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E2146A" w14:textId="77777777" w:rsidR="00167580" w:rsidRPr="00167580" w:rsidRDefault="00167580" w:rsidP="00167580">
      <w:pPr>
        <w:spacing w:after="0" w:line="360" w:lineRule="auto"/>
        <w:ind w:firstLine="709"/>
        <w:jc w:val="center"/>
        <w:rPr>
          <w:rFonts w:ascii="Times New Roman" w:eastAsiaTheme="minorHAnsi" w:hAnsi="Times New Roman" w:cs="Times New Roman"/>
          <w:b/>
          <w:sz w:val="24"/>
          <w:szCs w:val="24"/>
          <w:lang w:eastAsia="en-US"/>
        </w:rPr>
      </w:pPr>
    </w:p>
    <w:p w14:paraId="1C35F782"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r w:rsidRPr="00167580">
        <w:rPr>
          <w:rFonts w:ascii="Times New Roman" w:eastAsiaTheme="minorHAnsi" w:hAnsi="Times New Roman" w:cs="Times New Roman"/>
          <w:b/>
          <w:sz w:val="24"/>
          <w:szCs w:val="24"/>
          <w:lang w:eastAsia="en-US"/>
        </w:rPr>
        <w:t>GÜMÜŞHANE ÜNİVERSİTESİ * SOSYAL BİLİMLER ENSTİTÜSÜ</w:t>
      </w:r>
    </w:p>
    <w:p w14:paraId="5D64F743"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056EB8A9" w14:textId="517FFA59"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r w:rsidRPr="00167580">
        <w:rPr>
          <w:rFonts w:ascii="Times New Roman" w:eastAsiaTheme="minorHAnsi" w:hAnsi="Times New Roman" w:cs="Times New Roman"/>
          <w:b/>
          <w:sz w:val="24"/>
          <w:szCs w:val="24"/>
          <w:lang w:eastAsia="en-US"/>
        </w:rPr>
        <w:t xml:space="preserve"> TEMEL İSLAM BİLİMLERİ </w:t>
      </w:r>
      <w:r w:rsidR="00347EE1">
        <w:rPr>
          <w:rFonts w:ascii="Times New Roman" w:eastAsiaTheme="minorHAnsi" w:hAnsi="Times New Roman" w:cs="Times New Roman"/>
          <w:b/>
          <w:sz w:val="24"/>
          <w:szCs w:val="24"/>
          <w:lang w:eastAsia="en-US"/>
        </w:rPr>
        <w:t xml:space="preserve">ANABİLİM DALI </w:t>
      </w:r>
      <w:r w:rsidRPr="00167580">
        <w:rPr>
          <w:rFonts w:ascii="Times New Roman" w:eastAsiaTheme="minorHAnsi" w:hAnsi="Times New Roman" w:cs="Times New Roman"/>
          <w:b/>
          <w:sz w:val="24"/>
          <w:szCs w:val="24"/>
          <w:lang w:eastAsia="en-US"/>
        </w:rPr>
        <w:t xml:space="preserve"> </w:t>
      </w:r>
    </w:p>
    <w:p w14:paraId="03AECD6A"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640B20D1"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r w:rsidRPr="00167580">
        <w:rPr>
          <w:rFonts w:ascii="Times New Roman" w:eastAsiaTheme="minorHAnsi" w:hAnsi="Times New Roman" w:cs="Times New Roman"/>
          <w:b/>
          <w:sz w:val="24"/>
          <w:szCs w:val="24"/>
          <w:lang w:eastAsia="en-US"/>
        </w:rPr>
        <w:t xml:space="preserve"> YÜKSEK LİSANS PROGRAMI  </w:t>
      </w:r>
    </w:p>
    <w:p w14:paraId="19F6CC71"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2C0DCEB6"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28BFF6C8"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676B2840"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14F4180A"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734AE39D"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1B0AEFC7"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0D9D74F2" w14:textId="372FE918"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r w:rsidRPr="00167580">
        <w:rPr>
          <w:rFonts w:ascii="Times New Roman" w:eastAsiaTheme="minorHAnsi" w:hAnsi="Times New Roman" w:cs="Times New Roman"/>
          <w:b/>
          <w:sz w:val="24"/>
          <w:szCs w:val="24"/>
          <w:lang w:eastAsia="en-US"/>
        </w:rPr>
        <w:t xml:space="preserve"> KUR’</w:t>
      </w:r>
      <w:r w:rsidR="0006488B">
        <w:rPr>
          <w:rFonts w:ascii="Times New Roman" w:eastAsiaTheme="minorHAnsi" w:hAnsi="Times New Roman" w:cs="Times New Roman"/>
          <w:b/>
          <w:sz w:val="24"/>
          <w:szCs w:val="24"/>
          <w:lang w:eastAsia="en-US"/>
        </w:rPr>
        <w:t>Â</w:t>
      </w:r>
      <w:r w:rsidRPr="00167580">
        <w:rPr>
          <w:rFonts w:ascii="Times New Roman" w:eastAsiaTheme="minorHAnsi" w:hAnsi="Times New Roman" w:cs="Times New Roman"/>
          <w:b/>
          <w:sz w:val="24"/>
          <w:szCs w:val="24"/>
          <w:lang w:eastAsia="en-US"/>
        </w:rPr>
        <w:t xml:space="preserve">N’DA A-D-V KÖKÜ VE MU’TEDİ </w:t>
      </w:r>
      <w:r w:rsidR="00FC25D1">
        <w:rPr>
          <w:rFonts w:ascii="Times New Roman" w:eastAsiaTheme="minorHAnsi" w:hAnsi="Times New Roman" w:cs="Times New Roman"/>
          <w:b/>
          <w:sz w:val="24"/>
          <w:szCs w:val="24"/>
          <w:lang w:eastAsia="en-US"/>
        </w:rPr>
        <w:t>KELİMESİNİN</w:t>
      </w:r>
      <w:r w:rsidRPr="00167580">
        <w:rPr>
          <w:rFonts w:ascii="Times New Roman" w:eastAsiaTheme="minorHAnsi" w:hAnsi="Times New Roman" w:cs="Times New Roman"/>
          <w:b/>
          <w:sz w:val="24"/>
          <w:szCs w:val="24"/>
          <w:lang w:eastAsia="en-US"/>
        </w:rPr>
        <w:t xml:space="preserve"> SEMANTİK </w:t>
      </w:r>
      <w:r w:rsidR="00FC25D1">
        <w:rPr>
          <w:rFonts w:ascii="Times New Roman" w:eastAsiaTheme="minorHAnsi" w:hAnsi="Times New Roman" w:cs="Times New Roman"/>
          <w:b/>
          <w:sz w:val="24"/>
          <w:szCs w:val="24"/>
          <w:lang w:eastAsia="en-US"/>
        </w:rPr>
        <w:t xml:space="preserve">AÇIDAN </w:t>
      </w:r>
      <w:r w:rsidRPr="00167580">
        <w:rPr>
          <w:rFonts w:ascii="Times New Roman" w:eastAsiaTheme="minorHAnsi" w:hAnsi="Times New Roman" w:cs="Times New Roman"/>
          <w:b/>
          <w:sz w:val="24"/>
          <w:szCs w:val="24"/>
          <w:lang w:eastAsia="en-US"/>
        </w:rPr>
        <w:t xml:space="preserve">İNCELENMESİ  </w:t>
      </w:r>
    </w:p>
    <w:p w14:paraId="6C9C1E9C"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3C4F3771"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460EABC3"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3BE03D25"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24967E19"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3C704DC3"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3B641306"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093A9736"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r w:rsidRPr="00167580">
        <w:rPr>
          <w:rFonts w:ascii="Times New Roman" w:eastAsiaTheme="minorHAnsi" w:hAnsi="Times New Roman" w:cs="Times New Roman"/>
          <w:b/>
          <w:sz w:val="24"/>
          <w:szCs w:val="24"/>
          <w:lang w:eastAsia="en-US"/>
        </w:rPr>
        <w:t xml:space="preserve"> YÜKSEK LİSANS TEZİ  </w:t>
      </w:r>
    </w:p>
    <w:p w14:paraId="27C7B7C7"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33E219DF"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r w:rsidRPr="00167580">
        <w:rPr>
          <w:rFonts w:ascii="Times New Roman" w:eastAsiaTheme="minorHAnsi" w:hAnsi="Times New Roman" w:cs="Times New Roman"/>
          <w:b/>
          <w:sz w:val="24"/>
          <w:szCs w:val="24"/>
          <w:lang w:eastAsia="en-US"/>
        </w:rPr>
        <w:t xml:space="preserve">Tuğba ÇAKIR </w:t>
      </w:r>
    </w:p>
    <w:p w14:paraId="04074BEB"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26F829EC"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196D1B61"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09C00726"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26DEE50B" w14:textId="77777777" w:rsidR="00167580" w:rsidRPr="00167580" w:rsidRDefault="00167580" w:rsidP="00167580">
      <w:pPr>
        <w:spacing w:after="0" w:line="360" w:lineRule="auto"/>
        <w:rPr>
          <w:rFonts w:ascii="Times New Roman" w:eastAsiaTheme="minorHAnsi" w:hAnsi="Times New Roman" w:cs="Times New Roman"/>
          <w:b/>
          <w:sz w:val="24"/>
          <w:szCs w:val="24"/>
          <w:lang w:eastAsia="en-US"/>
        </w:rPr>
      </w:pPr>
    </w:p>
    <w:p w14:paraId="50059F3A" w14:textId="627FA17C"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r w:rsidRPr="00167580">
        <w:rPr>
          <w:rFonts w:ascii="Times New Roman" w:eastAsiaTheme="minorHAnsi" w:hAnsi="Times New Roman" w:cs="Times New Roman"/>
          <w:b/>
          <w:sz w:val="24"/>
          <w:szCs w:val="24"/>
          <w:lang w:eastAsia="en-US"/>
        </w:rPr>
        <w:t xml:space="preserve"> </w:t>
      </w:r>
      <w:r w:rsidR="00347EE1">
        <w:rPr>
          <w:rFonts w:ascii="Times New Roman" w:eastAsiaTheme="minorHAnsi" w:hAnsi="Times New Roman" w:cs="Times New Roman"/>
          <w:b/>
          <w:sz w:val="24"/>
          <w:szCs w:val="24"/>
          <w:lang w:eastAsia="en-US"/>
        </w:rPr>
        <w:t>MART</w:t>
      </w:r>
      <w:r w:rsidRPr="00167580">
        <w:rPr>
          <w:rFonts w:ascii="Times New Roman" w:eastAsiaTheme="minorHAnsi" w:hAnsi="Times New Roman" w:cs="Times New Roman"/>
          <w:b/>
          <w:sz w:val="24"/>
          <w:szCs w:val="24"/>
          <w:lang w:eastAsia="en-US"/>
        </w:rPr>
        <w:t xml:space="preserve"> – 2021  </w:t>
      </w:r>
    </w:p>
    <w:p w14:paraId="02BA51CF"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r w:rsidRPr="00167580">
        <w:rPr>
          <w:rFonts w:ascii="Times New Roman" w:eastAsiaTheme="minorHAnsi" w:hAnsi="Times New Roman" w:cs="Times New Roman"/>
          <w:b/>
          <w:sz w:val="24"/>
          <w:szCs w:val="24"/>
          <w:lang w:eastAsia="en-US"/>
        </w:rPr>
        <w:t>GÜMÜŞHANE</w:t>
      </w:r>
    </w:p>
    <w:p w14:paraId="40E12E97" w14:textId="77777777" w:rsidR="00167580" w:rsidRPr="00167580" w:rsidRDefault="00167580" w:rsidP="00167580">
      <w:pPr>
        <w:spacing w:after="0" w:line="360" w:lineRule="auto"/>
        <w:ind w:firstLine="709"/>
        <w:jc w:val="center"/>
        <w:rPr>
          <w:rFonts w:ascii="Times New Roman" w:eastAsiaTheme="minorHAnsi" w:hAnsi="Times New Roman" w:cs="Times New Roman"/>
          <w:b/>
          <w:sz w:val="24"/>
          <w:szCs w:val="24"/>
          <w:lang w:eastAsia="en-US"/>
        </w:rPr>
        <w:sectPr w:rsidR="00167580" w:rsidRPr="00167580" w:rsidSect="00B770FA">
          <w:headerReference w:type="default" r:id="rId8"/>
          <w:footerReference w:type="default" r:id="rId9"/>
          <w:pgSz w:w="11906" w:h="16838"/>
          <w:pgMar w:top="1701" w:right="1134" w:bottom="1701" w:left="2268" w:header="709" w:footer="709" w:gutter="0"/>
          <w:pgNumType w:fmt="upperRoman" w:start="1"/>
          <w:cols w:space="708"/>
          <w:titlePg/>
          <w:docGrid w:linePitch="360"/>
        </w:sectPr>
      </w:pPr>
    </w:p>
    <w:p w14:paraId="19C54022"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r w:rsidRPr="00167580">
        <w:rPr>
          <w:rFonts w:eastAsiaTheme="minorHAnsi"/>
          <w:noProof/>
        </w:rPr>
        <w:lastRenderedPageBreak/>
        <w:drawing>
          <wp:anchor distT="0" distB="0" distL="114300" distR="114300" simplePos="0" relativeHeight="251667456" behindDoc="0" locked="0" layoutInCell="1" allowOverlap="1" wp14:anchorId="6D59BFE5" wp14:editId="2723B718">
            <wp:simplePos x="0" y="0"/>
            <wp:positionH relativeFrom="column">
              <wp:posOffset>2339340</wp:posOffset>
            </wp:positionH>
            <wp:positionV relativeFrom="paragraph">
              <wp:posOffset>-272415</wp:posOffset>
            </wp:positionV>
            <wp:extent cx="720000" cy="720000"/>
            <wp:effectExtent l="0" t="0" r="0" b="0"/>
            <wp:wrapNone/>
            <wp:docPr id="1" name="Resim 1" descr="http://www.gumushane.edu.tr/media/uploads/images/guncellogo/gu-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umushane.edu.tr/media/uploads/images/guncellogo/gu-logo.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3A2AB3"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3584E068"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r w:rsidRPr="00167580">
        <w:rPr>
          <w:rFonts w:ascii="Times New Roman" w:eastAsiaTheme="minorHAnsi" w:hAnsi="Times New Roman" w:cs="Times New Roman"/>
          <w:b/>
          <w:sz w:val="24"/>
          <w:szCs w:val="24"/>
          <w:lang w:eastAsia="en-US"/>
        </w:rPr>
        <w:t>GÜMÜŞHANE ÜNİVERSİTESİ * SOSYAL BİLİMLER ENSTİTÜSÜ</w:t>
      </w:r>
    </w:p>
    <w:p w14:paraId="45A1C548"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6A1A2A47" w14:textId="5562EDC2"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r w:rsidRPr="00167580">
        <w:rPr>
          <w:rFonts w:ascii="Times New Roman" w:eastAsiaTheme="minorHAnsi" w:hAnsi="Times New Roman" w:cs="Times New Roman"/>
          <w:b/>
          <w:sz w:val="24"/>
          <w:szCs w:val="24"/>
          <w:lang w:eastAsia="en-US"/>
        </w:rPr>
        <w:t xml:space="preserve">TEMEL İSLAM BİLİMLERİ </w:t>
      </w:r>
      <w:r w:rsidR="00347EE1">
        <w:rPr>
          <w:rFonts w:ascii="Times New Roman" w:eastAsiaTheme="minorHAnsi" w:hAnsi="Times New Roman" w:cs="Times New Roman"/>
          <w:b/>
          <w:sz w:val="24"/>
          <w:szCs w:val="24"/>
          <w:lang w:eastAsia="en-US"/>
        </w:rPr>
        <w:t>ANABİLİM DALI</w:t>
      </w:r>
    </w:p>
    <w:p w14:paraId="08D4DECE"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697445B9"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r w:rsidRPr="00167580">
        <w:rPr>
          <w:rFonts w:ascii="Times New Roman" w:eastAsiaTheme="minorHAnsi" w:hAnsi="Times New Roman" w:cs="Times New Roman"/>
          <w:b/>
          <w:sz w:val="24"/>
          <w:szCs w:val="24"/>
          <w:lang w:eastAsia="en-US"/>
        </w:rPr>
        <w:t xml:space="preserve"> YÜKSEK LİSANS PROGRAMI  </w:t>
      </w:r>
    </w:p>
    <w:p w14:paraId="2CA3AF96"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1E93DE1E"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29BCE976"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4F550F0F"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0D2F9F53"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76FFE3B4"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51CF6534"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1C6A5CA0" w14:textId="6B79BCD1"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r w:rsidRPr="00167580">
        <w:rPr>
          <w:rFonts w:ascii="Times New Roman" w:eastAsiaTheme="minorHAnsi" w:hAnsi="Times New Roman" w:cs="Times New Roman"/>
          <w:b/>
          <w:sz w:val="24"/>
          <w:szCs w:val="24"/>
          <w:lang w:eastAsia="en-US"/>
        </w:rPr>
        <w:t xml:space="preserve"> KUR’</w:t>
      </w:r>
      <w:r w:rsidR="0006488B">
        <w:rPr>
          <w:rFonts w:ascii="Times New Roman" w:eastAsiaTheme="minorHAnsi" w:hAnsi="Times New Roman" w:cs="Times New Roman"/>
          <w:b/>
          <w:sz w:val="24"/>
          <w:szCs w:val="24"/>
          <w:lang w:eastAsia="en-US"/>
        </w:rPr>
        <w:t>Â</w:t>
      </w:r>
      <w:r w:rsidRPr="00167580">
        <w:rPr>
          <w:rFonts w:ascii="Times New Roman" w:eastAsiaTheme="minorHAnsi" w:hAnsi="Times New Roman" w:cs="Times New Roman"/>
          <w:b/>
          <w:sz w:val="24"/>
          <w:szCs w:val="24"/>
          <w:lang w:eastAsia="en-US"/>
        </w:rPr>
        <w:t>N’DA A-D-V KÖKÜ VE MU’TEDİ K</w:t>
      </w:r>
      <w:r w:rsidR="00FC25D1">
        <w:rPr>
          <w:rFonts w:ascii="Times New Roman" w:eastAsiaTheme="minorHAnsi" w:hAnsi="Times New Roman" w:cs="Times New Roman"/>
          <w:b/>
          <w:sz w:val="24"/>
          <w:szCs w:val="24"/>
          <w:lang w:eastAsia="en-US"/>
        </w:rPr>
        <w:t>ELİMESİNİN</w:t>
      </w:r>
      <w:r w:rsidRPr="00167580">
        <w:rPr>
          <w:rFonts w:ascii="Times New Roman" w:eastAsiaTheme="minorHAnsi" w:hAnsi="Times New Roman" w:cs="Times New Roman"/>
          <w:b/>
          <w:sz w:val="24"/>
          <w:szCs w:val="24"/>
          <w:lang w:eastAsia="en-US"/>
        </w:rPr>
        <w:t xml:space="preserve"> SEMANTİK </w:t>
      </w:r>
      <w:r w:rsidR="00FC25D1">
        <w:rPr>
          <w:rFonts w:ascii="Times New Roman" w:eastAsiaTheme="minorHAnsi" w:hAnsi="Times New Roman" w:cs="Times New Roman"/>
          <w:b/>
          <w:sz w:val="24"/>
          <w:szCs w:val="24"/>
          <w:lang w:eastAsia="en-US"/>
        </w:rPr>
        <w:t xml:space="preserve">AÇIDAN </w:t>
      </w:r>
      <w:r w:rsidRPr="00167580">
        <w:rPr>
          <w:rFonts w:ascii="Times New Roman" w:eastAsiaTheme="minorHAnsi" w:hAnsi="Times New Roman" w:cs="Times New Roman"/>
          <w:b/>
          <w:sz w:val="24"/>
          <w:szCs w:val="24"/>
          <w:lang w:eastAsia="en-US"/>
        </w:rPr>
        <w:t xml:space="preserve">İNCELENMESİ  </w:t>
      </w:r>
    </w:p>
    <w:p w14:paraId="37702CB5"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656FF9A3"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13C8D2E9"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1A4FEF51"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079CB286" w14:textId="77777777" w:rsidR="00167580" w:rsidRPr="00167580" w:rsidRDefault="00167580" w:rsidP="00167580">
      <w:pPr>
        <w:spacing w:after="0" w:line="360" w:lineRule="auto"/>
        <w:rPr>
          <w:rFonts w:ascii="Times New Roman" w:eastAsiaTheme="minorHAnsi" w:hAnsi="Times New Roman" w:cs="Times New Roman"/>
          <w:b/>
          <w:sz w:val="24"/>
          <w:szCs w:val="24"/>
          <w:lang w:eastAsia="en-US"/>
        </w:rPr>
      </w:pPr>
    </w:p>
    <w:p w14:paraId="217965B8"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49400FAC"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r w:rsidRPr="00167580">
        <w:rPr>
          <w:rFonts w:ascii="Times New Roman" w:eastAsiaTheme="minorHAnsi" w:hAnsi="Times New Roman" w:cs="Times New Roman"/>
          <w:b/>
          <w:sz w:val="24"/>
          <w:szCs w:val="24"/>
          <w:lang w:eastAsia="en-US"/>
        </w:rPr>
        <w:t xml:space="preserve"> YÜKSEK LİSANS TEZİ </w:t>
      </w:r>
    </w:p>
    <w:p w14:paraId="39A60C6E"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3237B4B9"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r w:rsidRPr="00167580">
        <w:rPr>
          <w:rFonts w:ascii="Times New Roman" w:eastAsiaTheme="minorHAnsi" w:hAnsi="Times New Roman" w:cs="Times New Roman"/>
          <w:b/>
          <w:sz w:val="24"/>
          <w:szCs w:val="24"/>
          <w:lang w:eastAsia="en-US"/>
        </w:rPr>
        <w:t xml:space="preserve">Tuğba ÇAKIR </w:t>
      </w:r>
    </w:p>
    <w:p w14:paraId="1E1CF21A"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5780A191"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7CC31482"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62F6C173" w14:textId="77777777" w:rsidR="00167580" w:rsidRPr="00167580" w:rsidRDefault="00167580" w:rsidP="00167580">
      <w:pPr>
        <w:spacing w:after="0" w:line="360" w:lineRule="auto"/>
        <w:rPr>
          <w:rFonts w:ascii="Times New Roman" w:eastAsiaTheme="minorHAnsi" w:hAnsi="Times New Roman" w:cs="Times New Roman"/>
          <w:b/>
          <w:sz w:val="24"/>
          <w:szCs w:val="24"/>
          <w:lang w:eastAsia="en-US"/>
        </w:rPr>
      </w:pPr>
    </w:p>
    <w:p w14:paraId="2F684D4B" w14:textId="2BF2041B" w:rsidR="00167580" w:rsidRPr="00167580" w:rsidRDefault="00347EE1" w:rsidP="00167580">
      <w:pPr>
        <w:spacing w:after="0" w:line="360" w:lineRule="auto"/>
        <w:jc w:val="center"/>
        <w:rPr>
          <w:rFonts w:ascii="Times New Roman" w:eastAsiaTheme="minorHAnsi" w:hAnsi="Times New Roman" w:cs="Times New Roman"/>
          <w:b/>
          <w:sz w:val="24"/>
          <w:szCs w:val="24"/>
          <w:lang w:eastAsia="en-US"/>
        </w:rPr>
      </w:pPr>
      <w:r>
        <w:rPr>
          <w:rFonts w:ascii="Times New Roman" w:eastAsiaTheme="minorHAnsi" w:hAnsi="Times New Roman" w:cs="Times New Roman"/>
          <w:b/>
          <w:sz w:val="24"/>
          <w:szCs w:val="24"/>
          <w:lang w:eastAsia="en-US"/>
        </w:rPr>
        <w:t>MART</w:t>
      </w:r>
      <w:r w:rsidR="00167580" w:rsidRPr="00167580">
        <w:rPr>
          <w:rFonts w:ascii="Times New Roman" w:eastAsiaTheme="minorHAnsi" w:hAnsi="Times New Roman" w:cs="Times New Roman"/>
          <w:b/>
          <w:sz w:val="24"/>
          <w:szCs w:val="24"/>
          <w:lang w:eastAsia="en-US"/>
        </w:rPr>
        <w:t xml:space="preserve"> – 2021</w:t>
      </w:r>
    </w:p>
    <w:p w14:paraId="4F69FB08"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r w:rsidRPr="00167580">
        <w:rPr>
          <w:rFonts w:ascii="Times New Roman" w:eastAsiaTheme="minorHAnsi" w:hAnsi="Times New Roman" w:cs="Times New Roman"/>
          <w:b/>
          <w:sz w:val="24"/>
          <w:szCs w:val="24"/>
          <w:lang w:eastAsia="en-US"/>
        </w:rPr>
        <w:t xml:space="preserve"> </w:t>
      </w:r>
    </w:p>
    <w:p w14:paraId="2FD03202"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r w:rsidRPr="00167580">
        <w:rPr>
          <w:rFonts w:ascii="Times New Roman" w:eastAsiaTheme="minorHAnsi" w:hAnsi="Times New Roman" w:cs="Times New Roman"/>
          <w:b/>
          <w:sz w:val="24"/>
          <w:szCs w:val="24"/>
          <w:lang w:eastAsia="en-US"/>
        </w:rPr>
        <w:t xml:space="preserve">GÜMÜŞHANE </w:t>
      </w:r>
    </w:p>
    <w:p w14:paraId="611B30DF"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r w:rsidRPr="00167580">
        <w:rPr>
          <w:rFonts w:ascii="Times New Roman" w:eastAsiaTheme="minorHAnsi" w:hAnsi="Times New Roman" w:cs="Times New Roman"/>
          <w:b/>
          <w:noProof/>
          <w:sz w:val="24"/>
          <w:szCs w:val="24"/>
        </w:rPr>
        <w:lastRenderedPageBreak/>
        <w:drawing>
          <wp:anchor distT="0" distB="0" distL="114300" distR="114300" simplePos="0" relativeHeight="251668480" behindDoc="0" locked="0" layoutInCell="1" allowOverlap="1" wp14:anchorId="2033D3C9" wp14:editId="7F50851B">
            <wp:simplePos x="0" y="0"/>
            <wp:positionH relativeFrom="column">
              <wp:posOffset>2346960</wp:posOffset>
            </wp:positionH>
            <wp:positionV relativeFrom="paragraph">
              <wp:posOffset>-226695</wp:posOffset>
            </wp:positionV>
            <wp:extent cx="720000" cy="720000"/>
            <wp:effectExtent l="0" t="0" r="0" b="0"/>
            <wp:wrapNone/>
            <wp:docPr id="2" name="Resim 2" descr="sbe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sbeLogo"/>
                    <pic:cNvPicPr>
                      <a:picLocks noChangeAspect="1" noChangeArrowheads="1"/>
                    </pic:cNvPicPr>
                  </pic:nvPicPr>
                  <pic:blipFill>
                    <a:blip r:embed="rId11" cstate="print"/>
                    <a:srcRect/>
                    <a:stretch>
                      <a:fillRect/>
                    </a:stretch>
                  </pic:blipFill>
                  <pic:spPr bwMode="auto">
                    <a:xfrm>
                      <a:off x="0" y="0"/>
                      <a:ext cx="720000" cy="7200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B2EB30D" w14:textId="77777777" w:rsidR="00167580" w:rsidRPr="00167580" w:rsidRDefault="00167580" w:rsidP="00167580">
      <w:pPr>
        <w:spacing w:after="0" w:line="360" w:lineRule="auto"/>
        <w:ind w:firstLine="709"/>
        <w:jc w:val="center"/>
        <w:rPr>
          <w:rFonts w:ascii="Times New Roman" w:eastAsiaTheme="minorHAnsi" w:hAnsi="Times New Roman" w:cs="Times New Roman"/>
          <w:b/>
          <w:sz w:val="24"/>
          <w:szCs w:val="24"/>
          <w:lang w:eastAsia="en-US"/>
        </w:rPr>
      </w:pPr>
    </w:p>
    <w:p w14:paraId="7997E3F8"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r w:rsidRPr="00167580">
        <w:rPr>
          <w:rFonts w:ascii="Times New Roman" w:eastAsiaTheme="minorHAnsi" w:hAnsi="Times New Roman" w:cs="Times New Roman"/>
          <w:b/>
          <w:sz w:val="24"/>
          <w:szCs w:val="24"/>
          <w:lang w:eastAsia="en-US"/>
        </w:rPr>
        <w:t>GÜMÜŞHANE ÜNİVERSİTESİ * SOSYAL BİLİMLER ENSTİTÜSÜ</w:t>
      </w:r>
    </w:p>
    <w:p w14:paraId="531190D0"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648F5493" w14:textId="7E94403E" w:rsidR="00167580" w:rsidRDefault="00167580" w:rsidP="00167580">
      <w:pPr>
        <w:spacing w:after="0" w:line="360" w:lineRule="auto"/>
        <w:jc w:val="center"/>
        <w:rPr>
          <w:rFonts w:ascii="Times New Roman" w:eastAsiaTheme="minorHAnsi" w:hAnsi="Times New Roman" w:cs="Times New Roman"/>
          <w:b/>
          <w:sz w:val="24"/>
          <w:szCs w:val="24"/>
          <w:lang w:eastAsia="en-US"/>
        </w:rPr>
      </w:pPr>
      <w:r w:rsidRPr="00167580">
        <w:rPr>
          <w:rFonts w:ascii="Times New Roman" w:eastAsiaTheme="minorHAnsi" w:hAnsi="Times New Roman" w:cs="Times New Roman"/>
          <w:b/>
          <w:sz w:val="24"/>
          <w:szCs w:val="24"/>
          <w:lang w:eastAsia="en-US"/>
        </w:rPr>
        <w:t xml:space="preserve"> TEMEL İSLAM BİLİMLERİ</w:t>
      </w:r>
      <w:r w:rsidR="00347EE1">
        <w:rPr>
          <w:rFonts w:ascii="Times New Roman" w:eastAsiaTheme="minorHAnsi" w:hAnsi="Times New Roman" w:cs="Times New Roman"/>
          <w:b/>
          <w:sz w:val="24"/>
          <w:szCs w:val="24"/>
          <w:lang w:eastAsia="en-US"/>
        </w:rPr>
        <w:t xml:space="preserve"> ANABİLİM DALI</w:t>
      </w:r>
    </w:p>
    <w:p w14:paraId="63ED4ECE" w14:textId="69AC6B1F"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r w:rsidRPr="00167580">
        <w:rPr>
          <w:rFonts w:ascii="Times New Roman" w:eastAsiaTheme="minorHAnsi" w:hAnsi="Times New Roman" w:cs="Times New Roman"/>
          <w:b/>
          <w:sz w:val="24"/>
          <w:szCs w:val="24"/>
          <w:lang w:eastAsia="en-US"/>
        </w:rPr>
        <w:t xml:space="preserve">  </w:t>
      </w:r>
    </w:p>
    <w:p w14:paraId="21F52D79"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r w:rsidRPr="00167580">
        <w:rPr>
          <w:rFonts w:ascii="Times New Roman" w:eastAsiaTheme="minorHAnsi" w:hAnsi="Times New Roman" w:cs="Times New Roman"/>
          <w:b/>
          <w:sz w:val="24"/>
          <w:szCs w:val="24"/>
          <w:lang w:eastAsia="en-US"/>
        </w:rPr>
        <w:t xml:space="preserve">YÜKSEK LİSANS PROGRAMI </w:t>
      </w:r>
    </w:p>
    <w:p w14:paraId="55DE3F5E"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4A31CCC5"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73897050"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7AA6A997"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66C501DC"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2EE54671" w14:textId="13A715F3"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r w:rsidRPr="00167580">
        <w:rPr>
          <w:rFonts w:ascii="Times New Roman" w:eastAsiaTheme="minorHAnsi" w:hAnsi="Times New Roman" w:cs="Times New Roman"/>
          <w:b/>
          <w:sz w:val="24"/>
          <w:szCs w:val="24"/>
          <w:lang w:eastAsia="en-US"/>
        </w:rPr>
        <w:t>KUR’</w:t>
      </w:r>
      <w:r w:rsidR="0006488B">
        <w:rPr>
          <w:rFonts w:ascii="Times New Roman" w:eastAsiaTheme="minorHAnsi" w:hAnsi="Times New Roman" w:cs="Times New Roman"/>
          <w:b/>
          <w:sz w:val="24"/>
          <w:szCs w:val="24"/>
          <w:lang w:eastAsia="en-US"/>
        </w:rPr>
        <w:t>Â</w:t>
      </w:r>
      <w:r w:rsidRPr="00167580">
        <w:rPr>
          <w:rFonts w:ascii="Times New Roman" w:eastAsiaTheme="minorHAnsi" w:hAnsi="Times New Roman" w:cs="Times New Roman"/>
          <w:b/>
          <w:sz w:val="24"/>
          <w:szCs w:val="24"/>
          <w:lang w:eastAsia="en-US"/>
        </w:rPr>
        <w:t>N’DA A-D-V KÖKÜ VE MU’TEDİ K</w:t>
      </w:r>
      <w:r w:rsidR="00FC25D1">
        <w:rPr>
          <w:rFonts w:ascii="Times New Roman" w:eastAsiaTheme="minorHAnsi" w:hAnsi="Times New Roman" w:cs="Times New Roman"/>
          <w:b/>
          <w:sz w:val="24"/>
          <w:szCs w:val="24"/>
          <w:lang w:eastAsia="en-US"/>
        </w:rPr>
        <w:t xml:space="preserve">ELİMESİNİN </w:t>
      </w:r>
      <w:r w:rsidRPr="00167580">
        <w:rPr>
          <w:rFonts w:ascii="Times New Roman" w:eastAsiaTheme="minorHAnsi" w:hAnsi="Times New Roman" w:cs="Times New Roman"/>
          <w:b/>
          <w:sz w:val="24"/>
          <w:szCs w:val="24"/>
          <w:lang w:eastAsia="en-US"/>
        </w:rPr>
        <w:t xml:space="preserve">SEMANTİK </w:t>
      </w:r>
      <w:r w:rsidR="00FC25D1">
        <w:rPr>
          <w:rFonts w:ascii="Times New Roman" w:eastAsiaTheme="minorHAnsi" w:hAnsi="Times New Roman" w:cs="Times New Roman"/>
          <w:b/>
          <w:sz w:val="24"/>
          <w:szCs w:val="24"/>
          <w:lang w:eastAsia="en-US"/>
        </w:rPr>
        <w:t xml:space="preserve">AÇIDAN </w:t>
      </w:r>
      <w:r w:rsidRPr="00167580">
        <w:rPr>
          <w:rFonts w:ascii="Times New Roman" w:eastAsiaTheme="minorHAnsi" w:hAnsi="Times New Roman" w:cs="Times New Roman"/>
          <w:b/>
          <w:sz w:val="24"/>
          <w:szCs w:val="24"/>
          <w:lang w:eastAsia="en-US"/>
        </w:rPr>
        <w:t xml:space="preserve">İNCELENMESİ </w:t>
      </w:r>
    </w:p>
    <w:p w14:paraId="2CCC17A5"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2CB3F06E"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0E1B7D7C"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4FA9C980"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3FA409F8"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r w:rsidRPr="00167580">
        <w:rPr>
          <w:rFonts w:ascii="Times New Roman" w:eastAsiaTheme="minorHAnsi" w:hAnsi="Times New Roman" w:cs="Times New Roman"/>
          <w:b/>
          <w:sz w:val="24"/>
          <w:szCs w:val="24"/>
          <w:lang w:eastAsia="en-US"/>
        </w:rPr>
        <w:t xml:space="preserve"> YÜKSEK LİSANS TEZİ</w:t>
      </w:r>
    </w:p>
    <w:p w14:paraId="131F3A1A"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3004A41B"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3D185D2D"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6ABB581E"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r w:rsidRPr="00167580">
        <w:rPr>
          <w:rFonts w:ascii="Times New Roman" w:eastAsiaTheme="minorHAnsi" w:hAnsi="Times New Roman" w:cs="Times New Roman"/>
          <w:b/>
          <w:sz w:val="24"/>
          <w:szCs w:val="24"/>
          <w:lang w:eastAsia="en-US"/>
        </w:rPr>
        <w:t xml:space="preserve">Tuğba ÇAKIR </w:t>
      </w:r>
    </w:p>
    <w:p w14:paraId="30306FC2"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4D3C3ECA"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1B41B901"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43632B3D" w14:textId="3C67DB1B"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r w:rsidRPr="00167580">
        <w:rPr>
          <w:rFonts w:ascii="Times New Roman" w:eastAsiaTheme="minorHAnsi" w:hAnsi="Times New Roman" w:cs="Times New Roman"/>
          <w:b/>
          <w:sz w:val="24"/>
          <w:szCs w:val="24"/>
          <w:lang w:eastAsia="en-US"/>
        </w:rPr>
        <w:t>Tez Danışmanı: D</w:t>
      </w:r>
      <w:r w:rsidR="000B1AC1">
        <w:rPr>
          <w:rFonts w:ascii="Times New Roman" w:eastAsiaTheme="minorHAnsi" w:hAnsi="Times New Roman" w:cs="Times New Roman"/>
          <w:b/>
          <w:sz w:val="24"/>
          <w:szCs w:val="24"/>
          <w:lang w:eastAsia="en-US"/>
        </w:rPr>
        <w:t>oç D</w:t>
      </w:r>
      <w:r w:rsidRPr="00167580">
        <w:rPr>
          <w:rFonts w:ascii="Times New Roman" w:eastAsiaTheme="minorHAnsi" w:hAnsi="Times New Roman" w:cs="Times New Roman"/>
          <w:b/>
          <w:sz w:val="24"/>
          <w:szCs w:val="24"/>
          <w:lang w:eastAsia="en-US"/>
        </w:rPr>
        <w:t xml:space="preserve">r. Abdurrahman ALTUNTAŞ </w:t>
      </w:r>
    </w:p>
    <w:p w14:paraId="4E7E8EC3"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6837B33E"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3DAAC613" w14:textId="77777777" w:rsidR="00167580" w:rsidRPr="00167580" w:rsidRDefault="00167580" w:rsidP="00167580">
      <w:pPr>
        <w:spacing w:after="0" w:line="360" w:lineRule="auto"/>
        <w:jc w:val="center"/>
        <w:rPr>
          <w:rFonts w:ascii="Times New Roman" w:eastAsiaTheme="minorHAnsi" w:hAnsi="Times New Roman" w:cs="Times New Roman"/>
          <w:b/>
          <w:sz w:val="24"/>
          <w:szCs w:val="24"/>
          <w:lang w:eastAsia="en-US"/>
        </w:rPr>
      </w:pPr>
    </w:p>
    <w:p w14:paraId="5B7DA396" w14:textId="02E356FB" w:rsidR="00167580" w:rsidRPr="00167580" w:rsidRDefault="00347EE1" w:rsidP="00167580">
      <w:pPr>
        <w:spacing w:after="0" w:line="360" w:lineRule="auto"/>
        <w:jc w:val="center"/>
        <w:rPr>
          <w:rFonts w:ascii="Times New Roman" w:eastAsiaTheme="minorHAnsi" w:hAnsi="Times New Roman" w:cs="Times New Roman"/>
          <w:b/>
          <w:sz w:val="24"/>
          <w:szCs w:val="24"/>
          <w:lang w:eastAsia="en-US"/>
        </w:rPr>
      </w:pPr>
      <w:r>
        <w:rPr>
          <w:rFonts w:ascii="Times New Roman" w:eastAsiaTheme="minorHAnsi" w:hAnsi="Times New Roman" w:cs="Times New Roman"/>
          <w:b/>
          <w:sz w:val="24"/>
          <w:szCs w:val="24"/>
          <w:lang w:eastAsia="en-US"/>
        </w:rPr>
        <w:t>MART</w:t>
      </w:r>
      <w:r w:rsidR="00167580" w:rsidRPr="00167580">
        <w:rPr>
          <w:rFonts w:ascii="Times New Roman" w:eastAsiaTheme="minorHAnsi" w:hAnsi="Times New Roman" w:cs="Times New Roman"/>
          <w:b/>
          <w:sz w:val="24"/>
          <w:szCs w:val="24"/>
          <w:lang w:eastAsia="en-US"/>
        </w:rPr>
        <w:t xml:space="preserve"> – 2021</w:t>
      </w:r>
    </w:p>
    <w:p w14:paraId="05591C75" w14:textId="77777777" w:rsidR="00D868FD" w:rsidRDefault="00167580" w:rsidP="00167580">
      <w:pPr>
        <w:spacing w:after="0" w:line="360" w:lineRule="auto"/>
        <w:jc w:val="center"/>
        <w:rPr>
          <w:rFonts w:ascii="Times New Roman" w:eastAsiaTheme="minorHAnsi" w:hAnsi="Times New Roman" w:cs="Times New Roman"/>
          <w:b/>
          <w:sz w:val="24"/>
          <w:szCs w:val="24"/>
          <w:lang w:eastAsia="en-US"/>
        </w:rPr>
        <w:sectPr w:rsidR="00D868FD" w:rsidSect="00A2006D">
          <w:footerReference w:type="default" r:id="rId12"/>
          <w:footerReference w:type="first" r:id="rId13"/>
          <w:pgSz w:w="11906" w:h="16838"/>
          <w:pgMar w:top="1701" w:right="1134" w:bottom="1701" w:left="2268" w:header="709" w:footer="709" w:gutter="0"/>
          <w:pgNumType w:fmt="upperRoman" w:start="1"/>
          <w:cols w:space="708"/>
          <w:vAlign w:val="bottom"/>
          <w:titlePg/>
          <w:docGrid w:linePitch="360"/>
        </w:sectPr>
      </w:pPr>
      <w:r w:rsidRPr="00167580">
        <w:rPr>
          <w:rFonts w:ascii="Times New Roman" w:eastAsiaTheme="minorHAnsi" w:hAnsi="Times New Roman" w:cs="Times New Roman"/>
          <w:b/>
          <w:noProof/>
          <w:sz w:val="24"/>
          <w:szCs w:val="24"/>
        </w:rPr>
        <mc:AlternateContent>
          <mc:Choice Requires="wps">
            <w:drawing>
              <wp:anchor distT="0" distB="0" distL="114300" distR="114300" simplePos="0" relativeHeight="251669504" behindDoc="0" locked="0" layoutInCell="1" allowOverlap="1" wp14:anchorId="4F0F5AC3" wp14:editId="1B19D1B8">
                <wp:simplePos x="0" y="0"/>
                <wp:positionH relativeFrom="column">
                  <wp:posOffset>2211705</wp:posOffset>
                </wp:positionH>
                <wp:positionV relativeFrom="paragraph">
                  <wp:posOffset>387350</wp:posOffset>
                </wp:positionV>
                <wp:extent cx="1030605" cy="641985"/>
                <wp:effectExtent l="13335" t="5715" r="13335" b="9525"/>
                <wp:wrapNone/>
                <wp:docPr id="6"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0605" cy="641985"/>
                        </a:xfrm>
                        <a:prstGeom prst="rect">
                          <a:avLst/>
                        </a:prstGeom>
                        <a:solidFill>
                          <a:sysClr val="window" lastClr="FFFFFF">
                            <a:lumMod val="100000"/>
                            <a:lumOff val="0"/>
                          </a:sysClr>
                        </a:solidFill>
                        <a:ln w="9525">
                          <a:solidFill>
                            <a:sysClr val="window" lastClr="FFFFFF">
                              <a:lumMod val="100000"/>
                              <a:lumOff val="0"/>
                            </a:sys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A40D0" id="Rectangle 10" o:spid="_x0000_s1026" style="position:absolute;margin-left:174.15pt;margin-top:30.5pt;width:81.15pt;height:50.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" strokecolor="white"/>
            </w:pict>
          </mc:Fallback>
        </mc:AlternateContent>
      </w:r>
      <w:r w:rsidRPr="00167580">
        <w:rPr>
          <w:rFonts w:ascii="Times New Roman" w:eastAsiaTheme="minorHAnsi" w:hAnsi="Times New Roman" w:cs="Times New Roman"/>
          <w:b/>
          <w:sz w:val="24"/>
          <w:szCs w:val="24"/>
          <w:lang w:eastAsia="en-US"/>
        </w:rPr>
        <w:t>GÜMÜŞHANE</w:t>
      </w:r>
    </w:p>
    <w:p w14:paraId="10F9298A" w14:textId="7DF6EFC4" w:rsidR="00602A43" w:rsidRDefault="00602A43" w:rsidP="00167580">
      <w:pPr>
        <w:spacing w:after="0" w:line="360" w:lineRule="auto"/>
        <w:jc w:val="center"/>
        <w:rPr>
          <w:rFonts w:ascii="Times New Roman" w:eastAsiaTheme="minorHAnsi" w:hAnsi="Times New Roman" w:cs="Times New Roman"/>
          <w:b/>
          <w:sz w:val="24"/>
          <w:szCs w:val="24"/>
          <w:lang w:eastAsia="en-US"/>
        </w:rPr>
      </w:pPr>
    </w:p>
    <w:p w14:paraId="6DF408FC" w14:textId="77777777" w:rsidR="00F746A9" w:rsidRPr="00F746A9" w:rsidRDefault="00F746A9" w:rsidP="00602A43">
      <w:pPr>
        <w:spacing w:after="111" w:line="360" w:lineRule="auto"/>
        <w:ind w:right="1"/>
        <w:rPr>
          <w:rFonts w:ascii="Times New Roman" w:eastAsiaTheme="minorHAnsi" w:hAnsi="Times New Roman" w:cs="Times New Roman"/>
          <w:b/>
          <w:sz w:val="24"/>
          <w:szCs w:val="24"/>
          <w:lang w:eastAsia="en-US"/>
        </w:rPr>
        <w:sectPr w:rsidR="00F746A9" w:rsidRPr="00F746A9" w:rsidSect="00D868FD">
          <w:type w:val="continuous"/>
          <w:pgSz w:w="11906" w:h="16838"/>
          <w:pgMar w:top="1701" w:right="1134" w:bottom="1701" w:left="2268" w:header="709" w:footer="709" w:gutter="0"/>
          <w:pgNumType w:fmt="upperRoman" w:start="1"/>
          <w:cols w:space="708"/>
          <w:vAlign w:val="bottom"/>
          <w:titlePg/>
          <w:docGrid w:linePitch="360"/>
        </w:sectPr>
      </w:pPr>
    </w:p>
    <w:p w14:paraId="7B94A9BB" w14:textId="77777777" w:rsidR="007D48FE" w:rsidRDefault="007D48FE" w:rsidP="007D3DB3">
      <w:pPr>
        <w:rPr>
          <w:rFonts w:eastAsiaTheme="minorHAnsi"/>
          <w:lang w:eastAsia="en-US"/>
        </w:rPr>
        <w:sectPr w:rsidR="007D48FE" w:rsidSect="00540C14">
          <w:footerReference w:type="default" r:id="rId14"/>
          <w:footerReference w:type="first" r:id="rId15"/>
          <w:pgSz w:w="11906" w:h="16838" w:code="9"/>
          <w:pgMar w:top="1701" w:right="1134" w:bottom="1701" w:left="2268" w:header="708" w:footer="708" w:gutter="0"/>
          <w:pgNumType w:fmt="upperRoman" w:start="4"/>
          <w:cols w:space="708"/>
          <w:docGrid w:linePitch="360"/>
        </w:sectPr>
      </w:pPr>
      <w:bookmarkStart w:id="0" w:name="_Toc15306598"/>
      <w:r>
        <w:rPr>
          <w:rFonts w:eastAsiaTheme="minorHAnsi"/>
          <w:lang w:eastAsia="en-US"/>
        </w:rPr>
        <w:lastRenderedPageBreak/>
        <w:t xml:space="preserve">                                                                                     </w:t>
      </w:r>
    </w:p>
    <w:p w14:paraId="02F6493E" w14:textId="1EC4B65C" w:rsidR="00EE3538" w:rsidRDefault="00EE3538" w:rsidP="007D3DB3">
      <w:pPr>
        <w:rPr>
          <w:rFonts w:eastAsiaTheme="minorHAnsi"/>
          <w:lang w:eastAsia="en-US"/>
        </w:rPr>
      </w:pPr>
    </w:p>
    <w:p w14:paraId="404EF49C" w14:textId="7234D8C7" w:rsidR="00F746A9" w:rsidRPr="007B14DD" w:rsidRDefault="00F746A9" w:rsidP="00602A43">
      <w:pPr>
        <w:pStyle w:val="Balk1"/>
        <w:tabs>
          <w:tab w:val="left" w:pos="1701"/>
        </w:tabs>
        <w:spacing w:line="360" w:lineRule="auto"/>
        <w:jc w:val="center"/>
        <w:rPr>
          <w:rFonts w:eastAsiaTheme="minorHAnsi" w:cs="Times New Roman"/>
          <w:color w:val="auto"/>
          <w:szCs w:val="24"/>
          <w:lang w:eastAsia="en-US"/>
        </w:rPr>
      </w:pPr>
      <w:bookmarkStart w:id="1" w:name="_Toc70514926"/>
      <w:r w:rsidRPr="007B14DD">
        <w:rPr>
          <w:rFonts w:eastAsiaTheme="minorHAnsi" w:cs="Times New Roman"/>
          <w:color w:val="auto"/>
          <w:szCs w:val="24"/>
          <w:lang w:eastAsia="en-US"/>
        </w:rPr>
        <w:t>BİLDİRİM</w:t>
      </w:r>
      <w:bookmarkEnd w:id="0"/>
      <w:bookmarkEnd w:id="1"/>
    </w:p>
    <w:p w14:paraId="3744052C" w14:textId="77777777" w:rsidR="00816271" w:rsidRPr="00816271" w:rsidRDefault="00816271" w:rsidP="00816271">
      <w:pPr>
        <w:autoSpaceDE w:val="0"/>
        <w:autoSpaceDN w:val="0"/>
        <w:adjustRightInd w:val="0"/>
        <w:spacing w:after="0" w:line="360" w:lineRule="auto"/>
        <w:ind w:firstLine="709"/>
        <w:jc w:val="center"/>
        <w:rPr>
          <w:rFonts w:ascii="Times New Roman" w:eastAsia="Calibri" w:hAnsi="Times New Roman" w:cs="Times New Roman"/>
          <w:color w:val="000000"/>
          <w:sz w:val="24"/>
          <w:szCs w:val="24"/>
        </w:rPr>
      </w:pPr>
    </w:p>
    <w:p w14:paraId="4787496B" w14:textId="3B1C56FC" w:rsidR="00816271" w:rsidRPr="00816271" w:rsidRDefault="00816271" w:rsidP="00816271">
      <w:pPr>
        <w:spacing w:after="0" w:line="360" w:lineRule="auto"/>
        <w:ind w:firstLine="709"/>
        <w:jc w:val="both"/>
        <w:rPr>
          <w:rFonts w:ascii="Times New Roman" w:eastAsiaTheme="minorHAnsi" w:hAnsi="Times New Roman" w:cs="Times New Roman"/>
          <w:sz w:val="24"/>
          <w:szCs w:val="24"/>
          <w:lang w:eastAsia="en-US"/>
        </w:rPr>
      </w:pPr>
      <w:r w:rsidRPr="00816271">
        <w:rPr>
          <w:rFonts w:ascii="Times New Roman" w:eastAsiaTheme="minorHAnsi" w:hAnsi="Times New Roman" w:cs="Times New Roman"/>
          <w:sz w:val="24"/>
          <w:szCs w:val="24"/>
          <w:lang w:eastAsia="en-US"/>
        </w:rPr>
        <w:t>Yüksek Lisans Tezi olarak hazırlamış olduğum “</w:t>
      </w:r>
      <w:r>
        <w:rPr>
          <w:rFonts w:ascii="Times New Roman" w:eastAsiaTheme="minorHAnsi" w:hAnsi="Times New Roman" w:cs="Times New Roman"/>
          <w:sz w:val="24"/>
          <w:szCs w:val="24"/>
          <w:lang w:eastAsia="en-US"/>
        </w:rPr>
        <w:t>Kur’</w:t>
      </w:r>
      <w:r w:rsidR="0006488B">
        <w:rPr>
          <w:rFonts w:ascii="Times New Roman" w:eastAsiaTheme="minorHAnsi" w:hAnsi="Times New Roman" w:cs="Times New Roman"/>
          <w:sz w:val="24"/>
          <w:szCs w:val="24"/>
          <w:lang w:eastAsia="en-US"/>
        </w:rPr>
        <w:t>â</w:t>
      </w:r>
      <w:r>
        <w:rPr>
          <w:rFonts w:ascii="Times New Roman" w:eastAsiaTheme="minorHAnsi" w:hAnsi="Times New Roman" w:cs="Times New Roman"/>
          <w:sz w:val="24"/>
          <w:szCs w:val="24"/>
          <w:lang w:eastAsia="en-US"/>
        </w:rPr>
        <w:t xml:space="preserve">n’da A-d-v Kökü ve Mu’tedi Kelimesinin Semantik Açıdan İncelenmesi” </w:t>
      </w:r>
      <w:r w:rsidRPr="00816271">
        <w:rPr>
          <w:rFonts w:ascii="Times New Roman" w:eastAsiaTheme="minorHAnsi" w:hAnsi="Times New Roman" w:cs="Times New Roman"/>
          <w:sz w:val="24"/>
          <w:szCs w:val="24"/>
          <w:lang w:eastAsia="en-US"/>
        </w:rPr>
        <w:t>isimli bu çalışmanın, tamamen kendi çalışmam olduğunu, her alıntıya kaynak gösterdiğimi ve alıntı yaptığım tüm çalışmaların kaynakçada yer aldığını taahhüt eder, tezimin kâğıt ve elektronik kopyalarının Gümüşhane Üniversitesi Sosyal Bilimler Enstitüsü arşivlerinde saklanmasına izin verdiğimi onaylarım.</w:t>
      </w:r>
    </w:p>
    <w:p w14:paraId="2C185EF2" w14:textId="77777777" w:rsidR="00816271" w:rsidRPr="00816271" w:rsidRDefault="00816271" w:rsidP="00816271">
      <w:pPr>
        <w:spacing w:after="0" w:line="360" w:lineRule="auto"/>
        <w:ind w:firstLine="709"/>
        <w:jc w:val="both"/>
        <w:rPr>
          <w:rFonts w:ascii="Times New Roman" w:eastAsiaTheme="minorHAnsi" w:hAnsi="Times New Roman" w:cs="Times New Roman"/>
          <w:sz w:val="24"/>
          <w:szCs w:val="24"/>
          <w:lang w:eastAsia="en-US"/>
        </w:rPr>
      </w:pPr>
    </w:p>
    <w:p w14:paraId="3DFF31EC" w14:textId="77777777" w:rsidR="00816271" w:rsidRPr="00816271" w:rsidRDefault="00816271" w:rsidP="00816271">
      <w:pPr>
        <w:spacing w:after="0" w:line="360" w:lineRule="auto"/>
        <w:ind w:firstLine="709"/>
        <w:jc w:val="both"/>
        <w:rPr>
          <w:rFonts w:ascii="Times New Roman" w:eastAsiaTheme="minorHAnsi" w:hAnsi="Times New Roman" w:cs="Times New Roman"/>
          <w:sz w:val="24"/>
          <w:szCs w:val="24"/>
          <w:lang w:eastAsia="en-US"/>
        </w:rPr>
      </w:pPr>
      <w:r w:rsidRPr="00816271">
        <w:rPr>
          <w:rFonts w:ascii="Times New Roman" w:eastAsiaTheme="minorHAnsi" w:hAnsi="Times New Roman" w:cs="Times New Roman"/>
          <w:sz w:val="24"/>
          <w:szCs w:val="24"/>
          <w:lang w:eastAsia="en-US"/>
        </w:rPr>
        <w:t>Lisansüstü Eğitim ve Öğretim Yönetmeliğinin ilgili maddeleri uyarınca gereğinin yapılmasını arz ederim.</w:t>
      </w:r>
    </w:p>
    <w:p w14:paraId="022AF392" w14:textId="77777777" w:rsidR="00816271" w:rsidRPr="00816271" w:rsidRDefault="00816271" w:rsidP="00816271">
      <w:pPr>
        <w:spacing w:after="0" w:line="360" w:lineRule="auto"/>
        <w:ind w:firstLine="709"/>
        <w:jc w:val="both"/>
        <w:rPr>
          <w:rFonts w:ascii="Times New Roman" w:eastAsiaTheme="minorHAnsi" w:hAnsi="Times New Roman" w:cs="Times New Roman"/>
          <w:sz w:val="24"/>
          <w:szCs w:val="24"/>
          <w:lang w:eastAsia="en-US"/>
        </w:rPr>
      </w:pPr>
    </w:p>
    <w:p w14:paraId="44CECA6E" w14:textId="77777777" w:rsidR="00816271" w:rsidRPr="00816271" w:rsidRDefault="00816271" w:rsidP="00816271">
      <w:pPr>
        <w:spacing w:after="0" w:line="360" w:lineRule="auto"/>
        <w:ind w:firstLine="709"/>
        <w:jc w:val="both"/>
        <w:rPr>
          <w:rFonts w:ascii="Times New Roman" w:eastAsiaTheme="minorHAnsi" w:hAnsi="Times New Roman" w:cs="Times New Roman"/>
          <w:sz w:val="24"/>
          <w:szCs w:val="24"/>
          <w:lang w:eastAsia="en-US"/>
        </w:rPr>
      </w:pPr>
    </w:p>
    <w:p w14:paraId="4C38C61D" w14:textId="77777777" w:rsidR="00816271" w:rsidRPr="00816271" w:rsidRDefault="00816271" w:rsidP="00816271">
      <w:pPr>
        <w:spacing w:after="0" w:line="360" w:lineRule="auto"/>
        <w:ind w:firstLine="709"/>
        <w:jc w:val="both"/>
        <w:rPr>
          <w:rFonts w:ascii="Times New Roman" w:eastAsiaTheme="minorHAnsi" w:hAnsi="Times New Roman" w:cs="Times New Roman"/>
          <w:sz w:val="24"/>
          <w:szCs w:val="24"/>
          <w:lang w:eastAsia="en-US"/>
        </w:rPr>
      </w:pPr>
    </w:p>
    <w:p w14:paraId="39152372" w14:textId="77777777" w:rsidR="00816271" w:rsidRPr="00816271" w:rsidRDefault="00816271" w:rsidP="00816271">
      <w:pPr>
        <w:spacing w:after="0" w:line="360" w:lineRule="auto"/>
        <w:ind w:firstLine="709"/>
        <w:jc w:val="both"/>
        <w:rPr>
          <w:rFonts w:ascii="Times New Roman" w:eastAsiaTheme="minorHAnsi" w:hAnsi="Times New Roman" w:cs="Times New Roman"/>
          <w:sz w:val="24"/>
          <w:szCs w:val="24"/>
          <w:lang w:eastAsia="en-US"/>
        </w:rPr>
      </w:pPr>
    </w:p>
    <w:p w14:paraId="7AFDAF3E" w14:textId="77777777" w:rsidR="00816271" w:rsidRPr="00816271" w:rsidRDefault="00816271" w:rsidP="00816271">
      <w:pPr>
        <w:spacing w:after="0" w:line="360" w:lineRule="auto"/>
        <w:ind w:firstLine="709"/>
        <w:jc w:val="both"/>
        <w:rPr>
          <w:rFonts w:ascii="Times New Roman" w:eastAsiaTheme="minorHAnsi" w:hAnsi="Times New Roman" w:cs="Times New Roman"/>
          <w:sz w:val="24"/>
          <w:szCs w:val="24"/>
          <w:lang w:eastAsia="en-US"/>
        </w:rPr>
      </w:pPr>
    </w:p>
    <w:p w14:paraId="7138CDC3" w14:textId="77777777" w:rsidR="00816271" w:rsidRPr="00816271" w:rsidRDefault="00816271" w:rsidP="00816271">
      <w:pPr>
        <w:spacing w:after="0" w:line="360" w:lineRule="auto"/>
        <w:ind w:firstLine="709"/>
        <w:jc w:val="both"/>
        <w:rPr>
          <w:rFonts w:ascii="Times New Roman" w:eastAsiaTheme="minorHAnsi" w:hAnsi="Times New Roman" w:cs="Times New Roman"/>
          <w:sz w:val="24"/>
          <w:szCs w:val="24"/>
          <w:lang w:eastAsia="en-US"/>
        </w:rPr>
      </w:pPr>
    </w:p>
    <w:p w14:paraId="2B3AB5F1" w14:textId="77777777" w:rsidR="00816271" w:rsidRPr="00816271" w:rsidRDefault="00816271" w:rsidP="00816271">
      <w:pPr>
        <w:spacing w:after="0" w:line="360" w:lineRule="auto"/>
        <w:ind w:firstLine="709"/>
        <w:jc w:val="both"/>
        <w:rPr>
          <w:rFonts w:ascii="Times New Roman" w:eastAsiaTheme="minorHAnsi" w:hAnsi="Times New Roman" w:cs="Times New Roman"/>
          <w:sz w:val="24"/>
          <w:szCs w:val="24"/>
          <w:lang w:eastAsia="en-US"/>
        </w:rPr>
      </w:pPr>
    </w:p>
    <w:p w14:paraId="06629B06" w14:textId="77777777" w:rsidR="00816271" w:rsidRPr="00816271" w:rsidRDefault="00816271" w:rsidP="00816271">
      <w:pPr>
        <w:spacing w:after="0" w:line="360" w:lineRule="auto"/>
        <w:ind w:firstLine="709"/>
        <w:jc w:val="both"/>
        <w:rPr>
          <w:rFonts w:ascii="Times New Roman" w:eastAsiaTheme="minorHAnsi" w:hAnsi="Times New Roman" w:cs="Times New Roman"/>
          <w:sz w:val="24"/>
          <w:szCs w:val="24"/>
          <w:lang w:eastAsia="en-US"/>
        </w:rPr>
      </w:pPr>
    </w:p>
    <w:p w14:paraId="0FE1D8B3" w14:textId="66AF8895" w:rsidR="00816271" w:rsidRPr="00816271" w:rsidRDefault="00816271" w:rsidP="00816271">
      <w:pPr>
        <w:spacing w:after="0" w:line="360" w:lineRule="auto"/>
        <w:ind w:firstLine="709"/>
        <w:jc w:val="right"/>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12</w:t>
      </w:r>
      <w:r w:rsidRPr="00816271">
        <w:rPr>
          <w:rFonts w:ascii="Times New Roman" w:eastAsiaTheme="minorHAnsi" w:hAnsi="Times New Roman" w:cs="Times New Roman"/>
          <w:sz w:val="24"/>
          <w:szCs w:val="24"/>
          <w:lang w:eastAsia="en-US"/>
        </w:rPr>
        <w:t xml:space="preserve"> / </w:t>
      </w:r>
      <w:r>
        <w:rPr>
          <w:rFonts w:ascii="Times New Roman" w:eastAsiaTheme="minorHAnsi" w:hAnsi="Times New Roman" w:cs="Times New Roman"/>
          <w:sz w:val="24"/>
          <w:szCs w:val="24"/>
          <w:lang w:eastAsia="en-US"/>
        </w:rPr>
        <w:t>03/ 2021</w:t>
      </w:r>
    </w:p>
    <w:p w14:paraId="6643023F" w14:textId="77777777" w:rsidR="00816271" w:rsidRPr="00816271" w:rsidRDefault="00816271" w:rsidP="00816271">
      <w:pPr>
        <w:spacing w:after="0" w:line="360" w:lineRule="auto"/>
        <w:ind w:firstLine="709"/>
        <w:jc w:val="right"/>
        <w:rPr>
          <w:rFonts w:ascii="Times New Roman" w:eastAsiaTheme="minorHAnsi" w:hAnsi="Times New Roman" w:cs="Times New Roman"/>
          <w:sz w:val="24"/>
          <w:szCs w:val="24"/>
          <w:lang w:eastAsia="en-US"/>
        </w:rPr>
      </w:pPr>
    </w:p>
    <w:p w14:paraId="33BA2612" w14:textId="77777777" w:rsidR="00816271" w:rsidRPr="00816271" w:rsidRDefault="00816271" w:rsidP="00816271">
      <w:pPr>
        <w:spacing w:after="0" w:line="360" w:lineRule="auto"/>
        <w:ind w:firstLine="709"/>
        <w:jc w:val="right"/>
        <w:rPr>
          <w:rFonts w:ascii="Times New Roman" w:eastAsiaTheme="minorHAnsi" w:hAnsi="Times New Roman" w:cs="Times New Roman"/>
          <w:sz w:val="24"/>
          <w:szCs w:val="24"/>
          <w:lang w:eastAsia="en-US"/>
        </w:rPr>
      </w:pPr>
    </w:p>
    <w:p w14:paraId="30A66B9F" w14:textId="6B1D4001" w:rsidR="00EE3538" w:rsidRPr="00F60BCE" w:rsidRDefault="00816271" w:rsidP="00F60BCE">
      <w:pPr>
        <w:shd w:val="clear" w:color="auto" w:fill="FFFFFF"/>
        <w:autoSpaceDE w:val="0"/>
        <w:autoSpaceDN w:val="0"/>
        <w:adjustRightInd w:val="0"/>
        <w:spacing w:after="0" w:line="360" w:lineRule="auto"/>
        <w:jc w:val="right"/>
        <w:rPr>
          <w:rFonts w:ascii="Times New Roman" w:eastAsia="Calibri" w:hAnsi="Times New Roman" w:cs="Times New Roman"/>
          <w:b/>
          <w:sz w:val="24"/>
          <w:szCs w:val="24"/>
        </w:rPr>
        <w:sectPr w:rsidR="00EE3538" w:rsidRPr="00F60BCE" w:rsidSect="007D48FE">
          <w:type w:val="continuous"/>
          <w:pgSz w:w="11906" w:h="16838" w:code="9"/>
          <w:pgMar w:top="1701" w:right="1134" w:bottom="1701" w:left="2268" w:header="708" w:footer="708" w:gutter="0"/>
          <w:pgNumType w:fmt="upperRoman"/>
          <w:cols w:space="708"/>
          <w:docGrid w:linePitch="360"/>
        </w:sectPr>
      </w:pPr>
      <w:r w:rsidRPr="00816271">
        <w:rPr>
          <w:rFonts w:ascii="Times New Roman" w:eastAsia="Calibri" w:hAnsi="Times New Roman" w:cs="Times New Roman"/>
          <w:color w:val="000000"/>
          <w:sz w:val="24"/>
          <w:szCs w:val="24"/>
        </w:rPr>
        <w:t xml:space="preserve">                  </w:t>
      </w:r>
      <w:r w:rsidRPr="00816271">
        <w:rPr>
          <w:rFonts w:ascii="Times New Roman" w:eastAsia="Calibri" w:hAnsi="Times New Roman" w:cs="Times New Roman"/>
          <w:color w:val="000000"/>
          <w:sz w:val="24"/>
          <w:szCs w:val="24"/>
        </w:rPr>
        <w:tab/>
      </w:r>
      <w:r w:rsidRPr="00816271">
        <w:rPr>
          <w:rFonts w:ascii="Times New Roman" w:eastAsia="Calibri" w:hAnsi="Times New Roman" w:cs="Times New Roman"/>
          <w:color w:val="000000"/>
          <w:sz w:val="24"/>
          <w:szCs w:val="24"/>
        </w:rPr>
        <w:tab/>
      </w:r>
      <w:r w:rsidRPr="00816271">
        <w:rPr>
          <w:rFonts w:ascii="Times New Roman" w:eastAsia="Calibri" w:hAnsi="Times New Roman" w:cs="Times New Roman"/>
          <w:color w:val="000000"/>
          <w:sz w:val="24"/>
          <w:szCs w:val="24"/>
        </w:rPr>
        <w:tab/>
      </w:r>
      <w:r w:rsidRPr="00816271">
        <w:rPr>
          <w:rFonts w:ascii="Times New Roman" w:eastAsia="Calibri" w:hAnsi="Times New Roman" w:cs="Times New Roman"/>
          <w:color w:val="000000"/>
          <w:sz w:val="24"/>
          <w:szCs w:val="24"/>
        </w:rPr>
        <w:tab/>
      </w:r>
      <w:r w:rsidRPr="00816271">
        <w:rPr>
          <w:rFonts w:ascii="Times New Roman" w:eastAsia="Calibri" w:hAnsi="Times New Roman" w:cs="Times New Roman"/>
          <w:color w:val="000000"/>
          <w:sz w:val="24"/>
          <w:szCs w:val="24"/>
        </w:rPr>
        <w:tab/>
      </w:r>
      <w:r w:rsidR="0085513A">
        <w:rPr>
          <w:rFonts w:ascii="Times New Roman" w:eastAsia="Calibri" w:hAnsi="Times New Roman" w:cs="Times New Roman"/>
          <w:b/>
          <w:color w:val="000000"/>
          <w:sz w:val="24"/>
          <w:szCs w:val="24"/>
        </w:rPr>
        <w:t>Tuğba ÇAKI</w:t>
      </w:r>
      <w:r w:rsidRPr="00816271">
        <w:rPr>
          <w:rFonts w:ascii="Times New Roman" w:eastAsiaTheme="minorHAnsi" w:hAnsi="Times New Roman" w:cs="Times New Roman"/>
          <w:b/>
          <w:noProof/>
          <w:sz w:val="24"/>
          <w:szCs w:val="24"/>
        </w:rPr>
        <mc:AlternateContent>
          <mc:Choice Requires="wps">
            <w:drawing>
              <wp:anchor distT="0" distB="0" distL="114300" distR="114300" simplePos="0" relativeHeight="251671552" behindDoc="0" locked="0" layoutInCell="1" allowOverlap="1" wp14:anchorId="05760D78" wp14:editId="1CEF5FC1">
                <wp:simplePos x="0" y="0"/>
                <wp:positionH relativeFrom="column">
                  <wp:posOffset>2139315</wp:posOffset>
                </wp:positionH>
                <wp:positionV relativeFrom="paragraph">
                  <wp:posOffset>1520190</wp:posOffset>
                </wp:positionV>
                <wp:extent cx="1152525" cy="828675"/>
                <wp:effectExtent l="7620" t="5080" r="11430" b="13970"/>
                <wp:wrapNone/>
                <wp:docPr id="5"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2525" cy="828675"/>
                        </a:xfrm>
                        <a:prstGeom prst="rect">
                          <a:avLst/>
                        </a:prstGeom>
                        <a:solidFill>
                          <a:sysClr val="window" lastClr="FFFFFF">
                            <a:lumMod val="100000"/>
                            <a:lumOff val="0"/>
                          </a:sysClr>
                        </a:solidFill>
                        <a:ln w="9525">
                          <a:solidFill>
                            <a:sysClr val="window" lastClr="FFFFFF">
                              <a:lumMod val="100000"/>
                              <a:lumOff val="0"/>
                            </a:sys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C01A69" id="Rectangle 9" o:spid="_x0000_s1026" style="position:absolute;margin-left:168.45pt;margin-top:119.7pt;width:90.75pt;height:6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" strokecolor="white"/>
            </w:pict>
          </mc:Fallback>
        </mc:AlternateContent>
      </w:r>
      <w:r w:rsidR="0085513A">
        <w:rPr>
          <w:rFonts w:ascii="Times New Roman" w:eastAsia="Calibri" w:hAnsi="Times New Roman" w:cs="Times New Roman"/>
          <w:b/>
          <w:color w:val="000000"/>
          <w:sz w:val="24"/>
          <w:szCs w:val="24"/>
        </w:rPr>
        <w:t>R</w:t>
      </w:r>
    </w:p>
    <w:p w14:paraId="54A90CE8" w14:textId="3512E34A" w:rsidR="00A96EE9" w:rsidRDefault="00A96EE9" w:rsidP="0085513A">
      <w:pPr>
        <w:rPr>
          <w:rFonts w:eastAsiaTheme="minorHAnsi"/>
          <w:lang w:eastAsia="en-US"/>
        </w:rPr>
      </w:pPr>
    </w:p>
    <w:p w14:paraId="27BBC90D" w14:textId="549E07F4" w:rsidR="000A1A21" w:rsidRPr="00B94E97" w:rsidRDefault="001A352D" w:rsidP="00B94E97">
      <w:pPr>
        <w:pStyle w:val="Balk1"/>
        <w:tabs>
          <w:tab w:val="left" w:pos="1701"/>
        </w:tabs>
        <w:spacing w:line="360" w:lineRule="auto"/>
        <w:jc w:val="center"/>
        <w:rPr>
          <w:rFonts w:eastAsiaTheme="minorHAnsi" w:cs="Times New Roman"/>
          <w:color w:val="auto"/>
          <w:szCs w:val="24"/>
          <w:lang w:eastAsia="en-US"/>
        </w:rPr>
      </w:pPr>
      <w:bookmarkStart w:id="2" w:name="_Toc70514927"/>
      <w:r w:rsidRPr="00B94E97">
        <w:rPr>
          <w:rFonts w:eastAsiaTheme="minorHAnsi" w:cs="Times New Roman"/>
          <w:color w:val="auto"/>
          <w:szCs w:val="24"/>
          <w:lang w:eastAsia="en-US"/>
        </w:rPr>
        <w:t>ÖNSÖZ</w:t>
      </w:r>
      <w:bookmarkEnd w:id="2"/>
    </w:p>
    <w:p w14:paraId="75EA4030" w14:textId="6048761C" w:rsidR="001A352D" w:rsidRPr="000A1A21" w:rsidRDefault="00B94E97" w:rsidP="00B94E97">
      <w:pPr>
        <w:rPr>
          <w:rFonts w:eastAsiaTheme="minorHAnsi"/>
          <w:lang w:eastAsia="en-US"/>
        </w:rPr>
      </w:pPr>
      <w:r>
        <w:rPr>
          <w:rFonts w:eastAsiaTheme="minorHAnsi"/>
          <w:lang w:eastAsia="en-US"/>
        </w:rPr>
        <w:t xml:space="preserve">    </w:t>
      </w:r>
    </w:p>
    <w:p w14:paraId="49A3CBEA" w14:textId="4375C1CC" w:rsidR="004C2233" w:rsidRPr="004C2233" w:rsidRDefault="004C2233" w:rsidP="00B62416">
      <w:pPr>
        <w:spacing w:line="360" w:lineRule="auto"/>
        <w:ind w:firstLine="708"/>
        <w:jc w:val="both"/>
        <w:rPr>
          <w:rFonts w:ascii="Times New Roman" w:eastAsia="Calibri" w:hAnsi="Times New Roman" w:cs="Times New Roman"/>
          <w:sz w:val="24"/>
          <w:szCs w:val="24"/>
          <w:lang w:eastAsia="en-US"/>
        </w:rPr>
      </w:pPr>
      <w:r w:rsidRPr="004C2233">
        <w:rPr>
          <w:rFonts w:ascii="Times New Roman" w:eastAsia="Calibri" w:hAnsi="Times New Roman" w:cs="Times New Roman"/>
          <w:sz w:val="24"/>
          <w:szCs w:val="24"/>
          <w:lang w:eastAsia="en-US"/>
        </w:rPr>
        <w:t xml:space="preserve">Allah tarafından, Hz. Peygamber vasıtasıyla insanlığa gönderilen ve onlara dünya ve ahiret saadetini gösteren, vahiy halkasının en son ve en mükemmel kitabı olan Kur’an, indirildiği zamandan bu güne kadar insanlar tarafından </w:t>
      </w:r>
      <w:r w:rsidR="00B62416">
        <w:rPr>
          <w:rFonts w:ascii="Times New Roman" w:eastAsia="Calibri" w:hAnsi="Times New Roman" w:cs="Times New Roman"/>
          <w:sz w:val="24"/>
          <w:szCs w:val="24"/>
          <w:lang w:eastAsia="en-US"/>
        </w:rPr>
        <w:t xml:space="preserve">çeşitli yöntem, metod ve tekniklerle </w:t>
      </w:r>
      <w:r w:rsidRPr="004C2233">
        <w:rPr>
          <w:rFonts w:ascii="Times New Roman" w:eastAsia="Calibri" w:hAnsi="Times New Roman" w:cs="Times New Roman"/>
          <w:sz w:val="24"/>
          <w:szCs w:val="24"/>
          <w:lang w:eastAsia="en-US"/>
        </w:rPr>
        <w:t>anlaşılmaya ve yorumlanmaya çal</w:t>
      </w:r>
      <w:r w:rsidR="00B62416">
        <w:rPr>
          <w:rFonts w:ascii="Times New Roman" w:eastAsia="Calibri" w:hAnsi="Times New Roman" w:cs="Times New Roman"/>
          <w:sz w:val="24"/>
          <w:szCs w:val="24"/>
          <w:lang w:eastAsia="en-US"/>
        </w:rPr>
        <w:t xml:space="preserve">ışılmış ve hâlâ da çalışılmaktadır. </w:t>
      </w:r>
      <w:r w:rsidRPr="004C2233">
        <w:rPr>
          <w:rFonts w:ascii="Times New Roman" w:eastAsia="Calibri" w:hAnsi="Times New Roman" w:cs="Times New Roman"/>
          <w:sz w:val="24"/>
          <w:szCs w:val="24"/>
          <w:lang w:eastAsia="en-US"/>
        </w:rPr>
        <w:t xml:space="preserve"> </w:t>
      </w:r>
    </w:p>
    <w:p w14:paraId="2BD2ADAB" w14:textId="0586C1A8" w:rsidR="004C2233" w:rsidRDefault="00754CF9" w:rsidP="004C2233">
      <w:pPr>
        <w:spacing w:after="160" w:line="360" w:lineRule="auto"/>
        <w:ind w:firstLine="708"/>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Kur’ân’</w:t>
      </w:r>
      <w:r w:rsidR="004C2233" w:rsidRPr="004C2233">
        <w:rPr>
          <w:rFonts w:ascii="Times New Roman" w:eastAsia="Calibri" w:hAnsi="Times New Roman" w:cs="Times New Roman"/>
          <w:sz w:val="24"/>
          <w:szCs w:val="24"/>
          <w:lang w:eastAsia="en-US"/>
        </w:rPr>
        <w:t>ın ana konusu Allah ve insandır. Bu itibarla Kur’ân kavramlarının odak kelimeleri de Allah ve insandır. Kur’ân baştan sona bu iki odak kelimenin etrafında yer alan anahtar terimlerle Allah-</w:t>
      </w:r>
      <w:r w:rsidR="00B62416">
        <w:rPr>
          <w:rFonts w:ascii="Times New Roman" w:eastAsia="Calibri" w:hAnsi="Times New Roman" w:cs="Times New Roman"/>
          <w:sz w:val="24"/>
          <w:szCs w:val="24"/>
          <w:lang w:eastAsia="en-US"/>
        </w:rPr>
        <w:t>i</w:t>
      </w:r>
      <w:r w:rsidR="004C2233" w:rsidRPr="004C2233">
        <w:rPr>
          <w:rFonts w:ascii="Times New Roman" w:eastAsia="Calibri" w:hAnsi="Times New Roman" w:cs="Times New Roman"/>
          <w:sz w:val="24"/>
          <w:szCs w:val="24"/>
          <w:lang w:eastAsia="en-US"/>
        </w:rPr>
        <w:t xml:space="preserve">nsan ilişkisini anlatmaktadır. Allah’ı ve insanı tanıtan Kur’ân, yaratıcının insana yönelen emir ve yasaklarını, insanın nasıl inanıp ne şekilde amelde bulunması gerektiğini dile getirmektedir. </w:t>
      </w:r>
    </w:p>
    <w:p w14:paraId="4C5D54E8" w14:textId="76B6D7CF" w:rsidR="004C2233" w:rsidRPr="004C2233" w:rsidRDefault="004C2233" w:rsidP="004C2233">
      <w:pPr>
        <w:spacing w:after="160" w:line="360" w:lineRule="auto"/>
        <w:ind w:firstLine="708"/>
        <w:jc w:val="both"/>
        <w:rPr>
          <w:rFonts w:ascii="Times New Roman" w:eastAsia="Calibri" w:hAnsi="Times New Roman" w:cs="Times New Roman"/>
          <w:sz w:val="24"/>
          <w:szCs w:val="24"/>
          <w:lang w:eastAsia="en-US"/>
        </w:rPr>
      </w:pPr>
      <w:r w:rsidRPr="004C2233">
        <w:rPr>
          <w:rFonts w:ascii="Times New Roman" w:eastAsia="Calibri" w:hAnsi="Times New Roman" w:cs="Times New Roman"/>
          <w:sz w:val="24"/>
          <w:szCs w:val="24"/>
          <w:lang w:eastAsia="en-US"/>
        </w:rPr>
        <w:t>İnsan</w:t>
      </w:r>
      <w:r w:rsidR="00302868">
        <w:rPr>
          <w:rFonts w:ascii="Times New Roman" w:eastAsia="Calibri" w:hAnsi="Times New Roman" w:cs="Times New Roman"/>
          <w:sz w:val="24"/>
          <w:szCs w:val="24"/>
          <w:lang w:eastAsia="en-US"/>
        </w:rPr>
        <w:t>ın</w:t>
      </w:r>
      <w:r w:rsidRPr="004C2233">
        <w:rPr>
          <w:rFonts w:ascii="Times New Roman" w:eastAsia="Calibri" w:hAnsi="Times New Roman" w:cs="Times New Roman"/>
          <w:sz w:val="24"/>
          <w:szCs w:val="24"/>
          <w:lang w:eastAsia="en-US"/>
        </w:rPr>
        <w:t xml:space="preserve"> inancı ve amelinin nasıl olması gerektiği konusu</w:t>
      </w:r>
      <w:r w:rsidR="00302868">
        <w:rPr>
          <w:rFonts w:ascii="Times New Roman" w:eastAsia="Calibri" w:hAnsi="Times New Roman" w:cs="Times New Roman"/>
          <w:sz w:val="24"/>
          <w:szCs w:val="24"/>
          <w:lang w:eastAsia="en-US"/>
        </w:rPr>
        <w:t>,</w:t>
      </w:r>
      <w:r w:rsidRPr="004C2233">
        <w:rPr>
          <w:rFonts w:ascii="Times New Roman" w:eastAsia="Calibri" w:hAnsi="Times New Roman" w:cs="Times New Roman"/>
          <w:sz w:val="24"/>
          <w:szCs w:val="24"/>
          <w:lang w:eastAsia="en-US"/>
        </w:rPr>
        <w:t xml:space="preserve"> Kur’ân’ın temel </w:t>
      </w:r>
      <w:r w:rsidR="00302868">
        <w:rPr>
          <w:rFonts w:ascii="Times New Roman" w:eastAsia="Calibri" w:hAnsi="Times New Roman" w:cs="Times New Roman"/>
          <w:sz w:val="24"/>
          <w:szCs w:val="24"/>
          <w:lang w:eastAsia="en-US"/>
        </w:rPr>
        <w:t>konularından bir tanesidir</w:t>
      </w:r>
      <w:r w:rsidRPr="004C2233">
        <w:rPr>
          <w:rFonts w:ascii="Times New Roman" w:eastAsia="Calibri" w:hAnsi="Times New Roman" w:cs="Times New Roman"/>
          <w:sz w:val="24"/>
          <w:szCs w:val="24"/>
          <w:lang w:eastAsia="en-US"/>
        </w:rPr>
        <w:t xml:space="preserve">. Kur’ân, insanın insan olarak </w:t>
      </w:r>
      <w:r w:rsidR="00302868">
        <w:rPr>
          <w:rFonts w:ascii="Times New Roman" w:eastAsia="Calibri" w:hAnsi="Times New Roman" w:cs="Times New Roman"/>
          <w:sz w:val="24"/>
          <w:szCs w:val="24"/>
          <w:lang w:eastAsia="en-US"/>
        </w:rPr>
        <w:t xml:space="preserve">yapması gereken </w:t>
      </w:r>
      <w:r w:rsidRPr="004C2233">
        <w:rPr>
          <w:rFonts w:ascii="Times New Roman" w:eastAsia="Calibri" w:hAnsi="Times New Roman" w:cs="Times New Roman"/>
          <w:sz w:val="24"/>
          <w:szCs w:val="24"/>
          <w:lang w:eastAsia="en-US"/>
        </w:rPr>
        <w:t xml:space="preserve">görevlerini </w:t>
      </w:r>
      <w:r w:rsidR="00B62416">
        <w:rPr>
          <w:rFonts w:ascii="Times New Roman" w:eastAsia="Calibri" w:hAnsi="Times New Roman" w:cs="Times New Roman"/>
          <w:sz w:val="24"/>
          <w:szCs w:val="24"/>
          <w:lang w:eastAsia="en-US"/>
        </w:rPr>
        <w:t>açıklamaktadır</w:t>
      </w:r>
      <w:r w:rsidRPr="004C2233">
        <w:rPr>
          <w:rFonts w:ascii="Times New Roman" w:eastAsia="Calibri" w:hAnsi="Times New Roman" w:cs="Times New Roman"/>
          <w:sz w:val="24"/>
          <w:szCs w:val="24"/>
          <w:lang w:eastAsia="en-US"/>
        </w:rPr>
        <w:t xml:space="preserve">. Bundan dolayı her mü’minin </w:t>
      </w:r>
      <w:r w:rsidR="00754CF9">
        <w:rPr>
          <w:rFonts w:ascii="Times New Roman" w:eastAsia="Calibri" w:hAnsi="Times New Roman" w:cs="Times New Roman"/>
          <w:sz w:val="24"/>
          <w:szCs w:val="24"/>
          <w:lang w:eastAsia="en-US"/>
        </w:rPr>
        <w:t>Kur’ân’</w:t>
      </w:r>
      <w:r w:rsidRPr="004C2233">
        <w:rPr>
          <w:rFonts w:ascii="Times New Roman" w:eastAsia="Calibri" w:hAnsi="Times New Roman" w:cs="Times New Roman"/>
          <w:sz w:val="24"/>
          <w:szCs w:val="24"/>
          <w:lang w:eastAsia="en-US"/>
        </w:rPr>
        <w:t xml:space="preserve">ı iyi anlaması gerekir. Çünkü Kur’ân anlaşılmak ve uygulanmak için gönderilmiştir. </w:t>
      </w:r>
    </w:p>
    <w:p w14:paraId="338F35AD" w14:textId="1CA95209" w:rsidR="004C2233" w:rsidRPr="004C2233" w:rsidRDefault="00754CF9" w:rsidP="004C2233">
      <w:pPr>
        <w:spacing w:after="160" w:line="360" w:lineRule="auto"/>
        <w:ind w:firstLine="708"/>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Kur’ân’</w:t>
      </w:r>
      <w:r w:rsidR="004C2233" w:rsidRPr="004C2233">
        <w:rPr>
          <w:rFonts w:ascii="Times New Roman" w:eastAsia="Calibri" w:hAnsi="Times New Roman" w:cs="Times New Roman"/>
          <w:sz w:val="24"/>
          <w:szCs w:val="24"/>
          <w:lang w:eastAsia="en-US"/>
        </w:rPr>
        <w:t xml:space="preserve">ın iyi anlaşılabilmesi için Kur’ân kavramlarının çok iyi bilinmesi ve doğru bir şekilde anlaşılması gerekir. Kavramların iyi anlaşılmaması Kur’ân’ın, dolayısıyla ilâhi iradenin </w:t>
      </w:r>
      <w:r w:rsidR="00302868">
        <w:rPr>
          <w:rFonts w:ascii="Times New Roman" w:eastAsia="Calibri" w:hAnsi="Times New Roman" w:cs="Times New Roman"/>
          <w:sz w:val="24"/>
          <w:szCs w:val="24"/>
          <w:lang w:eastAsia="en-US"/>
        </w:rPr>
        <w:t>muradının</w:t>
      </w:r>
      <w:r w:rsidR="004C2233" w:rsidRPr="004C2233">
        <w:rPr>
          <w:rFonts w:ascii="Times New Roman" w:eastAsia="Calibri" w:hAnsi="Times New Roman" w:cs="Times New Roman"/>
          <w:sz w:val="24"/>
          <w:szCs w:val="24"/>
          <w:lang w:eastAsia="en-US"/>
        </w:rPr>
        <w:t xml:space="preserve"> iyi anlaşılmamasına sebep olur ki bu durum, insanın d</w:t>
      </w:r>
      <w:r w:rsidR="00B62416">
        <w:rPr>
          <w:rFonts w:ascii="Times New Roman" w:eastAsia="Calibri" w:hAnsi="Times New Roman" w:cs="Times New Roman"/>
          <w:sz w:val="24"/>
          <w:szCs w:val="24"/>
          <w:lang w:eastAsia="en-US"/>
        </w:rPr>
        <w:t>oğru yoldan sapmasına neden olabilir</w:t>
      </w:r>
      <w:r w:rsidR="004C2233" w:rsidRPr="004C2233">
        <w:rPr>
          <w:rFonts w:ascii="Times New Roman" w:eastAsia="Calibri" w:hAnsi="Times New Roman" w:cs="Times New Roman"/>
          <w:sz w:val="24"/>
          <w:szCs w:val="24"/>
          <w:lang w:eastAsia="en-US"/>
        </w:rPr>
        <w:t xml:space="preserve">. </w:t>
      </w:r>
    </w:p>
    <w:p w14:paraId="11F95EBE" w14:textId="775CBCD2" w:rsidR="006801D2" w:rsidRDefault="006801D2" w:rsidP="006801D2">
      <w:pPr>
        <w:spacing w:after="160" w:line="360" w:lineRule="auto"/>
        <w:ind w:firstLine="708"/>
        <w:jc w:val="both"/>
        <w:rPr>
          <w:rFonts w:ascii="Times New Roman" w:eastAsia="Calibri" w:hAnsi="Times New Roman" w:cs="Times New Roman"/>
          <w:sz w:val="24"/>
          <w:szCs w:val="24"/>
          <w:lang w:eastAsia="en-US"/>
        </w:rPr>
      </w:pPr>
      <w:r w:rsidRPr="006801D2">
        <w:rPr>
          <w:rFonts w:ascii="Times New Roman" w:eastAsia="Calibri" w:hAnsi="Times New Roman" w:cs="Times New Roman"/>
          <w:sz w:val="24"/>
          <w:szCs w:val="24"/>
          <w:lang w:eastAsia="en-US"/>
        </w:rPr>
        <w:t>Allah’ın, bize hayat rehberi olarak gönderdiği Kur’an-ı Kerim</w:t>
      </w:r>
      <w:r w:rsidR="005868F0">
        <w:rPr>
          <w:rFonts w:ascii="Times New Roman" w:eastAsia="Calibri" w:hAnsi="Times New Roman" w:cs="Times New Roman"/>
          <w:sz w:val="24"/>
          <w:szCs w:val="24"/>
          <w:lang w:eastAsia="en-US"/>
        </w:rPr>
        <w:t xml:space="preserve">, bize örnek insanlardan oluşan, </w:t>
      </w:r>
      <w:r w:rsidRPr="006801D2">
        <w:rPr>
          <w:rFonts w:ascii="Times New Roman" w:eastAsia="Calibri" w:hAnsi="Times New Roman" w:cs="Times New Roman"/>
          <w:sz w:val="24"/>
          <w:szCs w:val="24"/>
          <w:lang w:eastAsia="en-US"/>
        </w:rPr>
        <w:t>insanlığa model ve önder olacak bir toplum modeli önermektedir. Bu toplum modeli, Kur’an’ın ifadesiyle “vasat ümmet”tir.</w:t>
      </w:r>
      <w:r w:rsidR="005868F0">
        <w:rPr>
          <w:rFonts w:ascii="Times New Roman" w:eastAsia="Calibri" w:hAnsi="Times New Roman" w:cs="Times New Roman"/>
          <w:sz w:val="24"/>
          <w:szCs w:val="24"/>
          <w:lang w:eastAsia="en-US"/>
        </w:rPr>
        <w:t xml:space="preserve"> </w:t>
      </w:r>
      <w:r w:rsidR="000A44DE">
        <w:rPr>
          <w:rFonts w:ascii="Times New Roman" w:eastAsia="Calibri" w:hAnsi="Times New Roman" w:cs="Times New Roman"/>
          <w:sz w:val="24"/>
          <w:szCs w:val="24"/>
          <w:lang w:eastAsia="en-US"/>
        </w:rPr>
        <w:t>V</w:t>
      </w:r>
      <w:r w:rsidR="005868F0">
        <w:rPr>
          <w:rFonts w:ascii="Times New Roman" w:eastAsia="Calibri" w:hAnsi="Times New Roman" w:cs="Times New Roman"/>
          <w:sz w:val="24"/>
          <w:szCs w:val="24"/>
          <w:lang w:eastAsia="en-US"/>
        </w:rPr>
        <w:t>asat ümmet,</w:t>
      </w:r>
      <w:r w:rsidR="000A44DE">
        <w:rPr>
          <w:rFonts w:ascii="Times New Roman" w:eastAsia="Calibri" w:hAnsi="Times New Roman" w:cs="Times New Roman"/>
          <w:sz w:val="24"/>
          <w:szCs w:val="24"/>
          <w:lang w:eastAsia="en-US"/>
        </w:rPr>
        <w:t xml:space="preserve"> her yönüyle örnek ahlaka sahip, ifrat ve tefritten uzak, insanları iyiliğe çağıran, kötülükten uzaklaştırmak için gayret eden müslüman bir toplumdur</w:t>
      </w:r>
      <w:r w:rsidR="005868F0">
        <w:rPr>
          <w:rFonts w:ascii="Times New Roman" w:eastAsia="Calibri" w:hAnsi="Times New Roman" w:cs="Times New Roman"/>
          <w:sz w:val="24"/>
          <w:szCs w:val="24"/>
          <w:lang w:eastAsia="en-US"/>
        </w:rPr>
        <w:t>.</w:t>
      </w:r>
      <w:r w:rsidRPr="006801D2">
        <w:rPr>
          <w:rFonts w:ascii="Times New Roman" w:eastAsia="Calibri" w:hAnsi="Times New Roman" w:cs="Times New Roman"/>
          <w:sz w:val="24"/>
          <w:szCs w:val="24"/>
          <w:lang w:eastAsia="en-US"/>
        </w:rPr>
        <w:t xml:space="preserve"> Kur’an bize “vasat” olmayı önerirken, günümüzde bazı insanların gerek sosyal yaşantılarında, gerekse inanç, anlayış ve davranışlarında ölçüyü kaçırarak aş</w:t>
      </w:r>
      <w:r w:rsidR="005868F0">
        <w:rPr>
          <w:rFonts w:ascii="Times New Roman" w:eastAsia="Calibri" w:hAnsi="Times New Roman" w:cs="Times New Roman"/>
          <w:sz w:val="24"/>
          <w:szCs w:val="24"/>
          <w:lang w:eastAsia="en-US"/>
        </w:rPr>
        <w:t>ırılığa düştükleri</w:t>
      </w:r>
      <w:r w:rsidR="00CC2C60">
        <w:rPr>
          <w:rFonts w:ascii="Times New Roman" w:eastAsia="Calibri" w:hAnsi="Times New Roman" w:cs="Times New Roman"/>
          <w:sz w:val="24"/>
          <w:szCs w:val="24"/>
          <w:lang w:eastAsia="en-US"/>
        </w:rPr>
        <w:t xml:space="preserve"> görülmektedir</w:t>
      </w:r>
      <w:r w:rsidRPr="006801D2">
        <w:rPr>
          <w:rFonts w:ascii="Times New Roman" w:eastAsia="Calibri" w:hAnsi="Times New Roman" w:cs="Times New Roman"/>
          <w:sz w:val="24"/>
          <w:szCs w:val="24"/>
          <w:lang w:eastAsia="en-US"/>
        </w:rPr>
        <w:t xml:space="preserve">. Dengesiz ve aşırı davranışlar hiçbir zaman insanlara fayda getirmemiştir. Bu yüzden Allah dengeli ve ölçülü insanlar olmasını istediği için Kur’an’da </w:t>
      </w:r>
      <w:r>
        <w:rPr>
          <w:rFonts w:ascii="Times New Roman" w:eastAsia="Calibri" w:hAnsi="Times New Roman" w:cs="Times New Roman"/>
          <w:sz w:val="24"/>
          <w:szCs w:val="24"/>
          <w:lang w:eastAsia="en-US"/>
        </w:rPr>
        <w:t>m</w:t>
      </w:r>
      <w:r w:rsidRPr="006801D2">
        <w:rPr>
          <w:rFonts w:ascii="Times New Roman" w:eastAsia="Calibri" w:hAnsi="Times New Roman" w:cs="Times New Roman"/>
          <w:sz w:val="24"/>
          <w:szCs w:val="24"/>
          <w:lang w:eastAsia="en-US"/>
        </w:rPr>
        <w:t xml:space="preserve">üslümanları “vasat ümmet” olarak nitelendirmektedir. </w:t>
      </w:r>
    </w:p>
    <w:p w14:paraId="75CD5A93" w14:textId="4FFCFF8A" w:rsidR="00F746A9" w:rsidRDefault="00754CF9" w:rsidP="006801D2">
      <w:pPr>
        <w:spacing w:after="160" w:line="360" w:lineRule="auto"/>
        <w:ind w:firstLine="708"/>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Kur’ân’</w:t>
      </w:r>
      <w:r w:rsidR="00B62416">
        <w:rPr>
          <w:rFonts w:ascii="Times New Roman" w:eastAsia="Calibri" w:hAnsi="Times New Roman" w:cs="Times New Roman"/>
          <w:sz w:val="24"/>
          <w:szCs w:val="24"/>
          <w:lang w:eastAsia="en-US"/>
        </w:rPr>
        <w:t>da, küçük veya</w:t>
      </w:r>
      <w:r w:rsidR="004C2233" w:rsidRPr="004C2233">
        <w:rPr>
          <w:rFonts w:ascii="Times New Roman" w:eastAsia="Calibri" w:hAnsi="Times New Roman" w:cs="Times New Roman"/>
          <w:sz w:val="24"/>
          <w:szCs w:val="24"/>
          <w:lang w:eastAsia="en-US"/>
        </w:rPr>
        <w:t xml:space="preserve"> büyü</w:t>
      </w:r>
      <w:r w:rsidR="00B62416">
        <w:rPr>
          <w:rFonts w:ascii="Times New Roman" w:eastAsia="Calibri" w:hAnsi="Times New Roman" w:cs="Times New Roman"/>
          <w:sz w:val="24"/>
          <w:szCs w:val="24"/>
          <w:lang w:eastAsia="en-US"/>
        </w:rPr>
        <w:t xml:space="preserve">k bütün günahları içeren, mümin veya </w:t>
      </w:r>
      <w:r w:rsidR="004C2233" w:rsidRPr="004C2233">
        <w:rPr>
          <w:rFonts w:ascii="Times New Roman" w:eastAsia="Calibri" w:hAnsi="Times New Roman" w:cs="Times New Roman"/>
          <w:sz w:val="24"/>
          <w:szCs w:val="24"/>
          <w:lang w:eastAsia="en-US"/>
        </w:rPr>
        <w:t>kâfir her insanın ilâhi iradeye ters düşen inanç, söz, fiil ve davranışlarını kapsayan, çok geniş anlamı olan k</w:t>
      </w:r>
      <w:r w:rsidR="00497938">
        <w:rPr>
          <w:rFonts w:ascii="Times New Roman" w:eastAsia="Calibri" w:hAnsi="Times New Roman" w:cs="Times New Roman"/>
          <w:sz w:val="24"/>
          <w:szCs w:val="24"/>
          <w:lang w:eastAsia="en-US"/>
        </w:rPr>
        <w:t>elimeler</w:t>
      </w:r>
      <w:r w:rsidR="004C2233" w:rsidRPr="004C2233">
        <w:rPr>
          <w:rFonts w:ascii="Times New Roman" w:eastAsia="Calibri" w:hAnsi="Times New Roman" w:cs="Times New Roman"/>
          <w:sz w:val="24"/>
          <w:szCs w:val="24"/>
          <w:lang w:eastAsia="en-US"/>
        </w:rPr>
        <w:t xml:space="preserve"> vardır. Mu’tedi k</w:t>
      </w:r>
      <w:r w:rsidR="00497938">
        <w:rPr>
          <w:rFonts w:ascii="Times New Roman" w:eastAsia="Calibri" w:hAnsi="Times New Roman" w:cs="Times New Roman"/>
          <w:sz w:val="24"/>
          <w:szCs w:val="24"/>
          <w:lang w:eastAsia="en-US"/>
        </w:rPr>
        <w:t>elimesi de</w:t>
      </w:r>
      <w:r w:rsidR="004C2233" w:rsidRPr="004C2233">
        <w:rPr>
          <w:rFonts w:ascii="Times New Roman" w:eastAsia="Calibri" w:hAnsi="Times New Roman" w:cs="Times New Roman"/>
          <w:sz w:val="24"/>
          <w:szCs w:val="24"/>
          <w:lang w:eastAsia="en-US"/>
        </w:rPr>
        <w:t xml:space="preserve"> bunlardan bir tanesidir. </w:t>
      </w:r>
    </w:p>
    <w:p w14:paraId="6ED949A7" w14:textId="1ED7504C" w:rsidR="006801D2" w:rsidRDefault="006801D2" w:rsidP="006801D2">
      <w:pPr>
        <w:spacing w:after="160" w:line="360" w:lineRule="auto"/>
        <w:ind w:firstLine="708"/>
        <w:jc w:val="both"/>
        <w:rPr>
          <w:rFonts w:ascii="Times New Roman" w:eastAsia="Calibri" w:hAnsi="Times New Roman" w:cs="Times New Roman"/>
          <w:sz w:val="24"/>
          <w:szCs w:val="24"/>
          <w:lang w:eastAsia="en-US"/>
        </w:rPr>
      </w:pPr>
      <w:r w:rsidRPr="006801D2">
        <w:rPr>
          <w:rFonts w:ascii="Times New Roman" w:eastAsia="Calibri" w:hAnsi="Times New Roman" w:cs="Times New Roman"/>
          <w:sz w:val="24"/>
          <w:szCs w:val="24"/>
          <w:lang w:eastAsia="en-US"/>
        </w:rPr>
        <w:t>Kur’</w:t>
      </w:r>
      <w:r w:rsidR="002D3AA7">
        <w:rPr>
          <w:rFonts w:ascii="Times New Roman" w:eastAsia="Calibri" w:hAnsi="Times New Roman" w:cs="Times New Roman"/>
          <w:sz w:val="24"/>
          <w:szCs w:val="24"/>
          <w:lang w:eastAsia="en-US"/>
        </w:rPr>
        <w:t>â</w:t>
      </w:r>
      <w:r w:rsidRPr="006801D2">
        <w:rPr>
          <w:rFonts w:ascii="Times New Roman" w:eastAsia="Calibri" w:hAnsi="Times New Roman" w:cs="Times New Roman"/>
          <w:sz w:val="24"/>
          <w:szCs w:val="24"/>
          <w:lang w:eastAsia="en-US"/>
        </w:rPr>
        <w:t>n-ı Kerim’i incelediğimiz zaman, Allah’</w:t>
      </w:r>
      <w:r>
        <w:rPr>
          <w:rFonts w:ascii="Times New Roman" w:eastAsia="Calibri" w:hAnsi="Times New Roman" w:cs="Times New Roman"/>
          <w:sz w:val="24"/>
          <w:szCs w:val="24"/>
          <w:lang w:eastAsia="en-US"/>
        </w:rPr>
        <w:t>ı</w:t>
      </w:r>
      <w:r w:rsidRPr="006801D2">
        <w:rPr>
          <w:rFonts w:ascii="Times New Roman" w:eastAsia="Calibri" w:hAnsi="Times New Roman" w:cs="Times New Roman"/>
          <w:sz w:val="24"/>
          <w:szCs w:val="24"/>
          <w:lang w:eastAsia="en-US"/>
        </w:rPr>
        <w:t>n geçmiş kavimlerin aşırılıklarının neticesinde başlarına gelen musibetl</w:t>
      </w:r>
      <w:r>
        <w:rPr>
          <w:rFonts w:ascii="Times New Roman" w:eastAsia="Calibri" w:hAnsi="Times New Roman" w:cs="Times New Roman"/>
          <w:sz w:val="24"/>
          <w:szCs w:val="24"/>
          <w:lang w:eastAsia="en-US"/>
        </w:rPr>
        <w:t>erden örnekler verdiği görülmektedir</w:t>
      </w:r>
      <w:r w:rsidRPr="006801D2">
        <w:rPr>
          <w:rFonts w:ascii="Times New Roman" w:eastAsia="Calibri" w:hAnsi="Times New Roman" w:cs="Times New Roman"/>
          <w:sz w:val="24"/>
          <w:szCs w:val="24"/>
          <w:lang w:eastAsia="en-US"/>
        </w:rPr>
        <w:t xml:space="preserve">. Bu örneklerin ardından Allah, </w:t>
      </w:r>
      <w:r>
        <w:rPr>
          <w:rFonts w:ascii="Times New Roman" w:eastAsia="Calibri" w:hAnsi="Times New Roman" w:cs="Times New Roman"/>
          <w:sz w:val="24"/>
          <w:szCs w:val="24"/>
          <w:lang w:eastAsia="en-US"/>
        </w:rPr>
        <w:t>m</w:t>
      </w:r>
      <w:r w:rsidRPr="006801D2">
        <w:rPr>
          <w:rFonts w:ascii="Times New Roman" w:eastAsia="Calibri" w:hAnsi="Times New Roman" w:cs="Times New Roman"/>
          <w:sz w:val="24"/>
          <w:szCs w:val="24"/>
          <w:lang w:eastAsia="en-US"/>
        </w:rPr>
        <w:t xml:space="preserve">üslüman bireyin ve İslam ümmetinin ifrat ve tefritten uzak bir inanca ve ibadet anlayışına sahip olması gerektiğine dikkat çekmekte, dengeli ve ölçülü davranmanın yollarını göstermektedir. </w:t>
      </w:r>
      <w:r>
        <w:rPr>
          <w:rFonts w:ascii="Times New Roman" w:eastAsia="Calibri" w:hAnsi="Times New Roman" w:cs="Times New Roman"/>
          <w:sz w:val="24"/>
          <w:szCs w:val="24"/>
          <w:lang w:eastAsia="en-US"/>
        </w:rPr>
        <w:t>İslam dini insanlara dengeli ve vasat olmayı tavsiy</w:t>
      </w:r>
      <w:r w:rsidR="008D4E93">
        <w:rPr>
          <w:rFonts w:ascii="Times New Roman" w:eastAsia="Calibri" w:hAnsi="Times New Roman" w:cs="Times New Roman"/>
          <w:sz w:val="24"/>
          <w:szCs w:val="24"/>
          <w:lang w:eastAsia="en-US"/>
        </w:rPr>
        <w:t>e ederken, insanların yaratılışları neticesinde hataya meyilli olmaları nedeniyle inanç ve bazı davranışlarında aşırılığa kaçtıkları görülmektedir. Mu’tedi k</w:t>
      </w:r>
      <w:r w:rsidR="00497938">
        <w:rPr>
          <w:rFonts w:ascii="Times New Roman" w:eastAsia="Calibri" w:hAnsi="Times New Roman" w:cs="Times New Roman"/>
          <w:sz w:val="24"/>
          <w:szCs w:val="24"/>
          <w:lang w:eastAsia="en-US"/>
        </w:rPr>
        <w:t xml:space="preserve">elimesi </w:t>
      </w:r>
      <w:r w:rsidR="008D4E93">
        <w:rPr>
          <w:rFonts w:ascii="Times New Roman" w:eastAsia="Calibri" w:hAnsi="Times New Roman" w:cs="Times New Roman"/>
          <w:sz w:val="24"/>
          <w:szCs w:val="24"/>
          <w:lang w:eastAsia="en-US"/>
        </w:rPr>
        <w:t>Kur’ân’da, insanların hangi davranışlarıyla aşırılığa kaçıp haddi aştıklarını ifade eden en önemli k</w:t>
      </w:r>
      <w:r w:rsidR="00497938">
        <w:rPr>
          <w:rFonts w:ascii="Times New Roman" w:eastAsia="Calibri" w:hAnsi="Times New Roman" w:cs="Times New Roman"/>
          <w:sz w:val="24"/>
          <w:szCs w:val="24"/>
          <w:lang w:eastAsia="en-US"/>
        </w:rPr>
        <w:t xml:space="preserve">elimelerden </w:t>
      </w:r>
      <w:r w:rsidR="008D4E93">
        <w:rPr>
          <w:rFonts w:ascii="Times New Roman" w:eastAsia="Calibri" w:hAnsi="Times New Roman" w:cs="Times New Roman"/>
          <w:sz w:val="24"/>
          <w:szCs w:val="24"/>
          <w:lang w:eastAsia="en-US"/>
        </w:rPr>
        <w:t>biridir.</w:t>
      </w:r>
    </w:p>
    <w:p w14:paraId="0B01E41B" w14:textId="0157D85A" w:rsidR="0075728E" w:rsidRDefault="0075728E" w:rsidP="0075728E">
      <w:pPr>
        <w:spacing w:line="360" w:lineRule="auto"/>
        <w:ind w:firstLine="708"/>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Bu çalışmada Kur’ân’da </w:t>
      </w:r>
      <w:r w:rsidR="009773A0">
        <w:rPr>
          <w:rFonts w:ascii="Times New Roman" w:eastAsiaTheme="minorHAnsi" w:hAnsi="Times New Roman" w:cs="Times New Roman"/>
          <w:sz w:val="24"/>
          <w:szCs w:val="24"/>
          <w:lang w:eastAsia="en-US"/>
        </w:rPr>
        <w:t>m</w:t>
      </w:r>
      <w:r>
        <w:rPr>
          <w:rFonts w:ascii="Times New Roman" w:eastAsiaTheme="minorHAnsi" w:hAnsi="Times New Roman" w:cs="Times New Roman"/>
          <w:sz w:val="24"/>
          <w:szCs w:val="24"/>
          <w:lang w:eastAsia="en-US"/>
        </w:rPr>
        <w:t>u’tedi k</w:t>
      </w:r>
      <w:r w:rsidR="00497938">
        <w:rPr>
          <w:rFonts w:ascii="Times New Roman" w:eastAsiaTheme="minorHAnsi" w:hAnsi="Times New Roman" w:cs="Times New Roman"/>
          <w:sz w:val="24"/>
          <w:szCs w:val="24"/>
          <w:lang w:eastAsia="en-US"/>
        </w:rPr>
        <w:t>elimesinin</w:t>
      </w:r>
      <w:r>
        <w:rPr>
          <w:rFonts w:ascii="Times New Roman" w:eastAsiaTheme="minorHAnsi" w:hAnsi="Times New Roman" w:cs="Times New Roman"/>
          <w:sz w:val="24"/>
          <w:szCs w:val="24"/>
          <w:lang w:eastAsia="en-US"/>
        </w:rPr>
        <w:t xml:space="preserve"> önemli olduğu, diğer k</w:t>
      </w:r>
      <w:r w:rsidR="00497938">
        <w:rPr>
          <w:rFonts w:ascii="Times New Roman" w:eastAsiaTheme="minorHAnsi" w:hAnsi="Times New Roman" w:cs="Times New Roman"/>
          <w:sz w:val="24"/>
          <w:szCs w:val="24"/>
          <w:lang w:eastAsia="en-US"/>
        </w:rPr>
        <w:t xml:space="preserve">elimelerle </w:t>
      </w:r>
      <w:r>
        <w:rPr>
          <w:rFonts w:ascii="Times New Roman" w:eastAsiaTheme="minorHAnsi" w:hAnsi="Times New Roman" w:cs="Times New Roman"/>
          <w:sz w:val="24"/>
          <w:szCs w:val="24"/>
          <w:lang w:eastAsia="en-US"/>
        </w:rPr>
        <w:t xml:space="preserve">ilişkisinin bulunduğu ve bu </w:t>
      </w:r>
      <w:r w:rsidR="00B62416">
        <w:rPr>
          <w:rFonts w:ascii="Times New Roman" w:eastAsiaTheme="minorHAnsi" w:hAnsi="Times New Roman" w:cs="Times New Roman"/>
          <w:sz w:val="24"/>
          <w:szCs w:val="24"/>
          <w:lang w:eastAsia="en-US"/>
        </w:rPr>
        <w:t>sözcüğün</w:t>
      </w:r>
      <w:r>
        <w:rPr>
          <w:rFonts w:ascii="Times New Roman" w:eastAsiaTheme="minorHAnsi" w:hAnsi="Times New Roman" w:cs="Times New Roman"/>
          <w:sz w:val="24"/>
          <w:szCs w:val="24"/>
          <w:lang w:eastAsia="en-US"/>
        </w:rPr>
        <w:t xml:space="preserve"> anlaşılmasının</w:t>
      </w:r>
      <w:r w:rsidR="00B62416">
        <w:rPr>
          <w:rFonts w:ascii="Times New Roman" w:eastAsiaTheme="minorHAnsi" w:hAnsi="Times New Roman" w:cs="Times New Roman"/>
          <w:sz w:val="24"/>
          <w:szCs w:val="24"/>
          <w:lang w:eastAsia="en-US"/>
        </w:rPr>
        <w:t>,</w:t>
      </w:r>
      <w:r>
        <w:rPr>
          <w:rFonts w:ascii="Times New Roman" w:eastAsiaTheme="minorHAnsi" w:hAnsi="Times New Roman" w:cs="Times New Roman"/>
          <w:sz w:val="24"/>
          <w:szCs w:val="24"/>
          <w:lang w:eastAsia="en-US"/>
        </w:rPr>
        <w:t xml:space="preserve"> Kur’ân</w:t>
      </w:r>
      <w:r w:rsidR="00B62416">
        <w:rPr>
          <w:rFonts w:ascii="Times New Roman" w:eastAsiaTheme="minorHAnsi" w:hAnsi="Times New Roman" w:cs="Times New Roman"/>
          <w:sz w:val="24"/>
          <w:szCs w:val="24"/>
          <w:lang w:eastAsia="en-US"/>
        </w:rPr>
        <w:t>’ın birçok</w:t>
      </w:r>
      <w:r>
        <w:rPr>
          <w:rFonts w:ascii="Times New Roman" w:eastAsiaTheme="minorHAnsi" w:hAnsi="Times New Roman" w:cs="Times New Roman"/>
          <w:sz w:val="24"/>
          <w:szCs w:val="24"/>
          <w:lang w:eastAsia="en-US"/>
        </w:rPr>
        <w:t xml:space="preserve"> âyet</w:t>
      </w:r>
      <w:r w:rsidR="00B62416">
        <w:rPr>
          <w:rFonts w:ascii="Times New Roman" w:eastAsiaTheme="minorHAnsi" w:hAnsi="Times New Roman" w:cs="Times New Roman"/>
          <w:sz w:val="24"/>
          <w:szCs w:val="24"/>
          <w:lang w:eastAsia="en-US"/>
        </w:rPr>
        <w:t>inin</w:t>
      </w:r>
      <w:r>
        <w:rPr>
          <w:rFonts w:ascii="Times New Roman" w:eastAsiaTheme="minorHAnsi" w:hAnsi="Times New Roman" w:cs="Times New Roman"/>
          <w:sz w:val="24"/>
          <w:szCs w:val="24"/>
          <w:lang w:eastAsia="en-US"/>
        </w:rPr>
        <w:t xml:space="preserve"> anlaşılmasında önemli bir yeri olduğu</w:t>
      </w:r>
      <w:r w:rsidR="00B62416">
        <w:rPr>
          <w:rFonts w:ascii="Times New Roman" w:eastAsiaTheme="minorHAnsi" w:hAnsi="Times New Roman" w:cs="Times New Roman"/>
          <w:sz w:val="24"/>
          <w:szCs w:val="24"/>
          <w:lang w:eastAsia="en-US"/>
        </w:rPr>
        <w:t xml:space="preserve"> açıklanmaya gayret edilmektedir</w:t>
      </w:r>
      <w:r>
        <w:rPr>
          <w:rFonts w:ascii="Times New Roman" w:eastAsiaTheme="minorHAnsi" w:hAnsi="Times New Roman" w:cs="Times New Roman"/>
          <w:sz w:val="24"/>
          <w:szCs w:val="24"/>
          <w:lang w:eastAsia="en-US"/>
        </w:rPr>
        <w:t>.</w:t>
      </w:r>
    </w:p>
    <w:p w14:paraId="0BF7AE5F" w14:textId="691FEEE4" w:rsidR="0075728E" w:rsidRDefault="0075728E" w:rsidP="0075728E">
      <w:pPr>
        <w:spacing w:line="360" w:lineRule="auto"/>
        <w:ind w:firstLine="708"/>
        <w:jc w:val="both"/>
        <w:rPr>
          <w:rFonts w:ascii="Times New Roman" w:eastAsiaTheme="minorHAnsi" w:hAnsi="Times New Roman" w:cs="Times New Roman"/>
          <w:sz w:val="24"/>
          <w:szCs w:val="24"/>
          <w:lang w:eastAsia="en-US"/>
        </w:rPr>
      </w:pPr>
      <w:r w:rsidRPr="00A03DAA">
        <w:rPr>
          <w:rFonts w:ascii="Times New Roman" w:eastAsiaTheme="minorHAnsi" w:hAnsi="Times New Roman" w:cs="Times New Roman"/>
          <w:sz w:val="24"/>
          <w:szCs w:val="24"/>
          <w:lang w:eastAsia="en-US"/>
        </w:rPr>
        <w:t xml:space="preserve">Bu araştırma </w:t>
      </w:r>
      <w:r w:rsidR="00B62416">
        <w:rPr>
          <w:rFonts w:ascii="Times New Roman" w:eastAsiaTheme="minorHAnsi" w:hAnsi="Times New Roman" w:cs="Times New Roman"/>
          <w:sz w:val="24"/>
          <w:szCs w:val="24"/>
          <w:lang w:eastAsia="en-US"/>
        </w:rPr>
        <w:t>bir giriş ve</w:t>
      </w:r>
      <w:r w:rsidR="00452834">
        <w:rPr>
          <w:rFonts w:ascii="Times New Roman" w:eastAsiaTheme="minorHAnsi" w:hAnsi="Times New Roman" w:cs="Times New Roman"/>
          <w:sz w:val="24"/>
          <w:szCs w:val="24"/>
          <w:lang w:eastAsia="en-US"/>
        </w:rPr>
        <w:t xml:space="preserve"> iki bölüm ile bir </w:t>
      </w:r>
      <w:r w:rsidRPr="00A03DAA">
        <w:rPr>
          <w:rFonts w:ascii="Times New Roman" w:eastAsiaTheme="minorHAnsi" w:hAnsi="Times New Roman" w:cs="Times New Roman"/>
          <w:sz w:val="24"/>
          <w:szCs w:val="24"/>
          <w:lang w:eastAsia="en-US"/>
        </w:rPr>
        <w:t>sonuç</w:t>
      </w:r>
      <w:r w:rsidR="00452834">
        <w:rPr>
          <w:rFonts w:ascii="Times New Roman" w:eastAsiaTheme="minorHAnsi" w:hAnsi="Times New Roman" w:cs="Times New Roman"/>
          <w:sz w:val="24"/>
          <w:szCs w:val="24"/>
          <w:lang w:eastAsia="en-US"/>
        </w:rPr>
        <w:t>tan</w:t>
      </w:r>
      <w:r w:rsidRPr="00A03DAA">
        <w:rPr>
          <w:rFonts w:ascii="Times New Roman" w:eastAsiaTheme="minorHAnsi" w:hAnsi="Times New Roman" w:cs="Times New Roman"/>
          <w:sz w:val="24"/>
          <w:szCs w:val="24"/>
          <w:lang w:eastAsia="en-US"/>
        </w:rPr>
        <w:t xml:space="preserve"> oluş</w:t>
      </w:r>
      <w:r w:rsidR="00452834">
        <w:rPr>
          <w:rFonts w:ascii="Times New Roman" w:eastAsiaTheme="minorHAnsi" w:hAnsi="Times New Roman" w:cs="Times New Roman"/>
          <w:sz w:val="24"/>
          <w:szCs w:val="24"/>
          <w:lang w:eastAsia="en-US"/>
        </w:rPr>
        <w:t>maktadır</w:t>
      </w:r>
      <w:r w:rsidRPr="00A03DAA">
        <w:rPr>
          <w:rFonts w:ascii="Times New Roman" w:eastAsiaTheme="minorHAnsi" w:hAnsi="Times New Roman" w:cs="Times New Roman"/>
          <w:sz w:val="24"/>
          <w:szCs w:val="24"/>
          <w:lang w:eastAsia="en-US"/>
        </w:rPr>
        <w:t>. Giriş bölümünde konunun amacı, hedefleri, kapsamı ve muhtevası üzerinde durulm</w:t>
      </w:r>
      <w:r w:rsidR="00452834">
        <w:rPr>
          <w:rFonts w:ascii="Times New Roman" w:eastAsiaTheme="minorHAnsi" w:hAnsi="Times New Roman" w:cs="Times New Roman"/>
          <w:sz w:val="24"/>
          <w:szCs w:val="24"/>
          <w:lang w:eastAsia="en-US"/>
        </w:rPr>
        <w:t>aktadır</w:t>
      </w:r>
      <w:r w:rsidRPr="00A03DAA">
        <w:rPr>
          <w:rFonts w:ascii="Times New Roman" w:eastAsiaTheme="minorHAnsi" w:hAnsi="Times New Roman" w:cs="Times New Roman"/>
          <w:sz w:val="24"/>
          <w:szCs w:val="24"/>
          <w:lang w:eastAsia="en-US"/>
        </w:rPr>
        <w:t>.</w:t>
      </w:r>
    </w:p>
    <w:p w14:paraId="386D95CE" w14:textId="635A985B" w:rsidR="00033721" w:rsidRDefault="0075728E" w:rsidP="0075728E">
      <w:pPr>
        <w:spacing w:line="360" w:lineRule="auto"/>
        <w:ind w:firstLine="708"/>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Birinci bölümde Kur’ân’da </w:t>
      </w:r>
      <w:r w:rsidR="009773A0">
        <w:rPr>
          <w:rFonts w:ascii="Times New Roman" w:eastAsiaTheme="minorHAnsi" w:hAnsi="Times New Roman" w:cs="Times New Roman"/>
          <w:sz w:val="24"/>
          <w:szCs w:val="24"/>
          <w:lang w:eastAsia="en-US"/>
        </w:rPr>
        <w:t>m</w:t>
      </w:r>
      <w:r>
        <w:rPr>
          <w:rFonts w:ascii="Times New Roman" w:eastAsiaTheme="minorHAnsi" w:hAnsi="Times New Roman" w:cs="Times New Roman"/>
          <w:sz w:val="24"/>
          <w:szCs w:val="24"/>
          <w:lang w:eastAsia="en-US"/>
        </w:rPr>
        <w:t xml:space="preserve">u’tedi </w:t>
      </w:r>
      <w:r w:rsidR="009773A0">
        <w:rPr>
          <w:rFonts w:ascii="Times New Roman" w:eastAsiaTheme="minorHAnsi" w:hAnsi="Times New Roman" w:cs="Times New Roman"/>
          <w:sz w:val="24"/>
          <w:szCs w:val="24"/>
          <w:lang w:eastAsia="en-US"/>
        </w:rPr>
        <w:t>k</w:t>
      </w:r>
      <w:r w:rsidR="00497938">
        <w:rPr>
          <w:rFonts w:ascii="Times New Roman" w:eastAsiaTheme="minorHAnsi" w:hAnsi="Times New Roman" w:cs="Times New Roman"/>
          <w:sz w:val="24"/>
          <w:szCs w:val="24"/>
          <w:lang w:eastAsia="en-US"/>
        </w:rPr>
        <w:t>elimesinin</w:t>
      </w:r>
      <w:r>
        <w:rPr>
          <w:rFonts w:ascii="Times New Roman" w:eastAsiaTheme="minorHAnsi" w:hAnsi="Times New Roman" w:cs="Times New Roman"/>
          <w:sz w:val="24"/>
          <w:szCs w:val="24"/>
          <w:lang w:eastAsia="en-US"/>
        </w:rPr>
        <w:t xml:space="preserve"> önce anlamsal çerçe</w:t>
      </w:r>
      <w:r w:rsidR="002E3933">
        <w:rPr>
          <w:rFonts w:ascii="Times New Roman" w:eastAsiaTheme="minorHAnsi" w:hAnsi="Times New Roman" w:cs="Times New Roman"/>
          <w:sz w:val="24"/>
          <w:szCs w:val="24"/>
          <w:lang w:eastAsia="en-US"/>
        </w:rPr>
        <w:t>vesi, k</w:t>
      </w:r>
      <w:r w:rsidR="00497938">
        <w:rPr>
          <w:rFonts w:ascii="Times New Roman" w:eastAsiaTheme="minorHAnsi" w:hAnsi="Times New Roman" w:cs="Times New Roman"/>
          <w:sz w:val="24"/>
          <w:szCs w:val="24"/>
          <w:lang w:eastAsia="en-US"/>
        </w:rPr>
        <w:t>elimenin</w:t>
      </w:r>
      <w:r w:rsidR="002E3933">
        <w:rPr>
          <w:rFonts w:ascii="Times New Roman" w:eastAsiaTheme="minorHAnsi" w:hAnsi="Times New Roman" w:cs="Times New Roman"/>
          <w:sz w:val="24"/>
          <w:szCs w:val="24"/>
          <w:lang w:eastAsia="en-US"/>
        </w:rPr>
        <w:t xml:space="preserve"> kökü olan “a-d-v”</w:t>
      </w:r>
      <w:r>
        <w:rPr>
          <w:rFonts w:ascii="Times New Roman" w:eastAsiaTheme="minorHAnsi" w:hAnsi="Times New Roman" w:cs="Times New Roman"/>
          <w:sz w:val="24"/>
          <w:szCs w:val="24"/>
          <w:lang w:eastAsia="en-US"/>
        </w:rPr>
        <w:t xml:space="preserve">den türemiş olan isim ve fiiller Arapça sözlüklerden </w:t>
      </w:r>
      <w:r w:rsidR="00452834">
        <w:rPr>
          <w:rFonts w:ascii="Times New Roman" w:eastAsiaTheme="minorHAnsi" w:hAnsi="Times New Roman" w:cs="Times New Roman"/>
          <w:sz w:val="24"/>
          <w:szCs w:val="24"/>
          <w:lang w:eastAsia="en-US"/>
        </w:rPr>
        <w:t>araştırılmıştır</w:t>
      </w:r>
      <w:r w:rsidR="009773A0">
        <w:rPr>
          <w:rFonts w:ascii="Times New Roman" w:eastAsiaTheme="minorHAnsi" w:hAnsi="Times New Roman" w:cs="Times New Roman"/>
          <w:sz w:val="24"/>
          <w:szCs w:val="24"/>
          <w:lang w:eastAsia="en-US"/>
        </w:rPr>
        <w:t xml:space="preserve">. </w:t>
      </w:r>
      <w:r w:rsidR="00452834">
        <w:rPr>
          <w:rFonts w:ascii="Times New Roman" w:eastAsiaTheme="minorHAnsi" w:hAnsi="Times New Roman" w:cs="Times New Roman"/>
          <w:sz w:val="24"/>
          <w:szCs w:val="24"/>
          <w:lang w:eastAsia="en-US"/>
        </w:rPr>
        <w:t>Daha sonra</w:t>
      </w:r>
      <w:r w:rsidR="009773A0">
        <w:rPr>
          <w:rFonts w:ascii="Times New Roman" w:eastAsiaTheme="minorHAnsi" w:hAnsi="Times New Roman" w:cs="Times New Roman"/>
          <w:sz w:val="24"/>
          <w:szCs w:val="24"/>
          <w:lang w:eastAsia="en-US"/>
        </w:rPr>
        <w:t xml:space="preserve"> bu</w:t>
      </w:r>
      <w:r w:rsidR="009773A0" w:rsidRPr="009773A0">
        <w:rPr>
          <w:rFonts w:ascii="Times New Roman" w:eastAsiaTheme="minorHAnsi" w:hAnsi="Times New Roman" w:cs="Times New Roman"/>
          <w:sz w:val="24"/>
          <w:szCs w:val="24"/>
          <w:lang w:eastAsia="en-US"/>
        </w:rPr>
        <w:t xml:space="preserve"> k</w:t>
      </w:r>
      <w:r w:rsidR="00497938">
        <w:rPr>
          <w:rFonts w:ascii="Times New Roman" w:eastAsiaTheme="minorHAnsi" w:hAnsi="Times New Roman" w:cs="Times New Roman"/>
          <w:sz w:val="24"/>
          <w:szCs w:val="24"/>
          <w:lang w:eastAsia="en-US"/>
        </w:rPr>
        <w:t>elimenin</w:t>
      </w:r>
      <w:r w:rsidR="00452834">
        <w:rPr>
          <w:rFonts w:ascii="Times New Roman" w:eastAsiaTheme="minorHAnsi" w:hAnsi="Times New Roman" w:cs="Times New Roman"/>
          <w:sz w:val="24"/>
          <w:szCs w:val="24"/>
          <w:lang w:eastAsia="en-US"/>
        </w:rPr>
        <w:t>,</w:t>
      </w:r>
      <w:r w:rsidR="009773A0" w:rsidRPr="009773A0">
        <w:rPr>
          <w:rFonts w:ascii="Times New Roman" w:eastAsiaTheme="minorHAnsi" w:hAnsi="Times New Roman" w:cs="Times New Roman"/>
          <w:sz w:val="24"/>
          <w:szCs w:val="24"/>
          <w:lang w:eastAsia="en-US"/>
        </w:rPr>
        <w:t xml:space="preserve"> yakın ve uzak anlamlıları</w:t>
      </w:r>
      <w:r w:rsidR="00452834">
        <w:rPr>
          <w:rFonts w:ascii="Times New Roman" w:eastAsiaTheme="minorHAnsi" w:hAnsi="Times New Roman" w:cs="Times New Roman"/>
          <w:sz w:val="24"/>
          <w:szCs w:val="24"/>
          <w:lang w:eastAsia="en-US"/>
        </w:rPr>
        <w:t xml:space="preserve"> </w:t>
      </w:r>
      <w:r w:rsidR="009773A0" w:rsidRPr="009773A0">
        <w:rPr>
          <w:rFonts w:ascii="Times New Roman" w:eastAsiaTheme="minorHAnsi" w:hAnsi="Times New Roman" w:cs="Times New Roman"/>
          <w:sz w:val="24"/>
          <w:szCs w:val="24"/>
          <w:lang w:eastAsia="en-US"/>
        </w:rPr>
        <w:t>ele al</w:t>
      </w:r>
      <w:r w:rsidR="00452834">
        <w:rPr>
          <w:rFonts w:ascii="Times New Roman" w:eastAsiaTheme="minorHAnsi" w:hAnsi="Times New Roman" w:cs="Times New Roman"/>
          <w:sz w:val="24"/>
          <w:szCs w:val="24"/>
          <w:lang w:eastAsia="en-US"/>
        </w:rPr>
        <w:t>ınmıştır.</w:t>
      </w:r>
      <w:r w:rsidR="002E3933" w:rsidRPr="002E3933">
        <w:rPr>
          <w:rFonts w:ascii="Times New Roman" w:eastAsiaTheme="minorHAnsi" w:hAnsi="Times New Roman" w:cs="Times New Roman"/>
          <w:sz w:val="24"/>
          <w:szCs w:val="24"/>
          <w:lang w:eastAsia="en-US"/>
        </w:rPr>
        <w:t xml:space="preserve"> </w:t>
      </w:r>
      <w:r w:rsidR="002E3933">
        <w:rPr>
          <w:rFonts w:ascii="Times New Roman" w:eastAsiaTheme="minorHAnsi" w:hAnsi="Times New Roman" w:cs="Times New Roman"/>
          <w:sz w:val="24"/>
          <w:szCs w:val="24"/>
          <w:lang w:eastAsia="en-US"/>
        </w:rPr>
        <w:t>Kur’ân’da mu’tedi k</w:t>
      </w:r>
      <w:r w:rsidR="00497938">
        <w:rPr>
          <w:rFonts w:ascii="Times New Roman" w:eastAsiaTheme="minorHAnsi" w:hAnsi="Times New Roman" w:cs="Times New Roman"/>
          <w:sz w:val="24"/>
          <w:szCs w:val="24"/>
          <w:lang w:eastAsia="en-US"/>
        </w:rPr>
        <w:t>elimesi</w:t>
      </w:r>
      <w:r w:rsidR="002E3933">
        <w:rPr>
          <w:rFonts w:ascii="Times New Roman" w:eastAsiaTheme="minorHAnsi" w:hAnsi="Times New Roman" w:cs="Times New Roman"/>
          <w:sz w:val="24"/>
          <w:szCs w:val="24"/>
          <w:lang w:eastAsia="en-US"/>
        </w:rPr>
        <w:t xml:space="preserve"> ile “a-d-v” kökünden türeyen diğer kelimelerin kullanılışları incelenmiştir.</w:t>
      </w:r>
    </w:p>
    <w:p w14:paraId="7F6407ED" w14:textId="236B49D0" w:rsidR="00F746A9" w:rsidRPr="004C2233" w:rsidRDefault="00033721" w:rsidP="00C551ED">
      <w:pPr>
        <w:spacing w:line="360" w:lineRule="auto"/>
        <w:ind w:firstLine="708"/>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İkinci</w:t>
      </w:r>
      <w:r w:rsidR="0075728E">
        <w:rPr>
          <w:rFonts w:ascii="Times New Roman" w:eastAsiaTheme="minorHAnsi" w:hAnsi="Times New Roman" w:cs="Times New Roman"/>
          <w:sz w:val="24"/>
          <w:szCs w:val="24"/>
          <w:lang w:eastAsia="en-US"/>
        </w:rPr>
        <w:t xml:space="preserve"> bölümde ise haddi aşan insanlar</w:t>
      </w:r>
      <w:r w:rsidR="00302868">
        <w:rPr>
          <w:rFonts w:ascii="Times New Roman" w:eastAsiaTheme="minorHAnsi" w:hAnsi="Times New Roman" w:cs="Times New Roman"/>
          <w:sz w:val="24"/>
          <w:szCs w:val="24"/>
          <w:lang w:eastAsia="en-US"/>
        </w:rPr>
        <w:t>ın</w:t>
      </w:r>
      <w:r w:rsidR="0075728E">
        <w:rPr>
          <w:rFonts w:ascii="Times New Roman" w:eastAsiaTheme="minorHAnsi" w:hAnsi="Times New Roman" w:cs="Times New Roman"/>
          <w:sz w:val="24"/>
          <w:szCs w:val="24"/>
          <w:lang w:eastAsia="en-US"/>
        </w:rPr>
        <w:t xml:space="preserve"> nitelikleri</w:t>
      </w:r>
      <w:r w:rsidR="00C551ED">
        <w:rPr>
          <w:rFonts w:ascii="Times New Roman" w:eastAsiaTheme="minorHAnsi" w:hAnsi="Times New Roman" w:cs="Times New Roman"/>
          <w:sz w:val="24"/>
          <w:szCs w:val="24"/>
          <w:lang w:eastAsia="en-US"/>
        </w:rPr>
        <w:t xml:space="preserve"> ve</w:t>
      </w:r>
      <w:r w:rsidR="0075728E">
        <w:rPr>
          <w:rFonts w:ascii="Times New Roman" w:eastAsiaTheme="minorHAnsi" w:hAnsi="Times New Roman" w:cs="Times New Roman"/>
          <w:sz w:val="24"/>
          <w:szCs w:val="24"/>
          <w:lang w:eastAsia="en-US"/>
        </w:rPr>
        <w:t xml:space="preserve"> onları haddi aşmaya götüren sebepler</w:t>
      </w:r>
      <w:r w:rsidR="00B67E70">
        <w:rPr>
          <w:rFonts w:ascii="Times New Roman" w:eastAsiaTheme="minorHAnsi" w:hAnsi="Times New Roman" w:cs="Times New Roman"/>
          <w:sz w:val="24"/>
          <w:szCs w:val="24"/>
          <w:lang w:eastAsia="en-US"/>
        </w:rPr>
        <w:t xml:space="preserve"> irdele</w:t>
      </w:r>
      <w:r w:rsidR="00452834">
        <w:rPr>
          <w:rFonts w:ascii="Times New Roman" w:eastAsiaTheme="minorHAnsi" w:hAnsi="Times New Roman" w:cs="Times New Roman"/>
          <w:sz w:val="24"/>
          <w:szCs w:val="24"/>
          <w:lang w:eastAsia="en-US"/>
        </w:rPr>
        <w:t>nmiştir</w:t>
      </w:r>
      <w:r w:rsidR="00B67E70">
        <w:rPr>
          <w:rFonts w:ascii="Times New Roman" w:eastAsiaTheme="minorHAnsi" w:hAnsi="Times New Roman" w:cs="Times New Roman"/>
          <w:sz w:val="24"/>
          <w:szCs w:val="24"/>
          <w:lang w:eastAsia="en-US"/>
        </w:rPr>
        <w:t xml:space="preserve">. </w:t>
      </w:r>
      <w:r w:rsidR="00452834">
        <w:rPr>
          <w:rFonts w:ascii="Times New Roman" w:eastAsiaTheme="minorHAnsi" w:hAnsi="Times New Roman" w:cs="Times New Roman"/>
          <w:sz w:val="24"/>
          <w:szCs w:val="24"/>
          <w:lang w:eastAsia="en-US"/>
        </w:rPr>
        <w:t>Ardından</w:t>
      </w:r>
      <w:r w:rsidR="00C34325">
        <w:rPr>
          <w:rFonts w:ascii="Times New Roman" w:eastAsiaTheme="minorHAnsi" w:hAnsi="Times New Roman" w:cs="Times New Roman"/>
          <w:sz w:val="24"/>
          <w:szCs w:val="24"/>
          <w:lang w:eastAsia="en-US"/>
        </w:rPr>
        <w:t xml:space="preserve"> </w:t>
      </w:r>
      <w:r w:rsidR="00C551ED">
        <w:rPr>
          <w:rFonts w:ascii="Times New Roman" w:eastAsiaTheme="minorHAnsi" w:hAnsi="Times New Roman" w:cs="Times New Roman"/>
          <w:sz w:val="24"/>
          <w:szCs w:val="24"/>
          <w:lang w:eastAsia="en-US"/>
        </w:rPr>
        <w:t xml:space="preserve">haddi aşanlara dünyada ve ahirette verilen cezalar âyetler bağlamında araştırılmıştır. </w:t>
      </w:r>
      <w:r w:rsidR="000E30AF">
        <w:rPr>
          <w:rFonts w:ascii="Times New Roman" w:eastAsiaTheme="minorHAnsi" w:hAnsi="Times New Roman" w:cs="Times New Roman"/>
          <w:sz w:val="24"/>
          <w:szCs w:val="24"/>
          <w:lang w:eastAsia="en-US"/>
        </w:rPr>
        <w:t>S</w:t>
      </w:r>
      <w:r w:rsidR="0075728E">
        <w:rPr>
          <w:rFonts w:ascii="Times New Roman" w:eastAsiaTheme="minorHAnsi" w:hAnsi="Times New Roman" w:cs="Times New Roman"/>
          <w:sz w:val="24"/>
          <w:szCs w:val="24"/>
          <w:lang w:eastAsia="en-US"/>
        </w:rPr>
        <w:t>on kısımda</w:t>
      </w:r>
      <w:r w:rsidR="00452834">
        <w:rPr>
          <w:rFonts w:ascii="Times New Roman" w:eastAsiaTheme="minorHAnsi" w:hAnsi="Times New Roman" w:cs="Times New Roman"/>
          <w:sz w:val="24"/>
          <w:szCs w:val="24"/>
          <w:lang w:eastAsia="en-US"/>
        </w:rPr>
        <w:t xml:space="preserve"> ise</w:t>
      </w:r>
      <w:r w:rsidR="00C551ED" w:rsidRPr="00C551ED">
        <w:rPr>
          <w:rFonts w:ascii="Times New Roman" w:eastAsiaTheme="minorHAnsi" w:hAnsi="Times New Roman" w:cs="Times New Roman"/>
          <w:sz w:val="24"/>
          <w:szCs w:val="24"/>
          <w:lang w:eastAsia="en-US"/>
        </w:rPr>
        <w:t xml:space="preserve"> </w:t>
      </w:r>
      <w:r w:rsidR="00C551ED">
        <w:rPr>
          <w:rFonts w:ascii="Times New Roman" w:eastAsiaTheme="minorHAnsi" w:hAnsi="Times New Roman" w:cs="Times New Roman"/>
          <w:sz w:val="24"/>
          <w:szCs w:val="24"/>
          <w:lang w:eastAsia="en-US"/>
        </w:rPr>
        <w:t>hadislerde mu’tedi k</w:t>
      </w:r>
      <w:r w:rsidR="00497938">
        <w:rPr>
          <w:rFonts w:ascii="Times New Roman" w:eastAsiaTheme="minorHAnsi" w:hAnsi="Times New Roman" w:cs="Times New Roman"/>
          <w:sz w:val="24"/>
          <w:szCs w:val="24"/>
          <w:lang w:eastAsia="en-US"/>
        </w:rPr>
        <w:t>elimesi</w:t>
      </w:r>
      <w:r w:rsidR="00C551ED">
        <w:rPr>
          <w:rFonts w:ascii="Times New Roman" w:eastAsiaTheme="minorHAnsi" w:hAnsi="Times New Roman" w:cs="Times New Roman"/>
          <w:sz w:val="24"/>
          <w:szCs w:val="24"/>
          <w:lang w:eastAsia="en-US"/>
        </w:rPr>
        <w:t xml:space="preserve"> ve mana olarak haddi aşmayı ifade eden hadisler incelenmiştir. </w:t>
      </w:r>
      <w:r w:rsidR="00452834">
        <w:rPr>
          <w:rFonts w:ascii="Times New Roman" w:eastAsiaTheme="minorHAnsi" w:hAnsi="Times New Roman" w:cs="Times New Roman"/>
          <w:sz w:val="24"/>
          <w:szCs w:val="24"/>
          <w:lang w:eastAsia="en-US"/>
        </w:rPr>
        <w:t xml:space="preserve"> </w:t>
      </w:r>
    </w:p>
    <w:p w14:paraId="1D17A5AF" w14:textId="13B94229" w:rsidR="00F746A9" w:rsidRPr="00414F59" w:rsidRDefault="001E101A" w:rsidP="00414F59">
      <w:pPr>
        <w:pStyle w:val="AralkYok"/>
        <w:spacing w:line="360" w:lineRule="auto"/>
        <w:ind w:firstLine="709"/>
        <w:jc w:val="both"/>
        <w:rPr>
          <w:rFonts w:ascii="Times New Roman" w:eastAsiaTheme="minorHAnsi" w:hAnsi="Times New Roman" w:cs="Times New Roman"/>
          <w:sz w:val="24"/>
          <w:szCs w:val="24"/>
          <w:lang w:eastAsia="en-US"/>
        </w:rPr>
      </w:pPr>
      <w:r w:rsidRPr="001E101A">
        <w:rPr>
          <w:rFonts w:ascii="Times New Roman" w:hAnsi="Times New Roman" w:cs="Times New Roman"/>
          <w:sz w:val="24"/>
          <w:szCs w:val="24"/>
          <w:lang w:eastAsia="en-US"/>
        </w:rPr>
        <w:t>Çalışma</w:t>
      </w:r>
      <w:r w:rsidR="00452834">
        <w:rPr>
          <w:rFonts w:ascii="Times New Roman" w:hAnsi="Times New Roman" w:cs="Times New Roman"/>
          <w:sz w:val="24"/>
          <w:szCs w:val="24"/>
          <w:lang w:eastAsia="en-US"/>
        </w:rPr>
        <w:t>mı</w:t>
      </w:r>
      <w:r w:rsidRPr="001E101A">
        <w:rPr>
          <w:rFonts w:ascii="Times New Roman" w:hAnsi="Times New Roman" w:cs="Times New Roman"/>
          <w:sz w:val="24"/>
          <w:szCs w:val="24"/>
          <w:lang w:eastAsia="en-US"/>
        </w:rPr>
        <w:t>n her aşamasında ve her koşulda yönlendirici ve ufuk açıcı yardımları dolayısıyla danışman hocam Doç. Dr. Abdurrahman ALTUNTAŞ’a teşekkürlerimi arz etmeyi bir borç biliyorum.</w:t>
      </w:r>
      <w:r w:rsidR="000E30AF" w:rsidRPr="000E30AF">
        <w:rPr>
          <w:rFonts w:ascii="Times New Roman" w:eastAsiaTheme="minorHAnsi" w:hAnsi="Times New Roman" w:cs="Times New Roman"/>
          <w:sz w:val="24"/>
          <w:szCs w:val="24"/>
          <w:lang w:eastAsia="en-US"/>
        </w:rPr>
        <w:t xml:space="preserve"> Aynı zamanda Doç. Dr. Mustafa KAYHAN, Dr. Öğr. Üyesi </w:t>
      </w:r>
      <w:r w:rsidR="000E30AF">
        <w:rPr>
          <w:rFonts w:ascii="Times New Roman" w:eastAsiaTheme="minorHAnsi" w:hAnsi="Times New Roman" w:cs="Times New Roman"/>
          <w:sz w:val="24"/>
          <w:szCs w:val="24"/>
          <w:lang w:eastAsia="en-US"/>
        </w:rPr>
        <w:t>Numan ÇAKIR’a</w:t>
      </w:r>
      <w:r w:rsidR="000E30AF" w:rsidRPr="000E30AF">
        <w:rPr>
          <w:rFonts w:ascii="Times New Roman" w:eastAsiaTheme="minorHAnsi" w:hAnsi="Times New Roman" w:cs="Times New Roman"/>
          <w:sz w:val="24"/>
          <w:szCs w:val="24"/>
          <w:lang w:eastAsia="en-US"/>
        </w:rPr>
        <w:t xml:space="preserve"> ve ders ve tez döneminde desteklerini esirgemeyen kıymetli hocalarıma</w:t>
      </w:r>
      <w:r w:rsidR="000E30AF">
        <w:rPr>
          <w:rFonts w:ascii="Times New Roman" w:eastAsiaTheme="minorHAnsi" w:hAnsi="Times New Roman" w:cs="Times New Roman"/>
          <w:sz w:val="24"/>
          <w:szCs w:val="24"/>
          <w:lang w:eastAsia="en-US"/>
        </w:rPr>
        <w:t xml:space="preserve"> </w:t>
      </w:r>
      <w:r w:rsidR="000E30AF">
        <w:rPr>
          <w:rFonts w:ascii="Times New Roman" w:eastAsiaTheme="minorHAnsi" w:hAnsi="Times New Roman" w:cs="Times New Roman"/>
          <w:sz w:val="24"/>
          <w:szCs w:val="24"/>
          <w:lang w:eastAsia="en-US"/>
        </w:rPr>
        <w:lastRenderedPageBreak/>
        <w:t>da teşekkürlerimi arz ediyorum.</w:t>
      </w:r>
      <w:r w:rsidRPr="001E101A">
        <w:rPr>
          <w:rFonts w:ascii="Times New Roman" w:hAnsi="Times New Roman" w:cs="Times New Roman"/>
          <w:sz w:val="24"/>
          <w:szCs w:val="24"/>
          <w:lang w:eastAsia="en-US"/>
        </w:rPr>
        <w:t xml:space="preserve"> </w:t>
      </w:r>
      <w:r w:rsidR="00D04F07" w:rsidRPr="00D04F07">
        <w:rPr>
          <w:rFonts w:ascii="Times New Roman" w:hAnsi="Times New Roman" w:cs="Times New Roman"/>
          <w:bCs/>
          <w:sz w:val="24"/>
          <w:szCs w:val="24"/>
          <w:lang w:eastAsia="en-US"/>
        </w:rPr>
        <w:t xml:space="preserve">Bu tez sürecinde </w:t>
      </w:r>
      <w:r w:rsidR="00D04F07">
        <w:rPr>
          <w:rFonts w:ascii="Times New Roman" w:hAnsi="Times New Roman" w:cs="Times New Roman"/>
          <w:bCs/>
          <w:sz w:val="24"/>
          <w:szCs w:val="24"/>
          <w:lang w:eastAsia="en-US"/>
        </w:rPr>
        <w:t xml:space="preserve">her zaman </w:t>
      </w:r>
      <w:r w:rsidR="00D04F07" w:rsidRPr="00D04F07">
        <w:rPr>
          <w:rFonts w:ascii="Times New Roman" w:hAnsi="Times New Roman" w:cs="Times New Roman"/>
          <w:bCs/>
          <w:sz w:val="24"/>
          <w:szCs w:val="24"/>
          <w:lang w:eastAsia="en-US"/>
        </w:rPr>
        <w:t xml:space="preserve">yanımda olan </w:t>
      </w:r>
      <w:r w:rsidR="00D04F07">
        <w:rPr>
          <w:rFonts w:ascii="Times New Roman" w:hAnsi="Times New Roman" w:cs="Times New Roman"/>
          <w:bCs/>
          <w:sz w:val="24"/>
          <w:szCs w:val="24"/>
          <w:lang w:eastAsia="en-US"/>
        </w:rPr>
        <w:t>eşim</w:t>
      </w:r>
      <w:r w:rsidR="00452834">
        <w:rPr>
          <w:rFonts w:ascii="Times New Roman" w:hAnsi="Times New Roman" w:cs="Times New Roman"/>
          <w:bCs/>
          <w:sz w:val="24"/>
          <w:szCs w:val="24"/>
          <w:lang w:eastAsia="en-US"/>
        </w:rPr>
        <w:t xml:space="preserve"> Yusuf Yılmaz ÇAKIR’a</w:t>
      </w:r>
      <w:r w:rsidR="00D04F07">
        <w:rPr>
          <w:rFonts w:ascii="Times New Roman" w:hAnsi="Times New Roman" w:cs="Times New Roman"/>
          <w:bCs/>
          <w:sz w:val="24"/>
          <w:szCs w:val="24"/>
          <w:lang w:eastAsia="en-US"/>
        </w:rPr>
        <w:t xml:space="preserve"> ve can</w:t>
      </w:r>
      <w:r w:rsidR="000E30AF">
        <w:rPr>
          <w:rFonts w:ascii="Times New Roman" w:hAnsi="Times New Roman" w:cs="Times New Roman"/>
          <w:bCs/>
          <w:sz w:val="24"/>
          <w:szCs w:val="24"/>
          <w:lang w:eastAsia="en-US"/>
        </w:rPr>
        <w:t xml:space="preserve">ım oğluma, dualarıyla her zaman </w:t>
      </w:r>
      <w:r w:rsidR="00D04F07">
        <w:rPr>
          <w:rFonts w:ascii="Times New Roman" w:hAnsi="Times New Roman" w:cs="Times New Roman"/>
          <w:bCs/>
          <w:sz w:val="24"/>
          <w:szCs w:val="24"/>
          <w:lang w:eastAsia="en-US"/>
        </w:rPr>
        <w:t xml:space="preserve">beni destekleyerek yanımda olan aileme </w:t>
      </w:r>
      <w:r w:rsidR="00D04F07" w:rsidRPr="00D04F07">
        <w:rPr>
          <w:rFonts w:ascii="Times New Roman" w:hAnsi="Times New Roman" w:cs="Times New Roman"/>
          <w:bCs/>
          <w:sz w:val="24"/>
          <w:szCs w:val="24"/>
          <w:lang w:eastAsia="en-US"/>
        </w:rPr>
        <w:t>teşekkürü bir borç bilirim.</w:t>
      </w:r>
    </w:p>
    <w:p w14:paraId="622E8B64" w14:textId="2EA66AF9" w:rsidR="00414F59" w:rsidRPr="00414F59" w:rsidRDefault="00B73716" w:rsidP="00414F59">
      <w:pPr>
        <w:jc w:val="right"/>
        <w:rPr>
          <w:rFonts w:ascii="Times New Roman" w:eastAsiaTheme="minorHAnsi" w:hAnsi="Times New Roman" w:cs="Times New Roman"/>
          <w:b/>
          <w:sz w:val="24"/>
          <w:szCs w:val="24"/>
          <w:lang w:eastAsia="en-US"/>
        </w:rPr>
      </w:pPr>
      <w:r w:rsidRPr="00B73716">
        <w:rPr>
          <w:rFonts w:ascii="Times New Roman" w:eastAsiaTheme="minorHAnsi" w:hAnsi="Times New Roman" w:cs="Times New Roman"/>
          <w:b/>
          <w:sz w:val="24"/>
          <w:szCs w:val="24"/>
          <w:lang w:eastAsia="en-US"/>
        </w:rPr>
        <w:tab/>
      </w:r>
      <w:r w:rsidRPr="00B73716">
        <w:rPr>
          <w:rFonts w:ascii="Times New Roman" w:eastAsiaTheme="minorHAnsi" w:hAnsi="Times New Roman" w:cs="Times New Roman"/>
          <w:b/>
          <w:sz w:val="24"/>
          <w:szCs w:val="24"/>
          <w:lang w:eastAsia="en-US"/>
        </w:rPr>
        <w:tab/>
      </w:r>
      <w:r w:rsidRPr="00B73716">
        <w:rPr>
          <w:rFonts w:ascii="Times New Roman" w:eastAsiaTheme="minorHAnsi" w:hAnsi="Times New Roman" w:cs="Times New Roman"/>
          <w:b/>
          <w:sz w:val="24"/>
          <w:szCs w:val="24"/>
          <w:lang w:eastAsia="en-US"/>
        </w:rPr>
        <w:tab/>
      </w:r>
      <w:r w:rsidRPr="00B73716">
        <w:rPr>
          <w:rFonts w:ascii="Times New Roman" w:eastAsiaTheme="minorHAnsi" w:hAnsi="Times New Roman" w:cs="Times New Roman"/>
          <w:b/>
          <w:sz w:val="24"/>
          <w:szCs w:val="24"/>
          <w:lang w:eastAsia="en-US"/>
        </w:rPr>
        <w:tab/>
      </w:r>
      <w:r w:rsidRPr="00B73716">
        <w:rPr>
          <w:rFonts w:ascii="Times New Roman" w:eastAsiaTheme="minorHAnsi" w:hAnsi="Times New Roman" w:cs="Times New Roman"/>
          <w:b/>
          <w:sz w:val="24"/>
          <w:szCs w:val="24"/>
          <w:lang w:eastAsia="en-US"/>
        </w:rPr>
        <w:tab/>
      </w:r>
      <w:r w:rsidRPr="00B73716">
        <w:rPr>
          <w:rFonts w:ascii="Times New Roman" w:eastAsiaTheme="minorHAnsi" w:hAnsi="Times New Roman" w:cs="Times New Roman"/>
          <w:b/>
          <w:sz w:val="24"/>
          <w:szCs w:val="24"/>
          <w:lang w:eastAsia="en-US"/>
        </w:rPr>
        <w:tab/>
        <w:t xml:space="preserve">                        </w:t>
      </w:r>
      <w:r w:rsidRPr="00414F59">
        <w:rPr>
          <w:rFonts w:ascii="Times New Roman" w:eastAsiaTheme="minorHAnsi" w:hAnsi="Times New Roman" w:cs="Times New Roman"/>
          <w:b/>
          <w:sz w:val="24"/>
          <w:szCs w:val="24"/>
          <w:lang w:eastAsia="en-US"/>
        </w:rPr>
        <w:t>Gümüşhane – 2021</w:t>
      </w:r>
    </w:p>
    <w:p w14:paraId="56143F40" w14:textId="6E2C86A6" w:rsidR="0073186A" w:rsidRDefault="00B73716" w:rsidP="00414F59">
      <w:pPr>
        <w:jc w:val="right"/>
        <w:rPr>
          <w:rFonts w:ascii="Times New Roman" w:eastAsiaTheme="minorHAnsi" w:hAnsi="Times New Roman" w:cs="Times New Roman"/>
          <w:b/>
          <w:sz w:val="24"/>
          <w:szCs w:val="24"/>
          <w:lang w:eastAsia="en-US"/>
        </w:rPr>
        <w:sectPr w:rsidR="0073186A" w:rsidSect="00EE3538">
          <w:pgSz w:w="11906" w:h="16838" w:code="9"/>
          <w:pgMar w:top="1701" w:right="1134" w:bottom="1701" w:left="2268" w:header="708" w:footer="708" w:gutter="0"/>
          <w:pgNumType w:fmt="upperRoman" w:start="5"/>
          <w:cols w:space="708"/>
          <w:titlePg/>
          <w:docGrid w:linePitch="360"/>
        </w:sectPr>
      </w:pPr>
      <w:r w:rsidRPr="00414F59">
        <w:rPr>
          <w:rFonts w:ascii="Times New Roman" w:eastAsiaTheme="minorHAnsi" w:hAnsi="Times New Roman" w:cs="Times New Roman"/>
          <w:b/>
          <w:sz w:val="24"/>
          <w:szCs w:val="24"/>
          <w:lang w:eastAsia="en-US"/>
        </w:rPr>
        <w:tab/>
      </w:r>
      <w:r w:rsidRPr="00414F59">
        <w:rPr>
          <w:rFonts w:ascii="Times New Roman" w:eastAsiaTheme="minorHAnsi" w:hAnsi="Times New Roman" w:cs="Times New Roman"/>
          <w:b/>
          <w:sz w:val="24"/>
          <w:szCs w:val="24"/>
          <w:lang w:eastAsia="en-US"/>
        </w:rPr>
        <w:tab/>
        <w:t xml:space="preserve">                                                    </w:t>
      </w:r>
      <w:r w:rsidR="00414F59" w:rsidRPr="00414F59">
        <w:rPr>
          <w:rFonts w:ascii="Times New Roman" w:eastAsiaTheme="minorHAnsi" w:hAnsi="Times New Roman" w:cs="Times New Roman"/>
          <w:b/>
          <w:sz w:val="24"/>
          <w:szCs w:val="24"/>
          <w:lang w:eastAsia="en-US"/>
        </w:rPr>
        <w:t xml:space="preserve">                    </w:t>
      </w:r>
      <w:r w:rsidR="0073186A">
        <w:rPr>
          <w:rFonts w:ascii="Times New Roman" w:eastAsiaTheme="minorHAnsi" w:hAnsi="Times New Roman" w:cs="Times New Roman"/>
          <w:b/>
          <w:sz w:val="24"/>
          <w:szCs w:val="24"/>
          <w:lang w:eastAsia="en-US"/>
        </w:rPr>
        <w:t xml:space="preserve">   Tuğba ÇAKI</w:t>
      </w:r>
      <w:r w:rsidR="00B97680">
        <w:rPr>
          <w:rFonts w:ascii="Times New Roman" w:eastAsiaTheme="minorHAnsi" w:hAnsi="Times New Roman" w:cs="Times New Roman"/>
          <w:b/>
          <w:sz w:val="24"/>
          <w:szCs w:val="24"/>
          <w:lang w:eastAsia="en-US"/>
        </w:rPr>
        <w:t>R</w:t>
      </w:r>
    </w:p>
    <w:p w14:paraId="7F6D88D1" w14:textId="77777777" w:rsidR="00414F59" w:rsidRDefault="00414F59" w:rsidP="0085513A">
      <w:pPr>
        <w:rPr>
          <w:rFonts w:eastAsiaTheme="minorHAnsi"/>
          <w:lang w:eastAsia="en-US"/>
        </w:rPr>
      </w:pPr>
    </w:p>
    <w:p w14:paraId="0A5248B9" w14:textId="0E779A93" w:rsidR="00B777E2" w:rsidRDefault="00B73716" w:rsidP="00B94E97">
      <w:pPr>
        <w:pStyle w:val="Balk1"/>
        <w:tabs>
          <w:tab w:val="left" w:pos="1701"/>
        </w:tabs>
        <w:spacing w:line="360" w:lineRule="auto"/>
        <w:jc w:val="center"/>
        <w:rPr>
          <w:rFonts w:eastAsiaTheme="minorHAnsi" w:cs="Times New Roman"/>
          <w:color w:val="auto"/>
          <w:szCs w:val="24"/>
          <w:lang w:eastAsia="en-US"/>
        </w:rPr>
      </w:pPr>
      <w:bookmarkStart w:id="3" w:name="_Toc70514928"/>
      <w:r w:rsidRPr="00B94E97">
        <w:rPr>
          <w:rFonts w:eastAsiaTheme="minorHAnsi" w:cs="Times New Roman"/>
          <w:color w:val="auto"/>
          <w:szCs w:val="24"/>
          <w:lang w:eastAsia="en-US"/>
        </w:rPr>
        <w:t>ÖZET</w:t>
      </w:r>
      <w:bookmarkEnd w:id="3"/>
    </w:p>
    <w:p w14:paraId="54520091" w14:textId="77777777" w:rsidR="00B94E97" w:rsidRPr="00B94E97" w:rsidRDefault="00B94E97" w:rsidP="0006488B">
      <w:pPr>
        <w:jc w:val="center"/>
        <w:rPr>
          <w:lang w:eastAsia="en-US"/>
        </w:rPr>
      </w:pPr>
    </w:p>
    <w:p w14:paraId="7342E943" w14:textId="1C29121C" w:rsidR="0037307A" w:rsidRPr="0037307A" w:rsidRDefault="00B73716" w:rsidP="0006488B">
      <w:pPr>
        <w:ind w:firstLine="708"/>
        <w:jc w:val="center"/>
        <w:rPr>
          <w:rFonts w:ascii="Times New Roman" w:eastAsiaTheme="minorHAnsi" w:hAnsi="Times New Roman" w:cs="Times New Roman"/>
          <w:b/>
          <w:sz w:val="24"/>
          <w:szCs w:val="24"/>
          <w:lang w:eastAsia="en-US"/>
        </w:rPr>
      </w:pPr>
      <w:r w:rsidRPr="0073186A">
        <w:rPr>
          <w:rFonts w:ascii="Times New Roman" w:eastAsiaTheme="minorHAnsi" w:hAnsi="Times New Roman" w:cs="Times New Roman"/>
          <w:b/>
          <w:sz w:val="24"/>
          <w:szCs w:val="24"/>
          <w:lang w:eastAsia="en-US"/>
        </w:rPr>
        <w:t>ÇAKIR, Tuğba</w:t>
      </w:r>
      <w:r w:rsidR="00347EE1">
        <w:rPr>
          <w:rFonts w:ascii="Times New Roman" w:eastAsiaTheme="minorHAnsi" w:hAnsi="Times New Roman" w:cs="Times New Roman"/>
          <w:b/>
          <w:sz w:val="24"/>
          <w:szCs w:val="24"/>
          <w:lang w:eastAsia="en-US"/>
        </w:rPr>
        <w:t>.</w:t>
      </w:r>
      <w:r w:rsidRPr="0073186A">
        <w:rPr>
          <w:rFonts w:ascii="Times New Roman" w:eastAsiaTheme="minorHAnsi" w:hAnsi="Times New Roman" w:cs="Times New Roman"/>
          <w:b/>
          <w:sz w:val="24"/>
          <w:szCs w:val="24"/>
          <w:lang w:eastAsia="en-US"/>
        </w:rPr>
        <w:t xml:space="preserve"> </w:t>
      </w:r>
      <w:r w:rsidR="00754CF9" w:rsidRPr="0073186A">
        <w:rPr>
          <w:rFonts w:ascii="Times New Roman" w:eastAsiaTheme="minorHAnsi" w:hAnsi="Times New Roman" w:cs="Times New Roman"/>
          <w:b/>
          <w:sz w:val="24"/>
          <w:szCs w:val="24"/>
          <w:lang w:eastAsia="en-US"/>
        </w:rPr>
        <w:t>Kur’ân’</w:t>
      </w:r>
      <w:r w:rsidRPr="0073186A">
        <w:rPr>
          <w:rFonts w:ascii="Times New Roman" w:eastAsiaTheme="minorHAnsi" w:hAnsi="Times New Roman" w:cs="Times New Roman"/>
          <w:b/>
          <w:sz w:val="24"/>
          <w:szCs w:val="24"/>
          <w:lang w:eastAsia="en-US"/>
        </w:rPr>
        <w:t xml:space="preserve">da </w:t>
      </w:r>
      <w:r w:rsidR="00602A43">
        <w:rPr>
          <w:rFonts w:ascii="Times New Roman" w:eastAsiaTheme="minorHAnsi" w:hAnsi="Times New Roman" w:cs="Times New Roman"/>
          <w:b/>
          <w:sz w:val="24"/>
          <w:szCs w:val="24"/>
          <w:lang w:eastAsia="en-US"/>
        </w:rPr>
        <w:t xml:space="preserve">A-d-v Kökü </w:t>
      </w:r>
      <w:r w:rsidR="005E6D8A">
        <w:rPr>
          <w:rFonts w:ascii="Times New Roman" w:eastAsiaTheme="minorHAnsi" w:hAnsi="Times New Roman" w:cs="Times New Roman"/>
          <w:b/>
          <w:sz w:val="24"/>
          <w:szCs w:val="24"/>
          <w:lang w:eastAsia="en-US"/>
        </w:rPr>
        <w:t>V</w:t>
      </w:r>
      <w:r w:rsidR="00602A43">
        <w:rPr>
          <w:rFonts w:ascii="Times New Roman" w:eastAsiaTheme="minorHAnsi" w:hAnsi="Times New Roman" w:cs="Times New Roman"/>
          <w:b/>
          <w:sz w:val="24"/>
          <w:szCs w:val="24"/>
          <w:lang w:eastAsia="en-US"/>
        </w:rPr>
        <w:t xml:space="preserve">e </w:t>
      </w:r>
      <w:r w:rsidRPr="0073186A">
        <w:rPr>
          <w:rFonts w:ascii="Times New Roman" w:eastAsiaTheme="minorHAnsi" w:hAnsi="Times New Roman" w:cs="Times New Roman"/>
          <w:b/>
          <w:sz w:val="24"/>
          <w:szCs w:val="24"/>
          <w:lang w:eastAsia="en-US"/>
        </w:rPr>
        <w:t>Mu’tedi K</w:t>
      </w:r>
      <w:r w:rsidR="000B1AC1">
        <w:rPr>
          <w:rFonts w:ascii="Times New Roman" w:eastAsiaTheme="minorHAnsi" w:hAnsi="Times New Roman" w:cs="Times New Roman"/>
          <w:b/>
          <w:sz w:val="24"/>
          <w:szCs w:val="24"/>
          <w:lang w:eastAsia="en-US"/>
        </w:rPr>
        <w:t>elimesinin</w:t>
      </w:r>
      <w:r w:rsidR="00602A43">
        <w:rPr>
          <w:rFonts w:ascii="Times New Roman" w:eastAsiaTheme="minorHAnsi" w:hAnsi="Times New Roman" w:cs="Times New Roman"/>
          <w:b/>
          <w:sz w:val="24"/>
          <w:szCs w:val="24"/>
          <w:lang w:eastAsia="en-US"/>
        </w:rPr>
        <w:t xml:space="preserve"> Semantik </w:t>
      </w:r>
      <w:r w:rsidR="000B1AC1">
        <w:rPr>
          <w:rFonts w:ascii="Times New Roman" w:eastAsiaTheme="minorHAnsi" w:hAnsi="Times New Roman" w:cs="Times New Roman"/>
          <w:b/>
          <w:sz w:val="24"/>
          <w:szCs w:val="24"/>
          <w:lang w:eastAsia="en-US"/>
        </w:rPr>
        <w:t xml:space="preserve">Açıdan </w:t>
      </w:r>
      <w:r w:rsidR="00602A43">
        <w:rPr>
          <w:rFonts w:ascii="Times New Roman" w:eastAsiaTheme="minorHAnsi" w:hAnsi="Times New Roman" w:cs="Times New Roman"/>
          <w:b/>
          <w:sz w:val="24"/>
          <w:szCs w:val="24"/>
          <w:lang w:eastAsia="en-US"/>
        </w:rPr>
        <w:t>İncelenmesi</w:t>
      </w:r>
      <w:r w:rsidRPr="0073186A">
        <w:rPr>
          <w:rFonts w:ascii="Times New Roman" w:eastAsiaTheme="minorHAnsi" w:hAnsi="Times New Roman" w:cs="Times New Roman"/>
          <w:b/>
          <w:sz w:val="24"/>
          <w:szCs w:val="24"/>
          <w:lang w:eastAsia="en-US"/>
        </w:rPr>
        <w:t xml:space="preserve">, Yüksek Lisans Tezi, 2021, </w:t>
      </w:r>
      <w:r w:rsidR="00347EE1">
        <w:rPr>
          <w:rFonts w:ascii="Times New Roman" w:eastAsiaTheme="minorHAnsi" w:hAnsi="Times New Roman" w:cs="Times New Roman"/>
          <w:b/>
          <w:sz w:val="24"/>
          <w:szCs w:val="24"/>
          <w:lang w:eastAsia="en-US"/>
        </w:rPr>
        <w:t>(</w:t>
      </w:r>
      <w:r w:rsidR="00537DA9" w:rsidRPr="0073186A">
        <w:rPr>
          <w:rFonts w:ascii="Times New Roman" w:eastAsiaTheme="minorHAnsi" w:hAnsi="Times New Roman" w:cs="Times New Roman"/>
          <w:b/>
          <w:sz w:val="24"/>
          <w:szCs w:val="24"/>
          <w:lang w:eastAsia="en-US"/>
        </w:rPr>
        <w:t>X</w:t>
      </w:r>
      <w:r w:rsidR="00823F8C">
        <w:rPr>
          <w:rFonts w:ascii="Times New Roman" w:eastAsiaTheme="minorHAnsi" w:hAnsi="Times New Roman" w:cs="Times New Roman"/>
          <w:b/>
          <w:sz w:val="24"/>
          <w:szCs w:val="24"/>
          <w:lang w:eastAsia="en-US"/>
        </w:rPr>
        <w:t>I</w:t>
      </w:r>
      <w:r w:rsidR="00EE380E">
        <w:rPr>
          <w:rFonts w:ascii="Times New Roman" w:eastAsiaTheme="minorHAnsi" w:hAnsi="Times New Roman" w:cs="Times New Roman"/>
          <w:b/>
          <w:sz w:val="24"/>
          <w:szCs w:val="24"/>
          <w:lang w:eastAsia="en-US"/>
        </w:rPr>
        <w:t>V</w:t>
      </w:r>
      <w:r w:rsidR="00537DA9" w:rsidRPr="0073186A">
        <w:rPr>
          <w:rFonts w:ascii="Times New Roman" w:eastAsiaTheme="minorHAnsi" w:hAnsi="Times New Roman" w:cs="Times New Roman"/>
          <w:b/>
          <w:sz w:val="24"/>
          <w:szCs w:val="24"/>
          <w:lang w:eastAsia="en-US"/>
        </w:rPr>
        <w:t>+1</w:t>
      </w:r>
      <w:r w:rsidR="00EE380E">
        <w:rPr>
          <w:rFonts w:ascii="Times New Roman" w:eastAsiaTheme="minorHAnsi" w:hAnsi="Times New Roman" w:cs="Times New Roman"/>
          <w:b/>
          <w:sz w:val="24"/>
          <w:szCs w:val="24"/>
          <w:lang w:eastAsia="en-US"/>
        </w:rPr>
        <w:t>2</w:t>
      </w:r>
      <w:r w:rsidR="001F697D">
        <w:rPr>
          <w:rFonts w:ascii="Times New Roman" w:eastAsiaTheme="minorHAnsi" w:hAnsi="Times New Roman" w:cs="Times New Roman"/>
          <w:b/>
          <w:sz w:val="24"/>
          <w:szCs w:val="24"/>
          <w:lang w:eastAsia="en-US"/>
        </w:rPr>
        <w:t>8</w:t>
      </w:r>
      <w:r w:rsidR="00347EE1">
        <w:rPr>
          <w:rFonts w:ascii="Times New Roman" w:eastAsiaTheme="minorHAnsi" w:hAnsi="Times New Roman" w:cs="Times New Roman"/>
          <w:b/>
          <w:sz w:val="24"/>
          <w:szCs w:val="24"/>
          <w:lang w:eastAsia="en-US"/>
        </w:rPr>
        <w:t>)</w:t>
      </w:r>
    </w:p>
    <w:p w14:paraId="68FBAF51" w14:textId="77777777" w:rsidR="0037307A" w:rsidRPr="0037307A" w:rsidRDefault="0037307A" w:rsidP="0037307A">
      <w:pPr>
        <w:spacing w:after="160" w:line="360" w:lineRule="auto"/>
        <w:ind w:firstLine="708"/>
        <w:jc w:val="both"/>
        <w:rPr>
          <w:rFonts w:ascii="Times New Roman" w:eastAsia="Calibri" w:hAnsi="Times New Roman" w:cs="Times New Roman"/>
          <w:bCs/>
          <w:sz w:val="24"/>
          <w:szCs w:val="24"/>
          <w:lang w:eastAsia="en-US"/>
        </w:rPr>
      </w:pPr>
      <w:r w:rsidRPr="0037307A">
        <w:rPr>
          <w:rFonts w:ascii="Times New Roman" w:eastAsia="Calibri" w:hAnsi="Times New Roman" w:cs="Times New Roman"/>
          <w:bCs/>
          <w:sz w:val="24"/>
          <w:szCs w:val="24"/>
          <w:lang w:eastAsia="en-US"/>
        </w:rPr>
        <w:t>Bu tez çalışmasında Kur’ân’ın önemli kavramlarından olan mu’tedi kelimesi ele alınmıştır. Bu kelimenin kökü araştırılmış, bu kökten müştak olan isim ve fiiller Arapça sözlüklerden istifade edilerek semantik analizi yapılmıştır. Mu’tedi kelimesinin anlam sahasını net olarak belirlemek için ayriyeten yakın ve uzak anlamlı sözcükler ele alınmıştır. Ayrıca a-d-v kökü ve türevlerinin Kur’ân’da kullanıldığı manalar ortaya çıkarılmıştır.</w:t>
      </w:r>
    </w:p>
    <w:p w14:paraId="1A81998F" w14:textId="7AD2C171" w:rsidR="0037307A" w:rsidRPr="0037307A" w:rsidRDefault="0037307A" w:rsidP="0037307A">
      <w:pPr>
        <w:spacing w:after="160" w:line="360" w:lineRule="auto"/>
        <w:ind w:firstLine="708"/>
        <w:jc w:val="both"/>
        <w:rPr>
          <w:rFonts w:ascii="Times New Roman" w:eastAsia="Times New Roman" w:hAnsi="Times New Roman" w:cs="Times New Roman"/>
          <w:sz w:val="24"/>
          <w:szCs w:val="24"/>
        </w:rPr>
      </w:pPr>
      <w:r w:rsidRPr="0037307A">
        <w:rPr>
          <w:rFonts w:ascii="Times New Roman" w:eastAsia="Times New Roman" w:hAnsi="Times New Roman" w:cs="Times New Roman"/>
          <w:sz w:val="24"/>
          <w:szCs w:val="24"/>
        </w:rPr>
        <w:t>Kur’</w:t>
      </w:r>
      <w:r w:rsidR="0006488B">
        <w:rPr>
          <w:rFonts w:ascii="Times New Roman" w:eastAsia="Times New Roman" w:hAnsi="Times New Roman" w:cs="Times New Roman"/>
          <w:sz w:val="24"/>
          <w:szCs w:val="24"/>
        </w:rPr>
        <w:t>â</w:t>
      </w:r>
      <w:r w:rsidRPr="0037307A">
        <w:rPr>
          <w:rFonts w:ascii="Times New Roman" w:eastAsia="Times New Roman" w:hAnsi="Times New Roman" w:cs="Times New Roman"/>
          <w:sz w:val="24"/>
          <w:szCs w:val="24"/>
        </w:rPr>
        <w:t>n-ı Kerîm’de a-d-v kökü ve mu’tedi kelimesi birçok hususta haddi aşmayı ifade eden anlam yelpazesinde kullanılmıştır. Mu’tedi kelimesinin temel anlamı haddi aşmaktır. Sözlüklerde saldırgan, zulmeden, haddi aşan, aşırı giden, zalim ve hakkı çiğneyen gibi manalarda kullanılmıştır. Dini terim olarak ise Allah’ın kulları için belirlediği sınırları yani hudûdullahı tecavüz etmek ve ilahi emirleri çiğnemek manasına gelmektedir. Ameli hususlarda haddi aşmayı ifade etmek için kullanıldığı gibi inanç hususlarındaki haddi aşmayı ifade etmek için de kullanılmıştır. Kur’ân’da  küfür, şirk ve hak dine karşı isyan niteliğinde olan tutum, davranış ve fiiller mu’tedi kelimesiyle ifade edilmiştir. Yine Kur’ân’da Allah’ın sınırlarını koruyanlar övülmüş ve mükâfat va’dedilmiştir. Sınırlara tecavüz edenler ise yerilmiştir.</w:t>
      </w:r>
    </w:p>
    <w:p w14:paraId="78ECC256" w14:textId="30942CF0" w:rsidR="0037307A" w:rsidRPr="0037307A" w:rsidRDefault="0037307A" w:rsidP="0037307A">
      <w:pPr>
        <w:spacing w:after="160" w:line="360" w:lineRule="auto"/>
        <w:ind w:firstLine="708"/>
        <w:jc w:val="both"/>
        <w:rPr>
          <w:rFonts w:ascii="Times New Roman" w:eastAsia="Calibri" w:hAnsi="Times New Roman" w:cs="Times New Roman"/>
          <w:bCs/>
          <w:sz w:val="24"/>
          <w:szCs w:val="24"/>
          <w:lang w:eastAsia="en-US"/>
        </w:rPr>
      </w:pPr>
      <w:r w:rsidRPr="0037307A">
        <w:rPr>
          <w:rFonts w:ascii="Times New Roman" w:eastAsia="Calibri" w:hAnsi="Times New Roman" w:cs="Times New Roman"/>
          <w:bCs/>
          <w:sz w:val="24"/>
          <w:szCs w:val="24"/>
          <w:lang w:eastAsia="en-US"/>
        </w:rPr>
        <w:t>Mu’tedinin anlamını belirlemek noktasında önemli bir yere sahip olan haddi aşan insanların nitelikleri ve onları haddi aşmaya götüren unsurlar âyetler bağlamında irdelenmiştir. Kur’an’da haddi aşanların hiçbir zaman cezasız kalmadıkları, onlara mutlaka bir ceza verileceği bildirilmiştir. Bu bağlamda dünyada ve ahirette verilen cezalar</w:t>
      </w:r>
      <w:r w:rsidR="00E967C8">
        <w:rPr>
          <w:rFonts w:ascii="Times New Roman" w:eastAsia="Calibri" w:hAnsi="Times New Roman" w:cs="Times New Roman"/>
          <w:bCs/>
          <w:sz w:val="24"/>
          <w:szCs w:val="24"/>
          <w:lang w:eastAsia="en-US"/>
        </w:rPr>
        <w:t xml:space="preserve">, ilgili âyetlerden </w:t>
      </w:r>
      <w:r w:rsidRPr="0037307A">
        <w:rPr>
          <w:rFonts w:ascii="Times New Roman" w:eastAsia="Calibri" w:hAnsi="Times New Roman" w:cs="Times New Roman"/>
          <w:bCs/>
          <w:sz w:val="24"/>
          <w:szCs w:val="24"/>
          <w:lang w:eastAsia="en-US"/>
        </w:rPr>
        <w:t xml:space="preserve">tespit edilmiştir. İnsan, ahirette ebedi bir ceza ile karşılaşmamak için inanç alanında hak dinin sınırlarını öncelikli olarak dikkate almalı ve haddi aşmamalıdır. Bir diğer ifade ile itidal üzere olmalıdır. </w:t>
      </w:r>
    </w:p>
    <w:p w14:paraId="4B43DA1D" w14:textId="5255D628" w:rsidR="005F7002" w:rsidRPr="0037307A" w:rsidRDefault="0037307A" w:rsidP="001A352D">
      <w:pPr>
        <w:rPr>
          <w:rFonts w:ascii="Times New Roman" w:eastAsia="Calibri" w:hAnsi="Times New Roman" w:cs="Times New Roman"/>
          <w:sz w:val="24"/>
          <w:szCs w:val="24"/>
          <w:lang w:eastAsia="en-US"/>
        </w:rPr>
      </w:pPr>
      <w:r w:rsidRPr="0037307A">
        <w:rPr>
          <w:rFonts w:ascii="Times New Roman" w:eastAsia="Calibri" w:hAnsi="Times New Roman" w:cs="Times New Roman"/>
          <w:b/>
          <w:sz w:val="24"/>
          <w:szCs w:val="24"/>
          <w:lang w:eastAsia="en-US"/>
        </w:rPr>
        <w:t>Anahtar Kelimeler:</w:t>
      </w:r>
      <w:r w:rsidRPr="0037307A">
        <w:rPr>
          <w:rFonts w:ascii="Times New Roman" w:eastAsia="Calibri" w:hAnsi="Times New Roman" w:cs="Times New Roman"/>
          <w:sz w:val="24"/>
          <w:szCs w:val="24"/>
          <w:lang w:eastAsia="en-US"/>
        </w:rPr>
        <w:t xml:space="preserve"> Kur’ân, Mu’tedi, Haddi Aşma, Zulüm</w:t>
      </w:r>
      <w:r w:rsidR="00B73716" w:rsidRPr="001A352D">
        <w:rPr>
          <w:b/>
        </w:rPr>
        <w:t xml:space="preserve">                            </w:t>
      </w:r>
      <w:r w:rsidR="00B97680">
        <w:rPr>
          <w:b/>
        </w:rPr>
        <w:t xml:space="preserve">                            </w:t>
      </w:r>
    </w:p>
    <w:p w14:paraId="2D5AD48E" w14:textId="39461192" w:rsidR="00F67A46" w:rsidRPr="00B94E97" w:rsidRDefault="00F67A46" w:rsidP="00B94E97">
      <w:pPr>
        <w:pStyle w:val="Balk1"/>
        <w:tabs>
          <w:tab w:val="left" w:pos="1701"/>
        </w:tabs>
        <w:spacing w:line="360" w:lineRule="auto"/>
        <w:jc w:val="center"/>
        <w:rPr>
          <w:rFonts w:eastAsiaTheme="minorHAnsi" w:cs="Times New Roman"/>
          <w:color w:val="auto"/>
          <w:szCs w:val="24"/>
          <w:lang w:eastAsia="en-US"/>
        </w:rPr>
      </w:pPr>
      <w:bookmarkStart w:id="4" w:name="_Toc70514929"/>
      <w:r w:rsidRPr="00B94E97">
        <w:rPr>
          <w:rFonts w:eastAsiaTheme="minorHAnsi" w:cs="Times New Roman"/>
          <w:color w:val="auto"/>
          <w:szCs w:val="24"/>
          <w:lang w:eastAsia="en-US"/>
        </w:rPr>
        <w:lastRenderedPageBreak/>
        <w:t>ABSTRACT</w:t>
      </w:r>
      <w:bookmarkEnd w:id="4"/>
    </w:p>
    <w:p w14:paraId="1099273A" w14:textId="77777777" w:rsidR="00F67A46" w:rsidRPr="00F67A46" w:rsidRDefault="00F67A46" w:rsidP="00F67A46"/>
    <w:p w14:paraId="5E82952A" w14:textId="5A6CB5F3" w:rsidR="00F67A46" w:rsidRDefault="00347EE1" w:rsidP="0006488B">
      <w:pPr>
        <w:ind w:firstLine="708"/>
        <w:jc w:val="center"/>
        <w:rPr>
          <w:rFonts w:ascii="Times New Roman" w:eastAsiaTheme="minorHAnsi" w:hAnsi="Times New Roman" w:cs="Times New Roman"/>
          <w:b/>
          <w:sz w:val="24"/>
          <w:szCs w:val="24"/>
          <w:lang w:eastAsia="en-US"/>
        </w:rPr>
      </w:pPr>
      <w:r>
        <w:rPr>
          <w:rFonts w:ascii="Times New Roman" w:eastAsiaTheme="minorHAnsi" w:hAnsi="Times New Roman" w:cs="Times New Roman"/>
          <w:b/>
          <w:sz w:val="24"/>
          <w:szCs w:val="24"/>
          <w:lang w:eastAsia="en-US"/>
        </w:rPr>
        <w:t xml:space="preserve">ÇAKIR, Tuğba. </w:t>
      </w:r>
      <w:r w:rsidR="00086492" w:rsidRPr="00086492">
        <w:rPr>
          <w:rFonts w:ascii="Times New Roman" w:eastAsiaTheme="minorHAnsi" w:hAnsi="Times New Roman" w:cs="Times New Roman"/>
          <w:b/>
          <w:sz w:val="24"/>
          <w:szCs w:val="24"/>
          <w:lang w:eastAsia="en-US"/>
        </w:rPr>
        <w:t xml:space="preserve">The Semantic Analysis </w:t>
      </w:r>
      <w:r w:rsidR="005E6D8A">
        <w:rPr>
          <w:rFonts w:ascii="Times New Roman" w:eastAsiaTheme="minorHAnsi" w:hAnsi="Times New Roman" w:cs="Times New Roman"/>
          <w:b/>
          <w:sz w:val="24"/>
          <w:szCs w:val="24"/>
          <w:lang w:eastAsia="en-US"/>
        </w:rPr>
        <w:t>Of T</w:t>
      </w:r>
      <w:r w:rsidR="00086492" w:rsidRPr="00086492">
        <w:rPr>
          <w:rFonts w:ascii="Times New Roman" w:eastAsiaTheme="minorHAnsi" w:hAnsi="Times New Roman" w:cs="Times New Roman"/>
          <w:b/>
          <w:sz w:val="24"/>
          <w:szCs w:val="24"/>
          <w:lang w:eastAsia="en-US"/>
        </w:rPr>
        <w:t xml:space="preserve">he Term Mu'tedi </w:t>
      </w:r>
      <w:r w:rsidR="005E6D8A">
        <w:rPr>
          <w:rFonts w:ascii="Times New Roman" w:eastAsiaTheme="minorHAnsi" w:hAnsi="Times New Roman" w:cs="Times New Roman"/>
          <w:b/>
          <w:sz w:val="24"/>
          <w:szCs w:val="24"/>
          <w:lang w:eastAsia="en-US"/>
        </w:rPr>
        <w:t>A</w:t>
      </w:r>
      <w:r w:rsidR="00086492" w:rsidRPr="00086492">
        <w:rPr>
          <w:rFonts w:ascii="Times New Roman" w:eastAsiaTheme="minorHAnsi" w:hAnsi="Times New Roman" w:cs="Times New Roman"/>
          <w:b/>
          <w:sz w:val="24"/>
          <w:szCs w:val="24"/>
          <w:lang w:eastAsia="en-US"/>
        </w:rPr>
        <w:t xml:space="preserve">nd </w:t>
      </w:r>
      <w:r w:rsidR="005E6D8A">
        <w:rPr>
          <w:rFonts w:ascii="Times New Roman" w:eastAsiaTheme="minorHAnsi" w:hAnsi="Times New Roman" w:cs="Times New Roman"/>
          <w:b/>
          <w:sz w:val="24"/>
          <w:szCs w:val="24"/>
          <w:lang w:eastAsia="en-US"/>
        </w:rPr>
        <w:t>T</w:t>
      </w:r>
      <w:r w:rsidR="00086492" w:rsidRPr="00086492">
        <w:rPr>
          <w:rFonts w:ascii="Times New Roman" w:eastAsiaTheme="minorHAnsi" w:hAnsi="Times New Roman" w:cs="Times New Roman"/>
          <w:b/>
          <w:sz w:val="24"/>
          <w:szCs w:val="24"/>
          <w:lang w:eastAsia="en-US"/>
        </w:rPr>
        <w:t xml:space="preserve">he Root </w:t>
      </w:r>
      <w:r w:rsidR="005E6D8A">
        <w:rPr>
          <w:rFonts w:ascii="Times New Roman" w:eastAsiaTheme="minorHAnsi" w:hAnsi="Times New Roman" w:cs="Times New Roman"/>
          <w:b/>
          <w:sz w:val="24"/>
          <w:szCs w:val="24"/>
          <w:lang w:eastAsia="en-US"/>
        </w:rPr>
        <w:t>O</w:t>
      </w:r>
      <w:r w:rsidR="00086492" w:rsidRPr="00086492">
        <w:rPr>
          <w:rFonts w:ascii="Times New Roman" w:eastAsiaTheme="minorHAnsi" w:hAnsi="Times New Roman" w:cs="Times New Roman"/>
          <w:b/>
          <w:sz w:val="24"/>
          <w:szCs w:val="24"/>
          <w:lang w:eastAsia="en-US"/>
        </w:rPr>
        <w:t xml:space="preserve">f 'a,d,v' in Qur'an, Master Thesis, </w:t>
      </w:r>
      <w:r w:rsidR="00F67A46" w:rsidRPr="00F67A46">
        <w:rPr>
          <w:rFonts w:ascii="Times New Roman" w:eastAsiaTheme="minorHAnsi" w:hAnsi="Times New Roman" w:cs="Times New Roman"/>
          <w:b/>
          <w:sz w:val="24"/>
          <w:szCs w:val="24"/>
          <w:lang w:eastAsia="en-US"/>
        </w:rPr>
        <w:t>2021, (</w:t>
      </w:r>
      <w:r w:rsidR="00C44170">
        <w:rPr>
          <w:rFonts w:ascii="Times New Roman" w:eastAsiaTheme="minorHAnsi" w:hAnsi="Times New Roman" w:cs="Times New Roman"/>
          <w:b/>
          <w:sz w:val="24"/>
          <w:szCs w:val="24"/>
          <w:lang w:eastAsia="en-US"/>
        </w:rPr>
        <w:t>X</w:t>
      </w:r>
      <w:r w:rsidR="00823F8C">
        <w:rPr>
          <w:rFonts w:ascii="Times New Roman" w:eastAsiaTheme="minorHAnsi" w:hAnsi="Times New Roman" w:cs="Times New Roman"/>
          <w:b/>
          <w:sz w:val="24"/>
          <w:szCs w:val="24"/>
          <w:lang w:eastAsia="en-US"/>
        </w:rPr>
        <w:t>I</w:t>
      </w:r>
      <w:r w:rsidR="00EE380E">
        <w:rPr>
          <w:rFonts w:ascii="Times New Roman" w:eastAsiaTheme="minorHAnsi" w:hAnsi="Times New Roman" w:cs="Times New Roman"/>
          <w:b/>
          <w:sz w:val="24"/>
          <w:szCs w:val="24"/>
          <w:lang w:eastAsia="en-US"/>
        </w:rPr>
        <w:t>V</w:t>
      </w:r>
      <w:r w:rsidR="00C44170">
        <w:rPr>
          <w:rFonts w:ascii="Times New Roman" w:eastAsiaTheme="minorHAnsi" w:hAnsi="Times New Roman" w:cs="Times New Roman"/>
          <w:b/>
          <w:sz w:val="24"/>
          <w:szCs w:val="24"/>
          <w:lang w:eastAsia="en-US"/>
        </w:rPr>
        <w:t>+1</w:t>
      </w:r>
      <w:r w:rsidR="00EE380E">
        <w:rPr>
          <w:rFonts w:ascii="Times New Roman" w:eastAsiaTheme="minorHAnsi" w:hAnsi="Times New Roman" w:cs="Times New Roman"/>
          <w:b/>
          <w:sz w:val="24"/>
          <w:szCs w:val="24"/>
          <w:lang w:eastAsia="en-US"/>
        </w:rPr>
        <w:t>2</w:t>
      </w:r>
      <w:r w:rsidR="001F697D">
        <w:rPr>
          <w:rFonts w:ascii="Times New Roman" w:eastAsiaTheme="minorHAnsi" w:hAnsi="Times New Roman" w:cs="Times New Roman"/>
          <w:b/>
          <w:sz w:val="24"/>
          <w:szCs w:val="24"/>
          <w:lang w:eastAsia="en-US"/>
        </w:rPr>
        <w:t>8</w:t>
      </w:r>
      <w:r w:rsidR="00F67A46" w:rsidRPr="00F67A46">
        <w:rPr>
          <w:rFonts w:ascii="Times New Roman" w:eastAsiaTheme="minorHAnsi" w:hAnsi="Times New Roman" w:cs="Times New Roman"/>
          <w:b/>
          <w:sz w:val="24"/>
          <w:szCs w:val="24"/>
          <w:lang w:eastAsia="en-US"/>
        </w:rPr>
        <w:t>)</w:t>
      </w:r>
    </w:p>
    <w:p w14:paraId="190A57AF" w14:textId="77777777" w:rsidR="0037307A" w:rsidRPr="0037307A" w:rsidRDefault="0037307A" w:rsidP="0006488B">
      <w:pPr>
        <w:spacing w:line="360" w:lineRule="auto"/>
        <w:ind w:firstLine="708"/>
        <w:jc w:val="both"/>
        <w:rPr>
          <w:rFonts w:ascii="Times New Roman" w:eastAsia="Calibri" w:hAnsi="Times New Roman" w:cs="Times New Roman"/>
          <w:sz w:val="24"/>
          <w:szCs w:val="24"/>
          <w:lang w:val="en-GB" w:eastAsia="en-US"/>
        </w:rPr>
      </w:pPr>
      <w:r w:rsidRPr="0037307A">
        <w:rPr>
          <w:rFonts w:ascii="Times New Roman" w:eastAsia="Calibri" w:hAnsi="Times New Roman" w:cs="Times New Roman"/>
          <w:sz w:val="24"/>
          <w:szCs w:val="24"/>
          <w:lang w:val="en-GB" w:eastAsia="en-US"/>
        </w:rPr>
        <w:t xml:space="preserve">The current dissertation has taken into consideration mu’tedi which is one of the most significant concepts of Qur’an. The roots of the term has been examined, the words that derived from the concept has also been examined within their semantic roles by the help of the Arabic Dictionaries. In order to have a better understanding of the domain of meaning of the term we also handled with the words thst have either close or distant meaning with mu’tedi. Besides, the root of ‘a,d,v’ and its derivations that are used in the Qur’an has been revealed. </w:t>
      </w:r>
    </w:p>
    <w:p w14:paraId="3CD28222" w14:textId="77777777" w:rsidR="0037307A" w:rsidRPr="0037307A" w:rsidRDefault="0037307A" w:rsidP="00E967C8">
      <w:pPr>
        <w:spacing w:line="360" w:lineRule="auto"/>
        <w:ind w:firstLine="708"/>
        <w:jc w:val="both"/>
        <w:rPr>
          <w:rFonts w:ascii="Times New Roman" w:eastAsia="Calibri" w:hAnsi="Times New Roman" w:cs="Times New Roman"/>
          <w:sz w:val="24"/>
          <w:szCs w:val="24"/>
          <w:lang w:val="en-GB" w:eastAsia="en-US"/>
        </w:rPr>
      </w:pPr>
      <w:r w:rsidRPr="0037307A">
        <w:rPr>
          <w:rFonts w:ascii="Times New Roman" w:eastAsia="Calibri" w:hAnsi="Times New Roman" w:cs="Times New Roman"/>
          <w:sz w:val="24"/>
          <w:szCs w:val="24"/>
          <w:lang w:val="en-GB" w:eastAsia="en-US"/>
        </w:rPr>
        <w:t xml:space="preserve">The root ‘a,d,v’ and word mu’tedi has been mostly been used with the meaning of ‘being excessive’ or so in the Qur’an. In general, the term mu’tedi means ‘being excessive’. It is used as persecuting, offensive, exorbitant, being excessive, cruel and overriding within the dictionaries. Theologically, it means being excessive and exceeding the limits that God has identified for his subjects and violating the holly rules. It is both used to point the excessive deeds and issues that people become exorbitantly related to faith. The behaviours and attitudes that represent blasphemy, shirk, and rebellion in Qur’an are being uttered with the term mu’tedi. Once again, in Qur’an the ones that preserve the limits that God has identified are being praised and promised with reward, on the other hand the ones who overstepped are being scolded. </w:t>
      </w:r>
    </w:p>
    <w:p w14:paraId="72D7169C" w14:textId="3F8CD32C" w:rsidR="0037307A" w:rsidRPr="0037307A" w:rsidRDefault="0037307A" w:rsidP="00E967C8">
      <w:pPr>
        <w:spacing w:line="360" w:lineRule="auto"/>
        <w:ind w:firstLine="708"/>
        <w:jc w:val="both"/>
        <w:rPr>
          <w:rFonts w:ascii="Times New Roman" w:eastAsia="Calibri" w:hAnsi="Times New Roman" w:cs="Times New Roman"/>
          <w:sz w:val="24"/>
          <w:szCs w:val="24"/>
          <w:lang w:val="en-GB" w:eastAsia="en-US"/>
        </w:rPr>
      </w:pPr>
      <w:r w:rsidRPr="0037307A">
        <w:rPr>
          <w:rFonts w:ascii="Times New Roman" w:eastAsia="Calibri" w:hAnsi="Times New Roman" w:cs="Times New Roman"/>
          <w:sz w:val="24"/>
          <w:szCs w:val="24"/>
          <w:lang w:val="en-GB" w:eastAsia="en-US"/>
        </w:rPr>
        <w:t xml:space="preserve">Excessive people have a significant place on the process of putting forth the meaning of mu’tedi. Thus, we examined the features and the reasons of their excessiveness by referring the verses from Qur’an. Within this context, it is revealed that the ones who become excessive never stay unpunished, even they got their punishments both within and afterlife has been revealed within the scope of the verses. In another saying, the man should be about moderation. Man should be careful about the limitations that are being identified by God and should not be excessive in order not to be punished in the afterlife. </w:t>
      </w:r>
    </w:p>
    <w:p w14:paraId="493E48FE" w14:textId="4E1DD7B7" w:rsidR="00B97680" w:rsidRDefault="00F67A46" w:rsidP="00E967C8">
      <w:pPr>
        <w:spacing w:after="160" w:line="360" w:lineRule="auto"/>
        <w:jc w:val="both"/>
        <w:rPr>
          <w:rFonts w:ascii="Times New Roman" w:eastAsia="Calibri" w:hAnsi="Times New Roman" w:cs="Times New Roman"/>
          <w:sz w:val="24"/>
          <w:szCs w:val="24"/>
          <w:lang w:eastAsia="en-US"/>
        </w:rPr>
        <w:sectPr w:rsidR="00B97680" w:rsidSect="00A2006D">
          <w:pgSz w:w="11906" w:h="16838" w:code="9"/>
          <w:pgMar w:top="1701" w:right="1134" w:bottom="1701" w:left="2268" w:header="708" w:footer="708" w:gutter="0"/>
          <w:pgNumType w:fmt="upperRoman"/>
          <w:cols w:space="708"/>
          <w:titlePg/>
          <w:docGrid w:linePitch="360"/>
        </w:sectPr>
      </w:pPr>
      <w:r w:rsidRPr="00F67A46">
        <w:rPr>
          <w:rFonts w:ascii="Times New Roman" w:eastAsia="Calibri" w:hAnsi="Times New Roman" w:cs="Times New Roman"/>
          <w:b/>
          <w:sz w:val="24"/>
          <w:szCs w:val="24"/>
          <w:lang w:eastAsia="en-US"/>
        </w:rPr>
        <w:t>Key Words:</w:t>
      </w:r>
      <w:r w:rsidR="005C66D2">
        <w:rPr>
          <w:rFonts w:ascii="Times New Roman" w:eastAsia="Calibri" w:hAnsi="Times New Roman" w:cs="Times New Roman"/>
          <w:sz w:val="24"/>
          <w:szCs w:val="24"/>
          <w:lang w:eastAsia="en-US"/>
        </w:rPr>
        <w:t xml:space="preserve"> Qur’an</w:t>
      </w:r>
      <w:r w:rsidRPr="00F67A46">
        <w:rPr>
          <w:rFonts w:ascii="Times New Roman" w:eastAsia="Calibri" w:hAnsi="Times New Roman" w:cs="Times New Roman"/>
          <w:sz w:val="24"/>
          <w:szCs w:val="24"/>
          <w:lang w:eastAsia="en-US"/>
        </w:rPr>
        <w:t>, Mu’tedi, Being Excessive, Cruelt</w:t>
      </w:r>
      <w:r w:rsidR="00B97680">
        <w:rPr>
          <w:rFonts w:ascii="Times New Roman" w:eastAsia="Calibri" w:hAnsi="Times New Roman" w:cs="Times New Roman"/>
          <w:sz w:val="24"/>
          <w:szCs w:val="24"/>
          <w:lang w:eastAsia="en-US"/>
        </w:rPr>
        <w:t>y</w:t>
      </w:r>
    </w:p>
    <w:sdt>
      <w:sdtPr>
        <w:rPr>
          <w:rFonts w:ascii="Times New Roman" w:eastAsia="Times New Roman" w:hAnsi="Times New Roman" w:cs="Times New Roman"/>
          <w:color w:val="365F91"/>
          <w:sz w:val="24"/>
          <w:szCs w:val="24"/>
        </w:rPr>
        <w:id w:val="-1794358922"/>
        <w:docPartObj>
          <w:docPartGallery w:val="Table of Contents"/>
          <w:docPartUnique/>
        </w:docPartObj>
      </w:sdtPr>
      <w:sdtEndPr>
        <w:rPr>
          <w:b/>
          <w:bCs/>
          <w:color w:val="auto"/>
        </w:rPr>
      </w:sdtEndPr>
      <w:sdtContent>
        <w:p w14:paraId="47979B55" w14:textId="77777777" w:rsidR="00831C15" w:rsidRPr="00540C14" w:rsidRDefault="00831C15" w:rsidP="00540C14">
          <w:pPr>
            <w:keepNext/>
            <w:keepLines/>
            <w:spacing w:before="240" w:after="0" w:line="360" w:lineRule="auto"/>
            <w:jc w:val="center"/>
            <w:rPr>
              <w:rStyle w:val="Balk1Char"/>
              <w:rFonts w:cs="Times New Roman"/>
              <w:color w:val="auto"/>
              <w:szCs w:val="24"/>
            </w:rPr>
          </w:pPr>
          <w:r w:rsidRPr="00540C14">
            <w:rPr>
              <w:rStyle w:val="Balk1Char"/>
              <w:rFonts w:cs="Times New Roman"/>
              <w:color w:val="auto"/>
              <w:szCs w:val="24"/>
            </w:rPr>
            <w:t>İÇİNDEKİLER</w:t>
          </w:r>
        </w:p>
        <w:p w14:paraId="1E2EF887" w14:textId="77777777" w:rsidR="00831C15" w:rsidRPr="00540C14" w:rsidRDefault="00831C15" w:rsidP="00540C14">
          <w:pPr>
            <w:keepNext/>
            <w:keepLines/>
            <w:spacing w:before="240" w:after="0" w:line="360" w:lineRule="auto"/>
            <w:rPr>
              <w:rFonts w:ascii="Times New Roman" w:eastAsia="Times New Roman" w:hAnsi="Times New Roman" w:cs="Times New Roman"/>
              <w:b/>
              <w:sz w:val="24"/>
              <w:szCs w:val="24"/>
            </w:rPr>
          </w:pPr>
          <w:r w:rsidRPr="00540C14">
            <w:rPr>
              <w:rFonts w:ascii="Times New Roman" w:eastAsia="Times New Roman" w:hAnsi="Times New Roman" w:cs="Times New Roman"/>
              <w:b/>
              <w:sz w:val="24"/>
              <w:szCs w:val="24"/>
            </w:rPr>
            <w:t>DIŞ KAPAK</w:t>
          </w:r>
        </w:p>
        <w:p w14:paraId="0B01150F" w14:textId="77777777" w:rsidR="00831C15" w:rsidRPr="00540C14" w:rsidRDefault="00831C15" w:rsidP="00540C14">
          <w:pPr>
            <w:keepNext/>
            <w:keepLines/>
            <w:spacing w:before="240" w:after="0" w:line="360" w:lineRule="auto"/>
            <w:rPr>
              <w:rFonts w:ascii="Times New Roman" w:eastAsia="Times New Roman" w:hAnsi="Times New Roman" w:cs="Times New Roman"/>
              <w:b/>
              <w:sz w:val="24"/>
              <w:szCs w:val="24"/>
            </w:rPr>
          </w:pPr>
          <w:r w:rsidRPr="00540C14">
            <w:rPr>
              <w:rFonts w:ascii="Times New Roman" w:eastAsia="Times New Roman" w:hAnsi="Times New Roman" w:cs="Times New Roman"/>
              <w:b/>
              <w:sz w:val="24"/>
              <w:szCs w:val="24"/>
            </w:rPr>
            <w:t>İÇ KAPAK</w:t>
          </w:r>
        </w:p>
        <w:p w14:paraId="4BE8750C" w14:textId="77777777" w:rsidR="00540C14" w:rsidRPr="00540C14" w:rsidRDefault="00831C15" w:rsidP="00540C14">
          <w:pPr>
            <w:pStyle w:val="T1"/>
            <w:rPr>
              <w:b w:val="0"/>
            </w:rPr>
          </w:pPr>
          <w:r w:rsidRPr="00540C14">
            <w:rPr>
              <w:rFonts w:eastAsia="Times New Roman"/>
            </w:rPr>
            <w:fldChar w:fldCharType="begin"/>
          </w:r>
          <w:r w:rsidRPr="00540C14">
            <w:rPr>
              <w:rFonts w:eastAsia="Times New Roman"/>
            </w:rPr>
            <w:instrText xml:space="preserve"> TOC \o "1-3" \h \z \u </w:instrText>
          </w:r>
          <w:r w:rsidRPr="00540C14">
            <w:rPr>
              <w:rFonts w:eastAsia="Times New Roman"/>
            </w:rPr>
            <w:fldChar w:fldCharType="separate"/>
          </w:r>
          <w:hyperlink w:anchor="_Toc70514926" w:history="1">
            <w:r w:rsidR="00540C14" w:rsidRPr="00540C14">
              <w:rPr>
                <w:rStyle w:val="Kpr"/>
                <w:rFonts w:eastAsiaTheme="minorHAnsi"/>
                <w:lang w:eastAsia="en-US"/>
              </w:rPr>
              <w:t>BİLDİRİM</w:t>
            </w:r>
            <w:r w:rsidR="00540C14" w:rsidRPr="00540C14">
              <w:rPr>
                <w:webHidden/>
              </w:rPr>
              <w:tab/>
            </w:r>
            <w:r w:rsidR="00540C14" w:rsidRPr="00540C14">
              <w:rPr>
                <w:webHidden/>
              </w:rPr>
              <w:fldChar w:fldCharType="begin"/>
            </w:r>
            <w:r w:rsidR="00540C14" w:rsidRPr="00540C14">
              <w:rPr>
                <w:webHidden/>
              </w:rPr>
              <w:instrText xml:space="preserve"> PAGEREF _Toc70514926 \h </w:instrText>
            </w:r>
            <w:r w:rsidR="00540C14" w:rsidRPr="00540C14">
              <w:rPr>
                <w:webHidden/>
              </w:rPr>
            </w:r>
            <w:r w:rsidR="00540C14" w:rsidRPr="00540C14">
              <w:rPr>
                <w:webHidden/>
              </w:rPr>
              <w:fldChar w:fldCharType="separate"/>
            </w:r>
            <w:r w:rsidR="005077C7">
              <w:rPr>
                <w:webHidden/>
              </w:rPr>
              <w:t>IV</w:t>
            </w:r>
            <w:r w:rsidR="00540C14" w:rsidRPr="00540C14">
              <w:rPr>
                <w:webHidden/>
              </w:rPr>
              <w:fldChar w:fldCharType="end"/>
            </w:r>
          </w:hyperlink>
        </w:p>
        <w:p w14:paraId="2FDF3D01" w14:textId="77777777" w:rsidR="00540C14" w:rsidRPr="00540C14" w:rsidRDefault="00E67EAE" w:rsidP="00540C14">
          <w:pPr>
            <w:pStyle w:val="T1"/>
            <w:rPr>
              <w:b w:val="0"/>
            </w:rPr>
          </w:pPr>
          <w:hyperlink w:anchor="_Toc70514927" w:history="1">
            <w:r w:rsidR="00540C14" w:rsidRPr="00540C14">
              <w:rPr>
                <w:rStyle w:val="Kpr"/>
                <w:rFonts w:eastAsiaTheme="minorHAnsi"/>
                <w:lang w:eastAsia="en-US"/>
              </w:rPr>
              <w:t>ÖNSÖZ</w:t>
            </w:r>
            <w:r w:rsidR="00540C14" w:rsidRPr="00540C14">
              <w:rPr>
                <w:webHidden/>
              </w:rPr>
              <w:tab/>
            </w:r>
            <w:r w:rsidR="00540C14" w:rsidRPr="00540C14">
              <w:rPr>
                <w:webHidden/>
              </w:rPr>
              <w:fldChar w:fldCharType="begin"/>
            </w:r>
            <w:r w:rsidR="00540C14" w:rsidRPr="00540C14">
              <w:rPr>
                <w:webHidden/>
              </w:rPr>
              <w:instrText xml:space="preserve"> PAGEREF _Toc70514927 \h </w:instrText>
            </w:r>
            <w:r w:rsidR="00540C14" w:rsidRPr="00540C14">
              <w:rPr>
                <w:webHidden/>
              </w:rPr>
            </w:r>
            <w:r w:rsidR="00540C14" w:rsidRPr="00540C14">
              <w:rPr>
                <w:webHidden/>
              </w:rPr>
              <w:fldChar w:fldCharType="separate"/>
            </w:r>
            <w:r w:rsidR="005077C7">
              <w:rPr>
                <w:webHidden/>
              </w:rPr>
              <w:t>V</w:t>
            </w:r>
            <w:r w:rsidR="00540C14" w:rsidRPr="00540C14">
              <w:rPr>
                <w:webHidden/>
              </w:rPr>
              <w:fldChar w:fldCharType="end"/>
            </w:r>
          </w:hyperlink>
        </w:p>
        <w:p w14:paraId="22341B91" w14:textId="77777777" w:rsidR="00540C14" w:rsidRPr="00540C14" w:rsidRDefault="00E67EAE" w:rsidP="00540C14">
          <w:pPr>
            <w:pStyle w:val="T1"/>
            <w:rPr>
              <w:b w:val="0"/>
            </w:rPr>
          </w:pPr>
          <w:hyperlink w:anchor="_Toc70514928" w:history="1">
            <w:r w:rsidR="00540C14" w:rsidRPr="00540C14">
              <w:rPr>
                <w:rStyle w:val="Kpr"/>
                <w:rFonts w:eastAsiaTheme="minorHAnsi"/>
                <w:lang w:eastAsia="en-US"/>
              </w:rPr>
              <w:t>ÖZET</w:t>
            </w:r>
            <w:r w:rsidR="00540C14" w:rsidRPr="00540C14">
              <w:rPr>
                <w:webHidden/>
              </w:rPr>
              <w:tab/>
            </w:r>
            <w:r w:rsidR="00540C14" w:rsidRPr="00540C14">
              <w:rPr>
                <w:webHidden/>
              </w:rPr>
              <w:fldChar w:fldCharType="begin"/>
            </w:r>
            <w:r w:rsidR="00540C14" w:rsidRPr="00540C14">
              <w:rPr>
                <w:webHidden/>
              </w:rPr>
              <w:instrText xml:space="preserve"> PAGEREF _Toc70514928 \h </w:instrText>
            </w:r>
            <w:r w:rsidR="00540C14" w:rsidRPr="00540C14">
              <w:rPr>
                <w:webHidden/>
              </w:rPr>
            </w:r>
            <w:r w:rsidR="00540C14" w:rsidRPr="00540C14">
              <w:rPr>
                <w:webHidden/>
              </w:rPr>
              <w:fldChar w:fldCharType="separate"/>
            </w:r>
            <w:r w:rsidR="005077C7">
              <w:rPr>
                <w:webHidden/>
              </w:rPr>
              <w:t>VIII</w:t>
            </w:r>
            <w:r w:rsidR="00540C14" w:rsidRPr="00540C14">
              <w:rPr>
                <w:webHidden/>
              </w:rPr>
              <w:fldChar w:fldCharType="end"/>
            </w:r>
          </w:hyperlink>
        </w:p>
        <w:p w14:paraId="4412591A" w14:textId="77777777" w:rsidR="00540C14" w:rsidRPr="00540C14" w:rsidRDefault="00E67EAE" w:rsidP="00540C14">
          <w:pPr>
            <w:pStyle w:val="T1"/>
            <w:rPr>
              <w:b w:val="0"/>
            </w:rPr>
          </w:pPr>
          <w:hyperlink w:anchor="_Toc70514929" w:history="1">
            <w:r w:rsidR="00540C14" w:rsidRPr="00540C14">
              <w:rPr>
                <w:rStyle w:val="Kpr"/>
                <w:rFonts w:eastAsiaTheme="minorHAnsi"/>
                <w:lang w:eastAsia="en-US"/>
              </w:rPr>
              <w:t>ABSTRACT</w:t>
            </w:r>
            <w:r w:rsidR="00540C14" w:rsidRPr="00540C14">
              <w:rPr>
                <w:webHidden/>
              </w:rPr>
              <w:tab/>
            </w:r>
            <w:r w:rsidR="00540C14" w:rsidRPr="00540C14">
              <w:rPr>
                <w:webHidden/>
              </w:rPr>
              <w:fldChar w:fldCharType="begin"/>
            </w:r>
            <w:r w:rsidR="00540C14" w:rsidRPr="00540C14">
              <w:rPr>
                <w:webHidden/>
              </w:rPr>
              <w:instrText xml:space="preserve"> PAGEREF _Toc70514929 \h </w:instrText>
            </w:r>
            <w:r w:rsidR="00540C14" w:rsidRPr="00540C14">
              <w:rPr>
                <w:webHidden/>
              </w:rPr>
            </w:r>
            <w:r w:rsidR="00540C14" w:rsidRPr="00540C14">
              <w:rPr>
                <w:webHidden/>
              </w:rPr>
              <w:fldChar w:fldCharType="separate"/>
            </w:r>
            <w:r w:rsidR="005077C7">
              <w:rPr>
                <w:webHidden/>
              </w:rPr>
              <w:t>IX</w:t>
            </w:r>
            <w:r w:rsidR="00540C14" w:rsidRPr="00540C14">
              <w:rPr>
                <w:webHidden/>
              </w:rPr>
              <w:fldChar w:fldCharType="end"/>
            </w:r>
          </w:hyperlink>
        </w:p>
        <w:p w14:paraId="0EF1029B" w14:textId="77777777" w:rsidR="00540C14" w:rsidRPr="00540C14" w:rsidRDefault="00E67EAE" w:rsidP="00540C14">
          <w:pPr>
            <w:pStyle w:val="T1"/>
            <w:rPr>
              <w:b w:val="0"/>
            </w:rPr>
          </w:pPr>
          <w:hyperlink w:anchor="_Toc70514930" w:history="1">
            <w:r w:rsidR="00540C14" w:rsidRPr="00540C14">
              <w:rPr>
                <w:rStyle w:val="Kpr"/>
                <w:rFonts w:eastAsiaTheme="minorHAnsi"/>
                <w:lang w:eastAsia="en-US"/>
              </w:rPr>
              <w:t>KISALTMALAR</w:t>
            </w:r>
            <w:r w:rsidR="00540C14" w:rsidRPr="00540C14">
              <w:rPr>
                <w:webHidden/>
              </w:rPr>
              <w:tab/>
            </w:r>
            <w:r w:rsidR="00540C14" w:rsidRPr="00540C14">
              <w:rPr>
                <w:webHidden/>
              </w:rPr>
              <w:fldChar w:fldCharType="begin"/>
            </w:r>
            <w:r w:rsidR="00540C14" w:rsidRPr="00540C14">
              <w:rPr>
                <w:webHidden/>
              </w:rPr>
              <w:instrText xml:space="preserve"> PAGEREF _Toc70514930 \h </w:instrText>
            </w:r>
            <w:r w:rsidR="00540C14" w:rsidRPr="00540C14">
              <w:rPr>
                <w:webHidden/>
              </w:rPr>
            </w:r>
            <w:r w:rsidR="00540C14" w:rsidRPr="00540C14">
              <w:rPr>
                <w:webHidden/>
              </w:rPr>
              <w:fldChar w:fldCharType="separate"/>
            </w:r>
            <w:r w:rsidR="005077C7">
              <w:rPr>
                <w:webHidden/>
              </w:rPr>
              <w:t>XIV</w:t>
            </w:r>
            <w:r w:rsidR="00540C14" w:rsidRPr="00540C14">
              <w:rPr>
                <w:webHidden/>
              </w:rPr>
              <w:fldChar w:fldCharType="end"/>
            </w:r>
          </w:hyperlink>
        </w:p>
        <w:p w14:paraId="4EFDA4B6" w14:textId="77777777" w:rsidR="00540C14" w:rsidRPr="00540C14" w:rsidRDefault="00E67EAE" w:rsidP="00540C14">
          <w:pPr>
            <w:pStyle w:val="T1"/>
            <w:rPr>
              <w:b w:val="0"/>
            </w:rPr>
          </w:pPr>
          <w:hyperlink w:anchor="_Toc70514931" w:history="1">
            <w:r w:rsidR="00540C14" w:rsidRPr="00540C14">
              <w:rPr>
                <w:rStyle w:val="Kpr"/>
                <w:rFonts w:eastAsiaTheme="minorHAnsi"/>
                <w:lang w:eastAsia="en-US"/>
              </w:rPr>
              <w:t>GİRİŞ</w:t>
            </w:r>
            <w:r w:rsidR="00540C14" w:rsidRPr="00540C14">
              <w:rPr>
                <w:webHidden/>
              </w:rPr>
              <w:tab/>
            </w:r>
            <w:r w:rsidR="00540C14" w:rsidRPr="00540C14">
              <w:rPr>
                <w:webHidden/>
              </w:rPr>
              <w:fldChar w:fldCharType="begin"/>
            </w:r>
            <w:r w:rsidR="00540C14" w:rsidRPr="00540C14">
              <w:rPr>
                <w:webHidden/>
              </w:rPr>
              <w:instrText xml:space="preserve"> PAGEREF _Toc70514931 \h </w:instrText>
            </w:r>
            <w:r w:rsidR="00540C14" w:rsidRPr="00540C14">
              <w:rPr>
                <w:webHidden/>
              </w:rPr>
            </w:r>
            <w:r w:rsidR="00540C14" w:rsidRPr="00540C14">
              <w:rPr>
                <w:webHidden/>
              </w:rPr>
              <w:fldChar w:fldCharType="separate"/>
            </w:r>
            <w:r w:rsidR="005077C7">
              <w:rPr>
                <w:webHidden/>
              </w:rPr>
              <w:t>1</w:t>
            </w:r>
            <w:r w:rsidR="00540C14" w:rsidRPr="00540C14">
              <w:rPr>
                <w:webHidden/>
              </w:rPr>
              <w:fldChar w:fldCharType="end"/>
            </w:r>
          </w:hyperlink>
        </w:p>
        <w:p w14:paraId="73A4C0FE" w14:textId="77777777" w:rsidR="00540C14" w:rsidRPr="00540C14" w:rsidRDefault="00E67EAE" w:rsidP="00540C14">
          <w:pPr>
            <w:pStyle w:val="T1"/>
            <w:rPr>
              <w:b w:val="0"/>
            </w:rPr>
          </w:pPr>
          <w:hyperlink w:anchor="_Toc70514932" w:history="1">
            <w:r w:rsidR="00540C14" w:rsidRPr="00540C14">
              <w:rPr>
                <w:rStyle w:val="Kpr"/>
                <w:rFonts w:eastAsiaTheme="minorHAnsi"/>
                <w:lang w:eastAsia="en-US"/>
              </w:rPr>
              <w:t>BİRİNCİ BÖLÜM</w:t>
            </w:r>
            <w:r w:rsidR="00540C14" w:rsidRPr="00540C14">
              <w:rPr>
                <w:webHidden/>
              </w:rPr>
              <w:tab/>
            </w:r>
            <w:r w:rsidR="00540C14" w:rsidRPr="00540C14">
              <w:rPr>
                <w:webHidden/>
              </w:rPr>
              <w:fldChar w:fldCharType="begin"/>
            </w:r>
            <w:r w:rsidR="00540C14" w:rsidRPr="00540C14">
              <w:rPr>
                <w:webHidden/>
              </w:rPr>
              <w:instrText xml:space="preserve"> PAGEREF _Toc70514932 \h </w:instrText>
            </w:r>
            <w:r w:rsidR="00540C14" w:rsidRPr="00540C14">
              <w:rPr>
                <w:webHidden/>
              </w:rPr>
            </w:r>
            <w:r w:rsidR="00540C14" w:rsidRPr="00540C14">
              <w:rPr>
                <w:webHidden/>
              </w:rPr>
              <w:fldChar w:fldCharType="separate"/>
            </w:r>
            <w:r w:rsidR="005077C7">
              <w:rPr>
                <w:webHidden/>
              </w:rPr>
              <w:t>4</w:t>
            </w:r>
            <w:r w:rsidR="00540C14" w:rsidRPr="00540C14">
              <w:rPr>
                <w:webHidden/>
              </w:rPr>
              <w:fldChar w:fldCharType="end"/>
            </w:r>
          </w:hyperlink>
        </w:p>
        <w:p w14:paraId="128CB92D" w14:textId="77777777" w:rsidR="00540C14" w:rsidRPr="00540C14" w:rsidRDefault="00E67EAE" w:rsidP="00540C14">
          <w:pPr>
            <w:pStyle w:val="T1"/>
            <w:rPr>
              <w:b w:val="0"/>
            </w:rPr>
          </w:pPr>
          <w:hyperlink w:anchor="_Toc70514933" w:history="1">
            <w:r w:rsidR="00540C14" w:rsidRPr="00540C14">
              <w:rPr>
                <w:rStyle w:val="Kpr"/>
                <w:rFonts w:eastAsiaTheme="minorHAnsi"/>
                <w:lang w:eastAsia="en-US"/>
              </w:rPr>
              <w:t>1. MU’TEDİ  VE MU’TEDİ İLE İLGİLİ DİĞER KELİMELER</w:t>
            </w:r>
            <w:r w:rsidR="00540C14" w:rsidRPr="00540C14">
              <w:rPr>
                <w:webHidden/>
              </w:rPr>
              <w:tab/>
            </w:r>
            <w:r w:rsidR="00540C14" w:rsidRPr="00540C14">
              <w:rPr>
                <w:webHidden/>
              </w:rPr>
              <w:fldChar w:fldCharType="begin"/>
            </w:r>
            <w:r w:rsidR="00540C14" w:rsidRPr="00540C14">
              <w:rPr>
                <w:webHidden/>
              </w:rPr>
              <w:instrText xml:space="preserve"> PAGEREF _Toc70514933 \h </w:instrText>
            </w:r>
            <w:r w:rsidR="00540C14" w:rsidRPr="00540C14">
              <w:rPr>
                <w:webHidden/>
              </w:rPr>
            </w:r>
            <w:r w:rsidR="00540C14" w:rsidRPr="00540C14">
              <w:rPr>
                <w:webHidden/>
              </w:rPr>
              <w:fldChar w:fldCharType="separate"/>
            </w:r>
            <w:r w:rsidR="005077C7">
              <w:rPr>
                <w:webHidden/>
              </w:rPr>
              <w:t>4</w:t>
            </w:r>
            <w:r w:rsidR="00540C14" w:rsidRPr="00540C14">
              <w:rPr>
                <w:webHidden/>
              </w:rPr>
              <w:fldChar w:fldCharType="end"/>
            </w:r>
          </w:hyperlink>
        </w:p>
        <w:p w14:paraId="3BA8B237" w14:textId="77777777" w:rsidR="00540C14" w:rsidRPr="002D3AA7" w:rsidRDefault="00E67EAE" w:rsidP="002D3AA7">
          <w:pPr>
            <w:pStyle w:val="T2"/>
            <w:ind w:left="0"/>
          </w:pPr>
          <w:hyperlink w:anchor="_Toc70514934" w:history="1">
            <w:r w:rsidR="00540C14" w:rsidRPr="002D3AA7">
              <w:rPr>
                <w:rStyle w:val="Kpr"/>
                <w:b/>
              </w:rPr>
              <w:t>1.1. MU’TEDİ KELİMESİ</w:t>
            </w:r>
            <w:r w:rsidR="00540C14" w:rsidRPr="002D3AA7">
              <w:rPr>
                <w:webHidden/>
              </w:rPr>
              <w:tab/>
            </w:r>
            <w:r w:rsidR="00540C14" w:rsidRPr="002D3AA7">
              <w:rPr>
                <w:webHidden/>
              </w:rPr>
              <w:fldChar w:fldCharType="begin"/>
            </w:r>
            <w:r w:rsidR="00540C14" w:rsidRPr="002D3AA7">
              <w:rPr>
                <w:webHidden/>
              </w:rPr>
              <w:instrText xml:space="preserve"> PAGEREF _Toc70514934 \h </w:instrText>
            </w:r>
            <w:r w:rsidR="00540C14" w:rsidRPr="002D3AA7">
              <w:rPr>
                <w:webHidden/>
              </w:rPr>
            </w:r>
            <w:r w:rsidR="00540C14" w:rsidRPr="002D3AA7">
              <w:rPr>
                <w:webHidden/>
              </w:rPr>
              <w:fldChar w:fldCharType="separate"/>
            </w:r>
            <w:r w:rsidR="005077C7">
              <w:rPr>
                <w:webHidden/>
              </w:rPr>
              <w:t>4</w:t>
            </w:r>
            <w:r w:rsidR="00540C14" w:rsidRPr="002D3AA7">
              <w:rPr>
                <w:webHidden/>
              </w:rPr>
              <w:fldChar w:fldCharType="end"/>
            </w:r>
          </w:hyperlink>
        </w:p>
        <w:p w14:paraId="51C9AAAA" w14:textId="77777777" w:rsidR="00540C14" w:rsidRPr="00540C14" w:rsidRDefault="00E67EAE" w:rsidP="002D3AA7">
          <w:pPr>
            <w:pStyle w:val="T2"/>
          </w:pPr>
          <w:hyperlink w:anchor="_Toc70514935" w:history="1">
            <w:r w:rsidR="00540C14" w:rsidRPr="00540C14">
              <w:rPr>
                <w:rStyle w:val="Kpr"/>
              </w:rPr>
              <w:t>1.1.1 Mu’tedi Kelimesinin Semantik Tahlili</w:t>
            </w:r>
            <w:r w:rsidR="00540C14" w:rsidRPr="00540C14">
              <w:rPr>
                <w:webHidden/>
              </w:rPr>
              <w:tab/>
            </w:r>
            <w:r w:rsidR="00540C14" w:rsidRPr="00540C14">
              <w:rPr>
                <w:webHidden/>
              </w:rPr>
              <w:fldChar w:fldCharType="begin"/>
            </w:r>
            <w:r w:rsidR="00540C14" w:rsidRPr="00540C14">
              <w:rPr>
                <w:webHidden/>
              </w:rPr>
              <w:instrText xml:space="preserve"> PAGEREF _Toc70514935 \h </w:instrText>
            </w:r>
            <w:r w:rsidR="00540C14" w:rsidRPr="00540C14">
              <w:rPr>
                <w:webHidden/>
              </w:rPr>
            </w:r>
            <w:r w:rsidR="00540C14" w:rsidRPr="00540C14">
              <w:rPr>
                <w:webHidden/>
              </w:rPr>
              <w:fldChar w:fldCharType="separate"/>
            </w:r>
            <w:r w:rsidR="005077C7">
              <w:rPr>
                <w:webHidden/>
              </w:rPr>
              <w:t>4</w:t>
            </w:r>
            <w:r w:rsidR="00540C14" w:rsidRPr="00540C14">
              <w:rPr>
                <w:webHidden/>
              </w:rPr>
              <w:fldChar w:fldCharType="end"/>
            </w:r>
          </w:hyperlink>
        </w:p>
        <w:p w14:paraId="40A52EEC" w14:textId="77777777" w:rsidR="00540C14" w:rsidRPr="00540C14" w:rsidRDefault="00E67EAE" w:rsidP="00540C14">
          <w:pPr>
            <w:pStyle w:val="T3"/>
            <w:rPr>
              <w:rFonts w:ascii="Times New Roman" w:hAnsi="Times New Roman" w:cs="Times New Roman"/>
              <w:noProof/>
              <w:sz w:val="24"/>
              <w:szCs w:val="24"/>
            </w:rPr>
          </w:pPr>
          <w:hyperlink w:anchor="_Toc70514936" w:history="1">
            <w:r w:rsidR="00540C14" w:rsidRPr="00540C14">
              <w:rPr>
                <w:rStyle w:val="Kpr"/>
                <w:rFonts w:ascii="Times New Roman" w:hAnsi="Times New Roman" w:cs="Times New Roman"/>
                <w:noProof/>
                <w:sz w:val="24"/>
                <w:szCs w:val="24"/>
              </w:rPr>
              <w:t>1.1.1.1. “A-d-v/</w:t>
            </w:r>
            <w:r w:rsidR="00540C14" w:rsidRPr="00540C14">
              <w:rPr>
                <w:rStyle w:val="Kpr"/>
                <w:rFonts w:ascii="Times New Roman" w:hAnsi="Times New Roman" w:cs="Times New Roman"/>
                <w:noProof/>
                <w:sz w:val="24"/>
                <w:szCs w:val="24"/>
                <w:rtl/>
              </w:rPr>
              <w:t>ع-د-و</w:t>
            </w:r>
            <w:r w:rsidR="00540C14" w:rsidRPr="00540C14">
              <w:rPr>
                <w:rStyle w:val="Kpr"/>
                <w:rFonts w:ascii="Times New Roman" w:hAnsi="Times New Roman" w:cs="Times New Roman"/>
                <w:noProof/>
                <w:sz w:val="24"/>
                <w:szCs w:val="24"/>
              </w:rPr>
              <w:t>” Kökünden Gelen Fiiller ve Anlamları</w:t>
            </w:r>
            <w:r w:rsidR="00540C14" w:rsidRPr="00540C14">
              <w:rPr>
                <w:rFonts w:ascii="Times New Roman" w:hAnsi="Times New Roman" w:cs="Times New Roman"/>
                <w:noProof/>
                <w:webHidden/>
                <w:sz w:val="24"/>
                <w:szCs w:val="24"/>
              </w:rPr>
              <w:tab/>
            </w:r>
            <w:r w:rsidR="00540C14" w:rsidRPr="00540C14">
              <w:rPr>
                <w:rFonts w:ascii="Times New Roman" w:hAnsi="Times New Roman" w:cs="Times New Roman"/>
                <w:noProof/>
                <w:webHidden/>
                <w:sz w:val="24"/>
                <w:szCs w:val="24"/>
              </w:rPr>
              <w:fldChar w:fldCharType="begin"/>
            </w:r>
            <w:r w:rsidR="00540C14" w:rsidRPr="00540C14">
              <w:rPr>
                <w:rFonts w:ascii="Times New Roman" w:hAnsi="Times New Roman" w:cs="Times New Roman"/>
                <w:noProof/>
                <w:webHidden/>
                <w:sz w:val="24"/>
                <w:szCs w:val="24"/>
              </w:rPr>
              <w:instrText xml:space="preserve"> PAGEREF _Toc70514936 \h </w:instrText>
            </w:r>
            <w:r w:rsidR="00540C14" w:rsidRPr="00540C14">
              <w:rPr>
                <w:rFonts w:ascii="Times New Roman" w:hAnsi="Times New Roman" w:cs="Times New Roman"/>
                <w:noProof/>
                <w:webHidden/>
                <w:sz w:val="24"/>
                <w:szCs w:val="24"/>
              </w:rPr>
            </w:r>
            <w:r w:rsidR="00540C14" w:rsidRPr="00540C14">
              <w:rPr>
                <w:rFonts w:ascii="Times New Roman" w:hAnsi="Times New Roman" w:cs="Times New Roman"/>
                <w:noProof/>
                <w:webHidden/>
                <w:sz w:val="24"/>
                <w:szCs w:val="24"/>
              </w:rPr>
              <w:fldChar w:fldCharType="separate"/>
            </w:r>
            <w:r w:rsidR="005077C7">
              <w:rPr>
                <w:rFonts w:ascii="Times New Roman" w:hAnsi="Times New Roman" w:cs="Times New Roman"/>
                <w:noProof/>
                <w:webHidden/>
                <w:sz w:val="24"/>
                <w:szCs w:val="24"/>
              </w:rPr>
              <w:t>4</w:t>
            </w:r>
            <w:r w:rsidR="00540C14" w:rsidRPr="00540C14">
              <w:rPr>
                <w:rFonts w:ascii="Times New Roman" w:hAnsi="Times New Roman" w:cs="Times New Roman"/>
                <w:noProof/>
                <w:webHidden/>
                <w:sz w:val="24"/>
                <w:szCs w:val="24"/>
              </w:rPr>
              <w:fldChar w:fldCharType="end"/>
            </w:r>
          </w:hyperlink>
        </w:p>
        <w:p w14:paraId="1C05F48B" w14:textId="77777777" w:rsidR="00540C14" w:rsidRPr="00540C14" w:rsidRDefault="00E67EAE" w:rsidP="00540C14">
          <w:pPr>
            <w:pStyle w:val="T3"/>
            <w:rPr>
              <w:rFonts w:ascii="Times New Roman" w:hAnsi="Times New Roman" w:cs="Times New Roman"/>
              <w:noProof/>
              <w:sz w:val="24"/>
              <w:szCs w:val="24"/>
            </w:rPr>
          </w:pPr>
          <w:hyperlink w:anchor="_Toc70514937" w:history="1">
            <w:r w:rsidR="00540C14" w:rsidRPr="00540C14">
              <w:rPr>
                <w:rStyle w:val="Kpr"/>
                <w:rFonts w:ascii="Times New Roman" w:hAnsi="Times New Roman" w:cs="Times New Roman"/>
                <w:noProof/>
                <w:sz w:val="24"/>
                <w:szCs w:val="24"/>
              </w:rPr>
              <w:t>1.1.1.2. “A-d-v/</w:t>
            </w:r>
            <w:r w:rsidR="00540C14" w:rsidRPr="00540C14">
              <w:rPr>
                <w:rStyle w:val="Kpr"/>
                <w:rFonts w:ascii="Times New Roman" w:hAnsi="Times New Roman" w:cs="Times New Roman"/>
                <w:noProof/>
                <w:sz w:val="24"/>
                <w:szCs w:val="24"/>
                <w:rtl/>
              </w:rPr>
              <w:t>ع-د-و</w:t>
            </w:r>
            <w:r w:rsidR="00540C14" w:rsidRPr="00540C14">
              <w:rPr>
                <w:rStyle w:val="Kpr"/>
                <w:rFonts w:ascii="Times New Roman" w:hAnsi="Times New Roman" w:cs="Times New Roman"/>
                <w:noProof/>
                <w:sz w:val="24"/>
                <w:szCs w:val="24"/>
              </w:rPr>
              <w:t>” Kökünden Gelen İsimler ve Anlamları</w:t>
            </w:r>
            <w:r w:rsidR="00540C14" w:rsidRPr="00540C14">
              <w:rPr>
                <w:rFonts w:ascii="Times New Roman" w:hAnsi="Times New Roman" w:cs="Times New Roman"/>
                <w:noProof/>
                <w:webHidden/>
                <w:sz w:val="24"/>
                <w:szCs w:val="24"/>
              </w:rPr>
              <w:tab/>
            </w:r>
            <w:r w:rsidR="00540C14" w:rsidRPr="00540C14">
              <w:rPr>
                <w:rFonts w:ascii="Times New Roman" w:hAnsi="Times New Roman" w:cs="Times New Roman"/>
                <w:noProof/>
                <w:webHidden/>
                <w:sz w:val="24"/>
                <w:szCs w:val="24"/>
              </w:rPr>
              <w:fldChar w:fldCharType="begin"/>
            </w:r>
            <w:r w:rsidR="00540C14" w:rsidRPr="00540C14">
              <w:rPr>
                <w:rFonts w:ascii="Times New Roman" w:hAnsi="Times New Roman" w:cs="Times New Roman"/>
                <w:noProof/>
                <w:webHidden/>
                <w:sz w:val="24"/>
                <w:szCs w:val="24"/>
              </w:rPr>
              <w:instrText xml:space="preserve"> PAGEREF _Toc70514937 \h </w:instrText>
            </w:r>
            <w:r w:rsidR="00540C14" w:rsidRPr="00540C14">
              <w:rPr>
                <w:rFonts w:ascii="Times New Roman" w:hAnsi="Times New Roman" w:cs="Times New Roman"/>
                <w:noProof/>
                <w:webHidden/>
                <w:sz w:val="24"/>
                <w:szCs w:val="24"/>
              </w:rPr>
            </w:r>
            <w:r w:rsidR="00540C14" w:rsidRPr="00540C14">
              <w:rPr>
                <w:rFonts w:ascii="Times New Roman" w:hAnsi="Times New Roman" w:cs="Times New Roman"/>
                <w:noProof/>
                <w:webHidden/>
                <w:sz w:val="24"/>
                <w:szCs w:val="24"/>
              </w:rPr>
              <w:fldChar w:fldCharType="separate"/>
            </w:r>
            <w:r w:rsidR="005077C7">
              <w:rPr>
                <w:rFonts w:ascii="Times New Roman" w:hAnsi="Times New Roman" w:cs="Times New Roman"/>
                <w:noProof/>
                <w:webHidden/>
                <w:sz w:val="24"/>
                <w:szCs w:val="24"/>
              </w:rPr>
              <w:t>9</w:t>
            </w:r>
            <w:r w:rsidR="00540C14" w:rsidRPr="00540C14">
              <w:rPr>
                <w:rFonts w:ascii="Times New Roman" w:hAnsi="Times New Roman" w:cs="Times New Roman"/>
                <w:noProof/>
                <w:webHidden/>
                <w:sz w:val="24"/>
                <w:szCs w:val="24"/>
              </w:rPr>
              <w:fldChar w:fldCharType="end"/>
            </w:r>
          </w:hyperlink>
        </w:p>
        <w:p w14:paraId="2B83460C" w14:textId="77777777" w:rsidR="00540C14" w:rsidRPr="00540C14" w:rsidRDefault="00E67EAE" w:rsidP="00540C14">
          <w:pPr>
            <w:pStyle w:val="T1"/>
            <w:rPr>
              <w:b w:val="0"/>
            </w:rPr>
          </w:pPr>
          <w:hyperlink w:anchor="_Toc70514938" w:history="1">
            <w:r w:rsidR="00540C14" w:rsidRPr="00540C14">
              <w:rPr>
                <w:rStyle w:val="Kpr"/>
              </w:rPr>
              <w:t>1.2. MU’TEDİ’YLE YAKIN ANLAMLI KELİMELER</w:t>
            </w:r>
            <w:r w:rsidR="00540C14" w:rsidRPr="00540C14">
              <w:rPr>
                <w:webHidden/>
              </w:rPr>
              <w:tab/>
            </w:r>
            <w:r w:rsidR="00540C14" w:rsidRPr="00540C14">
              <w:rPr>
                <w:webHidden/>
              </w:rPr>
              <w:fldChar w:fldCharType="begin"/>
            </w:r>
            <w:r w:rsidR="00540C14" w:rsidRPr="00540C14">
              <w:rPr>
                <w:webHidden/>
              </w:rPr>
              <w:instrText xml:space="preserve"> PAGEREF _Toc70514938 \h </w:instrText>
            </w:r>
            <w:r w:rsidR="00540C14" w:rsidRPr="00540C14">
              <w:rPr>
                <w:webHidden/>
              </w:rPr>
            </w:r>
            <w:r w:rsidR="00540C14" w:rsidRPr="00540C14">
              <w:rPr>
                <w:webHidden/>
              </w:rPr>
              <w:fldChar w:fldCharType="separate"/>
            </w:r>
            <w:r w:rsidR="005077C7">
              <w:rPr>
                <w:webHidden/>
              </w:rPr>
              <w:t>12</w:t>
            </w:r>
            <w:r w:rsidR="00540C14" w:rsidRPr="00540C14">
              <w:rPr>
                <w:webHidden/>
              </w:rPr>
              <w:fldChar w:fldCharType="end"/>
            </w:r>
          </w:hyperlink>
        </w:p>
        <w:p w14:paraId="6623141F" w14:textId="77777777" w:rsidR="00540C14" w:rsidRPr="00540C14" w:rsidRDefault="00E67EAE" w:rsidP="002D3AA7">
          <w:pPr>
            <w:pStyle w:val="T2"/>
          </w:pPr>
          <w:hyperlink w:anchor="_Toc70514939" w:history="1">
            <w:r w:rsidR="00540C14" w:rsidRPr="00540C14">
              <w:rPr>
                <w:rStyle w:val="Kpr"/>
              </w:rPr>
              <w:t>1.2.1. Bağy</w:t>
            </w:r>
            <w:r w:rsidR="00540C14" w:rsidRPr="00540C14">
              <w:rPr>
                <w:webHidden/>
              </w:rPr>
              <w:tab/>
            </w:r>
            <w:r w:rsidR="00540C14" w:rsidRPr="00540C14">
              <w:rPr>
                <w:webHidden/>
              </w:rPr>
              <w:fldChar w:fldCharType="begin"/>
            </w:r>
            <w:r w:rsidR="00540C14" w:rsidRPr="00540C14">
              <w:rPr>
                <w:webHidden/>
              </w:rPr>
              <w:instrText xml:space="preserve"> PAGEREF _Toc70514939 \h </w:instrText>
            </w:r>
            <w:r w:rsidR="00540C14" w:rsidRPr="00540C14">
              <w:rPr>
                <w:webHidden/>
              </w:rPr>
            </w:r>
            <w:r w:rsidR="00540C14" w:rsidRPr="00540C14">
              <w:rPr>
                <w:webHidden/>
              </w:rPr>
              <w:fldChar w:fldCharType="separate"/>
            </w:r>
            <w:r w:rsidR="005077C7">
              <w:rPr>
                <w:webHidden/>
              </w:rPr>
              <w:t>12</w:t>
            </w:r>
            <w:r w:rsidR="00540C14" w:rsidRPr="00540C14">
              <w:rPr>
                <w:webHidden/>
              </w:rPr>
              <w:fldChar w:fldCharType="end"/>
            </w:r>
          </w:hyperlink>
        </w:p>
        <w:p w14:paraId="6AC7DA54" w14:textId="77777777" w:rsidR="00540C14" w:rsidRPr="00540C14" w:rsidRDefault="00E67EAE" w:rsidP="002D3AA7">
          <w:pPr>
            <w:pStyle w:val="T2"/>
          </w:pPr>
          <w:hyperlink w:anchor="_Toc70514940" w:history="1">
            <w:r w:rsidR="00540C14" w:rsidRPr="00540C14">
              <w:rPr>
                <w:rStyle w:val="Kpr"/>
              </w:rPr>
              <w:t>1.2.2. Gulüv</w:t>
            </w:r>
            <w:r w:rsidR="00540C14" w:rsidRPr="00540C14">
              <w:rPr>
                <w:webHidden/>
              </w:rPr>
              <w:tab/>
            </w:r>
            <w:r w:rsidR="00540C14" w:rsidRPr="00540C14">
              <w:rPr>
                <w:webHidden/>
              </w:rPr>
              <w:fldChar w:fldCharType="begin"/>
            </w:r>
            <w:r w:rsidR="00540C14" w:rsidRPr="00540C14">
              <w:rPr>
                <w:webHidden/>
              </w:rPr>
              <w:instrText xml:space="preserve"> PAGEREF _Toc70514940 \h </w:instrText>
            </w:r>
            <w:r w:rsidR="00540C14" w:rsidRPr="00540C14">
              <w:rPr>
                <w:webHidden/>
              </w:rPr>
            </w:r>
            <w:r w:rsidR="00540C14" w:rsidRPr="00540C14">
              <w:rPr>
                <w:webHidden/>
              </w:rPr>
              <w:fldChar w:fldCharType="separate"/>
            </w:r>
            <w:r w:rsidR="005077C7">
              <w:rPr>
                <w:webHidden/>
              </w:rPr>
              <w:t>14</w:t>
            </w:r>
            <w:r w:rsidR="00540C14" w:rsidRPr="00540C14">
              <w:rPr>
                <w:webHidden/>
              </w:rPr>
              <w:fldChar w:fldCharType="end"/>
            </w:r>
          </w:hyperlink>
        </w:p>
        <w:p w14:paraId="100FA608" w14:textId="77777777" w:rsidR="00540C14" w:rsidRPr="00540C14" w:rsidRDefault="00E67EAE" w:rsidP="002D3AA7">
          <w:pPr>
            <w:pStyle w:val="T2"/>
          </w:pPr>
          <w:hyperlink w:anchor="_Toc70514941" w:history="1">
            <w:r w:rsidR="00540C14" w:rsidRPr="00540C14">
              <w:rPr>
                <w:rStyle w:val="Kpr"/>
              </w:rPr>
              <w:t>1.2.3. Tuğyan</w:t>
            </w:r>
            <w:r w:rsidR="00540C14" w:rsidRPr="00540C14">
              <w:rPr>
                <w:webHidden/>
              </w:rPr>
              <w:tab/>
            </w:r>
            <w:r w:rsidR="00540C14" w:rsidRPr="00540C14">
              <w:rPr>
                <w:webHidden/>
              </w:rPr>
              <w:fldChar w:fldCharType="begin"/>
            </w:r>
            <w:r w:rsidR="00540C14" w:rsidRPr="00540C14">
              <w:rPr>
                <w:webHidden/>
              </w:rPr>
              <w:instrText xml:space="preserve"> PAGEREF _Toc70514941 \h </w:instrText>
            </w:r>
            <w:r w:rsidR="00540C14" w:rsidRPr="00540C14">
              <w:rPr>
                <w:webHidden/>
              </w:rPr>
            </w:r>
            <w:r w:rsidR="00540C14" w:rsidRPr="00540C14">
              <w:rPr>
                <w:webHidden/>
              </w:rPr>
              <w:fldChar w:fldCharType="separate"/>
            </w:r>
            <w:r w:rsidR="005077C7">
              <w:rPr>
                <w:webHidden/>
              </w:rPr>
              <w:t>16</w:t>
            </w:r>
            <w:r w:rsidR="00540C14" w:rsidRPr="00540C14">
              <w:rPr>
                <w:webHidden/>
              </w:rPr>
              <w:fldChar w:fldCharType="end"/>
            </w:r>
          </w:hyperlink>
        </w:p>
        <w:p w14:paraId="43612865" w14:textId="77777777" w:rsidR="00540C14" w:rsidRPr="00540C14" w:rsidRDefault="00E67EAE" w:rsidP="002D3AA7">
          <w:pPr>
            <w:pStyle w:val="T2"/>
          </w:pPr>
          <w:hyperlink w:anchor="_Toc70514942" w:history="1">
            <w:r w:rsidR="00540C14" w:rsidRPr="00540C14">
              <w:rPr>
                <w:rStyle w:val="Kpr"/>
              </w:rPr>
              <w:t>1.2.4. Utuv</w:t>
            </w:r>
            <w:r w:rsidR="00540C14" w:rsidRPr="00540C14">
              <w:rPr>
                <w:webHidden/>
              </w:rPr>
              <w:tab/>
            </w:r>
            <w:r w:rsidR="00540C14" w:rsidRPr="00540C14">
              <w:rPr>
                <w:webHidden/>
              </w:rPr>
              <w:fldChar w:fldCharType="begin"/>
            </w:r>
            <w:r w:rsidR="00540C14" w:rsidRPr="00540C14">
              <w:rPr>
                <w:webHidden/>
              </w:rPr>
              <w:instrText xml:space="preserve"> PAGEREF _Toc70514942 \h </w:instrText>
            </w:r>
            <w:r w:rsidR="00540C14" w:rsidRPr="00540C14">
              <w:rPr>
                <w:webHidden/>
              </w:rPr>
            </w:r>
            <w:r w:rsidR="00540C14" w:rsidRPr="00540C14">
              <w:rPr>
                <w:webHidden/>
              </w:rPr>
              <w:fldChar w:fldCharType="separate"/>
            </w:r>
            <w:r w:rsidR="005077C7">
              <w:rPr>
                <w:webHidden/>
              </w:rPr>
              <w:t>17</w:t>
            </w:r>
            <w:r w:rsidR="00540C14" w:rsidRPr="00540C14">
              <w:rPr>
                <w:webHidden/>
              </w:rPr>
              <w:fldChar w:fldCharType="end"/>
            </w:r>
          </w:hyperlink>
        </w:p>
        <w:p w14:paraId="015779F8" w14:textId="77777777" w:rsidR="00540C14" w:rsidRPr="00540C14" w:rsidRDefault="00E67EAE" w:rsidP="002D3AA7">
          <w:pPr>
            <w:pStyle w:val="T2"/>
          </w:pPr>
          <w:hyperlink w:anchor="_Toc70514943" w:history="1">
            <w:r w:rsidR="00540C14" w:rsidRPr="00540C14">
              <w:rPr>
                <w:rStyle w:val="Kpr"/>
              </w:rPr>
              <w:t>1.2.5. Zulüm</w:t>
            </w:r>
            <w:r w:rsidR="00540C14" w:rsidRPr="00540C14">
              <w:rPr>
                <w:webHidden/>
              </w:rPr>
              <w:tab/>
            </w:r>
            <w:r w:rsidR="00540C14" w:rsidRPr="00540C14">
              <w:rPr>
                <w:webHidden/>
              </w:rPr>
              <w:fldChar w:fldCharType="begin"/>
            </w:r>
            <w:r w:rsidR="00540C14" w:rsidRPr="00540C14">
              <w:rPr>
                <w:webHidden/>
              </w:rPr>
              <w:instrText xml:space="preserve"> PAGEREF _Toc70514943 \h </w:instrText>
            </w:r>
            <w:r w:rsidR="00540C14" w:rsidRPr="00540C14">
              <w:rPr>
                <w:webHidden/>
              </w:rPr>
            </w:r>
            <w:r w:rsidR="00540C14" w:rsidRPr="00540C14">
              <w:rPr>
                <w:webHidden/>
              </w:rPr>
              <w:fldChar w:fldCharType="separate"/>
            </w:r>
            <w:r w:rsidR="005077C7">
              <w:rPr>
                <w:webHidden/>
              </w:rPr>
              <w:t>19</w:t>
            </w:r>
            <w:r w:rsidR="00540C14" w:rsidRPr="00540C14">
              <w:rPr>
                <w:webHidden/>
              </w:rPr>
              <w:fldChar w:fldCharType="end"/>
            </w:r>
          </w:hyperlink>
        </w:p>
        <w:p w14:paraId="13EED951" w14:textId="77777777" w:rsidR="00540C14" w:rsidRPr="00540C14" w:rsidRDefault="00E67EAE" w:rsidP="002D3AA7">
          <w:pPr>
            <w:pStyle w:val="T2"/>
          </w:pPr>
          <w:hyperlink w:anchor="_Toc70514944" w:history="1">
            <w:r w:rsidR="00540C14" w:rsidRPr="00540C14">
              <w:rPr>
                <w:rStyle w:val="Kpr"/>
              </w:rPr>
              <w:t>1.2.6. Fesad</w:t>
            </w:r>
            <w:r w:rsidR="00540C14" w:rsidRPr="00540C14">
              <w:rPr>
                <w:webHidden/>
              </w:rPr>
              <w:tab/>
            </w:r>
            <w:r w:rsidR="00540C14" w:rsidRPr="00540C14">
              <w:rPr>
                <w:webHidden/>
              </w:rPr>
              <w:fldChar w:fldCharType="begin"/>
            </w:r>
            <w:r w:rsidR="00540C14" w:rsidRPr="00540C14">
              <w:rPr>
                <w:webHidden/>
              </w:rPr>
              <w:instrText xml:space="preserve"> PAGEREF _Toc70514944 \h </w:instrText>
            </w:r>
            <w:r w:rsidR="00540C14" w:rsidRPr="00540C14">
              <w:rPr>
                <w:webHidden/>
              </w:rPr>
            </w:r>
            <w:r w:rsidR="00540C14" w:rsidRPr="00540C14">
              <w:rPr>
                <w:webHidden/>
              </w:rPr>
              <w:fldChar w:fldCharType="separate"/>
            </w:r>
            <w:r w:rsidR="005077C7">
              <w:rPr>
                <w:webHidden/>
              </w:rPr>
              <w:t>20</w:t>
            </w:r>
            <w:r w:rsidR="00540C14" w:rsidRPr="00540C14">
              <w:rPr>
                <w:webHidden/>
              </w:rPr>
              <w:fldChar w:fldCharType="end"/>
            </w:r>
          </w:hyperlink>
        </w:p>
        <w:p w14:paraId="4D13B113" w14:textId="77777777" w:rsidR="00540C14" w:rsidRPr="00540C14" w:rsidRDefault="00E67EAE" w:rsidP="002D3AA7">
          <w:pPr>
            <w:pStyle w:val="T2"/>
          </w:pPr>
          <w:hyperlink w:anchor="_Toc70514945" w:history="1">
            <w:r w:rsidR="00540C14" w:rsidRPr="00540C14">
              <w:rPr>
                <w:rStyle w:val="Kpr"/>
              </w:rPr>
              <w:t>1.2.7.  İsraf</w:t>
            </w:r>
            <w:r w:rsidR="00540C14" w:rsidRPr="00540C14">
              <w:rPr>
                <w:webHidden/>
              </w:rPr>
              <w:tab/>
            </w:r>
            <w:r w:rsidR="00540C14" w:rsidRPr="00540C14">
              <w:rPr>
                <w:webHidden/>
              </w:rPr>
              <w:fldChar w:fldCharType="begin"/>
            </w:r>
            <w:r w:rsidR="00540C14" w:rsidRPr="00540C14">
              <w:rPr>
                <w:webHidden/>
              </w:rPr>
              <w:instrText xml:space="preserve"> PAGEREF _Toc70514945 \h </w:instrText>
            </w:r>
            <w:r w:rsidR="00540C14" w:rsidRPr="00540C14">
              <w:rPr>
                <w:webHidden/>
              </w:rPr>
            </w:r>
            <w:r w:rsidR="00540C14" w:rsidRPr="00540C14">
              <w:rPr>
                <w:webHidden/>
              </w:rPr>
              <w:fldChar w:fldCharType="separate"/>
            </w:r>
            <w:r w:rsidR="005077C7">
              <w:rPr>
                <w:webHidden/>
              </w:rPr>
              <w:t>22</w:t>
            </w:r>
            <w:r w:rsidR="00540C14" w:rsidRPr="00540C14">
              <w:rPr>
                <w:webHidden/>
              </w:rPr>
              <w:fldChar w:fldCharType="end"/>
            </w:r>
          </w:hyperlink>
        </w:p>
        <w:p w14:paraId="077CF12C" w14:textId="77777777" w:rsidR="00540C14" w:rsidRPr="00540C14" w:rsidRDefault="00E67EAE" w:rsidP="002D3AA7">
          <w:pPr>
            <w:pStyle w:val="T2"/>
          </w:pPr>
          <w:hyperlink w:anchor="_Toc70514946" w:history="1">
            <w:r w:rsidR="00540C14" w:rsidRPr="00540C14">
              <w:rPr>
                <w:rStyle w:val="Kpr"/>
              </w:rPr>
              <w:t>1.2.8. İstiğna</w:t>
            </w:r>
            <w:r w:rsidR="00540C14" w:rsidRPr="00540C14">
              <w:rPr>
                <w:webHidden/>
              </w:rPr>
              <w:tab/>
            </w:r>
            <w:r w:rsidR="00540C14" w:rsidRPr="00540C14">
              <w:rPr>
                <w:webHidden/>
              </w:rPr>
              <w:fldChar w:fldCharType="begin"/>
            </w:r>
            <w:r w:rsidR="00540C14" w:rsidRPr="00540C14">
              <w:rPr>
                <w:webHidden/>
              </w:rPr>
              <w:instrText xml:space="preserve"> PAGEREF _Toc70514946 \h </w:instrText>
            </w:r>
            <w:r w:rsidR="00540C14" w:rsidRPr="00540C14">
              <w:rPr>
                <w:webHidden/>
              </w:rPr>
            </w:r>
            <w:r w:rsidR="00540C14" w:rsidRPr="00540C14">
              <w:rPr>
                <w:webHidden/>
              </w:rPr>
              <w:fldChar w:fldCharType="separate"/>
            </w:r>
            <w:r w:rsidR="005077C7">
              <w:rPr>
                <w:webHidden/>
              </w:rPr>
              <w:t>24</w:t>
            </w:r>
            <w:r w:rsidR="00540C14" w:rsidRPr="00540C14">
              <w:rPr>
                <w:webHidden/>
              </w:rPr>
              <w:fldChar w:fldCharType="end"/>
            </w:r>
          </w:hyperlink>
        </w:p>
        <w:p w14:paraId="5F3CD6E3" w14:textId="77777777" w:rsidR="00540C14" w:rsidRPr="00540C14" w:rsidRDefault="00E67EAE" w:rsidP="00540C14">
          <w:pPr>
            <w:pStyle w:val="T1"/>
            <w:rPr>
              <w:b w:val="0"/>
            </w:rPr>
          </w:pPr>
          <w:hyperlink w:anchor="_Toc70514947" w:history="1">
            <w:r w:rsidR="00540C14" w:rsidRPr="00540C14">
              <w:rPr>
                <w:rStyle w:val="Kpr"/>
              </w:rPr>
              <w:t>1.3. MU’TEDİ’YLE UZAK  ANLAMLI KELİMELER</w:t>
            </w:r>
            <w:r w:rsidR="00540C14" w:rsidRPr="00540C14">
              <w:rPr>
                <w:webHidden/>
              </w:rPr>
              <w:tab/>
            </w:r>
            <w:r w:rsidR="00540C14" w:rsidRPr="00540C14">
              <w:rPr>
                <w:webHidden/>
              </w:rPr>
              <w:fldChar w:fldCharType="begin"/>
            </w:r>
            <w:r w:rsidR="00540C14" w:rsidRPr="00540C14">
              <w:rPr>
                <w:webHidden/>
              </w:rPr>
              <w:instrText xml:space="preserve"> PAGEREF _Toc70514947 \h </w:instrText>
            </w:r>
            <w:r w:rsidR="00540C14" w:rsidRPr="00540C14">
              <w:rPr>
                <w:webHidden/>
              </w:rPr>
            </w:r>
            <w:r w:rsidR="00540C14" w:rsidRPr="00540C14">
              <w:rPr>
                <w:webHidden/>
              </w:rPr>
              <w:fldChar w:fldCharType="separate"/>
            </w:r>
            <w:r w:rsidR="005077C7">
              <w:rPr>
                <w:webHidden/>
              </w:rPr>
              <w:t>26</w:t>
            </w:r>
            <w:r w:rsidR="00540C14" w:rsidRPr="00540C14">
              <w:rPr>
                <w:webHidden/>
              </w:rPr>
              <w:fldChar w:fldCharType="end"/>
            </w:r>
          </w:hyperlink>
        </w:p>
        <w:p w14:paraId="3C0C9B41" w14:textId="77777777" w:rsidR="00540C14" w:rsidRPr="00540C14" w:rsidRDefault="00E67EAE" w:rsidP="002D3AA7">
          <w:pPr>
            <w:pStyle w:val="T2"/>
          </w:pPr>
          <w:hyperlink w:anchor="_Toc70514948" w:history="1">
            <w:r w:rsidR="00540C14" w:rsidRPr="00540C14">
              <w:rPr>
                <w:rStyle w:val="Kpr"/>
              </w:rPr>
              <w:t>1.3.1. İstikamet</w:t>
            </w:r>
            <w:r w:rsidR="00540C14" w:rsidRPr="00540C14">
              <w:rPr>
                <w:webHidden/>
              </w:rPr>
              <w:tab/>
            </w:r>
            <w:r w:rsidR="00540C14" w:rsidRPr="00540C14">
              <w:rPr>
                <w:webHidden/>
              </w:rPr>
              <w:fldChar w:fldCharType="begin"/>
            </w:r>
            <w:r w:rsidR="00540C14" w:rsidRPr="00540C14">
              <w:rPr>
                <w:webHidden/>
              </w:rPr>
              <w:instrText xml:space="preserve"> PAGEREF _Toc70514948 \h </w:instrText>
            </w:r>
            <w:r w:rsidR="00540C14" w:rsidRPr="00540C14">
              <w:rPr>
                <w:webHidden/>
              </w:rPr>
            </w:r>
            <w:r w:rsidR="00540C14" w:rsidRPr="00540C14">
              <w:rPr>
                <w:webHidden/>
              </w:rPr>
              <w:fldChar w:fldCharType="separate"/>
            </w:r>
            <w:r w:rsidR="005077C7">
              <w:rPr>
                <w:webHidden/>
              </w:rPr>
              <w:t>26</w:t>
            </w:r>
            <w:r w:rsidR="00540C14" w:rsidRPr="00540C14">
              <w:rPr>
                <w:webHidden/>
              </w:rPr>
              <w:fldChar w:fldCharType="end"/>
            </w:r>
          </w:hyperlink>
        </w:p>
        <w:p w14:paraId="4AACEFD1" w14:textId="77777777" w:rsidR="00540C14" w:rsidRPr="00540C14" w:rsidRDefault="00E67EAE" w:rsidP="002D3AA7">
          <w:pPr>
            <w:pStyle w:val="T2"/>
          </w:pPr>
          <w:hyperlink w:anchor="_Toc70514949" w:history="1">
            <w:r w:rsidR="00540C14" w:rsidRPr="00540C14">
              <w:rPr>
                <w:rStyle w:val="Kpr"/>
              </w:rPr>
              <w:t>1.3.2. Salah/Islâh</w:t>
            </w:r>
            <w:r w:rsidR="00540C14" w:rsidRPr="00540C14">
              <w:rPr>
                <w:webHidden/>
              </w:rPr>
              <w:tab/>
            </w:r>
            <w:r w:rsidR="00540C14" w:rsidRPr="00540C14">
              <w:rPr>
                <w:webHidden/>
              </w:rPr>
              <w:fldChar w:fldCharType="begin"/>
            </w:r>
            <w:r w:rsidR="00540C14" w:rsidRPr="00540C14">
              <w:rPr>
                <w:webHidden/>
              </w:rPr>
              <w:instrText xml:space="preserve"> PAGEREF _Toc70514949 \h </w:instrText>
            </w:r>
            <w:r w:rsidR="00540C14" w:rsidRPr="00540C14">
              <w:rPr>
                <w:webHidden/>
              </w:rPr>
            </w:r>
            <w:r w:rsidR="00540C14" w:rsidRPr="00540C14">
              <w:rPr>
                <w:webHidden/>
              </w:rPr>
              <w:fldChar w:fldCharType="separate"/>
            </w:r>
            <w:r w:rsidR="005077C7">
              <w:rPr>
                <w:webHidden/>
              </w:rPr>
              <w:t>28</w:t>
            </w:r>
            <w:r w:rsidR="00540C14" w:rsidRPr="00540C14">
              <w:rPr>
                <w:webHidden/>
              </w:rPr>
              <w:fldChar w:fldCharType="end"/>
            </w:r>
          </w:hyperlink>
        </w:p>
        <w:p w14:paraId="677911A5" w14:textId="77777777" w:rsidR="00540C14" w:rsidRPr="00540C14" w:rsidRDefault="00E67EAE" w:rsidP="002D3AA7">
          <w:pPr>
            <w:pStyle w:val="T2"/>
          </w:pPr>
          <w:hyperlink w:anchor="_Toc70514950" w:history="1">
            <w:r w:rsidR="00540C14" w:rsidRPr="00540C14">
              <w:rPr>
                <w:rStyle w:val="Kpr"/>
              </w:rPr>
              <w:t>1.3.3. Birr</w:t>
            </w:r>
            <w:r w:rsidR="00540C14" w:rsidRPr="00540C14">
              <w:rPr>
                <w:webHidden/>
              </w:rPr>
              <w:tab/>
            </w:r>
            <w:r w:rsidR="00540C14" w:rsidRPr="00540C14">
              <w:rPr>
                <w:webHidden/>
              </w:rPr>
              <w:fldChar w:fldCharType="begin"/>
            </w:r>
            <w:r w:rsidR="00540C14" w:rsidRPr="00540C14">
              <w:rPr>
                <w:webHidden/>
              </w:rPr>
              <w:instrText xml:space="preserve"> PAGEREF _Toc70514950 \h </w:instrText>
            </w:r>
            <w:r w:rsidR="00540C14" w:rsidRPr="00540C14">
              <w:rPr>
                <w:webHidden/>
              </w:rPr>
            </w:r>
            <w:r w:rsidR="00540C14" w:rsidRPr="00540C14">
              <w:rPr>
                <w:webHidden/>
              </w:rPr>
              <w:fldChar w:fldCharType="separate"/>
            </w:r>
            <w:r w:rsidR="005077C7">
              <w:rPr>
                <w:webHidden/>
              </w:rPr>
              <w:t>30</w:t>
            </w:r>
            <w:r w:rsidR="00540C14" w:rsidRPr="00540C14">
              <w:rPr>
                <w:webHidden/>
              </w:rPr>
              <w:fldChar w:fldCharType="end"/>
            </w:r>
          </w:hyperlink>
        </w:p>
        <w:p w14:paraId="2AA6D649" w14:textId="77777777" w:rsidR="00540C14" w:rsidRPr="00540C14" w:rsidRDefault="00E67EAE" w:rsidP="002D3AA7">
          <w:pPr>
            <w:pStyle w:val="T2"/>
          </w:pPr>
          <w:hyperlink w:anchor="_Toc70514951" w:history="1">
            <w:r w:rsidR="00540C14" w:rsidRPr="00540C14">
              <w:rPr>
                <w:rStyle w:val="Kpr"/>
              </w:rPr>
              <w:t>1.3.4. Kıst</w:t>
            </w:r>
            <w:r w:rsidR="00540C14" w:rsidRPr="00540C14">
              <w:rPr>
                <w:webHidden/>
              </w:rPr>
              <w:tab/>
            </w:r>
            <w:r w:rsidR="00540C14" w:rsidRPr="00540C14">
              <w:rPr>
                <w:webHidden/>
              </w:rPr>
              <w:fldChar w:fldCharType="begin"/>
            </w:r>
            <w:r w:rsidR="00540C14" w:rsidRPr="00540C14">
              <w:rPr>
                <w:webHidden/>
              </w:rPr>
              <w:instrText xml:space="preserve"> PAGEREF _Toc70514951 \h </w:instrText>
            </w:r>
            <w:r w:rsidR="00540C14" w:rsidRPr="00540C14">
              <w:rPr>
                <w:webHidden/>
              </w:rPr>
            </w:r>
            <w:r w:rsidR="00540C14" w:rsidRPr="00540C14">
              <w:rPr>
                <w:webHidden/>
              </w:rPr>
              <w:fldChar w:fldCharType="separate"/>
            </w:r>
            <w:r w:rsidR="005077C7">
              <w:rPr>
                <w:webHidden/>
              </w:rPr>
              <w:t>31</w:t>
            </w:r>
            <w:r w:rsidR="00540C14" w:rsidRPr="00540C14">
              <w:rPr>
                <w:webHidden/>
              </w:rPr>
              <w:fldChar w:fldCharType="end"/>
            </w:r>
          </w:hyperlink>
        </w:p>
        <w:p w14:paraId="5D778536" w14:textId="77777777" w:rsidR="00540C14" w:rsidRPr="00540C14" w:rsidRDefault="00E67EAE" w:rsidP="00540C14">
          <w:pPr>
            <w:pStyle w:val="T1"/>
            <w:rPr>
              <w:b w:val="0"/>
            </w:rPr>
          </w:pPr>
          <w:hyperlink w:anchor="_Toc70514952" w:history="1">
            <w:r w:rsidR="00540C14" w:rsidRPr="00540C14">
              <w:rPr>
                <w:rStyle w:val="Kpr"/>
              </w:rPr>
              <w:t>1.4. A-D-V KÖKÜ VE TÜREVLERİNİN KUR’ÂN’DAKİ KULLANIMLARI</w:t>
            </w:r>
            <w:r w:rsidR="00540C14" w:rsidRPr="00540C14">
              <w:rPr>
                <w:webHidden/>
              </w:rPr>
              <w:tab/>
            </w:r>
            <w:r w:rsidR="00540C14" w:rsidRPr="00540C14">
              <w:rPr>
                <w:webHidden/>
              </w:rPr>
              <w:fldChar w:fldCharType="begin"/>
            </w:r>
            <w:r w:rsidR="00540C14" w:rsidRPr="00540C14">
              <w:rPr>
                <w:webHidden/>
              </w:rPr>
              <w:instrText xml:space="preserve"> PAGEREF _Toc70514952 \h </w:instrText>
            </w:r>
            <w:r w:rsidR="00540C14" w:rsidRPr="00540C14">
              <w:rPr>
                <w:webHidden/>
              </w:rPr>
            </w:r>
            <w:r w:rsidR="00540C14" w:rsidRPr="00540C14">
              <w:rPr>
                <w:webHidden/>
              </w:rPr>
              <w:fldChar w:fldCharType="separate"/>
            </w:r>
            <w:r w:rsidR="005077C7">
              <w:rPr>
                <w:webHidden/>
              </w:rPr>
              <w:t>32</w:t>
            </w:r>
            <w:r w:rsidR="00540C14" w:rsidRPr="00540C14">
              <w:rPr>
                <w:webHidden/>
              </w:rPr>
              <w:fldChar w:fldCharType="end"/>
            </w:r>
          </w:hyperlink>
        </w:p>
        <w:p w14:paraId="4D3E4886" w14:textId="77777777" w:rsidR="00540C14" w:rsidRPr="00540C14" w:rsidRDefault="00E67EAE" w:rsidP="002D3AA7">
          <w:pPr>
            <w:pStyle w:val="T2"/>
          </w:pPr>
          <w:hyperlink w:anchor="_Toc70514953" w:history="1">
            <w:r w:rsidR="00540C14" w:rsidRPr="00540C14">
              <w:rPr>
                <w:rStyle w:val="Kpr"/>
              </w:rPr>
              <w:t>1.4.1. Gözleri Ayırmak, Çevirmek, Uzaklaştırmak</w:t>
            </w:r>
            <w:r w:rsidR="00540C14" w:rsidRPr="00540C14">
              <w:rPr>
                <w:webHidden/>
              </w:rPr>
              <w:tab/>
            </w:r>
            <w:r w:rsidR="00540C14" w:rsidRPr="00540C14">
              <w:rPr>
                <w:webHidden/>
              </w:rPr>
              <w:fldChar w:fldCharType="begin"/>
            </w:r>
            <w:r w:rsidR="00540C14" w:rsidRPr="00540C14">
              <w:rPr>
                <w:webHidden/>
              </w:rPr>
              <w:instrText xml:space="preserve"> PAGEREF _Toc70514953 \h </w:instrText>
            </w:r>
            <w:r w:rsidR="00540C14" w:rsidRPr="00540C14">
              <w:rPr>
                <w:webHidden/>
              </w:rPr>
            </w:r>
            <w:r w:rsidR="00540C14" w:rsidRPr="00540C14">
              <w:rPr>
                <w:webHidden/>
              </w:rPr>
              <w:fldChar w:fldCharType="separate"/>
            </w:r>
            <w:r w:rsidR="005077C7">
              <w:rPr>
                <w:webHidden/>
              </w:rPr>
              <w:t>33</w:t>
            </w:r>
            <w:r w:rsidR="00540C14" w:rsidRPr="00540C14">
              <w:rPr>
                <w:webHidden/>
              </w:rPr>
              <w:fldChar w:fldCharType="end"/>
            </w:r>
          </w:hyperlink>
        </w:p>
        <w:p w14:paraId="697129B3" w14:textId="77777777" w:rsidR="00540C14" w:rsidRPr="00540C14" w:rsidRDefault="00E67EAE" w:rsidP="002D3AA7">
          <w:pPr>
            <w:pStyle w:val="T2"/>
          </w:pPr>
          <w:hyperlink w:anchor="_Toc70514954" w:history="1">
            <w:r w:rsidR="00540C14" w:rsidRPr="00540C14">
              <w:rPr>
                <w:rStyle w:val="Kpr"/>
              </w:rPr>
              <w:t>1.4.2. Aşırı Gitmek</w:t>
            </w:r>
            <w:r w:rsidR="00540C14" w:rsidRPr="00540C14">
              <w:rPr>
                <w:webHidden/>
              </w:rPr>
              <w:tab/>
            </w:r>
            <w:r w:rsidR="00540C14" w:rsidRPr="00540C14">
              <w:rPr>
                <w:webHidden/>
              </w:rPr>
              <w:fldChar w:fldCharType="begin"/>
            </w:r>
            <w:r w:rsidR="00540C14" w:rsidRPr="00540C14">
              <w:rPr>
                <w:webHidden/>
              </w:rPr>
              <w:instrText xml:space="preserve"> PAGEREF _Toc70514954 \h </w:instrText>
            </w:r>
            <w:r w:rsidR="00540C14" w:rsidRPr="00540C14">
              <w:rPr>
                <w:webHidden/>
              </w:rPr>
            </w:r>
            <w:r w:rsidR="00540C14" w:rsidRPr="00540C14">
              <w:rPr>
                <w:webHidden/>
              </w:rPr>
              <w:fldChar w:fldCharType="separate"/>
            </w:r>
            <w:r w:rsidR="005077C7">
              <w:rPr>
                <w:webHidden/>
              </w:rPr>
              <w:t>34</w:t>
            </w:r>
            <w:r w:rsidR="00540C14" w:rsidRPr="00540C14">
              <w:rPr>
                <w:webHidden/>
              </w:rPr>
              <w:fldChar w:fldCharType="end"/>
            </w:r>
          </w:hyperlink>
        </w:p>
        <w:p w14:paraId="35599CE2" w14:textId="77777777" w:rsidR="00540C14" w:rsidRPr="00540C14" w:rsidRDefault="00E67EAE" w:rsidP="002D3AA7">
          <w:pPr>
            <w:pStyle w:val="T2"/>
          </w:pPr>
          <w:hyperlink w:anchor="_Toc70514955" w:history="1">
            <w:r w:rsidR="00540C14" w:rsidRPr="00540C14">
              <w:rPr>
                <w:rStyle w:val="Kpr"/>
              </w:rPr>
              <w:t>1.4.3. Sınırı Aşmak</w:t>
            </w:r>
            <w:r w:rsidR="00540C14" w:rsidRPr="00540C14">
              <w:rPr>
                <w:webHidden/>
              </w:rPr>
              <w:tab/>
            </w:r>
            <w:r w:rsidR="00540C14" w:rsidRPr="00540C14">
              <w:rPr>
                <w:webHidden/>
              </w:rPr>
              <w:fldChar w:fldCharType="begin"/>
            </w:r>
            <w:r w:rsidR="00540C14" w:rsidRPr="00540C14">
              <w:rPr>
                <w:webHidden/>
              </w:rPr>
              <w:instrText xml:space="preserve"> PAGEREF _Toc70514955 \h </w:instrText>
            </w:r>
            <w:r w:rsidR="00540C14" w:rsidRPr="00540C14">
              <w:rPr>
                <w:webHidden/>
              </w:rPr>
            </w:r>
            <w:r w:rsidR="00540C14" w:rsidRPr="00540C14">
              <w:rPr>
                <w:webHidden/>
              </w:rPr>
              <w:fldChar w:fldCharType="separate"/>
            </w:r>
            <w:r w:rsidR="005077C7">
              <w:rPr>
                <w:webHidden/>
              </w:rPr>
              <w:t>35</w:t>
            </w:r>
            <w:r w:rsidR="00540C14" w:rsidRPr="00540C14">
              <w:rPr>
                <w:webHidden/>
              </w:rPr>
              <w:fldChar w:fldCharType="end"/>
            </w:r>
          </w:hyperlink>
        </w:p>
        <w:p w14:paraId="49E4504F" w14:textId="77777777" w:rsidR="00540C14" w:rsidRPr="00540C14" w:rsidRDefault="00E67EAE" w:rsidP="002D3AA7">
          <w:pPr>
            <w:pStyle w:val="T2"/>
          </w:pPr>
          <w:hyperlink w:anchor="_Toc70514956" w:history="1">
            <w:r w:rsidR="00540C14" w:rsidRPr="00540C14">
              <w:rPr>
                <w:rStyle w:val="Kpr"/>
              </w:rPr>
              <w:t>1.4.4. Haddi Aşmak</w:t>
            </w:r>
            <w:r w:rsidR="00540C14" w:rsidRPr="00540C14">
              <w:rPr>
                <w:webHidden/>
              </w:rPr>
              <w:tab/>
            </w:r>
            <w:r w:rsidR="00540C14" w:rsidRPr="00540C14">
              <w:rPr>
                <w:webHidden/>
              </w:rPr>
              <w:fldChar w:fldCharType="begin"/>
            </w:r>
            <w:r w:rsidR="00540C14" w:rsidRPr="00540C14">
              <w:rPr>
                <w:webHidden/>
              </w:rPr>
              <w:instrText xml:space="preserve"> PAGEREF _Toc70514956 \h </w:instrText>
            </w:r>
            <w:r w:rsidR="00540C14" w:rsidRPr="00540C14">
              <w:rPr>
                <w:webHidden/>
              </w:rPr>
            </w:r>
            <w:r w:rsidR="00540C14" w:rsidRPr="00540C14">
              <w:rPr>
                <w:webHidden/>
              </w:rPr>
              <w:fldChar w:fldCharType="separate"/>
            </w:r>
            <w:r w:rsidR="005077C7">
              <w:rPr>
                <w:webHidden/>
              </w:rPr>
              <w:t>38</w:t>
            </w:r>
            <w:r w:rsidR="00540C14" w:rsidRPr="00540C14">
              <w:rPr>
                <w:webHidden/>
              </w:rPr>
              <w:fldChar w:fldCharType="end"/>
            </w:r>
          </w:hyperlink>
        </w:p>
        <w:p w14:paraId="56E9C81B" w14:textId="77777777" w:rsidR="00540C14" w:rsidRPr="00540C14" w:rsidRDefault="00E67EAE" w:rsidP="002D3AA7">
          <w:pPr>
            <w:pStyle w:val="T2"/>
          </w:pPr>
          <w:hyperlink w:anchor="_Toc70514957" w:history="1">
            <w:r w:rsidR="00540C14" w:rsidRPr="00540C14">
              <w:rPr>
                <w:rStyle w:val="Kpr"/>
              </w:rPr>
              <w:t>1.4.5. Düşman Olmak</w:t>
            </w:r>
            <w:r w:rsidR="00540C14" w:rsidRPr="00540C14">
              <w:rPr>
                <w:webHidden/>
              </w:rPr>
              <w:tab/>
            </w:r>
            <w:r w:rsidR="00540C14" w:rsidRPr="00540C14">
              <w:rPr>
                <w:webHidden/>
              </w:rPr>
              <w:fldChar w:fldCharType="begin"/>
            </w:r>
            <w:r w:rsidR="00540C14" w:rsidRPr="00540C14">
              <w:rPr>
                <w:webHidden/>
              </w:rPr>
              <w:instrText xml:space="preserve"> PAGEREF _Toc70514957 \h </w:instrText>
            </w:r>
            <w:r w:rsidR="00540C14" w:rsidRPr="00540C14">
              <w:rPr>
                <w:webHidden/>
              </w:rPr>
            </w:r>
            <w:r w:rsidR="00540C14" w:rsidRPr="00540C14">
              <w:rPr>
                <w:webHidden/>
              </w:rPr>
              <w:fldChar w:fldCharType="separate"/>
            </w:r>
            <w:r w:rsidR="005077C7">
              <w:rPr>
                <w:webHidden/>
              </w:rPr>
              <w:t>41</w:t>
            </w:r>
            <w:r w:rsidR="00540C14" w:rsidRPr="00540C14">
              <w:rPr>
                <w:webHidden/>
              </w:rPr>
              <w:fldChar w:fldCharType="end"/>
            </w:r>
          </w:hyperlink>
        </w:p>
        <w:p w14:paraId="61AE92BE" w14:textId="77777777" w:rsidR="00540C14" w:rsidRPr="00540C14" w:rsidRDefault="00E67EAE" w:rsidP="002D3AA7">
          <w:pPr>
            <w:pStyle w:val="T2"/>
          </w:pPr>
          <w:hyperlink w:anchor="_Toc70514958" w:history="1">
            <w:r w:rsidR="00540C14" w:rsidRPr="00540C14">
              <w:rPr>
                <w:rStyle w:val="Kpr"/>
              </w:rPr>
              <w:t>1.4.6. Saldırmak</w:t>
            </w:r>
            <w:r w:rsidR="00540C14" w:rsidRPr="00540C14">
              <w:rPr>
                <w:webHidden/>
              </w:rPr>
              <w:tab/>
            </w:r>
            <w:r w:rsidR="00540C14" w:rsidRPr="00540C14">
              <w:rPr>
                <w:webHidden/>
              </w:rPr>
              <w:fldChar w:fldCharType="begin"/>
            </w:r>
            <w:r w:rsidR="00540C14" w:rsidRPr="00540C14">
              <w:rPr>
                <w:webHidden/>
              </w:rPr>
              <w:instrText xml:space="preserve"> PAGEREF _Toc70514958 \h </w:instrText>
            </w:r>
            <w:r w:rsidR="00540C14" w:rsidRPr="00540C14">
              <w:rPr>
                <w:webHidden/>
              </w:rPr>
            </w:r>
            <w:r w:rsidR="00540C14" w:rsidRPr="00540C14">
              <w:rPr>
                <w:webHidden/>
              </w:rPr>
              <w:fldChar w:fldCharType="separate"/>
            </w:r>
            <w:r w:rsidR="005077C7">
              <w:rPr>
                <w:webHidden/>
              </w:rPr>
              <w:t>44</w:t>
            </w:r>
            <w:r w:rsidR="00540C14" w:rsidRPr="00540C14">
              <w:rPr>
                <w:webHidden/>
              </w:rPr>
              <w:fldChar w:fldCharType="end"/>
            </w:r>
          </w:hyperlink>
        </w:p>
        <w:p w14:paraId="01406230" w14:textId="77777777" w:rsidR="00540C14" w:rsidRPr="00540C14" w:rsidRDefault="00E67EAE" w:rsidP="002D3AA7">
          <w:pPr>
            <w:pStyle w:val="T2"/>
          </w:pPr>
          <w:hyperlink w:anchor="_Toc70514959" w:history="1">
            <w:r w:rsidR="00540C14" w:rsidRPr="00540C14">
              <w:rPr>
                <w:rStyle w:val="Kpr"/>
              </w:rPr>
              <w:t>1.4.7. Azgınlık Yapmak</w:t>
            </w:r>
            <w:r w:rsidR="00540C14" w:rsidRPr="00540C14">
              <w:rPr>
                <w:webHidden/>
              </w:rPr>
              <w:tab/>
            </w:r>
            <w:r w:rsidR="00540C14" w:rsidRPr="00540C14">
              <w:rPr>
                <w:webHidden/>
              </w:rPr>
              <w:fldChar w:fldCharType="begin"/>
            </w:r>
            <w:r w:rsidR="00540C14" w:rsidRPr="00540C14">
              <w:rPr>
                <w:webHidden/>
              </w:rPr>
              <w:instrText xml:space="preserve"> PAGEREF _Toc70514959 \h </w:instrText>
            </w:r>
            <w:r w:rsidR="00540C14" w:rsidRPr="00540C14">
              <w:rPr>
                <w:webHidden/>
              </w:rPr>
            </w:r>
            <w:r w:rsidR="00540C14" w:rsidRPr="00540C14">
              <w:rPr>
                <w:webHidden/>
              </w:rPr>
              <w:fldChar w:fldCharType="separate"/>
            </w:r>
            <w:r w:rsidR="005077C7">
              <w:rPr>
                <w:webHidden/>
              </w:rPr>
              <w:t>47</w:t>
            </w:r>
            <w:r w:rsidR="00540C14" w:rsidRPr="00540C14">
              <w:rPr>
                <w:webHidden/>
              </w:rPr>
              <w:fldChar w:fldCharType="end"/>
            </w:r>
          </w:hyperlink>
        </w:p>
        <w:p w14:paraId="1E0372C7" w14:textId="77777777" w:rsidR="00540C14" w:rsidRPr="00540C14" w:rsidRDefault="00E67EAE" w:rsidP="002D3AA7">
          <w:pPr>
            <w:pStyle w:val="T2"/>
          </w:pPr>
          <w:hyperlink w:anchor="_Toc70514960" w:history="1">
            <w:r w:rsidR="00540C14" w:rsidRPr="00540C14">
              <w:rPr>
                <w:rStyle w:val="Kpr"/>
              </w:rPr>
              <w:t>1.4.8. Hakka Tecavüz Etmek</w:t>
            </w:r>
            <w:r w:rsidR="00540C14" w:rsidRPr="00540C14">
              <w:rPr>
                <w:webHidden/>
              </w:rPr>
              <w:tab/>
            </w:r>
            <w:r w:rsidR="00540C14" w:rsidRPr="00540C14">
              <w:rPr>
                <w:webHidden/>
              </w:rPr>
              <w:fldChar w:fldCharType="begin"/>
            </w:r>
            <w:r w:rsidR="00540C14" w:rsidRPr="00540C14">
              <w:rPr>
                <w:webHidden/>
              </w:rPr>
              <w:instrText xml:space="preserve"> PAGEREF _Toc70514960 \h </w:instrText>
            </w:r>
            <w:r w:rsidR="00540C14" w:rsidRPr="00540C14">
              <w:rPr>
                <w:webHidden/>
              </w:rPr>
            </w:r>
            <w:r w:rsidR="00540C14" w:rsidRPr="00540C14">
              <w:rPr>
                <w:webHidden/>
              </w:rPr>
              <w:fldChar w:fldCharType="separate"/>
            </w:r>
            <w:r w:rsidR="005077C7">
              <w:rPr>
                <w:webHidden/>
              </w:rPr>
              <w:t>48</w:t>
            </w:r>
            <w:r w:rsidR="00540C14" w:rsidRPr="00540C14">
              <w:rPr>
                <w:webHidden/>
              </w:rPr>
              <w:fldChar w:fldCharType="end"/>
            </w:r>
          </w:hyperlink>
        </w:p>
        <w:p w14:paraId="0556FDA3" w14:textId="77777777" w:rsidR="00540C14" w:rsidRPr="00540C14" w:rsidRDefault="00E67EAE" w:rsidP="002D3AA7">
          <w:pPr>
            <w:pStyle w:val="T2"/>
          </w:pPr>
          <w:hyperlink w:anchor="_Toc70514961" w:history="1">
            <w:r w:rsidR="00540C14" w:rsidRPr="00540C14">
              <w:rPr>
                <w:rStyle w:val="Kpr"/>
              </w:rPr>
              <w:t>1.4.9. Taşkınlık Yapmak</w:t>
            </w:r>
            <w:r w:rsidR="00540C14" w:rsidRPr="00540C14">
              <w:rPr>
                <w:webHidden/>
              </w:rPr>
              <w:tab/>
            </w:r>
            <w:r w:rsidR="00540C14" w:rsidRPr="00540C14">
              <w:rPr>
                <w:webHidden/>
              </w:rPr>
              <w:fldChar w:fldCharType="begin"/>
            </w:r>
            <w:r w:rsidR="00540C14" w:rsidRPr="00540C14">
              <w:rPr>
                <w:webHidden/>
              </w:rPr>
              <w:instrText xml:space="preserve"> PAGEREF _Toc70514961 \h </w:instrText>
            </w:r>
            <w:r w:rsidR="00540C14" w:rsidRPr="00540C14">
              <w:rPr>
                <w:webHidden/>
              </w:rPr>
            </w:r>
            <w:r w:rsidR="00540C14" w:rsidRPr="00540C14">
              <w:rPr>
                <w:webHidden/>
              </w:rPr>
              <w:fldChar w:fldCharType="separate"/>
            </w:r>
            <w:r w:rsidR="005077C7">
              <w:rPr>
                <w:webHidden/>
              </w:rPr>
              <w:t>53</w:t>
            </w:r>
            <w:r w:rsidR="00540C14" w:rsidRPr="00540C14">
              <w:rPr>
                <w:webHidden/>
              </w:rPr>
              <w:fldChar w:fldCharType="end"/>
            </w:r>
          </w:hyperlink>
        </w:p>
        <w:p w14:paraId="754CFDD0" w14:textId="77777777" w:rsidR="00540C14" w:rsidRPr="00540C14" w:rsidRDefault="00E67EAE" w:rsidP="002D3AA7">
          <w:pPr>
            <w:pStyle w:val="T2"/>
          </w:pPr>
          <w:hyperlink w:anchor="_Toc70514962" w:history="1">
            <w:r w:rsidR="00540C14" w:rsidRPr="00540C14">
              <w:rPr>
                <w:rStyle w:val="Kpr"/>
              </w:rPr>
              <w:t>1.4.10. Saldırgan Olmak</w:t>
            </w:r>
            <w:r w:rsidR="00540C14" w:rsidRPr="00540C14">
              <w:rPr>
                <w:webHidden/>
              </w:rPr>
              <w:tab/>
            </w:r>
            <w:r w:rsidR="00540C14" w:rsidRPr="00540C14">
              <w:rPr>
                <w:webHidden/>
              </w:rPr>
              <w:fldChar w:fldCharType="begin"/>
            </w:r>
            <w:r w:rsidR="00540C14" w:rsidRPr="00540C14">
              <w:rPr>
                <w:webHidden/>
              </w:rPr>
              <w:instrText xml:space="preserve"> PAGEREF _Toc70514962 \h </w:instrText>
            </w:r>
            <w:r w:rsidR="00540C14" w:rsidRPr="00540C14">
              <w:rPr>
                <w:webHidden/>
              </w:rPr>
            </w:r>
            <w:r w:rsidR="00540C14" w:rsidRPr="00540C14">
              <w:rPr>
                <w:webHidden/>
              </w:rPr>
              <w:fldChar w:fldCharType="separate"/>
            </w:r>
            <w:r w:rsidR="005077C7">
              <w:rPr>
                <w:webHidden/>
              </w:rPr>
              <w:t>55</w:t>
            </w:r>
            <w:r w:rsidR="00540C14" w:rsidRPr="00540C14">
              <w:rPr>
                <w:webHidden/>
              </w:rPr>
              <w:fldChar w:fldCharType="end"/>
            </w:r>
          </w:hyperlink>
        </w:p>
        <w:p w14:paraId="25B20179" w14:textId="77777777" w:rsidR="00540C14" w:rsidRPr="00540C14" w:rsidRDefault="00E67EAE" w:rsidP="002D3AA7">
          <w:pPr>
            <w:pStyle w:val="T2"/>
          </w:pPr>
          <w:hyperlink w:anchor="_Toc70514963" w:history="1">
            <w:r w:rsidR="00540C14" w:rsidRPr="00540C14">
              <w:rPr>
                <w:rStyle w:val="Kpr"/>
              </w:rPr>
              <w:t>1.4.11. Vadi Yamacı, Kenar, Uzak Mekan, Yüsek Yer</w:t>
            </w:r>
            <w:r w:rsidR="00540C14" w:rsidRPr="00540C14">
              <w:rPr>
                <w:webHidden/>
              </w:rPr>
              <w:tab/>
            </w:r>
            <w:r w:rsidR="00540C14" w:rsidRPr="00540C14">
              <w:rPr>
                <w:webHidden/>
              </w:rPr>
              <w:fldChar w:fldCharType="begin"/>
            </w:r>
            <w:r w:rsidR="00540C14" w:rsidRPr="00540C14">
              <w:rPr>
                <w:webHidden/>
              </w:rPr>
              <w:instrText xml:space="preserve"> PAGEREF _Toc70514963 \h </w:instrText>
            </w:r>
            <w:r w:rsidR="00540C14" w:rsidRPr="00540C14">
              <w:rPr>
                <w:webHidden/>
              </w:rPr>
            </w:r>
            <w:r w:rsidR="00540C14" w:rsidRPr="00540C14">
              <w:rPr>
                <w:webHidden/>
              </w:rPr>
              <w:fldChar w:fldCharType="separate"/>
            </w:r>
            <w:r w:rsidR="005077C7">
              <w:rPr>
                <w:webHidden/>
              </w:rPr>
              <w:t>57</w:t>
            </w:r>
            <w:r w:rsidR="00540C14" w:rsidRPr="00540C14">
              <w:rPr>
                <w:webHidden/>
              </w:rPr>
              <w:fldChar w:fldCharType="end"/>
            </w:r>
          </w:hyperlink>
        </w:p>
        <w:p w14:paraId="38EF4637" w14:textId="77777777" w:rsidR="00540C14" w:rsidRPr="00540C14" w:rsidRDefault="00E67EAE" w:rsidP="002D3AA7">
          <w:pPr>
            <w:pStyle w:val="T2"/>
          </w:pPr>
          <w:hyperlink w:anchor="_Toc70514964" w:history="1">
            <w:r w:rsidR="00540C14" w:rsidRPr="00540C14">
              <w:rPr>
                <w:rStyle w:val="Kpr"/>
              </w:rPr>
              <w:t>1.4.12. Koşanlar</w:t>
            </w:r>
            <w:r w:rsidR="00540C14" w:rsidRPr="00540C14">
              <w:rPr>
                <w:webHidden/>
              </w:rPr>
              <w:tab/>
            </w:r>
            <w:r w:rsidR="00540C14" w:rsidRPr="00540C14">
              <w:rPr>
                <w:webHidden/>
              </w:rPr>
              <w:fldChar w:fldCharType="begin"/>
            </w:r>
            <w:r w:rsidR="00540C14" w:rsidRPr="00540C14">
              <w:rPr>
                <w:webHidden/>
              </w:rPr>
              <w:instrText xml:space="preserve"> PAGEREF _Toc70514964 \h </w:instrText>
            </w:r>
            <w:r w:rsidR="00540C14" w:rsidRPr="00540C14">
              <w:rPr>
                <w:webHidden/>
              </w:rPr>
            </w:r>
            <w:r w:rsidR="00540C14" w:rsidRPr="00540C14">
              <w:rPr>
                <w:webHidden/>
              </w:rPr>
              <w:fldChar w:fldCharType="separate"/>
            </w:r>
            <w:r w:rsidR="005077C7">
              <w:rPr>
                <w:webHidden/>
              </w:rPr>
              <w:t>58</w:t>
            </w:r>
            <w:r w:rsidR="00540C14" w:rsidRPr="00540C14">
              <w:rPr>
                <w:webHidden/>
              </w:rPr>
              <w:fldChar w:fldCharType="end"/>
            </w:r>
          </w:hyperlink>
        </w:p>
        <w:p w14:paraId="4E657BDA" w14:textId="77777777" w:rsidR="00540C14" w:rsidRPr="00540C14" w:rsidRDefault="00E67EAE" w:rsidP="00540C14">
          <w:pPr>
            <w:pStyle w:val="T1"/>
            <w:rPr>
              <w:b w:val="0"/>
            </w:rPr>
          </w:pPr>
          <w:hyperlink w:anchor="_Toc70514965" w:history="1">
            <w:r w:rsidR="00540C14" w:rsidRPr="00540C14">
              <w:rPr>
                <w:rStyle w:val="Kpr"/>
              </w:rPr>
              <w:t>İKİNCİ BÖLÜM</w:t>
            </w:r>
            <w:r w:rsidR="00540C14" w:rsidRPr="00540C14">
              <w:rPr>
                <w:webHidden/>
              </w:rPr>
              <w:tab/>
            </w:r>
            <w:r w:rsidR="00540C14" w:rsidRPr="00540C14">
              <w:rPr>
                <w:webHidden/>
              </w:rPr>
              <w:fldChar w:fldCharType="begin"/>
            </w:r>
            <w:r w:rsidR="00540C14" w:rsidRPr="00540C14">
              <w:rPr>
                <w:webHidden/>
              </w:rPr>
              <w:instrText xml:space="preserve"> PAGEREF _Toc70514965 \h </w:instrText>
            </w:r>
            <w:r w:rsidR="00540C14" w:rsidRPr="00540C14">
              <w:rPr>
                <w:webHidden/>
              </w:rPr>
            </w:r>
            <w:r w:rsidR="00540C14" w:rsidRPr="00540C14">
              <w:rPr>
                <w:webHidden/>
              </w:rPr>
              <w:fldChar w:fldCharType="separate"/>
            </w:r>
            <w:r w:rsidR="005077C7">
              <w:rPr>
                <w:webHidden/>
              </w:rPr>
              <w:t>60</w:t>
            </w:r>
            <w:r w:rsidR="00540C14" w:rsidRPr="00540C14">
              <w:rPr>
                <w:webHidden/>
              </w:rPr>
              <w:fldChar w:fldCharType="end"/>
            </w:r>
          </w:hyperlink>
        </w:p>
        <w:p w14:paraId="264D4C2A" w14:textId="77777777" w:rsidR="00540C14" w:rsidRPr="00540C14" w:rsidRDefault="00E67EAE" w:rsidP="00540C14">
          <w:pPr>
            <w:pStyle w:val="T1"/>
            <w:rPr>
              <w:b w:val="0"/>
            </w:rPr>
          </w:pPr>
          <w:hyperlink w:anchor="_Toc70514966" w:history="1">
            <w:r w:rsidR="00540C14" w:rsidRPr="00540C14">
              <w:rPr>
                <w:rStyle w:val="Kpr"/>
              </w:rPr>
              <w:t>2. KUR’ÂN’DA MU’TEDİ KELİMESİ</w:t>
            </w:r>
            <w:r w:rsidR="00540C14" w:rsidRPr="00540C14">
              <w:rPr>
                <w:webHidden/>
              </w:rPr>
              <w:tab/>
            </w:r>
            <w:r w:rsidR="00540C14" w:rsidRPr="00540C14">
              <w:rPr>
                <w:webHidden/>
              </w:rPr>
              <w:fldChar w:fldCharType="begin"/>
            </w:r>
            <w:r w:rsidR="00540C14" w:rsidRPr="00540C14">
              <w:rPr>
                <w:webHidden/>
              </w:rPr>
              <w:instrText xml:space="preserve"> PAGEREF _Toc70514966 \h </w:instrText>
            </w:r>
            <w:r w:rsidR="00540C14" w:rsidRPr="00540C14">
              <w:rPr>
                <w:webHidden/>
              </w:rPr>
            </w:r>
            <w:r w:rsidR="00540C14" w:rsidRPr="00540C14">
              <w:rPr>
                <w:webHidden/>
              </w:rPr>
              <w:fldChar w:fldCharType="separate"/>
            </w:r>
            <w:r w:rsidR="005077C7">
              <w:rPr>
                <w:webHidden/>
              </w:rPr>
              <w:t>60</w:t>
            </w:r>
            <w:r w:rsidR="00540C14" w:rsidRPr="00540C14">
              <w:rPr>
                <w:webHidden/>
              </w:rPr>
              <w:fldChar w:fldCharType="end"/>
            </w:r>
          </w:hyperlink>
        </w:p>
        <w:p w14:paraId="7E6FA54C" w14:textId="77777777" w:rsidR="00540C14" w:rsidRPr="00540C14" w:rsidRDefault="00E67EAE" w:rsidP="00540C14">
          <w:pPr>
            <w:pStyle w:val="T1"/>
            <w:rPr>
              <w:b w:val="0"/>
            </w:rPr>
          </w:pPr>
          <w:hyperlink w:anchor="_Toc70514967" w:history="1">
            <w:r w:rsidR="00540C14" w:rsidRPr="00540C14">
              <w:rPr>
                <w:rStyle w:val="Kpr"/>
              </w:rPr>
              <w:t>2.1. MU’TEDİ’NİN KUR’ÂN’DA İŞLENİŞİ</w:t>
            </w:r>
            <w:r w:rsidR="00540C14" w:rsidRPr="00540C14">
              <w:rPr>
                <w:webHidden/>
              </w:rPr>
              <w:tab/>
            </w:r>
            <w:r w:rsidR="00540C14" w:rsidRPr="00540C14">
              <w:rPr>
                <w:webHidden/>
              </w:rPr>
              <w:fldChar w:fldCharType="begin"/>
            </w:r>
            <w:r w:rsidR="00540C14" w:rsidRPr="00540C14">
              <w:rPr>
                <w:webHidden/>
              </w:rPr>
              <w:instrText xml:space="preserve"> PAGEREF _Toc70514967 \h </w:instrText>
            </w:r>
            <w:r w:rsidR="00540C14" w:rsidRPr="00540C14">
              <w:rPr>
                <w:webHidden/>
              </w:rPr>
            </w:r>
            <w:r w:rsidR="00540C14" w:rsidRPr="00540C14">
              <w:rPr>
                <w:webHidden/>
              </w:rPr>
              <w:fldChar w:fldCharType="separate"/>
            </w:r>
            <w:r w:rsidR="005077C7">
              <w:rPr>
                <w:webHidden/>
              </w:rPr>
              <w:t>60</w:t>
            </w:r>
            <w:r w:rsidR="00540C14" w:rsidRPr="00540C14">
              <w:rPr>
                <w:webHidden/>
              </w:rPr>
              <w:fldChar w:fldCharType="end"/>
            </w:r>
          </w:hyperlink>
        </w:p>
        <w:p w14:paraId="1C253DBC" w14:textId="77777777" w:rsidR="00540C14" w:rsidRPr="00540C14" w:rsidRDefault="00E67EAE" w:rsidP="00540C14">
          <w:pPr>
            <w:pStyle w:val="T1"/>
            <w:rPr>
              <w:b w:val="0"/>
            </w:rPr>
          </w:pPr>
          <w:hyperlink w:anchor="_Toc70514968" w:history="1">
            <w:r w:rsidR="00540C14" w:rsidRPr="00540C14">
              <w:rPr>
                <w:rStyle w:val="Kpr"/>
              </w:rPr>
              <w:t>2.2. KUR’ÂN’DA HADDİ AŞAN İNSANLARIN  NİTELİKLERİ</w:t>
            </w:r>
            <w:r w:rsidR="00540C14" w:rsidRPr="00540C14">
              <w:rPr>
                <w:webHidden/>
              </w:rPr>
              <w:tab/>
            </w:r>
            <w:r w:rsidR="00540C14" w:rsidRPr="00540C14">
              <w:rPr>
                <w:webHidden/>
              </w:rPr>
              <w:fldChar w:fldCharType="begin"/>
            </w:r>
            <w:r w:rsidR="00540C14" w:rsidRPr="00540C14">
              <w:rPr>
                <w:webHidden/>
              </w:rPr>
              <w:instrText xml:space="preserve"> PAGEREF _Toc70514968 \h </w:instrText>
            </w:r>
            <w:r w:rsidR="00540C14" w:rsidRPr="00540C14">
              <w:rPr>
                <w:webHidden/>
              </w:rPr>
            </w:r>
            <w:r w:rsidR="00540C14" w:rsidRPr="00540C14">
              <w:rPr>
                <w:webHidden/>
              </w:rPr>
              <w:fldChar w:fldCharType="separate"/>
            </w:r>
            <w:r w:rsidR="005077C7">
              <w:rPr>
                <w:webHidden/>
              </w:rPr>
              <w:t>62</w:t>
            </w:r>
            <w:r w:rsidR="00540C14" w:rsidRPr="00540C14">
              <w:rPr>
                <w:webHidden/>
              </w:rPr>
              <w:fldChar w:fldCharType="end"/>
            </w:r>
          </w:hyperlink>
        </w:p>
        <w:p w14:paraId="5BBE2924" w14:textId="77777777" w:rsidR="00540C14" w:rsidRPr="00540C14" w:rsidRDefault="00E67EAE" w:rsidP="002D3AA7">
          <w:pPr>
            <w:pStyle w:val="T2"/>
          </w:pPr>
          <w:hyperlink w:anchor="_Toc70514969" w:history="1">
            <w:r w:rsidR="00540C14" w:rsidRPr="00540C14">
              <w:rPr>
                <w:rStyle w:val="Kpr"/>
              </w:rPr>
              <w:t>2.2.1. Küfürde ve İnkârda İnat Etmek</w:t>
            </w:r>
            <w:r w:rsidR="00540C14" w:rsidRPr="00540C14">
              <w:rPr>
                <w:webHidden/>
              </w:rPr>
              <w:tab/>
            </w:r>
            <w:r w:rsidR="00540C14" w:rsidRPr="00540C14">
              <w:rPr>
                <w:webHidden/>
              </w:rPr>
              <w:fldChar w:fldCharType="begin"/>
            </w:r>
            <w:r w:rsidR="00540C14" w:rsidRPr="00540C14">
              <w:rPr>
                <w:webHidden/>
              </w:rPr>
              <w:instrText xml:space="preserve"> PAGEREF _Toc70514969 \h </w:instrText>
            </w:r>
            <w:r w:rsidR="00540C14" w:rsidRPr="00540C14">
              <w:rPr>
                <w:webHidden/>
              </w:rPr>
            </w:r>
            <w:r w:rsidR="00540C14" w:rsidRPr="00540C14">
              <w:rPr>
                <w:webHidden/>
              </w:rPr>
              <w:fldChar w:fldCharType="separate"/>
            </w:r>
            <w:r w:rsidR="005077C7">
              <w:rPr>
                <w:webHidden/>
              </w:rPr>
              <w:t>62</w:t>
            </w:r>
            <w:r w:rsidR="00540C14" w:rsidRPr="00540C14">
              <w:rPr>
                <w:webHidden/>
              </w:rPr>
              <w:fldChar w:fldCharType="end"/>
            </w:r>
          </w:hyperlink>
        </w:p>
        <w:p w14:paraId="293D2DBC" w14:textId="77777777" w:rsidR="00540C14" w:rsidRPr="00540C14" w:rsidRDefault="00E67EAE" w:rsidP="002D3AA7">
          <w:pPr>
            <w:pStyle w:val="T2"/>
          </w:pPr>
          <w:hyperlink w:anchor="_Toc70514970" w:history="1">
            <w:r w:rsidR="00540C14" w:rsidRPr="00540C14">
              <w:rPr>
                <w:rStyle w:val="Kpr"/>
              </w:rPr>
              <w:t>2.2.2. Livâta Yapmak</w:t>
            </w:r>
            <w:r w:rsidR="00540C14" w:rsidRPr="00540C14">
              <w:rPr>
                <w:webHidden/>
              </w:rPr>
              <w:tab/>
            </w:r>
            <w:r w:rsidR="00540C14" w:rsidRPr="00540C14">
              <w:rPr>
                <w:webHidden/>
              </w:rPr>
              <w:fldChar w:fldCharType="begin"/>
            </w:r>
            <w:r w:rsidR="00540C14" w:rsidRPr="00540C14">
              <w:rPr>
                <w:webHidden/>
              </w:rPr>
              <w:instrText xml:space="preserve"> PAGEREF _Toc70514970 \h </w:instrText>
            </w:r>
            <w:r w:rsidR="00540C14" w:rsidRPr="00540C14">
              <w:rPr>
                <w:webHidden/>
              </w:rPr>
            </w:r>
            <w:r w:rsidR="00540C14" w:rsidRPr="00540C14">
              <w:rPr>
                <w:webHidden/>
              </w:rPr>
              <w:fldChar w:fldCharType="separate"/>
            </w:r>
            <w:r w:rsidR="005077C7">
              <w:rPr>
                <w:webHidden/>
              </w:rPr>
              <w:t>63</w:t>
            </w:r>
            <w:r w:rsidR="00540C14" w:rsidRPr="00540C14">
              <w:rPr>
                <w:webHidden/>
              </w:rPr>
              <w:fldChar w:fldCharType="end"/>
            </w:r>
          </w:hyperlink>
        </w:p>
        <w:p w14:paraId="2B104F1A" w14:textId="77777777" w:rsidR="00540C14" w:rsidRPr="00540C14" w:rsidRDefault="00E67EAE" w:rsidP="002D3AA7">
          <w:pPr>
            <w:pStyle w:val="T2"/>
          </w:pPr>
          <w:hyperlink w:anchor="_Toc70514971" w:history="1">
            <w:r w:rsidR="00540C14" w:rsidRPr="00540C14">
              <w:rPr>
                <w:rStyle w:val="Kpr"/>
              </w:rPr>
              <w:t>2.2.3. Yalanlamak</w:t>
            </w:r>
            <w:r w:rsidR="00540C14" w:rsidRPr="00540C14">
              <w:rPr>
                <w:webHidden/>
              </w:rPr>
              <w:tab/>
            </w:r>
            <w:r w:rsidR="00540C14" w:rsidRPr="00540C14">
              <w:rPr>
                <w:webHidden/>
              </w:rPr>
              <w:fldChar w:fldCharType="begin"/>
            </w:r>
            <w:r w:rsidR="00540C14" w:rsidRPr="00540C14">
              <w:rPr>
                <w:webHidden/>
              </w:rPr>
              <w:instrText xml:space="preserve"> PAGEREF _Toc70514971 \h </w:instrText>
            </w:r>
            <w:r w:rsidR="00540C14" w:rsidRPr="00540C14">
              <w:rPr>
                <w:webHidden/>
              </w:rPr>
            </w:r>
            <w:r w:rsidR="00540C14" w:rsidRPr="00540C14">
              <w:rPr>
                <w:webHidden/>
              </w:rPr>
              <w:fldChar w:fldCharType="separate"/>
            </w:r>
            <w:r w:rsidR="005077C7">
              <w:rPr>
                <w:webHidden/>
              </w:rPr>
              <w:t>64</w:t>
            </w:r>
            <w:r w:rsidR="00540C14" w:rsidRPr="00540C14">
              <w:rPr>
                <w:webHidden/>
              </w:rPr>
              <w:fldChar w:fldCharType="end"/>
            </w:r>
          </w:hyperlink>
        </w:p>
        <w:p w14:paraId="2BB76F10" w14:textId="77777777" w:rsidR="00540C14" w:rsidRPr="00540C14" w:rsidRDefault="00E67EAE" w:rsidP="002D3AA7">
          <w:pPr>
            <w:pStyle w:val="T2"/>
          </w:pPr>
          <w:hyperlink w:anchor="_Toc70514972" w:history="1">
            <w:r w:rsidR="00540C14" w:rsidRPr="00540C14">
              <w:rPr>
                <w:rStyle w:val="Kpr"/>
              </w:rPr>
              <w:t>2.2.4. Allah’ın Sınırını Aşmak</w:t>
            </w:r>
            <w:r w:rsidR="00540C14" w:rsidRPr="00540C14">
              <w:rPr>
                <w:webHidden/>
              </w:rPr>
              <w:tab/>
            </w:r>
            <w:r w:rsidR="00540C14" w:rsidRPr="00540C14">
              <w:rPr>
                <w:webHidden/>
              </w:rPr>
              <w:fldChar w:fldCharType="begin"/>
            </w:r>
            <w:r w:rsidR="00540C14" w:rsidRPr="00540C14">
              <w:rPr>
                <w:webHidden/>
              </w:rPr>
              <w:instrText xml:space="preserve"> PAGEREF _Toc70514972 \h </w:instrText>
            </w:r>
            <w:r w:rsidR="00540C14" w:rsidRPr="00540C14">
              <w:rPr>
                <w:webHidden/>
              </w:rPr>
            </w:r>
            <w:r w:rsidR="00540C14" w:rsidRPr="00540C14">
              <w:rPr>
                <w:webHidden/>
              </w:rPr>
              <w:fldChar w:fldCharType="separate"/>
            </w:r>
            <w:r w:rsidR="005077C7">
              <w:rPr>
                <w:webHidden/>
              </w:rPr>
              <w:t>65</w:t>
            </w:r>
            <w:r w:rsidR="00540C14" w:rsidRPr="00540C14">
              <w:rPr>
                <w:webHidden/>
              </w:rPr>
              <w:fldChar w:fldCharType="end"/>
            </w:r>
          </w:hyperlink>
        </w:p>
        <w:p w14:paraId="372C91C1" w14:textId="77777777" w:rsidR="00540C14" w:rsidRPr="00540C14" w:rsidRDefault="00E67EAE" w:rsidP="002D3AA7">
          <w:pPr>
            <w:pStyle w:val="T2"/>
          </w:pPr>
          <w:hyperlink w:anchor="_Toc70514973" w:history="1">
            <w:r w:rsidR="00540C14" w:rsidRPr="00540C14">
              <w:rPr>
                <w:rStyle w:val="Kpr"/>
                <w:shd w:val="clear" w:color="auto" w:fill="FEFEFE"/>
              </w:rPr>
              <w:t>2.2.5. Zulüm Etmek</w:t>
            </w:r>
            <w:r w:rsidR="00540C14" w:rsidRPr="00540C14">
              <w:rPr>
                <w:webHidden/>
              </w:rPr>
              <w:tab/>
            </w:r>
            <w:r w:rsidR="00540C14" w:rsidRPr="00540C14">
              <w:rPr>
                <w:webHidden/>
              </w:rPr>
              <w:fldChar w:fldCharType="begin"/>
            </w:r>
            <w:r w:rsidR="00540C14" w:rsidRPr="00540C14">
              <w:rPr>
                <w:webHidden/>
              </w:rPr>
              <w:instrText xml:space="preserve"> PAGEREF _Toc70514973 \h </w:instrText>
            </w:r>
            <w:r w:rsidR="00540C14" w:rsidRPr="00540C14">
              <w:rPr>
                <w:webHidden/>
              </w:rPr>
            </w:r>
            <w:r w:rsidR="00540C14" w:rsidRPr="00540C14">
              <w:rPr>
                <w:webHidden/>
              </w:rPr>
              <w:fldChar w:fldCharType="separate"/>
            </w:r>
            <w:r w:rsidR="005077C7">
              <w:rPr>
                <w:webHidden/>
              </w:rPr>
              <w:t>66</w:t>
            </w:r>
            <w:r w:rsidR="00540C14" w:rsidRPr="00540C14">
              <w:rPr>
                <w:webHidden/>
              </w:rPr>
              <w:fldChar w:fldCharType="end"/>
            </w:r>
          </w:hyperlink>
        </w:p>
        <w:p w14:paraId="43E063E4" w14:textId="77777777" w:rsidR="00540C14" w:rsidRPr="00540C14" w:rsidRDefault="00E67EAE" w:rsidP="002D3AA7">
          <w:pPr>
            <w:pStyle w:val="T2"/>
          </w:pPr>
          <w:hyperlink w:anchor="_Toc70514974" w:history="1">
            <w:r w:rsidR="00540C14" w:rsidRPr="00540C14">
              <w:rPr>
                <w:rStyle w:val="Kpr"/>
              </w:rPr>
              <w:t>2.2.6. Koğuculuk Yapmak</w:t>
            </w:r>
            <w:r w:rsidR="00540C14" w:rsidRPr="00540C14">
              <w:rPr>
                <w:webHidden/>
              </w:rPr>
              <w:tab/>
            </w:r>
            <w:r w:rsidR="00540C14" w:rsidRPr="00540C14">
              <w:rPr>
                <w:webHidden/>
              </w:rPr>
              <w:fldChar w:fldCharType="begin"/>
            </w:r>
            <w:r w:rsidR="00540C14" w:rsidRPr="00540C14">
              <w:rPr>
                <w:webHidden/>
              </w:rPr>
              <w:instrText xml:space="preserve"> PAGEREF _Toc70514974 \h </w:instrText>
            </w:r>
            <w:r w:rsidR="00540C14" w:rsidRPr="00540C14">
              <w:rPr>
                <w:webHidden/>
              </w:rPr>
            </w:r>
            <w:r w:rsidR="00540C14" w:rsidRPr="00540C14">
              <w:rPr>
                <w:webHidden/>
              </w:rPr>
              <w:fldChar w:fldCharType="separate"/>
            </w:r>
            <w:r w:rsidR="005077C7">
              <w:rPr>
                <w:webHidden/>
              </w:rPr>
              <w:t>68</w:t>
            </w:r>
            <w:r w:rsidR="00540C14" w:rsidRPr="00540C14">
              <w:rPr>
                <w:webHidden/>
              </w:rPr>
              <w:fldChar w:fldCharType="end"/>
            </w:r>
          </w:hyperlink>
        </w:p>
        <w:p w14:paraId="1265064F" w14:textId="77777777" w:rsidR="00540C14" w:rsidRPr="00540C14" w:rsidRDefault="00E67EAE" w:rsidP="00540C14">
          <w:pPr>
            <w:pStyle w:val="T1"/>
            <w:rPr>
              <w:b w:val="0"/>
            </w:rPr>
          </w:pPr>
          <w:hyperlink w:anchor="_Toc70514975" w:history="1">
            <w:r w:rsidR="00540C14" w:rsidRPr="00540C14">
              <w:rPr>
                <w:rStyle w:val="Kpr"/>
              </w:rPr>
              <w:t>2.3. KUR’ÂN’DA HADDİ AŞMAYA SEBEP OLAN UNSURLAR</w:t>
            </w:r>
            <w:r w:rsidR="00540C14" w:rsidRPr="00540C14">
              <w:rPr>
                <w:webHidden/>
              </w:rPr>
              <w:tab/>
            </w:r>
            <w:r w:rsidR="00540C14" w:rsidRPr="00540C14">
              <w:rPr>
                <w:webHidden/>
              </w:rPr>
              <w:fldChar w:fldCharType="begin"/>
            </w:r>
            <w:r w:rsidR="00540C14" w:rsidRPr="00540C14">
              <w:rPr>
                <w:webHidden/>
              </w:rPr>
              <w:instrText xml:space="preserve"> PAGEREF _Toc70514975 \h </w:instrText>
            </w:r>
            <w:r w:rsidR="00540C14" w:rsidRPr="00540C14">
              <w:rPr>
                <w:webHidden/>
              </w:rPr>
            </w:r>
            <w:r w:rsidR="00540C14" w:rsidRPr="00540C14">
              <w:rPr>
                <w:webHidden/>
              </w:rPr>
              <w:fldChar w:fldCharType="separate"/>
            </w:r>
            <w:r w:rsidR="005077C7">
              <w:rPr>
                <w:webHidden/>
              </w:rPr>
              <w:t>69</w:t>
            </w:r>
            <w:r w:rsidR="00540C14" w:rsidRPr="00540C14">
              <w:rPr>
                <w:webHidden/>
              </w:rPr>
              <w:fldChar w:fldCharType="end"/>
            </w:r>
          </w:hyperlink>
        </w:p>
        <w:p w14:paraId="48AFCE6E" w14:textId="77777777" w:rsidR="00540C14" w:rsidRPr="00540C14" w:rsidRDefault="00E67EAE" w:rsidP="002D3AA7">
          <w:pPr>
            <w:pStyle w:val="T2"/>
          </w:pPr>
          <w:hyperlink w:anchor="_Toc70514976" w:history="1">
            <w:r w:rsidR="00540C14" w:rsidRPr="00540C14">
              <w:rPr>
                <w:rStyle w:val="Kpr"/>
              </w:rPr>
              <w:t>2.3.1. Şeytana Uymak</w:t>
            </w:r>
            <w:r w:rsidR="00540C14" w:rsidRPr="00540C14">
              <w:rPr>
                <w:webHidden/>
              </w:rPr>
              <w:tab/>
            </w:r>
            <w:r w:rsidR="00540C14" w:rsidRPr="00540C14">
              <w:rPr>
                <w:webHidden/>
              </w:rPr>
              <w:fldChar w:fldCharType="begin"/>
            </w:r>
            <w:r w:rsidR="00540C14" w:rsidRPr="00540C14">
              <w:rPr>
                <w:webHidden/>
              </w:rPr>
              <w:instrText xml:space="preserve"> PAGEREF _Toc70514976 \h </w:instrText>
            </w:r>
            <w:r w:rsidR="00540C14" w:rsidRPr="00540C14">
              <w:rPr>
                <w:webHidden/>
              </w:rPr>
            </w:r>
            <w:r w:rsidR="00540C14" w:rsidRPr="00540C14">
              <w:rPr>
                <w:webHidden/>
              </w:rPr>
              <w:fldChar w:fldCharType="separate"/>
            </w:r>
            <w:r w:rsidR="005077C7">
              <w:rPr>
                <w:webHidden/>
              </w:rPr>
              <w:t>69</w:t>
            </w:r>
            <w:r w:rsidR="00540C14" w:rsidRPr="00540C14">
              <w:rPr>
                <w:webHidden/>
              </w:rPr>
              <w:fldChar w:fldCharType="end"/>
            </w:r>
          </w:hyperlink>
        </w:p>
        <w:p w14:paraId="1B8F219D" w14:textId="77777777" w:rsidR="00540C14" w:rsidRPr="00540C14" w:rsidRDefault="00E67EAE" w:rsidP="002D3AA7">
          <w:pPr>
            <w:pStyle w:val="T2"/>
          </w:pPr>
          <w:hyperlink w:anchor="_Toc70514977" w:history="1">
            <w:r w:rsidR="00540C14" w:rsidRPr="00540C14">
              <w:rPr>
                <w:rStyle w:val="Kpr"/>
              </w:rPr>
              <w:t>2.3.2. İçki İçmek ve Kumar Oynamak</w:t>
            </w:r>
            <w:r w:rsidR="00540C14" w:rsidRPr="00540C14">
              <w:rPr>
                <w:webHidden/>
              </w:rPr>
              <w:tab/>
            </w:r>
            <w:r w:rsidR="00540C14" w:rsidRPr="00540C14">
              <w:rPr>
                <w:webHidden/>
              </w:rPr>
              <w:fldChar w:fldCharType="begin"/>
            </w:r>
            <w:r w:rsidR="00540C14" w:rsidRPr="00540C14">
              <w:rPr>
                <w:webHidden/>
              </w:rPr>
              <w:instrText xml:space="preserve"> PAGEREF _Toc70514977 \h </w:instrText>
            </w:r>
            <w:r w:rsidR="00540C14" w:rsidRPr="00540C14">
              <w:rPr>
                <w:webHidden/>
              </w:rPr>
            </w:r>
            <w:r w:rsidR="00540C14" w:rsidRPr="00540C14">
              <w:rPr>
                <w:webHidden/>
              </w:rPr>
              <w:fldChar w:fldCharType="separate"/>
            </w:r>
            <w:r w:rsidR="005077C7">
              <w:rPr>
                <w:webHidden/>
              </w:rPr>
              <w:t>72</w:t>
            </w:r>
            <w:r w:rsidR="00540C14" w:rsidRPr="00540C14">
              <w:rPr>
                <w:webHidden/>
              </w:rPr>
              <w:fldChar w:fldCharType="end"/>
            </w:r>
          </w:hyperlink>
        </w:p>
        <w:p w14:paraId="5D093ABB" w14:textId="77777777" w:rsidR="00540C14" w:rsidRPr="00540C14" w:rsidRDefault="00E67EAE" w:rsidP="002D3AA7">
          <w:pPr>
            <w:pStyle w:val="T2"/>
          </w:pPr>
          <w:hyperlink w:anchor="_Toc70514978" w:history="1">
            <w:r w:rsidR="00540C14" w:rsidRPr="00540C14">
              <w:rPr>
                <w:rStyle w:val="Kpr"/>
              </w:rPr>
              <w:t>2.3.3. Düşmanlık  Yapmak</w:t>
            </w:r>
            <w:r w:rsidR="00540C14" w:rsidRPr="00540C14">
              <w:rPr>
                <w:webHidden/>
              </w:rPr>
              <w:tab/>
            </w:r>
            <w:r w:rsidR="00540C14" w:rsidRPr="00540C14">
              <w:rPr>
                <w:webHidden/>
              </w:rPr>
              <w:fldChar w:fldCharType="begin"/>
            </w:r>
            <w:r w:rsidR="00540C14" w:rsidRPr="00540C14">
              <w:rPr>
                <w:webHidden/>
              </w:rPr>
              <w:instrText xml:space="preserve"> PAGEREF _Toc70514978 \h </w:instrText>
            </w:r>
            <w:r w:rsidR="00540C14" w:rsidRPr="00540C14">
              <w:rPr>
                <w:webHidden/>
              </w:rPr>
            </w:r>
            <w:r w:rsidR="00540C14" w:rsidRPr="00540C14">
              <w:rPr>
                <w:webHidden/>
              </w:rPr>
              <w:fldChar w:fldCharType="separate"/>
            </w:r>
            <w:r w:rsidR="005077C7">
              <w:rPr>
                <w:webHidden/>
              </w:rPr>
              <w:t>74</w:t>
            </w:r>
            <w:r w:rsidR="00540C14" w:rsidRPr="00540C14">
              <w:rPr>
                <w:webHidden/>
              </w:rPr>
              <w:fldChar w:fldCharType="end"/>
            </w:r>
          </w:hyperlink>
        </w:p>
        <w:p w14:paraId="461F08B3" w14:textId="77777777" w:rsidR="00540C14" w:rsidRPr="00540C14" w:rsidRDefault="00E67EAE" w:rsidP="002D3AA7">
          <w:pPr>
            <w:pStyle w:val="T2"/>
          </w:pPr>
          <w:hyperlink w:anchor="_Toc70514979" w:history="1">
            <w:r w:rsidR="00540C14" w:rsidRPr="00540C14">
              <w:rPr>
                <w:rStyle w:val="Kpr"/>
              </w:rPr>
              <w:t>2.3.4. Helâli ve Haramı Önemsememek</w:t>
            </w:r>
            <w:r w:rsidR="00540C14" w:rsidRPr="00540C14">
              <w:rPr>
                <w:webHidden/>
              </w:rPr>
              <w:tab/>
            </w:r>
            <w:r w:rsidR="00540C14" w:rsidRPr="00540C14">
              <w:rPr>
                <w:webHidden/>
              </w:rPr>
              <w:fldChar w:fldCharType="begin"/>
            </w:r>
            <w:r w:rsidR="00540C14" w:rsidRPr="00540C14">
              <w:rPr>
                <w:webHidden/>
              </w:rPr>
              <w:instrText xml:space="preserve"> PAGEREF _Toc70514979 \h </w:instrText>
            </w:r>
            <w:r w:rsidR="00540C14" w:rsidRPr="00540C14">
              <w:rPr>
                <w:webHidden/>
              </w:rPr>
            </w:r>
            <w:r w:rsidR="00540C14" w:rsidRPr="00540C14">
              <w:rPr>
                <w:webHidden/>
              </w:rPr>
              <w:fldChar w:fldCharType="separate"/>
            </w:r>
            <w:r w:rsidR="005077C7">
              <w:rPr>
                <w:webHidden/>
              </w:rPr>
              <w:t>75</w:t>
            </w:r>
            <w:r w:rsidR="00540C14" w:rsidRPr="00540C14">
              <w:rPr>
                <w:webHidden/>
              </w:rPr>
              <w:fldChar w:fldCharType="end"/>
            </w:r>
          </w:hyperlink>
        </w:p>
        <w:p w14:paraId="2F9DA307" w14:textId="77777777" w:rsidR="00540C14" w:rsidRPr="00540C14" w:rsidRDefault="00E67EAE" w:rsidP="002D3AA7">
          <w:pPr>
            <w:pStyle w:val="T2"/>
          </w:pPr>
          <w:hyperlink w:anchor="_Toc70514980" w:history="1">
            <w:r w:rsidR="00540C14" w:rsidRPr="00540C14">
              <w:rPr>
                <w:rStyle w:val="Kpr"/>
              </w:rPr>
              <w:t>2.3.5. Âyetleri İnkâr Etmek ve Peygamberleri Kasten Öldürmek</w:t>
            </w:r>
            <w:r w:rsidR="00540C14" w:rsidRPr="00540C14">
              <w:rPr>
                <w:webHidden/>
              </w:rPr>
              <w:tab/>
            </w:r>
            <w:r w:rsidR="00540C14" w:rsidRPr="00540C14">
              <w:rPr>
                <w:webHidden/>
              </w:rPr>
              <w:fldChar w:fldCharType="begin"/>
            </w:r>
            <w:r w:rsidR="00540C14" w:rsidRPr="00540C14">
              <w:rPr>
                <w:webHidden/>
              </w:rPr>
              <w:instrText xml:space="preserve"> PAGEREF _Toc70514980 \h </w:instrText>
            </w:r>
            <w:r w:rsidR="00540C14" w:rsidRPr="00540C14">
              <w:rPr>
                <w:webHidden/>
              </w:rPr>
            </w:r>
            <w:r w:rsidR="00540C14" w:rsidRPr="00540C14">
              <w:rPr>
                <w:webHidden/>
              </w:rPr>
              <w:fldChar w:fldCharType="separate"/>
            </w:r>
            <w:r w:rsidR="005077C7">
              <w:rPr>
                <w:webHidden/>
              </w:rPr>
              <w:t>80</w:t>
            </w:r>
            <w:r w:rsidR="00540C14" w:rsidRPr="00540C14">
              <w:rPr>
                <w:webHidden/>
              </w:rPr>
              <w:fldChar w:fldCharType="end"/>
            </w:r>
          </w:hyperlink>
        </w:p>
        <w:p w14:paraId="4D8421E1" w14:textId="4AA2E33A" w:rsidR="00540C14" w:rsidRPr="00540C14" w:rsidRDefault="00E67EAE" w:rsidP="002D3AA7">
          <w:pPr>
            <w:pStyle w:val="T2"/>
          </w:pPr>
          <w:hyperlink w:anchor="_Toc70514981" w:history="1">
            <w:r w:rsidR="00540C14" w:rsidRPr="00540C14">
              <w:rPr>
                <w:rStyle w:val="Kpr"/>
              </w:rPr>
              <w:t>2.3.6. Gizli Konuşmaktan Men Edildikten Sonra Yasaklananı Yapmak, Düşmanlık Etmek ve Peygambere Karşı Gelmek</w:t>
            </w:r>
            <w:r w:rsidR="00540C14" w:rsidRPr="00540C14">
              <w:rPr>
                <w:webHidden/>
              </w:rPr>
              <w:tab/>
            </w:r>
            <w:r w:rsidR="00540C14" w:rsidRPr="00540C14">
              <w:rPr>
                <w:webHidden/>
              </w:rPr>
              <w:fldChar w:fldCharType="begin"/>
            </w:r>
            <w:r w:rsidR="00540C14" w:rsidRPr="00540C14">
              <w:rPr>
                <w:webHidden/>
              </w:rPr>
              <w:instrText xml:space="preserve"> PAGEREF _Toc70514981 \h </w:instrText>
            </w:r>
            <w:r w:rsidR="00540C14" w:rsidRPr="00540C14">
              <w:rPr>
                <w:webHidden/>
              </w:rPr>
            </w:r>
            <w:r w:rsidR="00540C14" w:rsidRPr="00540C14">
              <w:rPr>
                <w:webHidden/>
              </w:rPr>
              <w:fldChar w:fldCharType="separate"/>
            </w:r>
            <w:r w:rsidR="005077C7">
              <w:rPr>
                <w:webHidden/>
              </w:rPr>
              <w:t>82</w:t>
            </w:r>
            <w:r w:rsidR="00540C14" w:rsidRPr="00540C14">
              <w:rPr>
                <w:webHidden/>
              </w:rPr>
              <w:fldChar w:fldCharType="end"/>
            </w:r>
          </w:hyperlink>
        </w:p>
        <w:p w14:paraId="61148283" w14:textId="77777777" w:rsidR="00540C14" w:rsidRPr="00540C14" w:rsidRDefault="00E67EAE" w:rsidP="002D3AA7">
          <w:pPr>
            <w:pStyle w:val="T2"/>
          </w:pPr>
          <w:hyperlink w:anchor="_Toc70514982" w:history="1">
            <w:r w:rsidR="00540C14" w:rsidRPr="00540C14">
              <w:rPr>
                <w:rStyle w:val="Kpr"/>
              </w:rPr>
              <w:t>2.3.7. Münâfıklık Yapmak ve Küfür</w:t>
            </w:r>
            <w:r w:rsidR="00540C14" w:rsidRPr="00540C14">
              <w:rPr>
                <w:webHidden/>
              </w:rPr>
              <w:tab/>
            </w:r>
            <w:r w:rsidR="00540C14" w:rsidRPr="00540C14">
              <w:rPr>
                <w:webHidden/>
              </w:rPr>
              <w:fldChar w:fldCharType="begin"/>
            </w:r>
            <w:r w:rsidR="00540C14" w:rsidRPr="00540C14">
              <w:rPr>
                <w:webHidden/>
              </w:rPr>
              <w:instrText xml:space="preserve"> PAGEREF _Toc70514982 \h </w:instrText>
            </w:r>
            <w:r w:rsidR="00540C14" w:rsidRPr="00540C14">
              <w:rPr>
                <w:webHidden/>
              </w:rPr>
            </w:r>
            <w:r w:rsidR="00540C14" w:rsidRPr="00540C14">
              <w:rPr>
                <w:webHidden/>
              </w:rPr>
              <w:fldChar w:fldCharType="separate"/>
            </w:r>
            <w:r w:rsidR="005077C7">
              <w:rPr>
                <w:webHidden/>
              </w:rPr>
              <w:t>84</w:t>
            </w:r>
            <w:r w:rsidR="00540C14" w:rsidRPr="00540C14">
              <w:rPr>
                <w:webHidden/>
              </w:rPr>
              <w:fldChar w:fldCharType="end"/>
            </w:r>
          </w:hyperlink>
        </w:p>
        <w:p w14:paraId="6ADFCA42" w14:textId="77777777" w:rsidR="00540C14" w:rsidRPr="00540C14" w:rsidRDefault="00E67EAE" w:rsidP="002D3AA7">
          <w:pPr>
            <w:pStyle w:val="T2"/>
          </w:pPr>
          <w:hyperlink w:anchor="_Toc70514983" w:history="1">
            <w:r w:rsidR="00540C14" w:rsidRPr="00540C14">
              <w:rPr>
                <w:rStyle w:val="Kpr"/>
              </w:rPr>
              <w:t>2.3.8. İsyana ve İnkâra Dalmak</w:t>
            </w:r>
            <w:r w:rsidR="00540C14" w:rsidRPr="00540C14">
              <w:rPr>
                <w:webHidden/>
              </w:rPr>
              <w:tab/>
            </w:r>
            <w:r w:rsidR="00540C14" w:rsidRPr="00540C14">
              <w:rPr>
                <w:webHidden/>
              </w:rPr>
              <w:fldChar w:fldCharType="begin"/>
            </w:r>
            <w:r w:rsidR="00540C14" w:rsidRPr="00540C14">
              <w:rPr>
                <w:webHidden/>
              </w:rPr>
              <w:instrText xml:space="preserve"> PAGEREF _Toc70514983 \h </w:instrText>
            </w:r>
            <w:r w:rsidR="00540C14" w:rsidRPr="00540C14">
              <w:rPr>
                <w:webHidden/>
              </w:rPr>
            </w:r>
            <w:r w:rsidR="00540C14" w:rsidRPr="00540C14">
              <w:rPr>
                <w:webHidden/>
              </w:rPr>
              <w:fldChar w:fldCharType="separate"/>
            </w:r>
            <w:r w:rsidR="005077C7">
              <w:rPr>
                <w:webHidden/>
              </w:rPr>
              <w:t>87</w:t>
            </w:r>
            <w:r w:rsidR="00540C14" w:rsidRPr="00540C14">
              <w:rPr>
                <w:webHidden/>
              </w:rPr>
              <w:fldChar w:fldCharType="end"/>
            </w:r>
          </w:hyperlink>
        </w:p>
        <w:p w14:paraId="265F2AAF" w14:textId="77777777" w:rsidR="00540C14" w:rsidRPr="00540C14" w:rsidRDefault="00E67EAE" w:rsidP="002D3AA7">
          <w:pPr>
            <w:pStyle w:val="T2"/>
          </w:pPr>
          <w:hyperlink w:anchor="_Toc70514984" w:history="1">
            <w:r w:rsidR="00540C14" w:rsidRPr="00540C14">
              <w:rPr>
                <w:rStyle w:val="Kpr"/>
              </w:rPr>
              <w:t>2.3.9. Haset Etmek</w:t>
            </w:r>
            <w:r w:rsidR="00540C14" w:rsidRPr="00540C14">
              <w:rPr>
                <w:webHidden/>
              </w:rPr>
              <w:tab/>
            </w:r>
            <w:r w:rsidR="00540C14" w:rsidRPr="00540C14">
              <w:rPr>
                <w:webHidden/>
              </w:rPr>
              <w:fldChar w:fldCharType="begin"/>
            </w:r>
            <w:r w:rsidR="00540C14" w:rsidRPr="00540C14">
              <w:rPr>
                <w:webHidden/>
              </w:rPr>
              <w:instrText xml:space="preserve"> PAGEREF _Toc70514984 \h </w:instrText>
            </w:r>
            <w:r w:rsidR="00540C14" w:rsidRPr="00540C14">
              <w:rPr>
                <w:webHidden/>
              </w:rPr>
            </w:r>
            <w:r w:rsidR="00540C14" w:rsidRPr="00540C14">
              <w:rPr>
                <w:webHidden/>
              </w:rPr>
              <w:fldChar w:fldCharType="separate"/>
            </w:r>
            <w:r w:rsidR="005077C7">
              <w:rPr>
                <w:webHidden/>
              </w:rPr>
              <w:t>89</w:t>
            </w:r>
            <w:r w:rsidR="00540C14" w:rsidRPr="00540C14">
              <w:rPr>
                <w:webHidden/>
              </w:rPr>
              <w:fldChar w:fldCharType="end"/>
            </w:r>
          </w:hyperlink>
        </w:p>
        <w:p w14:paraId="2BF533D9" w14:textId="77777777" w:rsidR="00540C14" w:rsidRPr="00540C14" w:rsidRDefault="00E67EAE" w:rsidP="00540C14">
          <w:pPr>
            <w:pStyle w:val="T1"/>
            <w:rPr>
              <w:b w:val="0"/>
            </w:rPr>
          </w:pPr>
          <w:hyperlink w:anchor="_Toc70514985" w:history="1">
            <w:r w:rsidR="00540C14" w:rsidRPr="00540C14">
              <w:rPr>
                <w:rStyle w:val="Kpr"/>
              </w:rPr>
              <w:t>2.4. KUR’ÂN’DA HADDİ AŞANLARIN CEZALARI</w:t>
            </w:r>
            <w:r w:rsidR="00540C14" w:rsidRPr="00540C14">
              <w:rPr>
                <w:webHidden/>
              </w:rPr>
              <w:tab/>
            </w:r>
            <w:r w:rsidR="00540C14" w:rsidRPr="00540C14">
              <w:rPr>
                <w:webHidden/>
              </w:rPr>
              <w:fldChar w:fldCharType="begin"/>
            </w:r>
            <w:r w:rsidR="00540C14" w:rsidRPr="00540C14">
              <w:rPr>
                <w:webHidden/>
              </w:rPr>
              <w:instrText xml:space="preserve"> PAGEREF _Toc70514985 \h </w:instrText>
            </w:r>
            <w:r w:rsidR="00540C14" w:rsidRPr="00540C14">
              <w:rPr>
                <w:webHidden/>
              </w:rPr>
            </w:r>
            <w:r w:rsidR="00540C14" w:rsidRPr="00540C14">
              <w:rPr>
                <w:webHidden/>
              </w:rPr>
              <w:fldChar w:fldCharType="separate"/>
            </w:r>
            <w:r w:rsidR="005077C7">
              <w:rPr>
                <w:webHidden/>
              </w:rPr>
              <w:t>90</w:t>
            </w:r>
            <w:r w:rsidR="00540C14" w:rsidRPr="00540C14">
              <w:rPr>
                <w:webHidden/>
              </w:rPr>
              <w:fldChar w:fldCharType="end"/>
            </w:r>
          </w:hyperlink>
        </w:p>
        <w:p w14:paraId="78D2CF1D" w14:textId="77777777" w:rsidR="00540C14" w:rsidRPr="00540C14" w:rsidRDefault="00E67EAE" w:rsidP="002D3AA7">
          <w:pPr>
            <w:pStyle w:val="T2"/>
          </w:pPr>
          <w:hyperlink w:anchor="_Toc70514986" w:history="1">
            <w:r w:rsidR="00540C14" w:rsidRPr="00540C14">
              <w:rPr>
                <w:rStyle w:val="Kpr"/>
              </w:rPr>
              <w:t>2.4.1. Dünyada Kesilen Bazı Cezalar</w:t>
            </w:r>
            <w:r w:rsidR="00540C14" w:rsidRPr="00540C14">
              <w:rPr>
                <w:webHidden/>
              </w:rPr>
              <w:tab/>
            </w:r>
            <w:r w:rsidR="00540C14" w:rsidRPr="00540C14">
              <w:rPr>
                <w:webHidden/>
              </w:rPr>
              <w:fldChar w:fldCharType="begin"/>
            </w:r>
            <w:r w:rsidR="00540C14" w:rsidRPr="00540C14">
              <w:rPr>
                <w:webHidden/>
              </w:rPr>
              <w:instrText xml:space="preserve"> PAGEREF _Toc70514986 \h </w:instrText>
            </w:r>
            <w:r w:rsidR="00540C14" w:rsidRPr="00540C14">
              <w:rPr>
                <w:webHidden/>
              </w:rPr>
            </w:r>
            <w:r w:rsidR="00540C14" w:rsidRPr="00540C14">
              <w:rPr>
                <w:webHidden/>
              </w:rPr>
              <w:fldChar w:fldCharType="separate"/>
            </w:r>
            <w:r w:rsidR="005077C7">
              <w:rPr>
                <w:webHidden/>
              </w:rPr>
              <w:t>91</w:t>
            </w:r>
            <w:r w:rsidR="00540C14" w:rsidRPr="00540C14">
              <w:rPr>
                <w:webHidden/>
              </w:rPr>
              <w:fldChar w:fldCharType="end"/>
            </w:r>
          </w:hyperlink>
        </w:p>
        <w:p w14:paraId="4A609015" w14:textId="77777777" w:rsidR="00540C14" w:rsidRPr="00540C14" w:rsidRDefault="00E67EAE" w:rsidP="00540C14">
          <w:pPr>
            <w:pStyle w:val="T3"/>
            <w:rPr>
              <w:rFonts w:ascii="Times New Roman" w:hAnsi="Times New Roman" w:cs="Times New Roman"/>
              <w:noProof/>
              <w:sz w:val="24"/>
              <w:szCs w:val="24"/>
            </w:rPr>
          </w:pPr>
          <w:hyperlink w:anchor="_Toc70514987" w:history="1">
            <w:r w:rsidR="00540C14" w:rsidRPr="00540C14">
              <w:rPr>
                <w:rStyle w:val="Kpr"/>
                <w:rFonts w:ascii="Times New Roman" w:hAnsi="Times New Roman" w:cs="Times New Roman"/>
                <w:noProof/>
                <w:sz w:val="24"/>
                <w:szCs w:val="24"/>
              </w:rPr>
              <w:t>2.4.1.1. Dünyada Lanetlenmek</w:t>
            </w:r>
            <w:r w:rsidR="00540C14" w:rsidRPr="00540C14">
              <w:rPr>
                <w:rFonts w:ascii="Times New Roman" w:hAnsi="Times New Roman" w:cs="Times New Roman"/>
                <w:noProof/>
                <w:webHidden/>
                <w:sz w:val="24"/>
                <w:szCs w:val="24"/>
              </w:rPr>
              <w:tab/>
            </w:r>
            <w:r w:rsidR="00540C14" w:rsidRPr="00540C14">
              <w:rPr>
                <w:rFonts w:ascii="Times New Roman" w:hAnsi="Times New Roman" w:cs="Times New Roman"/>
                <w:noProof/>
                <w:webHidden/>
                <w:sz w:val="24"/>
                <w:szCs w:val="24"/>
              </w:rPr>
              <w:fldChar w:fldCharType="begin"/>
            </w:r>
            <w:r w:rsidR="00540C14" w:rsidRPr="00540C14">
              <w:rPr>
                <w:rFonts w:ascii="Times New Roman" w:hAnsi="Times New Roman" w:cs="Times New Roman"/>
                <w:noProof/>
                <w:webHidden/>
                <w:sz w:val="24"/>
                <w:szCs w:val="24"/>
              </w:rPr>
              <w:instrText xml:space="preserve"> PAGEREF _Toc70514987 \h </w:instrText>
            </w:r>
            <w:r w:rsidR="00540C14" w:rsidRPr="00540C14">
              <w:rPr>
                <w:rFonts w:ascii="Times New Roman" w:hAnsi="Times New Roman" w:cs="Times New Roman"/>
                <w:noProof/>
                <w:webHidden/>
                <w:sz w:val="24"/>
                <w:szCs w:val="24"/>
              </w:rPr>
            </w:r>
            <w:r w:rsidR="00540C14" w:rsidRPr="00540C14">
              <w:rPr>
                <w:rFonts w:ascii="Times New Roman" w:hAnsi="Times New Roman" w:cs="Times New Roman"/>
                <w:noProof/>
                <w:webHidden/>
                <w:sz w:val="24"/>
                <w:szCs w:val="24"/>
              </w:rPr>
              <w:fldChar w:fldCharType="separate"/>
            </w:r>
            <w:r w:rsidR="005077C7">
              <w:rPr>
                <w:rFonts w:ascii="Times New Roman" w:hAnsi="Times New Roman" w:cs="Times New Roman"/>
                <w:noProof/>
                <w:webHidden/>
                <w:sz w:val="24"/>
                <w:szCs w:val="24"/>
              </w:rPr>
              <w:t>91</w:t>
            </w:r>
            <w:r w:rsidR="00540C14" w:rsidRPr="00540C14">
              <w:rPr>
                <w:rFonts w:ascii="Times New Roman" w:hAnsi="Times New Roman" w:cs="Times New Roman"/>
                <w:noProof/>
                <w:webHidden/>
                <w:sz w:val="24"/>
                <w:szCs w:val="24"/>
              </w:rPr>
              <w:fldChar w:fldCharType="end"/>
            </w:r>
          </w:hyperlink>
        </w:p>
        <w:p w14:paraId="75845BE7" w14:textId="77777777" w:rsidR="00540C14" w:rsidRPr="00540C14" w:rsidRDefault="00E67EAE" w:rsidP="00540C14">
          <w:pPr>
            <w:pStyle w:val="T3"/>
            <w:rPr>
              <w:rFonts w:ascii="Times New Roman" w:hAnsi="Times New Roman" w:cs="Times New Roman"/>
              <w:noProof/>
              <w:sz w:val="24"/>
              <w:szCs w:val="24"/>
            </w:rPr>
          </w:pPr>
          <w:hyperlink w:anchor="_Toc70514988" w:history="1">
            <w:r w:rsidR="00540C14" w:rsidRPr="00540C14">
              <w:rPr>
                <w:rStyle w:val="Kpr"/>
                <w:rFonts w:ascii="Times New Roman" w:hAnsi="Times New Roman" w:cs="Times New Roman"/>
                <w:noProof/>
                <w:sz w:val="24"/>
                <w:szCs w:val="24"/>
                <w:shd w:val="clear" w:color="auto" w:fill="FEFEFE"/>
              </w:rPr>
              <w:t>2.4.1.2. Kalplerini Mühürlemek</w:t>
            </w:r>
            <w:r w:rsidR="00540C14" w:rsidRPr="00540C14">
              <w:rPr>
                <w:rFonts w:ascii="Times New Roman" w:hAnsi="Times New Roman" w:cs="Times New Roman"/>
                <w:noProof/>
                <w:webHidden/>
                <w:sz w:val="24"/>
                <w:szCs w:val="24"/>
              </w:rPr>
              <w:tab/>
            </w:r>
            <w:r w:rsidR="00540C14" w:rsidRPr="00540C14">
              <w:rPr>
                <w:rFonts w:ascii="Times New Roman" w:hAnsi="Times New Roman" w:cs="Times New Roman"/>
                <w:noProof/>
                <w:webHidden/>
                <w:sz w:val="24"/>
                <w:szCs w:val="24"/>
              </w:rPr>
              <w:fldChar w:fldCharType="begin"/>
            </w:r>
            <w:r w:rsidR="00540C14" w:rsidRPr="00540C14">
              <w:rPr>
                <w:rFonts w:ascii="Times New Roman" w:hAnsi="Times New Roman" w:cs="Times New Roman"/>
                <w:noProof/>
                <w:webHidden/>
                <w:sz w:val="24"/>
                <w:szCs w:val="24"/>
              </w:rPr>
              <w:instrText xml:space="preserve"> PAGEREF _Toc70514988 \h </w:instrText>
            </w:r>
            <w:r w:rsidR="00540C14" w:rsidRPr="00540C14">
              <w:rPr>
                <w:rFonts w:ascii="Times New Roman" w:hAnsi="Times New Roman" w:cs="Times New Roman"/>
                <w:noProof/>
                <w:webHidden/>
                <w:sz w:val="24"/>
                <w:szCs w:val="24"/>
              </w:rPr>
            </w:r>
            <w:r w:rsidR="00540C14" w:rsidRPr="00540C14">
              <w:rPr>
                <w:rFonts w:ascii="Times New Roman" w:hAnsi="Times New Roman" w:cs="Times New Roman"/>
                <w:noProof/>
                <w:webHidden/>
                <w:sz w:val="24"/>
                <w:szCs w:val="24"/>
              </w:rPr>
              <w:fldChar w:fldCharType="separate"/>
            </w:r>
            <w:r w:rsidR="005077C7">
              <w:rPr>
                <w:rFonts w:ascii="Times New Roman" w:hAnsi="Times New Roman" w:cs="Times New Roman"/>
                <w:noProof/>
                <w:webHidden/>
                <w:sz w:val="24"/>
                <w:szCs w:val="24"/>
              </w:rPr>
              <w:t>92</w:t>
            </w:r>
            <w:r w:rsidR="00540C14" w:rsidRPr="00540C14">
              <w:rPr>
                <w:rFonts w:ascii="Times New Roman" w:hAnsi="Times New Roman" w:cs="Times New Roman"/>
                <w:noProof/>
                <w:webHidden/>
                <w:sz w:val="24"/>
                <w:szCs w:val="24"/>
              </w:rPr>
              <w:fldChar w:fldCharType="end"/>
            </w:r>
          </w:hyperlink>
        </w:p>
        <w:p w14:paraId="71C6AACB" w14:textId="77777777" w:rsidR="00540C14" w:rsidRPr="00540C14" w:rsidRDefault="00E67EAE" w:rsidP="00540C14">
          <w:pPr>
            <w:pStyle w:val="T3"/>
            <w:rPr>
              <w:rFonts w:ascii="Times New Roman" w:hAnsi="Times New Roman" w:cs="Times New Roman"/>
              <w:noProof/>
              <w:sz w:val="24"/>
              <w:szCs w:val="24"/>
            </w:rPr>
          </w:pPr>
          <w:hyperlink w:anchor="_Toc70514989" w:history="1">
            <w:r w:rsidR="00540C14" w:rsidRPr="00540C14">
              <w:rPr>
                <w:rStyle w:val="Kpr"/>
                <w:rFonts w:ascii="Times New Roman" w:eastAsia="Times New Roman" w:hAnsi="Times New Roman" w:cs="Times New Roman"/>
                <w:noProof/>
                <w:sz w:val="24"/>
                <w:szCs w:val="24"/>
              </w:rPr>
              <w:t>2.4.1.3. Dünya Hayatında Rezil Olmak</w:t>
            </w:r>
            <w:r w:rsidR="00540C14" w:rsidRPr="00540C14">
              <w:rPr>
                <w:rFonts w:ascii="Times New Roman" w:hAnsi="Times New Roman" w:cs="Times New Roman"/>
                <w:noProof/>
                <w:webHidden/>
                <w:sz w:val="24"/>
                <w:szCs w:val="24"/>
              </w:rPr>
              <w:tab/>
            </w:r>
            <w:r w:rsidR="00540C14" w:rsidRPr="00540C14">
              <w:rPr>
                <w:rFonts w:ascii="Times New Roman" w:hAnsi="Times New Roman" w:cs="Times New Roman"/>
                <w:noProof/>
                <w:webHidden/>
                <w:sz w:val="24"/>
                <w:szCs w:val="24"/>
              </w:rPr>
              <w:fldChar w:fldCharType="begin"/>
            </w:r>
            <w:r w:rsidR="00540C14" w:rsidRPr="00540C14">
              <w:rPr>
                <w:rFonts w:ascii="Times New Roman" w:hAnsi="Times New Roman" w:cs="Times New Roman"/>
                <w:noProof/>
                <w:webHidden/>
                <w:sz w:val="24"/>
                <w:szCs w:val="24"/>
              </w:rPr>
              <w:instrText xml:space="preserve"> PAGEREF _Toc70514989 \h </w:instrText>
            </w:r>
            <w:r w:rsidR="00540C14" w:rsidRPr="00540C14">
              <w:rPr>
                <w:rFonts w:ascii="Times New Roman" w:hAnsi="Times New Roman" w:cs="Times New Roman"/>
                <w:noProof/>
                <w:webHidden/>
                <w:sz w:val="24"/>
                <w:szCs w:val="24"/>
              </w:rPr>
            </w:r>
            <w:r w:rsidR="00540C14" w:rsidRPr="00540C14">
              <w:rPr>
                <w:rFonts w:ascii="Times New Roman" w:hAnsi="Times New Roman" w:cs="Times New Roman"/>
                <w:noProof/>
                <w:webHidden/>
                <w:sz w:val="24"/>
                <w:szCs w:val="24"/>
              </w:rPr>
              <w:fldChar w:fldCharType="separate"/>
            </w:r>
            <w:r w:rsidR="005077C7">
              <w:rPr>
                <w:rFonts w:ascii="Times New Roman" w:hAnsi="Times New Roman" w:cs="Times New Roman"/>
                <w:noProof/>
                <w:webHidden/>
                <w:sz w:val="24"/>
                <w:szCs w:val="24"/>
              </w:rPr>
              <w:t>94</w:t>
            </w:r>
            <w:r w:rsidR="00540C14" w:rsidRPr="00540C14">
              <w:rPr>
                <w:rFonts w:ascii="Times New Roman" w:hAnsi="Times New Roman" w:cs="Times New Roman"/>
                <w:noProof/>
                <w:webHidden/>
                <w:sz w:val="24"/>
                <w:szCs w:val="24"/>
              </w:rPr>
              <w:fldChar w:fldCharType="end"/>
            </w:r>
          </w:hyperlink>
        </w:p>
        <w:p w14:paraId="6D9333F1" w14:textId="77777777" w:rsidR="00540C14" w:rsidRPr="00540C14" w:rsidRDefault="00E67EAE" w:rsidP="00540C14">
          <w:pPr>
            <w:pStyle w:val="T3"/>
            <w:rPr>
              <w:rFonts w:ascii="Times New Roman" w:hAnsi="Times New Roman" w:cs="Times New Roman"/>
              <w:noProof/>
              <w:sz w:val="24"/>
              <w:szCs w:val="24"/>
            </w:rPr>
          </w:pPr>
          <w:hyperlink w:anchor="_Toc70514990" w:history="1">
            <w:r w:rsidR="00540C14" w:rsidRPr="00540C14">
              <w:rPr>
                <w:rStyle w:val="Kpr"/>
                <w:rFonts w:ascii="Times New Roman" w:hAnsi="Times New Roman" w:cs="Times New Roman"/>
                <w:noProof/>
                <w:sz w:val="24"/>
                <w:szCs w:val="24"/>
                <w:shd w:val="clear" w:color="auto" w:fill="FEFEFE"/>
              </w:rPr>
              <w:t>2.4.1.4. Kin ve Düşmanlık İçerisinde Olmaları</w:t>
            </w:r>
            <w:r w:rsidR="00540C14" w:rsidRPr="00540C14">
              <w:rPr>
                <w:rFonts w:ascii="Times New Roman" w:hAnsi="Times New Roman" w:cs="Times New Roman"/>
                <w:noProof/>
                <w:webHidden/>
                <w:sz w:val="24"/>
                <w:szCs w:val="24"/>
              </w:rPr>
              <w:tab/>
            </w:r>
            <w:r w:rsidR="00540C14" w:rsidRPr="00540C14">
              <w:rPr>
                <w:rFonts w:ascii="Times New Roman" w:hAnsi="Times New Roman" w:cs="Times New Roman"/>
                <w:noProof/>
                <w:webHidden/>
                <w:sz w:val="24"/>
                <w:szCs w:val="24"/>
              </w:rPr>
              <w:fldChar w:fldCharType="begin"/>
            </w:r>
            <w:r w:rsidR="00540C14" w:rsidRPr="00540C14">
              <w:rPr>
                <w:rFonts w:ascii="Times New Roman" w:hAnsi="Times New Roman" w:cs="Times New Roman"/>
                <w:noProof/>
                <w:webHidden/>
                <w:sz w:val="24"/>
                <w:szCs w:val="24"/>
              </w:rPr>
              <w:instrText xml:space="preserve"> PAGEREF _Toc70514990 \h </w:instrText>
            </w:r>
            <w:r w:rsidR="00540C14" w:rsidRPr="00540C14">
              <w:rPr>
                <w:rFonts w:ascii="Times New Roman" w:hAnsi="Times New Roman" w:cs="Times New Roman"/>
                <w:noProof/>
                <w:webHidden/>
                <w:sz w:val="24"/>
                <w:szCs w:val="24"/>
              </w:rPr>
            </w:r>
            <w:r w:rsidR="00540C14" w:rsidRPr="00540C14">
              <w:rPr>
                <w:rFonts w:ascii="Times New Roman" w:hAnsi="Times New Roman" w:cs="Times New Roman"/>
                <w:noProof/>
                <w:webHidden/>
                <w:sz w:val="24"/>
                <w:szCs w:val="24"/>
              </w:rPr>
              <w:fldChar w:fldCharType="separate"/>
            </w:r>
            <w:r w:rsidR="005077C7">
              <w:rPr>
                <w:rFonts w:ascii="Times New Roman" w:hAnsi="Times New Roman" w:cs="Times New Roman"/>
                <w:noProof/>
                <w:webHidden/>
                <w:sz w:val="24"/>
                <w:szCs w:val="24"/>
              </w:rPr>
              <w:t>95</w:t>
            </w:r>
            <w:r w:rsidR="00540C14" w:rsidRPr="00540C14">
              <w:rPr>
                <w:rFonts w:ascii="Times New Roman" w:hAnsi="Times New Roman" w:cs="Times New Roman"/>
                <w:noProof/>
                <w:webHidden/>
                <w:sz w:val="24"/>
                <w:szCs w:val="24"/>
              </w:rPr>
              <w:fldChar w:fldCharType="end"/>
            </w:r>
          </w:hyperlink>
        </w:p>
        <w:p w14:paraId="433C8AAE" w14:textId="77777777" w:rsidR="00540C14" w:rsidRPr="00540C14" w:rsidRDefault="00E67EAE" w:rsidP="00540C14">
          <w:pPr>
            <w:pStyle w:val="T3"/>
            <w:rPr>
              <w:rFonts w:ascii="Times New Roman" w:hAnsi="Times New Roman" w:cs="Times New Roman"/>
              <w:noProof/>
              <w:sz w:val="24"/>
              <w:szCs w:val="24"/>
            </w:rPr>
          </w:pPr>
          <w:hyperlink w:anchor="_Toc70514991" w:history="1">
            <w:r w:rsidR="00540C14" w:rsidRPr="00540C14">
              <w:rPr>
                <w:rStyle w:val="Kpr"/>
                <w:rFonts w:ascii="Times New Roman" w:hAnsi="Times New Roman" w:cs="Times New Roman"/>
                <w:noProof/>
                <w:sz w:val="24"/>
                <w:szCs w:val="24"/>
                <w:shd w:val="clear" w:color="auto" w:fill="FEFEFE"/>
              </w:rPr>
              <w:t>2.4.1.5. Meskenet ve Zillet Damgası Vurulması</w:t>
            </w:r>
            <w:r w:rsidR="00540C14" w:rsidRPr="00540C14">
              <w:rPr>
                <w:rFonts w:ascii="Times New Roman" w:hAnsi="Times New Roman" w:cs="Times New Roman"/>
                <w:noProof/>
                <w:webHidden/>
                <w:sz w:val="24"/>
                <w:szCs w:val="24"/>
              </w:rPr>
              <w:tab/>
            </w:r>
            <w:r w:rsidR="00540C14" w:rsidRPr="00540C14">
              <w:rPr>
                <w:rFonts w:ascii="Times New Roman" w:hAnsi="Times New Roman" w:cs="Times New Roman"/>
                <w:noProof/>
                <w:webHidden/>
                <w:sz w:val="24"/>
                <w:szCs w:val="24"/>
              </w:rPr>
              <w:fldChar w:fldCharType="begin"/>
            </w:r>
            <w:r w:rsidR="00540C14" w:rsidRPr="00540C14">
              <w:rPr>
                <w:rFonts w:ascii="Times New Roman" w:hAnsi="Times New Roman" w:cs="Times New Roman"/>
                <w:noProof/>
                <w:webHidden/>
                <w:sz w:val="24"/>
                <w:szCs w:val="24"/>
              </w:rPr>
              <w:instrText xml:space="preserve"> PAGEREF _Toc70514991 \h </w:instrText>
            </w:r>
            <w:r w:rsidR="00540C14" w:rsidRPr="00540C14">
              <w:rPr>
                <w:rFonts w:ascii="Times New Roman" w:hAnsi="Times New Roman" w:cs="Times New Roman"/>
                <w:noProof/>
                <w:webHidden/>
                <w:sz w:val="24"/>
                <w:szCs w:val="24"/>
              </w:rPr>
            </w:r>
            <w:r w:rsidR="00540C14" w:rsidRPr="00540C14">
              <w:rPr>
                <w:rFonts w:ascii="Times New Roman" w:hAnsi="Times New Roman" w:cs="Times New Roman"/>
                <w:noProof/>
                <w:webHidden/>
                <w:sz w:val="24"/>
                <w:szCs w:val="24"/>
              </w:rPr>
              <w:fldChar w:fldCharType="separate"/>
            </w:r>
            <w:r w:rsidR="005077C7">
              <w:rPr>
                <w:rFonts w:ascii="Times New Roman" w:hAnsi="Times New Roman" w:cs="Times New Roman"/>
                <w:noProof/>
                <w:webHidden/>
                <w:sz w:val="24"/>
                <w:szCs w:val="24"/>
              </w:rPr>
              <w:t>98</w:t>
            </w:r>
            <w:r w:rsidR="00540C14" w:rsidRPr="00540C14">
              <w:rPr>
                <w:rFonts w:ascii="Times New Roman" w:hAnsi="Times New Roman" w:cs="Times New Roman"/>
                <w:noProof/>
                <w:webHidden/>
                <w:sz w:val="24"/>
                <w:szCs w:val="24"/>
              </w:rPr>
              <w:fldChar w:fldCharType="end"/>
            </w:r>
          </w:hyperlink>
        </w:p>
        <w:p w14:paraId="04A0FEDF" w14:textId="77777777" w:rsidR="00540C14" w:rsidRPr="00540C14" w:rsidRDefault="00E67EAE" w:rsidP="00540C14">
          <w:pPr>
            <w:pStyle w:val="T3"/>
            <w:rPr>
              <w:rFonts w:ascii="Times New Roman" w:hAnsi="Times New Roman" w:cs="Times New Roman"/>
              <w:noProof/>
              <w:sz w:val="24"/>
              <w:szCs w:val="24"/>
            </w:rPr>
          </w:pPr>
          <w:hyperlink w:anchor="_Toc70514992" w:history="1">
            <w:r w:rsidR="00540C14" w:rsidRPr="00540C14">
              <w:rPr>
                <w:rStyle w:val="Kpr"/>
                <w:rFonts w:ascii="Times New Roman" w:hAnsi="Times New Roman" w:cs="Times New Roman"/>
                <w:noProof/>
                <w:sz w:val="24"/>
                <w:szCs w:val="24"/>
              </w:rPr>
              <w:t>2.4.1.6. Maymuna Döndürülmek</w:t>
            </w:r>
            <w:r w:rsidR="00540C14" w:rsidRPr="00540C14">
              <w:rPr>
                <w:rFonts w:ascii="Times New Roman" w:hAnsi="Times New Roman" w:cs="Times New Roman"/>
                <w:noProof/>
                <w:webHidden/>
                <w:sz w:val="24"/>
                <w:szCs w:val="24"/>
              </w:rPr>
              <w:tab/>
            </w:r>
            <w:r w:rsidR="00540C14" w:rsidRPr="00540C14">
              <w:rPr>
                <w:rFonts w:ascii="Times New Roman" w:hAnsi="Times New Roman" w:cs="Times New Roman"/>
                <w:noProof/>
                <w:webHidden/>
                <w:sz w:val="24"/>
                <w:szCs w:val="24"/>
              </w:rPr>
              <w:fldChar w:fldCharType="begin"/>
            </w:r>
            <w:r w:rsidR="00540C14" w:rsidRPr="00540C14">
              <w:rPr>
                <w:rFonts w:ascii="Times New Roman" w:hAnsi="Times New Roman" w:cs="Times New Roman"/>
                <w:noProof/>
                <w:webHidden/>
                <w:sz w:val="24"/>
                <w:szCs w:val="24"/>
              </w:rPr>
              <w:instrText xml:space="preserve"> PAGEREF _Toc70514992 \h </w:instrText>
            </w:r>
            <w:r w:rsidR="00540C14" w:rsidRPr="00540C14">
              <w:rPr>
                <w:rFonts w:ascii="Times New Roman" w:hAnsi="Times New Roman" w:cs="Times New Roman"/>
                <w:noProof/>
                <w:webHidden/>
                <w:sz w:val="24"/>
                <w:szCs w:val="24"/>
              </w:rPr>
            </w:r>
            <w:r w:rsidR="00540C14" w:rsidRPr="00540C14">
              <w:rPr>
                <w:rFonts w:ascii="Times New Roman" w:hAnsi="Times New Roman" w:cs="Times New Roman"/>
                <w:noProof/>
                <w:webHidden/>
                <w:sz w:val="24"/>
                <w:szCs w:val="24"/>
              </w:rPr>
              <w:fldChar w:fldCharType="separate"/>
            </w:r>
            <w:r w:rsidR="005077C7">
              <w:rPr>
                <w:rFonts w:ascii="Times New Roman" w:hAnsi="Times New Roman" w:cs="Times New Roman"/>
                <w:noProof/>
                <w:webHidden/>
                <w:sz w:val="24"/>
                <w:szCs w:val="24"/>
              </w:rPr>
              <w:t>101</w:t>
            </w:r>
            <w:r w:rsidR="00540C14" w:rsidRPr="00540C14">
              <w:rPr>
                <w:rFonts w:ascii="Times New Roman" w:hAnsi="Times New Roman" w:cs="Times New Roman"/>
                <w:noProof/>
                <w:webHidden/>
                <w:sz w:val="24"/>
                <w:szCs w:val="24"/>
              </w:rPr>
              <w:fldChar w:fldCharType="end"/>
            </w:r>
          </w:hyperlink>
        </w:p>
        <w:p w14:paraId="2F5E5355" w14:textId="77777777" w:rsidR="00540C14" w:rsidRPr="00540C14" w:rsidRDefault="00E67EAE" w:rsidP="002D3AA7">
          <w:pPr>
            <w:pStyle w:val="T2"/>
          </w:pPr>
          <w:hyperlink w:anchor="_Toc70514993" w:history="1">
            <w:r w:rsidR="00540C14" w:rsidRPr="00540C14">
              <w:rPr>
                <w:rStyle w:val="Kpr"/>
              </w:rPr>
              <w:t>2.4.2. Ahirette Kesilecek Kesin Cezalar</w:t>
            </w:r>
            <w:r w:rsidR="00540C14" w:rsidRPr="00540C14">
              <w:rPr>
                <w:webHidden/>
              </w:rPr>
              <w:tab/>
            </w:r>
            <w:r w:rsidR="00540C14" w:rsidRPr="00540C14">
              <w:rPr>
                <w:webHidden/>
              </w:rPr>
              <w:fldChar w:fldCharType="begin"/>
            </w:r>
            <w:r w:rsidR="00540C14" w:rsidRPr="00540C14">
              <w:rPr>
                <w:webHidden/>
              </w:rPr>
              <w:instrText xml:space="preserve"> PAGEREF _Toc70514993 \h </w:instrText>
            </w:r>
            <w:r w:rsidR="00540C14" w:rsidRPr="00540C14">
              <w:rPr>
                <w:webHidden/>
              </w:rPr>
            </w:r>
            <w:r w:rsidR="00540C14" w:rsidRPr="00540C14">
              <w:rPr>
                <w:webHidden/>
              </w:rPr>
              <w:fldChar w:fldCharType="separate"/>
            </w:r>
            <w:r w:rsidR="005077C7">
              <w:rPr>
                <w:webHidden/>
              </w:rPr>
              <w:t>104</w:t>
            </w:r>
            <w:r w:rsidR="00540C14" w:rsidRPr="00540C14">
              <w:rPr>
                <w:webHidden/>
              </w:rPr>
              <w:fldChar w:fldCharType="end"/>
            </w:r>
          </w:hyperlink>
        </w:p>
        <w:p w14:paraId="50AF9EB2" w14:textId="77777777" w:rsidR="00540C14" w:rsidRPr="00540C14" w:rsidRDefault="00E67EAE" w:rsidP="00540C14">
          <w:pPr>
            <w:pStyle w:val="T3"/>
            <w:rPr>
              <w:rFonts w:ascii="Times New Roman" w:hAnsi="Times New Roman" w:cs="Times New Roman"/>
              <w:noProof/>
              <w:sz w:val="24"/>
              <w:szCs w:val="24"/>
            </w:rPr>
          </w:pPr>
          <w:hyperlink w:anchor="_Toc70514994" w:history="1">
            <w:r w:rsidR="00540C14" w:rsidRPr="00540C14">
              <w:rPr>
                <w:rStyle w:val="Kpr"/>
                <w:rFonts w:ascii="Times New Roman" w:hAnsi="Times New Roman" w:cs="Times New Roman"/>
                <w:noProof/>
                <w:sz w:val="24"/>
                <w:szCs w:val="24"/>
              </w:rPr>
              <w:t>2.4.2.1. Devamlı ve Alçaltıcı Bir Azaba Girmek</w:t>
            </w:r>
            <w:r w:rsidR="00540C14" w:rsidRPr="00540C14">
              <w:rPr>
                <w:rFonts w:ascii="Times New Roman" w:hAnsi="Times New Roman" w:cs="Times New Roman"/>
                <w:noProof/>
                <w:webHidden/>
                <w:sz w:val="24"/>
                <w:szCs w:val="24"/>
              </w:rPr>
              <w:tab/>
            </w:r>
            <w:r w:rsidR="00540C14" w:rsidRPr="00540C14">
              <w:rPr>
                <w:rFonts w:ascii="Times New Roman" w:hAnsi="Times New Roman" w:cs="Times New Roman"/>
                <w:noProof/>
                <w:webHidden/>
                <w:sz w:val="24"/>
                <w:szCs w:val="24"/>
              </w:rPr>
              <w:fldChar w:fldCharType="begin"/>
            </w:r>
            <w:r w:rsidR="00540C14" w:rsidRPr="00540C14">
              <w:rPr>
                <w:rFonts w:ascii="Times New Roman" w:hAnsi="Times New Roman" w:cs="Times New Roman"/>
                <w:noProof/>
                <w:webHidden/>
                <w:sz w:val="24"/>
                <w:szCs w:val="24"/>
              </w:rPr>
              <w:instrText xml:space="preserve"> PAGEREF _Toc70514994 \h </w:instrText>
            </w:r>
            <w:r w:rsidR="00540C14" w:rsidRPr="00540C14">
              <w:rPr>
                <w:rFonts w:ascii="Times New Roman" w:hAnsi="Times New Roman" w:cs="Times New Roman"/>
                <w:noProof/>
                <w:webHidden/>
                <w:sz w:val="24"/>
                <w:szCs w:val="24"/>
              </w:rPr>
            </w:r>
            <w:r w:rsidR="00540C14" w:rsidRPr="00540C14">
              <w:rPr>
                <w:rFonts w:ascii="Times New Roman" w:hAnsi="Times New Roman" w:cs="Times New Roman"/>
                <w:noProof/>
                <w:webHidden/>
                <w:sz w:val="24"/>
                <w:szCs w:val="24"/>
              </w:rPr>
              <w:fldChar w:fldCharType="separate"/>
            </w:r>
            <w:r w:rsidR="005077C7">
              <w:rPr>
                <w:rFonts w:ascii="Times New Roman" w:hAnsi="Times New Roman" w:cs="Times New Roman"/>
                <w:noProof/>
                <w:webHidden/>
                <w:sz w:val="24"/>
                <w:szCs w:val="24"/>
              </w:rPr>
              <w:t>104</w:t>
            </w:r>
            <w:r w:rsidR="00540C14" w:rsidRPr="00540C14">
              <w:rPr>
                <w:rFonts w:ascii="Times New Roman" w:hAnsi="Times New Roman" w:cs="Times New Roman"/>
                <w:noProof/>
                <w:webHidden/>
                <w:sz w:val="24"/>
                <w:szCs w:val="24"/>
              </w:rPr>
              <w:fldChar w:fldCharType="end"/>
            </w:r>
          </w:hyperlink>
        </w:p>
        <w:p w14:paraId="7C68030E" w14:textId="77777777" w:rsidR="00540C14" w:rsidRPr="00540C14" w:rsidRDefault="00E67EAE" w:rsidP="00540C14">
          <w:pPr>
            <w:pStyle w:val="T3"/>
            <w:rPr>
              <w:rFonts w:ascii="Times New Roman" w:hAnsi="Times New Roman" w:cs="Times New Roman"/>
              <w:noProof/>
              <w:sz w:val="24"/>
              <w:szCs w:val="24"/>
            </w:rPr>
          </w:pPr>
          <w:hyperlink w:anchor="_Toc70514995" w:history="1">
            <w:r w:rsidR="00540C14" w:rsidRPr="00540C14">
              <w:rPr>
                <w:rStyle w:val="Kpr"/>
                <w:rFonts w:ascii="Times New Roman" w:hAnsi="Times New Roman" w:cs="Times New Roman"/>
                <w:noProof/>
                <w:sz w:val="24"/>
                <w:szCs w:val="24"/>
              </w:rPr>
              <w:t>2.4.2.2. Cehennem Ateşine Sürülmek</w:t>
            </w:r>
            <w:r w:rsidR="00540C14" w:rsidRPr="00540C14">
              <w:rPr>
                <w:rFonts w:ascii="Times New Roman" w:hAnsi="Times New Roman" w:cs="Times New Roman"/>
                <w:noProof/>
                <w:webHidden/>
                <w:sz w:val="24"/>
                <w:szCs w:val="24"/>
              </w:rPr>
              <w:tab/>
            </w:r>
            <w:r w:rsidR="00540C14" w:rsidRPr="00540C14">
              <w:rPr>
                <w:rFonts w:ascii="Times New Roman" w:hAnsi="Times New Roman" w:cs="Times New Roman"/>
                <w:noProof/>
                <w:webHidden/>
                <w:sz w:val="24"/>
                <w:szCs w:val="24"/>
              </w:rPr>
              <w:fldChar w:fldCharType="begin"/>
            </w:r>
            <w:r w:rsidR="00540C14" w:rsidRPr="00540C14">
              <w:rPr>
                <w:rFonts w:ascii="Times New Roman" w:hAnsi="Times New Roman" w:cs="Times New Roman"/>
                <w:noProof/>
                <w:webHidden/>
                <w:sz w:val="24"/>
                <w:szCs w:val="24"/>
              </w:rPr>
              <w:instrText xml:space="preserve"> PAGEREF _Toc70514995 \h </w:instrText>
            </w:r>
            <w:r w:rsidR="00540C14" w:rsidRPr="00540C14">
              <w:rPr>
                <w:rFonts w:ascii="Times New Roman" w:hAnsi="Times New Roman" w:cs="Times New Roman"/>
                <w:noProof/>
                <w:webHidden/>
                <w:sz w:val="24"/>
                <w:szCs w:val="24"/>
              </w:rPr>
            </w:r>
            <w:r w:rsidR="00540C14" w:rsidRPr="00540C14">
              <w:rPr>
                <w:rFonts w:ascii="Times New Roman" w:hAnsi="Times New Roman" w:cs="Times New Roman"/>
                <w:noProof/>
                <w:webHidden/>
                <w:sz w:val="24"/>
                <w:szCs w:val="24"/>
              </w:rPr>
              <w:fldChar w:fldCharType="separate"/>
            </w:r>
            <w:r w:rsidR="005077C7">
              <w:rPr>
                <w:rFonts w:ascii="Times New Roman" w:hAnsi="Times New Roman" w:cs="Times New Roman"/>
                <w:noProof/>
                <w:webHidden/>
                <w:sz w:val="24"/>
                <w:szCs w:val="24"/>
              </w:rPr>
              <w:t>107</w:t>
            </w:r>
            <w:r w:rsidR="00540C14" w:rsidRPr="00540C14">
              <w:rPr>
                <w:rFonts w:ascii="Times New Roman" w:hAnsi="Times New Roman" w:cs="Times New Roman"/>
                <w:noProof/>
                <w:webHidden/>
                <w:sz w:val="24"/>
                <w:szCs w:val="24"/>
              </w:rPr>
              <w:fldChar w:fldCharType="end"/>
            </w:r>
          </w:hyperlink>
        </w:p>
        <w:p w14:paraId="3D4A1B9C" w14:textId="77777777" w:rsidR="00540C14" w:rsidRPr="00540C14" w:rsidRDefault="00E67EAE" w:rsidP="00540C14">
          <w:pPr>
            <w:pStyle w:val="T1"/>
            <w:rPr>
              <w:b w:val="0"/>
            </w:rPr>
          </w:pPr>
          <w:hyperlink w:anchor="_Toc70514996" w:history="1">
            <w:r w:rsidR="00540C14" w:rsidRPr="00540C14">
              <w:rPr>
                <w:rStyle w:val="Kpr"/>
              </w:rPr>
              <w:t>2.5. HADİSLERDE MU’TEDİ KELİMESİ</w:t>
            </w:r>
            <w:r w:rsidR="00540C14" w:rsidRPr="00540C14">
              <w:rPr>
                <w:webHidden/>
              </w:rPr>
              <w:tab/>
            </w:r>
            <w:r w:rsidR="00540C14" w:rsidRPr="00540C14">
              <w:rPr>
                <w:webHidden/>
              </w:rPr>
              <w:fldChar w:fldCharType="begin"/>
            </w:r>
            <w:r w:rsidR="00540C14" w:rsidRPr="00540C14">
              <w:rPr>
                <w:webHidden/>
              </w:rPr>
              <w:instrText xml:space="preserve"> PAGEREF _Toc70514996 \h </w:instrText>
            </w:r>
            <w:r w:rsidR="00540C14" w:rsidRPr="00540C14">
              <w:rPr>
                <w:webHidden/>
              </w:rPr>
            </w:r>
            <w:r w:rsidR="00540C14" w:rsidRPr="00540C14">
              <w:rPr>
                <w:webHidden/>
              </w:rPr>
              <w:fldChar w:fldCharType="separate"/>
            </w:r>
            <w:r w:rsidR="005077C7">
              <w:rPr>
                <w:webHidden/>
              </w:rPr>
              <w:t>113</w:t>
            </w:r>
            <w:r w:rsidR="00540C14" w:rsidRPr="00540C14">
              <w:rPr>
                <w:webHidden/>
              </w:rPr>
              <w:fldChar w:fldCharType="end"/>
            </w:r>
          </w:hyperlink>
        </w:p>
        <w:p w14:paraId="5F11FC52" w14:textId="77777777" w:rsidR="00540C14" w:rsidRPr="00540C14" w:rsidRDefault="00E67EAE" w:rsidP="00540C14">
          <w:pPr>
            <w:pStyle w:val="T1"/>
            <w:rPr>
              <w:b w:val="0"/>
            </w:rPr>
          </w:pPr>
          <w:hyperlink w:anchor="_Toc70514997" w:history="1">
            <w:r w:rsidR="00540C14" w:rsidRPr="00540C14">
              <w:rPr>
                <w:rStyle w:val="Kpr"/>
              </w:rPr>
              <w:t>SONUÇ VE DEĞERLENDİRME</w:t>
            </w:r>
            <w:r w:rsidR="00540C14" w:rsidRPr="00540C14">
              <w:rPr>
                <w:webHidden/>
              </w:rPr>
              <w:tab/>
            </w:r>
            <w:r w:rsidR="00540C14" w:rsidRPr="00540C14">
              <w:rPr>
                <w:webHidden/>
              </w:rPr>
              <w:fldChar w:fldCharType="begin"/>
            </w:r>
            <w:r w:rsidR="00540C14" w:rsidRPr="00540C14">
              <w:rPr>
                <w:webHidden/>
              </w:rPr>
              <w:instrText xml:space="preserve"> PAGEREF _Toc70514997 \h </w:instrText>
            </w:r>
            <w:r w:rsidR="00540C14" w:rsidRPr="00540C14">
              <w:rPr>
                <w:webHidden/>
              </w:rPr>
            </w:r>
            <w:r w:rsidR="00540C14" w:rsidRPr="00540C14">
              <w:rPr>
                <w:webHidden/>
              </w:rPr>
              <w:fldChar w:fldCharType="separate"/>
            </w:r>
            <w:r w:rsidR="005077C7">
              <w:rPr>
                <w:webHidden/>
              </w:rPr>
              <w:t>118</w:t>
            </w:r>
            <w:r w:rsidR="00540C14" w:rsidRPr="00540C14">
              <w:rPr>
                <w:webHidden/>
              </w:rPr>
              <w:fldChar w:fldCharType="end"/>
            </w:r>
          </w:hyperlink>
        </w:p>
        <w:p w14:paraId="5009CF06" w14:textId="77777777" w:rsidR="00540C14" w:rsidRPr="00540C14" w:rsidRDefault="00E67EAE" w:rsidP="00540C14">
          <w:pPr>
            <w:pStyle w:val="T1"/>
            <w:rPr>
              <w:b w:val="0"/>
            </w:rPr>
          </w:pPr>
          <w:hyperlink w:anchor="_Toc70514998" w:history="1">
            <w:r w:rsidR="00540C14" w:rsidRPr="00540C14">
              <w:rPr>
                <w:rStyle w:val="Kpr"/>
              </w:rPr>
              <w:t>KAYNAKÇA</w:t>
            </w:r>
            <w:r w:rsidR="00540C14" w:rsidRPr="00540C14">
              <w:rPr>
                <w:webHidden/>
              </w:rPr>
              <w:tab/>
            </w:r>
            <w:r w:rsidR="00540C14" w:rsidRPr="00540C14">
              <w:rPr>
                <w:webHidden/>
              </w:rPr>
              <w:fldChar w:fldCharType="begin"/>
            </w:r>
            <w:r w:rsidR="00540C14" w:rsidRPr="00540C14">
              <w:rPr>
                <w:webHidden/>
              </w:rPr>
              <w:instrText xml:space="preserve"> PAGEREF _Toc70514998 \h </w:instrText>
            </w:r>
            <w:r w:rsidR="00540C14" w:rsidRPr="00540C14">
              <w:rPr>
                <w:webHidden/>
              </w:rPr>
            </w:r>
            <w:r w:rsidR="00540C14" w:rsidRPr="00540C14">
              <w:rPr>
                <w:webHidden/>
              </w:rPr>
              <w:fldChar w:fldCharType="separate"/>
            </w:r>
            <w:r w:rsidR="005077C7">
              <w:rPr>
                <w:webHidden/>
              </w:rPr>
              <w:t>122</w:t>
            </w:r>
            <w:r w:rsidR="00540C14" w:rsidRPr="00540C14">
              <w:rPr>
                <w:webHidden/>
              </w:rPr>
              <w:fldChar w:fldCharType="end"/>
            </w:r>
          </w:hyperlink>
        </w:p>
        <w:p w14:paraId="08C5DBA8" w14:textId="77777777" w:rsidR="00CE5FC7" w:rsidRDefault="00CE5FC7" w:rsidP="00540C14">
          <w:pPr>
            <w:pStyle w:val="T1"/>
            <w:rPr>
              <w:rStyle w:val="Kpr"/>
            </w:rPr>
          </w:pPr>
        </w:p>
        <w:p w14:paraId="2357EEFA" w14:textId="77777777" w:rsidR="00540C14" w:rsidRPr="00540C14" w:rsidRDefault="00E67EAE" w:rsidP="00540C14">
          <w:pPr>
            <w:pStyle w:val="T1"/>
            <w:rPr>
              <w:b w:val="0"/>
            </w:rPr>
          </w:pPr>
          <w:hyperlink w:anchor="_Toc70514999" w:history="1">
            <w:r w:rsidR="00540C14" w:rsidRPr="00540C14">
              <w:rPr>
                <w:rStyle w:val="Kpr"/>
                <w:rFonts w:eastAsia="Calibri"/>
                <w:lang w:eastAsia="en-US"/>
              </w:rPr>
              <w:t>ÖZGEÇMİŞ</w:t>
            </w:r>
            <w:r w:rsidR="00540C14" w:rsidRPr="00540C14">
              <w:rPr>
                <w:webHidden/>
              </w:rPr>
              <w:tab/>
            </w:r>
            <w:r w:rsidR="00540C14" w:rsidRPr="00540C14">
              <w:rPr>
                <w:webHidden/>
              </w:rPr>
              <w:fldChar w:fldCharType="begin"/>
            </w:r>
            <w:r w:rsidR="00540C14" w:rsidRPr="00540C14">
              <w:rPr>
                <w:webHidden/>
              </w:rPr>
              <w:instrText xml:space="preserve"> PAGEREF _Toc70514999 \h </w:instrText>
            </w:r>
            <w:r w:rsidR="00540C14" w:rsidRPr="00540C14">
              <w:rPr>
                <w:webHidden/>
              </w:rPr>
            </w:r>
            <w:r w:rsidR="00540C14" w:rsidRPr="00540C14">
              <w:rPr>
                <w:webHidden/>
              </w:rPr>
              <w:fldChar w:fldCharType="separate"/>
            </w:r>
            <w:r w:rsidR="005077C7">
              <w:rPr>
                <w:webHidden/>
              </w:rPr>
              <w:t>128</w:t>
            </w:r>
            <w:r w:rsidR="00540C14" w:rsidRPr="00540C14">
              <w:rPr>
                <w:webHidden/>
              </w:rPr>
              <w:fldChar w:fldCharType="end"/>
            </w:r>
          </w:hyperlink>
        </w:p>
        <w:p w14:paraId="52B7F2A7" w14:textId="2460ABE7" w:rsidR="00831C15" w:rsidRPr="00540C14" w:rsidRDefault="00831C15" w:rsidP="00CE5FC7">
          <w:pPr>
            <w:tabs>
              <w:tab w:val="left" w:pos="2640"/>
            </w:tabs>
            <w:spacing w:line="360" w:lineRule="auto"/>
            <w:rPr>
              <w:rFonts w:ascii="Times New Roman" w:eastAsia="Times New Roman" w:hAnsi="Times New Roman" w:cs="Times New Roman"/>
              <w:b/>
              <w:bCs/>
              <w:sz w:val="24"/>
              <w:szCs w:val="24"/>
            </w:rPr>
          </w:pPr>
          <w:r w:rsidRPr="00540C14">
            <w:rPr>
              <w:rFonts w:ascii="Times New Roman" w:eastAsia="Times New Roman" w:hAnsi="Times New Roman" w:cs="Times New Roman"/>
              <w:b/>
              <w:bCs/>
              <w:sz w:val="24"/>
              <w:szCs w:val="24"/>
            </w:rPr>
            <w:fldChar w:fldCharType="end"/>
          </w:r>
          <w:r w:rsidR="00CE5FC7">
            <w:rPr>
              <w:rFonts w:ascii="Times New Roman" w:eastAsia="Times New Roman" w:hAnsi="Times New Roman" w:cs="Times New Roman"/>
              <w:b/>
              <w:bCs/>
              <w:sz w:val="24"/>
              <w:szCs w:val="24"/>
            </w:rPr>
            <w:tab/>
          </w:r>
        </w:p>
      </w:sdtContent>
    </w:sdt>
    <w:p w14:paraId="78F8087E" w14:textId="78C31B41" w:rsidR="005060FE" w:rsidRDefault="005060FE" w:rsidP="000E422D">
      <w:pPr>
        <w:pStyle w:val="Balk1"/>
        <w:tabs>
          <w:tab w:val="left" w:pos="1701"/>
        </w:tabs>
        <w:spacing w:line="360" w:lineRule="auto"/>
        <w:jc w:val="center"/>
        <w:rPr>
          <w:rFonts w:eastAsiaTheme="minorHAnsi" w:cs="Times New Roman"/>
          <w:color w:val="auto"/>
          <w:szCs w:val="24"/>
          <w:lang w:eastAsia="en-US"/>
        </w:rPr>
      </w:pPr>
      <w:bookmarkStart w:id="5" w:name="_Toc70514930"/>
      <w:r w:rsidRPr="00B94E97">
        <w:rPr>
          <w:rFonts w:eastAsiaTheme="minorHAnsi" w:cs="Times New Roman"/>
          <w:color w:val="auto"/>
          <w:szCs w:val="24"/>
          <w:lang w:eastAsia="en-US"/>
        </w:rPr>
        <w:lastRenderedPageBreak/>
        <w:t>KISALTMALAR</w:t>
      </w:r>
      <w:bookmarkEnd w:id="5"/>
    </w:p>
    <w:tbl>
      <w:tblPr>
        <w:tblStyle w:val="TabloKlavuzu"/>
        <w:tblpPr w:leftFromText="141" w:rightFromText="141" w:vertAnchor="page" w:horzAnchor="margin" w:tblpX="1150" w:tblpY="2054"/>
        <w:tblW w:w="0" w:type="auto"/>
        <w:tblLook w:val="04A0" w:firstRow="1" w:lastRow="0" w:firstColumn="1" w:lastColumn="0" w:noHBand="0" w:noVBand="1"/>
      </w:tblPr>
      <w:tblGrid>
        <w:gridCol w:w="3117"/>
        <w:gridCol w:w="3116"/>
      </w:tblGrid>
      <w:tr w:rsidR="000E422D" w14:paraId="239EFF5D" w14:textId="77777777" w:rsidTr="00BB6301">
        <w:trPr>
          <w:trHeight w:val="517"/>
        </w:trPr>
        <w:tc>
          <w:tcPr>
            <w:tcW w:w="3116" w:type="dxa"/>
          </w:tcPr>
          <w:p w14:paraId="6F7DD8D0" w14:textId="77777777" w:rsidR="000E422D" w:rsidRDefault="000E422D" w:rsidP="00BB6301">
            <w:r w:rsidRPr="00D77857">
              <w:rPr>
                <w:rFonts w:ascii="Times New Roman" w:eastAsia="Calibri" w:hAnsi="Times New Roman" w:cs="Times New Roman"/>
                <w:b/>
                <w:sz w:val="24"/>
                <w:szCs w:val="24"/>
              </w:rPr>
              <w:t>a.s.</w:t>
            </w:r>
            <w:r w:rsidRPr="00D77857">
              <w:rPr>
                <w:rFonts w:ascii="Times New Roman" w:eastAsia="Calibri" w:hAnsi="Times New Roman" w:cs="Times New Roman"/>
                <w:sz w:val="24"/>
                <w:szCs w:val="24"/>
              </w:rPr>
              <w:t xml:space="preserve">           </w:t>
            </w:r>
          </w:p>
        </w:tc>
        <w:tc>
          <w:tcPr>
            <w:tcW w:w="3116" w:type="dxa"/>
          </w:tcPr>
          <w:p w14:paraId="49F3A8C9" w14:textId="77777777" w:rsidR="000E422D" w:rsidRDefault="000E422D" w:rsidP="00BB6301">
            <w:r w:rsidRPr="00D77857">
              <w:rPr>
                <w:rFonts w:ascii="Times New Roman" w:eastAsia="Calibri" w:hAnsi="Times New Roman" w:cs="Times New Roman"/>
                <w:sz w:val="24"/>
                <w:szCs w:val="24"/>
              </w:rPr>
              <w:t>Aleyhisselam</w:t>
            </w:r>
          </w:p>
        </w:tc>
      </w:tr>
      <w:tr w:rsidR="000E422D" w14:paraId="0451DBD8" w14:textId="77777777" w:rsidTr="00BB6301">
        <w:trPr>
          <w:trHeight w:val="517"/>
        </w:trPr>
        <w:tc>
          <w:tcPr>
            <w:tcW w:w="3116" w:type="dxa"/>
          </w:tcPr>
          <w:p w14:paraId="25B74C2F" w14:textId="77777777" w:rsidR="000E422D" w:rsidRDefault="000E422D" w:rsidP="00BB6301">
            <w:r w:rsidRPr="00D77857">
              <w:rPr>
                <w:rFonts w:ascii="Times New Roman" w:eastAsia="Calibri" w:hAnsi="Times New Roman" w:cs="Times New Roman"/>
                <w:b/>
                <w:sz w:val="24"/>
                <w:szCs w:val="24"/>
              </w:rPr>
              <w:t>b.</w:t>
            </w:r>
            <w:r w:rsidRPr="00D77857">
              <w:rPr>
                <w:rFonts w:ascii="Times New Roman" w:eastAsia="Calibri" w:hAnsi="Times New Roman" w:cs="Times New Roman"/>
                <w:sz w:val="24"/>
                <w:szCs w:val="24"/>
              </w:rPr>
              <w:t xml:space="preserve">             </w:t>
            </w:r>
          </w:p>
        </w:tc>
        <w:tc>
          <w:tcPr>
            <w:tcW w:w="3116" w:type="dxa"/>
          </w:tcPr>
          <w:p w14:paraId="03F25FCD" w14:textId="77777777" w:rsidR="000E422D" w:rsidRDefault="000E422D" w:rsidP="00BB6301">
            <w:r w:rsidRPr="00D77857">
              <w:rPr>
                <w:rFonts w:ascii="Times New Roman" w:eastAsia="Calibri" w:hAnsi="Times New Roman" w:cs="Times New Roman"/>
                <w:sz w:val="24"/>
                <w:szCs w:val="24"/>
              </w:rPr>
              <w:t>bin, ibn (oğlu)</w:t>
            </w:r>
          </w:p>
        </w:tc>
      </w:tr>
      <w:tr w:rsidR="000E422D" w14:paraId="7BB9DAA3" w14:textId="77777777" w:rsidTr="00BB6301">
        <w:trPr>
          <w:trHeight w:val="540"/>
        </w:trPr>
        <w:tc>
          <w:tcPr>
            <w:tcW w:w="3116" w:type="dxa"/>
          </w:tcPr>
          <w:p w14:paraId="536BB2ED" w14:textId="77777777" w:rsidR="000E422D" w:rsidRDefault="000E422D" w:rsidP="00BB6301">
            <w:r w:rsidRPr="00D77857">
              <w:rPr>
                <w:rFonts w:ascii="Times New Roman" w:eastAsia="Calibri" w:hAnsi="Times New Roman" w:cs="Times New Roman"/>
                <w:b/>
                <w:sz w:val="24"/>
                <w:szCs w:val="24"/>
              </w:rPr>
              <w:t>bk.</w:t>
            </w:r>
            <w:r w:rsidRPr="00D77857">
              <w:rPr>
                <w:rFonts w:ascii="Times New Roman" w:eastAsia="Calibri" w:hAnsi="Times New Roman" w:cs="Times New Roman"/>
                <w:sz w:val="24"/>
                <w:szCs w:val="24"/>
              </w:rPr>
              <w:t xml:space="preserve">           </w:t>
            </w:r>
          </w:p>
        </w:tc>
        <w:tc>
          <w:tcPr>
            <w:tcW w:w="3116" w:type="dxa"/>
          </w:tcPr>
          <w:p w14:paraId="65BC168C" w14:textId="77777777" w:rsidR="000E422D" w:rsidRDefault="000E422D" w:rsidP="00BB6301">
            <w:r w:rsidRPr="00D77857">
              <w:rPr>
                <w:rFonts w:ascii="Times New Roman" w:eastAsia="Calibri" w:hAnsi="Times New Roman" w:cs="Times New Roman"/>
                <w:sz w:val="24"/>
                <w:szCs w:val="24"/>
              </w:rPr>
              <w:t>Bakınız</w:t>
            </w:r>
          </w:p>
        </w:tc>
      </w:tr>
      <w:tr w:rsidR="000E422D" w14:paraId="588C6697" w14:textId="77777777" w:rsidTr="00BB6301">
        <w:trPr>
          <w:trHeight w:val="517"/>
        </w:trPr>
        <w:tc>
          <w:tcPr>
            <w:tcW w:w="3116" w:type="dxa"/>
          </w:tcPr>
          <w:p w14:paraId="2405A0FE" w14:textId="77777777" w:rsidR="000E422D" w:rsidRDefault="000E422D" w:rsidP="00BB6301">
            <w:r w:rsidRPr="00D77857">
              <w:rPr>
                <w:rFonts w:ascii="Times New Roman" w:eastAsia="Calibri" w:hAnsi="Times New Roman" w:cs="Times New Roman"/>
                <w:b/>
                <w:sz w:val="24"/>
                <w:szCs w:val="24"/>
              </w:rPr>
              <w:t>b.y.</w:t>
            </w:r>
            <w:r w:rsidRPr="00D77857">
              <w:rPr>
                <w:rFonts w:ascii="Times New Roman" w:eastAsia="Calibri" w:hAnsi="Times New Roman" w:cs="Times New Roman"/>
                <w:sz w:val="24"/>
                <w:szCs w:val="24"/>
              </w:rPr>
              <w:t xml:space="preserve">          </w:t>
            </w:r>
          </w:p>
        </w:tc>
        <w:tc>
          <w:tcPr>
            <w:tcW w:w="3116" w:type="dxa"/>
          </w:tcPr>
          <w:p w14:paraId="06FDFAD5" w14:textId="77777777" w:rsidR="000E422D" w:rsidRDefault="000E422D" w:rsidP="00BB6301">
            <w:r w:rsidRPr="00D77857">
              <w:rPr>
                <w:rFonts w:ascii="Times New Roman" w:eastAsia="Calibri" w:hAnsi="Times New Roman" w:cs="Times New Roman"/>
                <w:sz w:val="24"/>
                <w:szCs w:val="24"/>
              </w:rPr>
              <w:t>Basım Yeri Yok</w:t>
            </w:r>
          </w:p>
        </w:tc>
      </w:tr>
      <w:tr w:rsidR="000E422D" w14:paraId="4DC09C19" w14:textId="77777777" w:rsidTr="00BB6301">
        <w:trPr>
          <w:trHeight w:val="517"/>
        </w:trPr>
        <w:tc>
          <w:tcPr>
            <w:tcW w:w="3116" w:type="dxa"/>
          </w:tcPr>
          <w:p w14:paraId="1D4884F3" w14:textId="77777777" w:rsidR="000E422D" w:rsidRDefault="000E422D" w:rsidP="00BB6301">
            <w:r w:rsidRPr="00D77857">
              <w:rPr>
                <w:rFonts w:ascii="Times New Roman" w:eastAsia="Calibri" w:hAnsi="Times New Roman" w:cs="Times New Roman"/>
                <w:b/>
                <w:sz w:val="24"/>
                <w:szCs w:val="24"/>
              </w:rPr>
              <w:t>c.c.</w:t>
            </w:r>
            <w:r w:rsidRPr="00D77857">
              <w:rPr>
                <w:rFonts w:ascii="Times New Roman" w:eastAsia="Calibri" w:hAnsi="Times New Roman" w:cs="Times New Roman"/>
                <w:sz w:val="24"/>
                <w:szCs w:val="24"/>
              </w:rPr>
              <w:t xml:space="preserve">           </w:t>
            </w:r>
          </w:p>
        </w:tc>
        <w:tc>
          <w:tcPr>
            <w:tcW w:w="3116" w:type="dxa"/>
          </w:tcPr>
          <w:p w14:paraId="02212CCE" w14:textId="77777777" w:rsidR="000E422D" w:rsidRDefault="000E422D" w:rsidP="00BB6301">
            <w:r w:rsidRPr="00D77857">
              <w:rPr>
                <w:rFonts w:ascii="Times New Roman" w:eastAsia="Calibri" w:hAnsi="Times New Roman" w:cs="Times New Roman"/>
                <w:sz w:val="24"/>
                <w:szCs w:val="24"/>
              </w:rPr>
              <w:t>Celle Celalühü</w:t>
            </w:r>
          </w:p>
        </w:tc>
      </w:tr>
      <w:tr w:rsidR="000E422D" w14:paraId="385AA0C5" w14:textId="77777777" w:rsidTr="00BB6301">
        <w:trPr>
          <w:trHeight w:val="517"/>
        </w:trPr>
        <w:tc>
          <w:tcPr>
            <w:tcW w:w="3116" w:type="dxa"/>
          </w:tcPr>
          <w:p w14:paraId="71314CF0" w14:textId="77777777" w:rsidR="000E422D" w:rsidRDefault="000E422D" w:rsidP="00BB6301">
            <w:r w:rsidRPr="00D77857">
              <w:rPr>
                <w:rFonts w:ascii="Times New Roman" w:eastAsia="Calibri" w:hAnsi="Times New Roman" w:cs="Times New Roman"/>
                <w:b/>
                <w:sz w:val="24"/>
                <w:szCs w:val="24"/>
              </w:rPr>
              <w:t>çev.</w:t>
            </w:r>
            <w:r w:rsidRPr="00D77857">
              <w:rPr>
                <w:rFonts w:ascii="Times New Roman" w:eastAsia="Calibri" w:hAnsi="Times New Roman" w:cs="Times New Roman"/>
                <w:sz w:val="24"/>
                <w:szCs w:val="24"/>
              </w:rPr>
              <w:t xml:space="preserve">          </w:t>
            </w:r>
          </w:p>
        </w:tc>
        <w:tc>
          <w:tcPr>
            <w:tcW w:w="3116" w:type="dxa"/>
          </w:tcPr>
          <w:p w14:paraId="0B618C93" w14:textId="77777777" w:rsidR="000E422D" w:rsidRDefault="000E422D" w:rsidP="00BB6301">
            <w:r w:rsidRPr="00D77857">
              <w:rPr>
                <w:rFonts w:ascii="Times New Roman" w:eastAsia="Calibri" w:hAnsi="Times New Roman" w:cs="Times New Roman"/>
                <w:sz w:val="24"/>
                <w:szCs w:val="24"/>
              </w:rPr>
              <w:t>Çeviren</w:t>
            </w:r>
          </w:p>
        </w:tc>
      </w:tr>
      <w:tr w:rsidR="000E422D" w14:paraId="509E50C2" w14:textId="77777777" w:rsidTr="00BB6301">
        <w:trPr>
          <w:trHeight w:val="540"/>
        </w:trPr>
        <w:tc>
          <w:tcPr>
            <w:tcW w:w="3116" w:type="dxa"/>
          </w:tcPr>
          <w:p w14:paraId="07D67658" w14:textId="77777777" w:rsidR="000E422D" w:rsidRDefault="000E422D" w:rsidP="00BB6301">
            <w:r w:rsidRPr="00D77857">
              <w:rPr>
                <w:rFonts w:ascii="Times New Roman" w:eastAsia="Calibri" w:hAnsi="Times New Roman" w:cs="Times New Roman"/>
                <w:b/>
                <w:sz w:val="24"/>
                <w:szCs w:val="24"/>
              </w:rPr>
              <w:t>Hz.</w:t>
            </w:r>
            <w:r w:rsidRPr="00D77857">
              <w:rPr>
                <w:rFonts w:ascii="Times New Roman" w:eastAsia="Calibri" w:hAnsi="Times New Roman" w:cs="Times New Roman"/>
                <w:sz w:val="24"/>
                <w:szCs w:val="24"/>
              </w:rPr>
              <w:t xml:space="preserve">           </w:t>
            </w:r>
          </w:p>
        </w:tc>
        <w:tc>
          <w:tcPr>
            <w:tcW w:w="3116" w:type="dxa"/>
          </w:tcPr>
          <w:p w14:paraId="4986BA1A" w14:textId="77777777" w:rsidR="000E422D" w:rsidRDefault="000E422D" w:rsidP="00BB6301">
            <w:r w:rsidRPr="00D77857">
              <w:rPr>
                <w:rFonts w:ascii="Times New Roman" w:eastAsia="Calibri" w:hAnsi="Times New Roman" w:cs="Times New Roman"/>
                <w:sz w:val="24"/>
                <w:szCs w:val="24"/>
              </w:rPr>
              <w:t>Hazreti</w:t>
            </w:r>
          </w:p>
        </w:tc>
      </w:tr>
      <w:tr w:rsidR="000E422D" w14:paraId="6CDAA89B" w14:textId="77777777" w:rsidTr="00BB6301">
        <w:trPr>
          <w:trHeight w:val="517"/>
        </w:trPr>
        <w:tc>
          <w:tcPr>
            <w:tcW w:w="3116" w:type="dxa"/>
          </w:tcPr>
          <w:p w14:paraId="648D1018" w14:textId="77777777" w:rsidR="000E422D" w:rsidRDefault="000E422D" w:rsidP="00BB6301">
            <w:r w:rsidRPr="00D77857">
              <w:rPr>
                <w:rFonts w:ascii="Times New Roman" w:eastAsia="Calibri" w:hAnsi="Times New Roman" w:cs="Times New Roman"/>
                <w:b/>
                <w:sz w:val="24"/>
                <w:szCs w:val="24"/>
              </w:rPr>
              <w:t>ö.</w:t>
            </w:r>
            <w:r w:rsidRPr="00D77857">
              <w:rPr>
                <w:rFonts w:ascii="Times New Roman" w:eastAsia="Calibri" w:hAnsi="Times New Roman" w:cs="Times New Roman"/>
                <w:sz w:val="24"/>
                <w:szCs w:val="24"/>
              </w:rPr>
              <w:t xml:space="preserve">              </w:t>
            </w:r>
          </w:p>
        </w:tc>
        <w:tc>
          <w:tcPr>
            <w:tcW w:w="3116" w:type="dxa"/>
          </w:tcPr>
          <w:p w14:paraId="12AF5EF5" w14:textId="77777777" w:rsidR="000E422D" w:rsidRDefault="000E422D" w:rsidP="00BB6301">
            <w:r w:rsidRPr="00D77857">
              <w:rPr>
                <w:rFonts w:ascii="Times New Roman" w:eastAsia="Calibri" w:hAnsi="Times New Roman" w:cs="Times New Roman"/>
                <w:sz w:val="24"/>
                <w:szCs w:val="24"/>
              </w:rPr>
              <w:t xml:space="preserve">Ölüm </w:t>
            </w:r>
            <w:r>
              <w:rPr>
                <w:rFonts w:ascii="Times New Roman" w:eastAsia="Calibri" w:hAnsi="Times New Roman" w:cs="Times New Roman"/>
                <w:sz w:val="24"/>
                <w:szCs w:val="24"/>
              </w:rPr>
              <w:t>T</w:t>
            </w:r>
            <w:r w:rsidRPr="00D77857">
              <w:rPr>
                <w:rFonts w:ascii="Times New Roman" w:eastAsia="Calibri" w:hAnsi="Times New Roman" w:cs="Times New Roman"/>
                <w:sz w:val="24"/>
                <w:szCs w:val="24"/>
              </w:rPr>
              <w:t>arih</w:t>
            </w:r>
            <w:r>
              <w:rPr>
                <w:rFonts w:ascii="Times New Roman" w:eastAsia="Calibri" w:hAnsi="Times New Roman" w:cs="Times New Roman"/>
                <w:sz w:val="24"/>
                <w:szCs w:val="24"/>
              </w:rPr>
              <w:t>i</w:t>
            </w:r>
          </w:p>
        </w:tc>
      </w:tr>
      <w:tr w:rsidR="000E422D" w14:paraId="36B0074B" w14:textId="77777777" w:rsidTr="00BB6301">
        <w:trPr>
          <w:trHeight w:val="517"/>
        </w:trPr>
        <w:tc>
          <w:tcPr>
            <w:tcW w:w="3116" w:type="dxa"/>
          </w:tcPr>
          <w:p w14:paraId="1B8326B7" w14:textId="77777777" w:rsidR="000E422D" w:rsidRDefault="000E422D" w:rsidP="00BB6301">
            <w:r w:rsidRPr="002C24A0">
              <w:rPr>
                <w:rFonts w:ascii="Times New Roman" w:eastAsia="Calibri" w:hAnsi="Times New Roman" w:cs="Times New Roman"/>
                <w:b/>
                <w:sz w:val="24"/>
                <w:szCs w:val="24"/>
              </w:rPr>
              <w:t>r. a</w:t>
            </w:r>
            <w:r w:rsidRPr="002C24A0">
              <w:rPr>
                <w:rFonts w:ascii="Times New Roman" w:eastAsia="Calibri" w:hAnsi="Times New Roman" w:cs="Times New Roman"/>
                <w:sz w:val="24"/>
                <w:szCs w:val="24"/>
              </w:rPr>
              <w:t xml:space="preserve">.          </w:t>
            </w:r>
          </w:p>
        </w:tc>
        <w:tc>
          <w:tcPr>
            <w:tcW w:w="3116" w:type="dxa"/>
          </w:tcPr>
          <w:p w14:paraId="1170FD3F" w14:textId="77777777" w:rsidR="000E422D" w:rsidRDefault="000E422D" w:rsidP="00BB6301">
            <w:r w:rsidRPr="002C24A0">
              <w:rPr>
                <w:rFonts w:ascii="Times New Roman" w:eastAsia="Calibri" w:hAnsi="Times New Roman" w:cs="Times New Roman"/>
                <w:sz w:val="24"/>
                <w:szCs w:val="24"/>
              </w:rPr>
              <w:t>Radıyallahu Anh</w:t>
            </w:r>
          </w:p>
        </w:tc>
      </w:tr>
      <w:tr w:rsidR="000E422D" w14:paraId="468FC5FE" w14:textId="77777777" w:rsidTr="00BB6301">
        <w:trPr>
          <w:trHeight w:val="517"/>
        </w:trPr>
        <w:tc>
          <w:tcPr>
            <w:tcW w:w="3116" w:type="dxa"/>
          </w:tcPr>
          <w:p w14:paraId="1A14A4EF" w14:textId="77777777" w:rsidR="000E422D" w:rsidRDefault="000E422D" w:rsidP="00BB6301">
            <w:r w:rsidRPr="002C24A0">
              <w:rPr>
                <w:rFonts w:ascii="Times New Roman" w:eastAsia="Calibri" w:hAnsi="Times New Roman" w:cs="Times New Roman"/>
                <w:b/>
                <w:sz w:val="24"/>
                <w:szCs w:val="24"/>
              </w:rPr>
              <w:t>r.</w:t>
            </w:r>
            <w:r w:rsidRPr="002C24A0">
              <w:rPr>
                <w:rFonts w:ascii="Times New Roman" w:eastAsia="Calibri" w:hAnsi="Times New Roman" w:cs="Times New Roman"/>
                <w:sz w:val="24"/>
                <w:szCs w:val="24"/>
              </w:rPr>
              <w:t xml:space="preserve"> </w:t>
            </w:r>
            <w:r w:rsidRPr="002C24A0">
              <w:rPr>
                <w:rFonts w:ascii="Times New Roman" w:eastAsia="Calibri" w:hAnsi="Times New Roman" w:cs="Times New Roman"/>
                <w:b/>
                <w:sz w:val="24"/>
                <w:szCs w:val="24"/>
              </w:rPr>
              <w:t>anhâ</w:t>
            </w:r>
            <w:r w:rsidRPr="002C24A0">
              <w:rPr>
                <w:rFonts w:ascii="Times New Roman" w:eastAsia="Calibri" w:hAnsi="Times New Roman" w:cs="Times New Roman"/>
                <w:sz w:val="24"/>
                <w:szCs w:val="24"/>
              </w:rPr>
              <w:t xml:space="preserve">     </w:t>
            </w:r>
          </w:p>
        </w:tc>
        <w:tc>
          <w:tcPr>
            <w:tcW w:w="3116" w:type="dxa"/>
          </w:tcPr>
          <w:p w14:paraId="250832C0" w14:textId="77777777" w:rsidR="000E422D" w:rsidRDefault="000E422D" w:rsidP="00BB6301">
            <w:r w:rsidRPr="002C24A0">
              <w:rPr>
                <w:rFonts w:ascii="Times New Roman" w:eastAsia="Calibri" w:hAnsi="Times New Roman" w:cs="Times New Roman"/>
                <w:sz w:val="24"/>
                <w:szCs w:val="24"/>
              </w:rPr>
              <w:t>Radıyallahu Anhâ</w:t>
            </w:r>
          </w:p>
        </w:tc>
      </w:tr>
      <w:tr w:rsidR="000E422D" w14:paraId="29A019D1" w14:textId="77777777" w:rsidTr="00BB6301">
        <w:trPr>
          <w:trHeight w:val="517"/>
        </w:trPr>
        <w:tc>
          <w:tcPr>
            <w:tcW w:w="3116" w:type="dxa"/>
          </w:tcPr>
          <w:p w14:paraId="14AB7DBD" w14:textId="77777777" w:rsidR="000E422D" w:rsidRDefault="000E422D" w:rsidP="00BB6301">
            <w:r w:rsidRPr="002C24A0">
              <w:rPr>
                <w:rFonts w:ascii="Times New Roman" w:eastAsia="Calibri" w:hAnsi="Times New Roman" w:cs="Times New Roman"/>
                <w:b/>
                <w:sz w:val="24"/>
                <w:szCs w:val="24"/>
              </w:rPr>
              <w:t>s.a.v.</w:t>
            </w:r>
            <w:r w:rsidRPr="002C24A0">
              <w:rPr>
                <w:rFonts w:ascii="Times New Roman" w:eastAsia="Calibri" w:hAnsi="Times New Roman" w:cs="Times New Roman"/>
                <w:sz w:val="24"/>
                <w:szCs w:val="24"/>
              </w:rPr>
              <w:t xml:space="preserve">         </w:t>
            </w:r>
          </w:p>
        </w:tc>
        <w:tc>
          <w:tcPr>
            <w:tcW w:w="3116" w:type="dxa"/>
          </w:tcPr>
          <w:p w14:paraId="120374AF" w14:textId="77777777" w:rsidR="000E422D" w:rsidRDefault="000E422D" w:rsidP="00BB6301">
            <w:r w:rsidRPr="002C24A0">
              <w:rPr>
                <w:rFonts w:ascii="Times New Roman" w:eastAsia="Calibri" w:hAnsi="Times New Roman" w:cs="Times New Roman"/>
                <w:sz w:val="24"/>
                <w:szCs w:val="24"/>
              </w:rPr>
              <w:t xml:space="preserve">Sallallâhü </w:t>
            </w:r>
            <w:r>
              <w:rPr>
                <w:rFonts w:ascii="Times New Roman" w:eastAsia="Calibri" w:hAnsi="Times New Roman" w:cs="Times New Roman"/>
                <w:sz w:val="24"/>
                <w:szCs w:val="24"/>
              </w:rPr>
              <w:t>A</w:t>
            </w:r>
            <w:r w:rsidRPr="002C24A0">
              <w:rPr>
                <w:rFonts w:ascii="Times New Roman" w:eastAsia="Calibri" w:hAnsi="Times New Roman" w:cs="Times New Roman"/>
                <w:sz w:val="24"/>
                <w:szCs w:val="24"/>
              </w:rPr>
              <w:t xml:space="preserve">leyhi </w:t>
            </w:r>
            <w:r>
              <w:rPr>
                <w:rFonts w:ascii="Times New Roman" w:eastAsia="Calibri" w:hAnsi="Times New Roman" w:cs="Times New Roman"/>
                <w:sz w:val="24"/>
                <w:szCs w:val="24"/>
              </w:rPr>
              <w:t>V</w:t>
            </w:r>
            <w:r w:rsidRPr="002C24A0">
              <w:rPr>
                <w:rFonts w:ascii="Times New Roman" w:eastAsia="Calibri" w:hAnsi="Times New Roman" w:cs="Times New Roman"/>
                <w:sz w:val="24"/>
                <w:szCs w:val="24"/>
              </w:rPr>
              <w:t>esellem</w:t>
            </w:r>
          </w:p>
        </w:tc>
      </w:tr>
      <w:tr w:rsidR="000E422D" w14:paraId="5F3760BA" w14:textId="77777777" w:rsidTr="00BB6301">
        <w:trPr>
          <w:trHeight w:val="517"/>
        </w:trPr>
        <w:tc>
          <w:tcPr>
            <w:tcW w:w="3116" w:type="dxa"/>
          </w:tcPr>
          <w:p w14:paraId="7E0B4243" w14:textId="77777777" w:rsidR="000E422D" w:rsidRDefault="000E422D" w:rsidP="00BB6301">
            <w:r w:rsidRPr="002C24A0">
              <w:rPr>
                <w:rFonts w:ascii="Times New Roman" w:eastAsia="Calibri" w:hAnsi="Times New Roman" w:cs="Times New Roman"/>
                <w:b/>
                <w:iCs/>
                <w:sz w:val="24"/>
                <w:szCs w:val="24"/>
              </w:rPr>
              <w:t>sad.</w:t>
            </w:r>
            <w:r w:rsidRPr="002C24A0">
              <w:rPr>
                <w:rFonts w:ascii="Times New Roman" w:eastAsia="Calibri" w:hAnsi="Times New Roman" w:cs="Times New Roman"/>
                <w:iCs/>
                <w:sz w:val="24"/>
                <w:szCs w:val="24"/>
              </w:rPr>
              <w:t xml:space="preserve">           </w:t>
            </w:r>
          </w:p>
        </w:tc>
        <w:tc>
          <w:tcPr>
            <w:tcW w:w="3116" w:type="dxa"/>
          </w:tcPr>
          <w:p w14:paraId="10F9EE4B" w14:textId="77777777" w:rsidR="000E422D" w:rsidRDefault="000E422D" w:rsidP="00BB6301">
            <w:r w:rsidRPr="002C24A0">
              <w:rPr>
                <w:rFonts w:ascii="Times New Roman" w:eastAsia="Calibri" w:hAnsi="Times New Roman" w:cs="Times New Roman"/>
                <w:sz w:val="24"/>
                <w:szCs w:val="24"/>
              </w:rPr>
              <w:t>Sadeleştiren</w:t>
            </w:r>
          </w:p>
        </w:tc>
      </w:tr>
      <w:tr w:rsidR="000E422D" w14:paraId="4924B4FE" w14:textId="77777777" w:rsidTr="00BB6301">
        <w:trPr>
          <w:trHeight w:val="517"/>
        </w:trPr>
        <w:tc>
          <w:tcPr>
            <w:tcW w:w="3116" w:type="dxa"/>
          </w:tcPr>
          <w:p w14:paraId="6A86A339" w14:textId="77777777" w:rsidR="000E422D" w:rsidRDefault="000E422D" w:rsidP="00BB6301">
            <w:r>
              <w:rPr>
                <w:rFonts w:ascii="Times New Roman" w:eastAsia="Calibri" w:hAnsi="Times New Roman" w:cs="Times New Roman"/>
                <w:b/>
                <w:sz w:val="24"/>
                <w:szCs w:val="24"/>
              </w:rPr>
              <w:t>TD</w:t>
            </w:r>
            <w:r w:rsidRPr="002C24A0">
              <w:rPr>
                <w:rFonts w:ascii="Times New Roman" w:eastAsia="Calibri" w:hAnsi="Times New Roman" w:cs="Times New Roman"/>
                <w:b/>
                <w:sz w:val="24"/>
                <w:szCs w:val="24"/>
              </w:rPr>
              <w:t>V</w:t>
            </w:r>
            <w:r w:rsidRPr="002C24A0">
              <w:rPr>
                <w:rFonts w:ascii="Times New Roman" w:eastAsia="Calibri" w:hAnsi="Times New Roman" w:cs="Times New Roman"/>
                <w:sz w:val="24"/>
                <w:szCs w:val="24"/>
              </w:rPr>
              <w:t xml:space="preserve">        </w:t>
            </w:r>
          </w:p>
        </w:tc>
        <w:tc>
          <w:tcPr>
            <w:tcW w:w="3116" w:type="dxa"/>
          </w:tcPr>
          <w:p w14:paraId="4A30B1E0" w14:textId="77777777" w:rsidR="000E422D" w:rsidRDefault="000E422D" w:rsidP="00BB6301">
            <w:r w:rsidRPr="002C24A0">
              <w:rPr>
                <w:rFonts w:ascii="Times New Roman" w:eastAsia="Calibri" w:hAnsi="Times New Roman" w:cs="Times New Roman"/>
                <w:sz w:val="24"/>
                <w:szCs w:val="24"/>
              </w:rPr>
              <w:t>Türkiye Diyanet Vakfı Yayınları</w:t>
            </w:r>
          </w:p>
        </w:tc>
      </w:tr>
      <w:tr w:rsidR="000E422D" w14:paraId="4F5353F4" w14:textId="77777777" w:rsidTr="00BB6301">
        <w:trPr>
          <w:trHeight w:val="517"/>
        </w:trPr>
        <w:tc>
          <w:tcPr>
            <w:tcW w:w="3116" w:type="dxa"/>
          </w:tcPr>
          <w:p w14:paraId="20404D37" w14:textId="59720368" w:rsidR="000E422D" w:rsidRDefault="00480B8D" w:rsidP="00BB6301">
            <w:r>
              <w:rPr>
                <w:rFonts w:ascii="Times New Roman" w:eastAsia="Calibri" w:hAnsi="Times New Roman" w:cs="Times New Roman"/>
                <w:b/>
                <w:sz w:val="24"/>
                <w:szCs w:val="24"/>
              </w:rPr>
              <w:t>t</w:t>
            </w:r>
            <w:r w:rsidR="000E422D">
              <w:rPr>
                <w:rFonts w:ascii="Times New Roman" w:eastAsia="Calibri" w:hAnsi="Times New Roman" w:cs="Times New Roman"/>
                <w:b/>
                <w:sz w:val="24"/>
                <w:szCs w:val="24"/>
              </w:rPr>
              <w:t>hk.</w:t>
            </w:r>
            <w:r w:rsidR="000E422D" w:rsidRPr="002C24A0">
              <w:rPr>
                <w:rFonts w:ascii="Times New Roman" w:eastAsia="Calibri" w:hAnsi="Times New Roman" w:cs="Times New Roman"/>
                <w:sz w:val="24"/>
                <w:szCs w:val="24"/>
              </w:rPr>
              <w:t xml:space="preserve">          </w:t>
            </w:r>
          </w:p>
        </w:tc>
        <w:tc>
          <w:tcPr>
            <w:tcW w:w="3116" w:type="dxa"/>
          </w:tcPr>
          <w:p w14:paraId="5DDF01C2" w14:textId="77777777" w:rsidR="000E422D" w:rsidRDefault="000E422D" w:rsidP="00BB6301">
            <w:r w:rsidRPr="002C24A0">
              <w:rPr>
                <w:rFonts w:ascii="Times New Roman" w:eastAsia="Calibri" w:hAnsi="Times New Roman" w:cs="Times New Roman"/>
                <w:sz w:val="24"/>
                <w:szCs w:val="24"/>
              </w:rPr>
              <w:t xml:space="preserve">Tahkik </w:t>
            </w:r>
            <w:r>
              <w:rPr>
                <w:rFonts w:ascii="Times New Roman" w:eastAsia="Calibri" w:hAnsi="Times New Roman" w:cs="Times New Roman"/>
                <w:sz w:val="24"/>
                <w:szCs w:val="24"/>
              </w:rPr>
              <w:t>E</w:t>
            </w:r>
            <w:r w:rsidRPr="002C24A0">
              <w:rPr>
                <w:rFonts w:ascii="Times New Roman" w:eastAsia="Calibri" w:hAnsi="Times New Roman" w:cs="Times New Roman"/>
                <w:sz w:val="24"/>
                <w:szCs w:val="24"/>
              </w:rPr>
              <w:t>den</w:t>
            </w:r>
          </w:p>
        </w:tc>
      </w:tr>
      <w:tr w:rsidR="000E422D" w14:paraId="022C6EFB" w14:textId="77777777" w:rsidTr="00BB6301">
        <w:trPr>
          <w:trHeight w:val="517"/>
        </w:trPr>
        <w:tc>
          <w:tcPr>
            <w:tcW w:w="3116" w:type="dxa"/>
          </w:tcPr>
          <w:p w14:paraId="4AC8A7BC" w14:textId="77777777" w:rsidR="000E422D" w:rsidRDefault="000E422D" w:rsidP="00BB6301">
            <w:r w:rsidRPr="002C24A0">
              <w:rPr>
                <w:rFonts w:ascii="Times New Roman" w:eastAsia="Calibri" w:hAnsi="Times New Roman" w:cs="Times New Roman"/>
                <w:b/>
                <w:sz w:val="24"/>
                <w:szCs w:val="24"/>
              </w:rPr>
              <w:t>terc.</w:t>
            </w:r>
            <w:r w:rsidRPr="002C24A0">
              <w:rPr>
                <w:rFonts w:ascii="Times New Roman" w:eastAsia="Calibri" w:hAnsi="Times New Roman" w:cs="Times New Roman"/>
                <w:sz w:val="24"/>
                <w:szCs w:val="24"/>
              </w:rPr>
              <w:t xml:space="preserve">          </w:t>
            </w:r>
          </w:p>
        </w:tc>
        <w:tc>
          <w:tcPr>
            <w:tcW w:w="3116" w:type="dxa"/>
          </w:tcPr>
          <w:p w14:paraId="0ED7A6F3" w14:textId="77777777" w:rsidR="000E422D" w:rsidRDefault="000E422D" w:rsidP="00BB6301">
            <w:r w:rsidRPr="002C24A0">
              <w:rPr>
                <w:rFonts w:ascii="Times New Roman" w:eastAsia="Calibri" w:hAnsi="Times New Roman" w:cs="Times New Roman"/>
                <w:sz w:val="24"/>
                <w:szCs w:val="24"/>
              </w:rPr>
              <w:t>Tercüme</w:t>
            </w:r>
          </w:p>
        </w:tc>
      </w:tr>
      <w:tr w:rsidR="000E422D" w14:paraId="7F1EAE2A" w14:textId="77777777" w:rsidTr="00BB6301">
        <w:trPr>
          <w:trHeight w:val="517"/>
        </w:trPr>
        <w:tc>
          <w:tcPr>
            <w:tcW w:w="3116" w:type="dxa"/>
          </w:tcPr>
          <w:p w14:paraId="7DAA3738" w14:textId="77777777" w:rsidR="000E422D" w:rsidRDefault="000E422D" w:rsidP="00BB6301">
            <w:r w:rsidRPr="002C24A0">
              <w:rPr>
                <w:rFonts w:ascii="Times New Roman" w:eastAsia="Calibri" w:hAnsi="Times New Roman" w:cs="Times New Roman"/>
                <w:b/>
                <w:sz w:val="24"/>
                <w:szCs w:val="24"/>
              </w:rPr>
              <w:t xml:space="preserve">tsh.             </w:t>
            </w:r>
          </w:p>
        </w:tc>
        <w:tc>
          <w:tcPr>
            <w:tcW w:w="3116" w:type="dxa"/>
          </w:tcPr>
          <w:p w14:paraId="06156DB7" w14:textId="77777777" w:rsidR="000E422D" w:rsidRDefault="000E422D" w:rsidP="00BB6301">
            <w:r w:rsidRPr="002C24A0">
              <w:rPr>
                <w:rFonts w:ascii="Times New Roman" w:eastAsia="Calibri" w:hAnsi="Times New Roman" w:cs="Times New Roman"/>
                <w:sz w:val="24"/>
                <w:szCs w:val="24"/>
              </w:rPr>
              <w:t xml:space="preserve">Tashih </w:t>
            </w:r>
            <w:r>
              <w:rPr>
                <w:rFonts w:ascii="Times New Roman" w:eastAsia="Calibri" w:hAnsi="Times New Roman" w:cs="Times New Roman"/>
                <w:sz w:val="24"/>
                <w:szCs w:val="24"/>
              </w:rPr>
              <w:t>E</w:t>
            </w:r>
            <w:r w:rsidRPr="002C24A0">
              <w:rPr>
                <w:rFonts w:ascii="Times New Roman" w:eastAsia="Calibri" w:hAnsi="Times New Roman" w:cs="Times New Roman"/>
                <w:sz w:val="24"/>
                <w:szCs w:val="24"/>
              </w:rPr>
              <w:t>den</w:t>
            </w:r>
          </w:p>
        </w:tc>
      </w:tr>
      <w:tr w:rsidR="000E422D" w14:paraId="654DE2ED" w14:textId="77777777" w:rsidTr="00BB6301">
        <w:trPr>
          <w:trHeight w:val="517"/>
        </w:trPr>
        <w:tc>
          <w:tcPr>
            <w:tcW w:w="3116" w:type="dxa"/>
          </w:tcPr>
          <w:p w14:paraId="570C734C" w14:textId="77777777" w:rsidR="000E422D" w:rsidRDefault="000E422D" w:rsidP="00BB6301">
            <w:r w:rsidRPr="002C24A0">
              <w:rPr>
                <w:rFonts w:ascii="Times New Roman" w:eastAsia="Calibri" w:hAnsi="Times New Roman" w:cs="Times New Roman"/>
                <w:b/>
                <w:sz w:val="24"/>
                <w:szCs w:val="24"/>
              </w:rPr>
              <w:t>ts.</w:t>
            </w:r>
            <w:r w:rsidRPr="002C24A0">
              <w:rPr>
                <w:rFonts w:ascii="Times New Roman" w:eastAsia="Calibri" w:hAnsi="Times New Roman" w:cs="Times New Roman"/>
                <w:sz w:val="24"/>
                <w:szCs w:val="24"/>
              </w:rPr>
              <w:t xml:space="preserve">               </w:t>
            </w:r>
          </w:p>
        </w:tc>
        <w:tc>
          <w:tcPr>
            <w:tcW w:w="3116" w:type="dxa"/>
          </w:tcPr>
          <w:p w14:paraId="13B01622" w14:textId="77777777" w:rsidR="000E422D" w:rsidRDefault="000E422D" w:rsidP="00BB6301">
            <w:r w:rsidRPr="002C24A0">
              <w:rPr>
                <w:rFonts w:ascii="Times New Roman" w:eastAsia="Calibri" w:hAnsi="Times New Roman" w:cs="Times New Roman"/>
                <w:sz w:val="24"/>
                <w:szCs w:val="24"/>
              </w:rPr>
              <w:t>Tarihsiz</w:t>
            </w:r>
          </w:p>
        </w:tc>
      </w:tr>
      <w:tr w:rsidR="000E422D" w14:paraId="30F8C0AB" w14:textId="77777777" w:rsidTr="00BB6301">
        <w:trPr>
          <w:trHeight w:val="517"/>
        </w:trPr>
        <w:tc>
          <w:tcPr>
            <w:tcW w:w="3116" w:type="dxa"/>
          </w:tcPr>
          <w:p w14:paraId="7807905C" w14:textId="77777777" w:rsidR="000E422D" w:rsidRDefault="000E422D" w:rsidP="00BB6301">
            <w:r>
              <w:rPr>
                <w:rFonts w:ascii="Times New Roman" w:eastAsia="Calibri" w:hAnsi="Times New Roman" w:cs="Times New Roman"/>
                <w:b/>
                <w:sz w:val="24"/>
                <w:szCs w:val="24"/>
              </w:rPr>
              <w:t>N</w:t>
            </w:r>
            <w:r w:rsidRPr="002C24A0">
              <w:rPr>
                <w:rFonts w:ascii="Times New Roman" w:eastAsia="Calibri" w:hAnsi="Times New Roman" w:cs="Times New Roman"/>
                <w:b/>
                <w:sz w:val="24"/>
                <w:szCs w:val="24"/>
              </w:rPr>
              <w:t>şr</w:t>
            </w:r>
            <w:r>
              <w:rPr>
                <w:rFonts w:ascii="Times New Roman" w:eastAsia="Calibri" w:hAnsi="Times New Roman" w:cs="Times New Roman"/>
                <w:b/>
                <w:sz w:val="24"/>
                <w:szCs w:val="24"/>
              </w:rPr>
              <w:t>.</w:t>
            </w:r>
            <w:r w:rsidRPr="002C24A0">
              <w:rPr>
                <w:rFonts w:ascii="Times New Roman" w:eastAsia="Calibri" w:hAnsi="Times New Roman" w:cs="Times New Roman"/>
                <w:b/>
                <w:sz w:val="24"/>
                <w:szCs w:val="24"/>
              </w:rPr>
              <w:t xml:space="preserve">  </w:t>
            </w:r>
          </w:p>
        </w:tc>
        <w:tc>
          <w:tcPr>
            <w:tcW w:w="3116" w:type="dxa"/>
          </w:tcPr>
          <w:p w14:paraId="553A19B3" w14:textId="77777777" w:rsidR="000E422D" w:rsidRDefault="000E422D" w:rsidP="00BB6301">
            <w:r w:rsidRPr="002C24A0">
              <w:rPr>
                <w:rFonts w:ascii="Times New Roman" w:eastAsia="Times New Roman" w:hAnsi="Times New Roman" w:cs="Times New Roman"/>
                <w:sz w:val="24"/>
                <w:szCs w:val="24"/>
                <w:lang w:eastAsia="tr-TR"/>
              </w:rPr>
              <w:t>Neşreden</w:t>
            </w:r>
            <w:r w:rsidRPr="002C24A0">
              <w:rPr>
                <w:rFonts w:ascii="Times New Roman" w:eastAsia="Times New Roman" w:hAnsi="Times New Roman" w:cs="Times New Roman"/>
                <w:b/>
                <w:sz w:val="24"/>
                <w:szCs w:val="24"/>
                <w:lang w:eastAsia="tr-TR"/>
              </w:rPr>
              <w:t xml:space="preserve">   </w:t>
            </w:r>
          </w:p>
        </w:tc>
      </w:tr>
      <w:tr w:rsidR="000E422D" w14:paraId="1FB371B2" w14:textId="77777777" w:rsidTr="00BB6301">
        <w:trPr>
          <w:trHeight w:val="517"/>
        </w:trPr>
        <w:tc>
          <w:tcPr>
            <w:tcW w:w="3116" w:type="dxa"/>
          </w:tcPr>
          <w:p w14:paraId="52043564" w14:textId="77777777" w:rsidR="000E422D" w:rsidRPr="002C24A0" w:rsidRDefault="000E422D" w:rsidP="00BB6301">
            <w:pPr>
              <w:rPr>
                <w:rFonts w:ascii="Times New Roman" w:hAnsi="Times New Roman" w:cs="Times New Roman"/>
                <w:b/>
                <w:sz w:val="24"/>
                <w:szCs w:val="24"/>
              </w:rPr>
            </w:pPr>
            <w:r w:rsidRPr="002C24A0">
              <w:rPr>
                <w:rFonts w:ascii="Times New Roman" w:hAnsi="Times New Roman" w:cs="Times New Roman"/>
                <w:b/>
                <w:color w:val="000000" w:themeColor="text1"/>
                <w:sz w:val="24"/>
                <w:szCs w:val="24"/>
              </w:rPr>
              <w:t>V.</w:t>
            </w:r>
          </w:p>
        </w:tc>
        <w:tc>
          <w:tcPr>
            <w:tcW w:w="3116" w:type="dxa"/>
          </w:tcPr>
          <w:p w14:paraId="06810BEF" w14:textId="77777777" w:rsidR="000E422D" w:rsidRPr="002C24A0" w:rsidRDefault="000E422D" w:rsidP="00BB6301">
            <w:pPr>
              <w:rPr>
                <w:rFonts w:ascii="Times New Roman" w:hAnsi="Times New Roman" w:cs="Times New Roman"/>
                <w:sz w:val="24"/>
                <w:szCs w:val="24"/>
              </w:rPr>
            </w:pPr>
            <w:r>
              <w:rPr>
                <w:rFonts w:ascii="Times New Roman" w:hAnsi="Times New Roman" w:cs="Times New Roman"/>
                <w:sz w:val="24"/>
                <w:szCs w:val="24"/>
              </w:rPr>
              <w:t>Vefat Tarihi</w:t>
            </w:r>
          </w:p>
        </w:tc>
      </w:tr>
      <w:tr w:rsidR="000E422D" w14:paraId="00AC5475" w14:textId="77777777" w:rsidTr="00BB6301">
        <w:trPr>
          <w:trHeight w:val="517"/>
        </w:trPr>
        <w:tc>
          <w:tcPr>
            <w:tcW w:w="3116" w:type="dxa"/>
          </w:tcPr>
          <w:p w14:paraId="421D7109" w14:textId="77777777" w:rsidR="000E422D" w:rsidRDefault="000E422D" w:rsidP="00BB6301">
            <w:r w:rsidRPr="002C24A0">
              <w:rPr>
                <w:rFonts w:ascii="Times New Roman" w:eastAsia="Times New Roman" w:hAnsi="Times New Roman" w:cs="Times New Roman"/>
                <w:b/>
                <w:sz w:val="24"/>
                <w:szCs w:val="24"/>
                <w:lang w:eastAsia="tr-TR"/>
              </w:rPr>
              <w:t>vd.</w:t>
            </w:r>
            <w:r w:rsidRPr="002C24A0">
              <w:rPr>
                <w:rFonts w:ascii="Times New Roman" w:eastAsia="Times New Roman" w:hAnsi="Times New Roman" w:cs="Times New Roman"/>
                <w:sz w:val="24"/>
                <w:szCs w:val="24"/>
                <w:lang w:eastAsia="tr-TR"/>
              </w:rPr>
              <w:t xml:space="preserve">               </w:t>
            </w:r>
          </w:p>
        </w:tc>
        <w:tc>
          <w:tcPr>
            <w:tcW w:w="3116" w:type="dxa"/>
          </w:tcPr>
          <w:p w14:paraId="7E864906" w14:textId="77777777" w:rsidR="000E422D" w:rsidRDefault="000E422D" w:rsidP="00BB6301">
            <w:r w:rsidRPr="002C24A0">
              <w:rPr>
                <w:rFonts w:ascii="Times New Roman" w:eastAsia="Times New Roman" w:hAnsi="Times New Roman" w:cs="Times New Roman"/>
                <w:sz w:val="24"/>
                <w:szCs w:val="24"/>
                <w:lang w:eastAsia="tr-TR"/>
              </w:rPr>
              <w:t xml:space="preserve">Ve </w:t>
            </w:r>
            <w:r>
              <w:rPr>
                <w:rFonts w:ascii="Times New Roman" w:eastAsia="Times New Roman" w:hAnsi="Times New Roman" w:cs="Times New Roman"/>
                <w:sz w:val="24"/>
                <w:szCs w:val="24"/>
                <w:lang w:eastAsia="tr-TR"/>
              </w:rPr>
              <w:t>D</w:t>
            </w:r>
            <w:r w:rsidRPr="002C24A0">
              <w:rPr>
                <w:rFonts w:ascii="Times New Roman" w:eastAsia="Times New Roman" w:hAnsi="Times New Roman" w:cs="Times New Roman"/>
                <w:sz w:val="24"/>
                <w:szCs w:val="24"/>
                <w:lang w:eastAsia="tr-TR"/>
              </w:rPr>
              <w:t>iğerleri</w:t>
            </w:r>
          </w:p>
        </w:tc>
      </w:tr>
      <w:tr w:rsidR="000E422D" w14:paraId="24447BE6" w14:textId="77777777" w:rsidTr="00BB6301">
        <w:trPr>
          <w:trHeight w:val="517"/>
        </w:trPr>
        <w:tc>
          <w:tcPr>
            <w:tcW w:w="3116" w:type="dxa"/>
          </w:tcPr>
          <w:p w14:paraId="6E30C7EB" w14:textId="77777777" w:rsidR="000E422D" w:rsidRDefault="000E422D" w:rsidP="00BB6301">
            <w:r w:rsidRPr="002C24A0">
              <w:rPr>
                <w:rFonts w:ascii="Times New Roman" w:eastAsia="Times New Roman" w:hAnsi="Times New Roman" w:cs="Times New Roman"/>
                <w:b/>
                <w:sz w:val="24"/>
                <w:szCs w:val="24"/>
                <w:lang w:eastAsia="tr-TR"/>
              </w:rPr>
              <w:t xml:space="preserve">vb.               </w:t>
            </w:r>
          </w:p>
        </w:tc>
        <w:tc>
          <w:tcPr>
            <w:tcW w:w="3116" w:type="dxa"/>
          </w:tcPr>
          <w:p w14:paraId="60728425" w14:textId="2A39EE5A" w:rsidR="000E422D" w:rsidRDefault="000E422D" w:rsidP="00BB6301">
            <w:r w:rsidRPr="002C24A0">
              <w:rPr>
                <w:rFonts w:ascii="Times New Roman" w:eastAsia="Times New Roman" w:hAnsi="Times New Roman" w:cs="Times New Roman"/>
                <w:sz w:val="24"/>
                <w:szCs w:val="24"/>
                <w:lang w:eastAsia="tr-TR"/>
              </w:rPr>
              <w:t xml:space="preserve">Ve </w:t>
            </w:r>
            <w:r w:rsidR="00480B8D">
              <w:rPr>
                <w:rFonts w:ascii="Times New Roman" w:eastAsia="Times New Roman" w:hAnsi="Times New Roman" w:cs="Times New Roman"/>
                <w:sz w:val="24"/>
                <w:szCs w:val="24"/>
                <w:lang w:eastAsia="tr-TR"/>
              </w:rPr>
              <w:t>B</w:t>
            </w:r>
            <w:r w:rsidRPr="002C24A0">
              <w:rPr>
                <w:rFonts w:ascii="Times New Roman" w:eastAsia="Times New Roman" w:hAnsi="Times New Roman" w:cs="Times New Roman"/>
                <w:sz w:val="24"/>
                <w:szCs w:val="24"/>
                <w:lang w:eastAsia="tr-TR"/>
              </w:rPr>
              <w:t>enzer</w:t>
            </w:r>
            <w:r w:rsidR="00480B8D">
              <w:rPr>
                <w:rFonts w:ascii="Times New Roman" w:eastAsia="Times New Roman" w:hAnsi="Times New Roman" w:cs="Times New Roman"/>
                <w:sz w:val="24"/>
                <w:szCs w:val="24"/>
                <w:lang w:eastAsia="tr-TR"/>
              </w:rPr>
              <w:t>ler</w:t>
            </w:r>
            <w:r w:rsidRPr="002C24A0">
              <w:rPr>
                <w:rFonts w:ascii="Times New Roman" w:eastAsia="Times New Roman" w:hAnsi="Times New Roman" w:cs="Times New Roman"/>
                <w:sz w:val="24"/>
                <w:szCs w:val="24"/>
                <w:lang w:eastAsia="tr-TR"/>
              </w:rPr>
              <w:t>i</w:t>
            </w:r>
          </w:p>
        </w:tc>
      </w:tr>
      <w:tr w:rsidR="000E422D" w14:paraId="5B53F7C2" w14:textId="77777777" w:rsidTr="00BB6301">
        <w:trPr>
          <w:trHeight w:val="517"/>
        </w:trPr>
        <w:tc>
          <w:tcPr>
            <w:tcW w:w="3116" w:type="dxa"/>
          </w:tcPr>
          <w:p w14:paraId="7251F514" w14:textId="77777777" w:rsidR="000E422D" w:rsidRDefault="000E422D" w:rsidP="00BB6301">
            <w:r w:rsidRPr="002C24A0">
              <w:rPr>
                <w:rFonts w:ascii="Times New Roman" w:eastAsia="Calibri" w:hAnsi="Times New Roman" w:cs="Times New Roman"/>
                <w:b/>
                <w:sz w:val="24"/>
                <w:szCs w:val="24"/>
              </w:rPr>
              <w:t>y.y.</w:t>
            </w:r>
            <w:r w:rsidRPr="002C24A0">
              <w:rPr>
                <w:rFonts w:ascii="Times New Roman" w:eastAsia="Calibri" w:hAnsi="Times New Roman" w:cs="Times New Roman"/>
                <w:sz w:val="24"/>
                <w:szCs w:val="24"/>
              </w:rPr>
              <w:t xml:space="preserve">              </w:t>
            </w:r>
          </w:p>
        </w:tc>
        <w:tc>
          <w:tcPr>
            <w:tcW w:w="3116" w:type="dxa"/>
          </w:tcPr>
          <w:p w14:paraId="4D33E7E4" w14:textId="77777777" w:rsidR="000E422D" w:rsidRDefault="000E422D" w:rsidP="00BB6301">
            <w:r w:rsidRPr="002C24A0">
              <w:rPr>
                <w:rFonts w:ascii="Times New Roman" w:eastAsia="Calibri" w:hAnsi="Times New Roman" w:cs="Times New Roman"/>
                <w:sz w:val="24"/>
                <w:szCs w:val="24"/>
              </w:rPr>
              <w:t xml:space="preserve">Yayın </w:t>
            </w:r>
            <w:r>
              <w:rPr>
                <w:rFonts w:ascii="Times New Roman" w:eastAsia="Calibri" w:hAnsi="Times New Roman" w:cs="Times New Roman"/>
                <w:sz w:val="24"/>
                <w:szCs w:val="24"/>
              </w:rPr>
              <w:t>Y</w:t>
            </w:r>
            <w:r w:rsidRPr="002C24A0">
              <w:rPr>
                <w:rFonts w:ascii="Times New Roman" w:eastAsia="Calibri" w:hAnsi="Times New Roman" w:cs="Times New Roman"/>
                <w:sz w:val="24"/>
                <w:szCs w:val="24"/>
              </w:rPr>
              <w:t>ok</w:t>
            </w:r>
          </w:p>
        </w:tc>
      </w:tr>
      <w:tr w:rsidR="00BB6301" w14:paraId="401A5E51" w14:textId="56CC79B2" w:rsidTr="00BB6301">
        <w:tblPrEx>
          <w:tblCellMar>
            <w:left w:w="70" w:type="dxa"/>
            <w:right w:w="70" w:type="dxa"/>
          </w:tblCellMar>
          <w:tblLook w:val="0000" w:firstRow="0" w:lastRow="0" w:firstColumn="0" w:lastColumn="0" w:noHBand="0" w:noVBand="0"/>
        </w:tblPrEx>
        <w:trPr>
          <w:trHeight w:val="508"/>
        </w:trPr>
        <w:tc>
          <w:tcPr>
            <w:tcW w:w="3117" w:type="dxa"/>
          </w:tcPr>
          <w:p w14:paraId="49EA6465" w14:textId="6AF17B99" w:rsidR="00BB6301" w:rsidRPr="00BB6301" w:rsidRDefault="00BB6301" w:rsidP="00BB6301">
            <w:pPr>
              <w:rPr>
                <w:rFonts w:ascii="Times New Roman" w:hAnsi="Times New Roman" w:cs="Times New Roman"/>
                <w:b/>
                <w:sz w:val="24"/>
                <w:szCs w:val="24"/>
              </w:rPr>
            </w:pPr>
            <w:r>
              <w:rPr>
                <w:rFonts w:ascii="Times New Roman" w:hAnsi="Times New Roman" w:cs="Times New Roman"/>
                <w:b/>
                <w:sz w:val="24"/>
                <w:szCs w:val="24"/>
              </w:rPr>
              <w:t>e</w:t>
            </w:r>
            <w:r w:rsidRPr="00BB6301">
              <w:rPr>
                <w:rFonts w:ascii="Times New Roman" w:hAnsi="Times New Roman" w:cs="Times New Roman"/>
                <w:b/>
                <w:sz w:val="24"/>
                <w:szCs w:val="24"/>
              </w:rPr>
              <w:t>d.</w:t>
            </w:r>
          </w:p>
        </w:tc>
        <w:tc>
          <w:tcPr>
            <w:tcW w:w="3115" w:type="dxa"/>
          </w:tcPr>
          <w:p w14:paraId="7D6581F2" w14:textId="1A52FB44" w:rsidR="00BB6301" w:rsidRPr="00BB6301" w:rsidRDefault="00BB6301" w:rsidP="00BB6301">
            <w:pPr>
              <w:rPr>
                <w:rFonts w:ascii="Times New Roman" w:hAnsi="Times New Roman" w:cs="Times New Roman"/>
                <w:sz w:val="24"/>
                <w:szCs w:val="24"/>
              </w:rPr>
            </w:pPr>
            <w:r>
              <w:rPr>
                <w:rFonts w:ascii="Times New Roman" w:hAnsi="Times New Roman" w:cs="Times New Roman"/>
                <w:sz w:val="24"/>
                <w:szCs w:val="24"/>
              </w:rPr>
              <w:t>Editör</w:t>
            </w:r>
          </w:p>
        </w:tc>
      </w:tr>
    </w:tbl>
    <w:p w14:paraId="1D15C290" w14:textId="77777777" w:rsidR="000E422D" w:rsidRPr="000E422D" w:rsidRDefault="000E422D" w:rsidP="000E422D">
      <w:pPr>
        <w:rPr>
          <w:lang w:eastAsia="en-US"/>
        </w:rPr>
      </w:pPr>
    </w:p>
    <w:p w14:paraId="02EA8570" w14:textId="6A70A435" w:rsidR="00816A40" w:rsidRDefault="00241741" w:rsidP="000E422D">
      <w:pPr>
        <w:spacing w:after="0" w:line="360" w:lineRule="auto"/>
        <w:jc w:val="both"/>
        <w:rPr>
          <w:rFonts w:ascii="Times New Roman" w:hAnsi="Times New Roman" w:cs="Times New Roman"/>
          <w:b/>
          <w:sz w:val="24"/>
          <w:szCs w:val="24"/>
        </w:rPr>
      </w:pPr>
      <w:r>
        <w:rPr>
          <w:rFonts w:ascii="Times New Roman" w:eastAsiaTheme="minorHAnsi" w:hAnsi="Times New Roman" w:cs="Times New Roman"/>
          <w:sz w:val="24"/>
          <w:szCs w:val="24"/>
          <w:lang w:eastAsia="en-US"/>
        </w:rPr>
        <w:t xml:space="preserve">     </w:t>
      </w:r>
      <w:r w:rsidR="005060FE" w:rsidRPr="005060FE">
        <w:rPr>
          <w:rFonts w:ascii="Times New Roman" w:eastAsiaTheme="minorHAnsi" w:hAnsi="Times New Roman" w:cs="Times New Roman"/>
          <w:sz w:val="24"/>
          <w:szCs w:val="24"/>
          <w:lang w:eastAsia="en-US"/>
        </w:rPr>
        <w:t xml:space="preserve"> </w:t>
      </w:r>
      <w:r w:rsidR="00715F77">
        <w:rPr>
          <w:rFonts w:ascii="Times New Roman" w:eastAsiaTheme="minorHAnsi" w:hAnsi="Times New Roman" w:cs="Times New Roman"/>
          <w:sz w:val="24"/>
          <w:szCs w:val="24"/>
          <w:lang w:eastAsia="en-US"/>
        </w:rPr>
        <w:t xml:space="preserve"> </w:t>
      </w:r>
    </w:p>
    <w:p w14:paraId="7A0DC00C" w14:textId="77777777" w:rsidR="00816A40" w:rsidRDefault="00816A40" w:rsidP="005B695F">
      <w:pPr>
        <w:spacing w:after="0" w:line="360" w:lineRule="auto"/>
        <w:ind w:left="737" w:firstLine="709"/>
        <w:jc w:val="both"/>
        <w:rPr>
          <w:rFonts w:ascii="Times New Roman" w:hAnsi="Times New Roman" w:cs="Times New Roman"/>
          <w:b/>
          <w:sz w:val="24"/>
          <w:szCs w:val="24"/>
        </w:rPr>
      </w:pPr>
    </w:p>
    <w:p w14:paraId="7C8D8C90" w14:textId="77777777" w:rsidR="00816A40" w:rsidRDefault="00816A40" w:rsidP="005B695F">
      <w:pPr>
        <w:spacing w:after="0" w:line="360" w:lineRule="auto"/>
        <w:ind w:left="737" w:firstLine="709"/>
        <w:jc w:val="both"/>
        <w:rPr>
          <w:rFonts w:ascii="Times New Roman" w:hAnsi="Times New Roman" w:cs="Times New Roman"/>
          <w:b/>
          <w:sz w:val="24"/>
          <w:szCs w:val="24"/>
        </w:rPr>
      </w:pPr>
    </w:p>
    <w:p w14:paraId="5D5658FC" w14:textId="77777777" w:rsidR="00816A40" w:rsidRDefault="00816A40" w:rsidP="005B695F">
      <w:pPr>
        <w:spacing w:after="0" w:line="360" w:lineRule="auto"/>
        <w:ind w:left="737" w:firstLine="709"/>
        <w:jc w:val="both"/>
        <w:rPr>
          <w:rFonts w:ascii="Times New Roman" w:hAnsi="Times New Roman" w:cs="Times New Roman"/>
          <w:b/>
          <w:sz w:val="24"/>
          <w:szCs w:val="24"/>
        </w:rPr>
      </w:pPr>
    </w:p>
    <w:p w14:paraId="54A0B24F" w14:textId="77777777" w:rsidR="00816A40" w:rsidRDefault="00816A40" w:rsidP="005B695F">
      <w:pPr>
        <w:spacing w:after="0" w:line="360" w:lineRule="auto"/>
        <w:ind w:left="737" w:firstLine="709"/>
        <w:jc w:val="both"/>
        <w:rPr>
          <w:rFonts w:ascii="Times New Roman" w:hAnsi="Times New Roman" w:cs="Times New Roman"/>
          <w:b/>
          <w:sz w:val="24"/>
          <w:szCs w:val="24"/>
        </w:rPr>
      </w:pPr>
    </w:p>
    <w:p w14:paraId="1D203AFA" w14:textId="77777777" w:rsidR="00241741" w:rsidRDefault="00241741" w:rsidP="005B695F">
      <w:pPr>
        <w:spacing w:after="0" w:line="360" w:lineRule="auto"/>
        <w:ind w:left="737" w:firstLine="709"/>
        <w:jc w:val="both"/>
        <w:rPr>
          <w:rFonts w:ascii="Times New Roman" w:hAnsi="Times New Roman" w:cs="Times New Roman"/>
          <w:b/>
          <w:sz w:val="24"/>
          <w:szCs w:val="24"/>
        </w:rPr>
      </w:pPr>
    </w:p>
    <w:p w14:paraId="7BE5AE9E" w14:textId="77777777" w:rsidR="00742584" w:rsidRDefault="00816A40" w:rsidP="005B695F">
      <w:pPr>
        <w:spacing w:after="0" w:line="360" w:lineRule="auto"/>
        <w:ind w:left="737" w:firstLine="709"/>
        <w:jc w:val="both"/>
        <w:rPr>
          <w:rFonts w:ascii="Times New Roman" w:hAnsi="Times New Roman" w:cs="Times New Roman"/>
          <w:b/>
          <w:sz w:val="24"/>
          <w:szCs w:val="24"/>
        </w:rPr>
      </w:pPr>
      <w:r>
        <w:rPr>
          <w:rFonts w:ascii="Times New Roman" w:hAnsi="Times New Roman" w:cs="Times New Roman"/>
          <w:b/>
          <w:sz w:val="24"/>
          <w:szCs w:val="24"/>
        </w:rPr>
        <w:t xml:space="preserve">                             </w:t>
      </w:r>
      <w:r w:rsidR="005B695F">
        <w:rPr>
          <w:rFonts w:ascii="Times New Roman" w:hAnsi="Times New Roman" w:cs="Times New Roman"/>
          <w:b/>
          <w:sz w:val="24"/>
          <w:szCs w:val="24"/>
        </w:rPr>
        <w:t xml:space="preserve">     </w:t>
      </w:r>
    </w:p>
    <w:p w14:paraId="3D7EF53A" w14:textId="77777777" w:rsidR="00C8204B" w:rsidRDefault="00C8204B" w:rsidP="00742584">
      <w:pPr>
        <w:pStyle w:val="Balk1"/>
        <w:jc w:val="center"/>
        <w:rPr>
          <w:rFonts w:cs="Times New Roman"/>
          <w:color w:val="auto"/>
          <w:szCs w:val="24"/>
        </w:rPr>
        <w:sectPr w:rsidR="00C8204B" w:rsidSect="00A2006D">
          <w:pgSz w:w="11906" w:h="16838" w:code="9"/>
          <w:pgMar w:top="1701" w:right="1134" w:bottom="1701" w:left="2268" w:header="708" w:footer="708" w:gutter="0"/>
          <w:pgNumType w:fmt="upperRoman"/>
          <w:cols w:space="708"/>
          <w:titlePg/>
          <w:docGrid w:linePitch="360"/>
        </w:sectPr>
      </w:pPr>
    </w:p>
    <w:p w14:paraId="3E33F5C0" w14:textId="476EEF9D" w:rsidR="001A352D" w:rsidRPr="00B94E97" w:rsidRDefault="005B695F" w:rsidP="00B94E97">
      <w:pPr>
        <w:pStyle w:val="Balk1"/>
        <w:tabs>
          <w:tab w:val="left" w:pos="1701"/>
        </w:tabs>
        <w:spacing w:line="360" w:lineRule="auto"/>
        <w:jc w:val="center"/>
        <w:rPr>
          <w:rFonts w:eastAsiaTheme="minorHAnsi" w:cs="Times New Roman"/>
          <w:color w:val="auto"/>
          <w:szCs w:val="24"/>
          <w:lang w:eastAsia="en-US"/>
        </w:rPr>
      </w:pPr>
      <w:bookmarkStart w:id="6" w:name="_Toc70514931"/>
      <w:r w:rsidRPr="00B94E97">
        <w:rPr>
          <w:rFonts w:eastAsiaTheme="minorHAnsi" w:cs="Times New Roman"/>
          <w:color w:val="auto"/>
          <w:szCs w:val="24"/>
          <w:lang w:eastAsia="en-US"/>
        </w:rPr>
        <w:lastRenderedPageBreak/>
        <w:t>GİRİŞ</w:t>
      </w:r>
      <w:bookmarkEnd w:id="6"/>
    </w:p>
    <w:p w14:paraId="056990F1" w14:textId="77777777" w:rsidR="005B695F" w:rsidRPr="005B695F" w:rsidRDefault="005B695F" w:rsidP="005B695F">
      <w:pPr>
        <w:spacing w:after="0" w:line="360" w:lineRule="auto"/>
        <w:ind w:left="737" w:firstLine="709"/>
        <w:jc w:val="both"/>
        <w:rPr>
          <w:rFonts w:ascii="Times New Roman" w:eastAsiaTheme="minorHAnsi" w:hAnsi="Times New Roman" w:cs="Times New Roman"/>
          <w:sz w:val="24"/>
          <w:szCs w:val="24"/>
          <w:lang w:eastAsia="en-US"/>
        </w:rPr>
      </w:pPr>
    </w:p>
    <w:p w14:paraId="2A023576" w14:textId="4943D3AD" w:rsidR="003922B3" w:rsidRPr="003922B3" w:rsidRDefault="000B31C3" w:rsidP="005B695F">
      <w:pPr>
        <w:spacing w:after="160" w:line="360" w:lineRule="auto"/>
        <w:ind w:firstLine="708"/>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Bu çalışmaya, bismillah diyerek Allah’ın adıyla başlanmıştır.  Ardından vessalâtü ala râsulillah diyerek Hz. Nebi’ye salatü selam edilmiştir. </w:t>
      </w:r>
      <w:r w:rsidR="003922B3" w:rsidRPr="003922B3">
        <w:rPr>
          <w:rFonts w:ascii="Times New Roman" w:eastAsia="Calibri" w:hAnsi="Times New Roman" w:cs="Times New Roman"/>
          <w:sz w:val="24"/>
          <w:szCs w:val="24"/>
          <w:lang w:eastAsia="en-US"/>
        </w:rPr>
        <w:t>Allah (c.c)</w:t>
      </w:r>
      <w:r>
        <w:rPr>
          <w:rFonts w:ascii="Times New Roman" w:eastAsia="Calibri" w:hAnsi="Times New Roman" w:cs="Times New Roman"/>
          <w:sz w:val="24"/>
          <w:szCs w:val="24"/>
          <w:lang w:eastAsia="en-US"/>
        </w:rPr>
        <w:t>,</w:t>
      </w:r>
      <w:r w:rsidR="003922B3" w:rsidRPr="003922B3">
        <w:rPr>
          <w:rFonts w:ascii="Times New Roman" w:eastAsia="Calibri" w:hAnsi="Times New Roman" w:cs="Times New Roman"/>
          <w:sz w:val="24"/>
          <w:szCs w:val="24"/>
          <w:lang w:eastAsia="en-US"/>
        </w:rPr>
        <w:t xml:space="preserve"> insanı mükerrem bir varlık olarak yaratmıştır. Ona doğru yolu göstermek için hid</w:t>
      </w:r>
      <w:r w:rsidR="00082319">
        <w:rPr>
          <w:rFonts w:ascii="Times New Roman" w:eastAsia="Calibri" w:hAnsi="Times New Roman" w:cs="Times New Roman"/>
          <w:sz w:val="24"/>
          <w:szCs w:val="24"/>
          <w:lang w:eastAsia="en-US"/>
        </w:rPr>
        <w:t>âyet</w:t>
      </w:r>
      <w:r w:rsidR="00B36FF9">
        <w:rPr>
          <w:rFonts w:ascii="Times New Roman" w:eastAsia="Calibri" w:hAnsi="Times New Roman" w:cs="Times New Roman"/>
          <w:sz w:val="24"/>
          <w:szCs w:val="24"/>
          <w:lang w:eastAsia="en-US"/>
        </w:rPr>
        <w:t xml:space="preserve"> kitabı Kur’ân’ı göndermiştir. </w:t>
      </w:r>
      <w:r>
        <w:rPr>
          <w:rFonts w:ascii="Times New Roman" w:eastAsia="Calibri" w:hAnsi="Times New Roman" w:cs="Times New Roman"/>
          <w:sz w:val="24"/>
          <w:szCs w:val="24"/>
          <w:lang w:eastAsia="en-US"/>
        </w:rPr>
        <w:t>B</w:t>
      </w:r>
      <w:r w:rsidR="003922B3" w:rsidRPr="003922B3">
        <w:rPr>
          <w:rFonts w:ascii="Times New Roman" w:eastAsia="Calibri" w:hAnsi="Times New Roman" w:cs="Times New Roman"/>
          <w:sz w:val="24"/>
          <w:szCs w:val="24"/>
          <w:lang w:eastAsia="en-US"/>
        </w:rPr>
        <w:t>u kitabı tebliğ ve tebyîn etmek üzere Hz. Peygamber (s</w:t>
      </w:r>
      <w:r w:rsidR="006215F6">
        <w:rPr>
          <w:rFonts w:ascii="Times New Roman" w:eastAsia="Calibri" w:hAnsi="Times New Roman" w:cs="Times New Roman"/>
          <w:sz w:val="24"/>
          <w:szCs w:val="24"/>
          <w:lang w:eastAsia="en-US"/>
        </w:rPr>
        <w:t>.</w:t>
      </w:r>
      <w:r w:rsidR="003922B3" w:rsidRPr="003922B3">
        <w:rPr>
          <w:rFonts w:ascii="Times New Roman" w:eastAsia="Calibri" w:hAnsi="Times New Roman" w:cs="Times New Roman"/>
          <w:sz w:val="24"/>
          <w:szCs w:val="24"/>
          <w:lang w:eastAsia="en-US"/>
        </w:rPr>
        <w:t>a</w:t>
      </w:r>
      <w:r w:rsidR="006215F6">
        <w:rPr>
          <w:rFonts w:ascii="Times New Roman" w:eastAsia="Calibri" w:hAnsi="Times New Roman" w:cs="Times New Roman"/>
          <w:sz w:val="24"/>
          <w:szCs w:val="24"/>
          <w:lang w:eastAsia="en-US"/>
        </w:rPr>
        <w:t>.</w:t>
      </w:r>
      <w:r w:rsidR="003922B3" w:rsidRPr="003922B3">
        <w:rPr>
          <w:rFonts w:ascii="Times New Roman" w:eastAsia="Calibri" w:hAnsi="Times New Roman" w:cs="Times New Roman"/>
          <w:sz w:val="24"/>
          <w:szCs w:val="24"/>
          <w:lang w:eastAsia="en-US"/>
        </w:rPr>
        <w:t>v)’i gö</w:t>
      </w:r>
      <w:r>
        <w:rPr>
          <w:rFonts w:ascii="Times New Roman" w:eastAsia="Calibri" w:hAnsi="Times New Roman" w:cs="Times New Roman"/>
          <w:sz w:val="24"/>
          <w:szCs w:val="24"/>
          <w:lang w:eastAsia="en-US"/>
        </w:rPr>
        <w:t>revlendir</w:t>
      </w:r>
      <w:r w:rsidR="003922B3" w:rsidRPr="003922B3">
        <w:rPr>
          <w:rFonts w:ascii="Times New Roman" w:eastAsia="Calibri" w:hAnsi="Times New Roman" w:cs="Times New Roman"/>
          <w:sz w:val="24"/>
          <w:szCs w:val="24"/>
          <w:lang w:eastAsia="en-US"/>
        </w:rPr>
        <w:t>miştir. Hz. Peygamber, Hira mağarasında “</w:t>
      </w:r>
      <w:r w:rsidR="003922B3" w:rsidRPr="003922B3">
        <w:rPr>
          <w:rFonts w:ascii="Times New Roman" w:eastAsia="Calibri" w:hAnsi="Times New Roman" w:cs="Times New Roman"/>
          <w:i/>
          <w:iCs/>
          <w:sz w:val="24"/>
          <w:szCs w:val="24"/>
          <w:lang w:eastAsia="en-US"/>
        </w:rPr>
        <w:t>Yaratan rabbinin ad</w:t>
      </w:r>
      <w:r w:rsidR="003922B3" w:rsidRPr="003922B3">
        <w:rPr>
          <w:rFonts w:ascii="Times New Roman" w:eastAsia="Calibri" w:hAnsi="Times New Roman" w:cs="Times New Roman" w:hint="eastAsia"/>
          <w:i/>
          <w:iCs/>
          <w:sz w:val="24"/>
          <w:szCs w:val="24"/>
          <w:lang w:eastAsia="en-US"/>
        </w:rPr>
        <w:t>ı</w:t>
      </w:r>
      <w:r w:rsidR="003922B3" w:rsidRPr="003922B3">
        <w:rPr>
          <w:rFonts w:ascii="Times New Roman" w:eastAsia="Calibri" w:hAnsi="Times New Roman" w:cs="Times New Roman"/>
          <w:i/>
          <w:iCs/>
          <w:sz w:val="24"/>
          <w:szCs w:val="24"/>
          <w:lang w:eastAsia="en-US"/>
        </w:rPr>
        <w:t>yla oku!</w:t>
      </w:r>
      <w:r w:rsidR="003922B3" w:rsidRPr="003922B3">
        <w:rPr>
          <w:rFonts w:ascii="Times New Roman" w:eastAsia="Calibri" w:hAnsi="Times New Roman" w:cs="Times New Roman"/>
          <w:sz w:val="24"/>
          <w:szCs w:val="24"/>
          <w:lang w:eastAsia="en-US"/>
        </w:rPr>
        <w:t>” diye başlayan ilk ilahi emre muhatap oldu</w:t>
      </w:r>
      <w:r>
        <w:rPr>
          <w:rFonts w:ascii="Times New Roman" w:eastAsia="Calibri" w:hAnsi="Times New Roman" w:cs="Times New Roman"/>
          <w:sz w:val="24"/>
          <w:szCs w:val="24"/>
          <w:lang w:eastAsia="en-US"/>
        </w:rPr>
        <w:t>ğu andan itibaren</w:t>
      </w:r>
      <w:r w:rsidR="003922B3" w:rsidRPr="003922B3">
        <w:rPr>
          <w:rFonts w:ascii="Times New Roman" w:eastAsia="Calibri" w:hAnsi="Times New Roman" w:cs="Times New Roman"/>
          <w:sz w:val="24"/>
          <w:szCs w:val="24"/>
          <w:lang w:eastAsia="en-US"/>
        </w:rPr>
        <w:t xml:space="preserve"> yirmi üç yıl boyunca </w:t>
      </w:r>
      <w:r>
        <w:rPr>
          <w:rFonts w:ascii="Times New Roman" w:eastAsia="Calibri" w:hAnsi="Times New Roman" w:cs="Times New Roman"/>
          <w:sz w:val="24"/>
          <w:szCs w:val="24"/>
          <w:lang w:eastAsia="en-US"/>
        </w:rPr>
        <w:t xml:space="preserve">Kur’ân-ı bizzat yaşamış ve böylece onu insanlara </w:t>
      </w:r>
      <w:r w:rsidR="003922B3" w:rsidRPr="003922B3">
        <w:rPr>
          <w:rFonts w:ascii="Times New Roman" w:eastAsia="Calibri" w:hAnsi="Times New Roman" w:cs="Times New Roman"/>
          <w:sz w:val="24"/>
          <w:szCs w:val="24"/>
          <w:lang w:eastAsia="en-US"/>
        </w:rPr>
        <w:t>tebliğ etme vazifesini</w:t>
      </w:r>
      <w:r>
        <w:rPr>
          <w:rFonts w:ascii="Times New Roman" w:eastAsia="Calibri" w:hAnsi="Times New Roman" w:cs="Times New Roman"/>
          <w:sz w:val="24"/>
          <w:szCs w:val="24"/>
          <w:lang w:eastAsia="en-US"/>
        </w:rPr>
        <w:t xml:space="preserve"> </w:t>
      </w:r>
      <w:r w:rsidR="003922B3" w:rsidRPr="003922B3">
        <w:rPr>
          <w:rFonts w:ascii="Times New Roman" w:eastAsia="Calibri" w:hAnsi="Times New Roman" w:cs="Times New Roman"/>
          <w:sz w:val="24"/>
          <w:szCs w:val="24"/>
          <w:lang w:eastAsia="en-US"/>
        </w:rPr>
        <w:t>yerine getirmiştir.</w:t>
      </w:r>
      <w:r>
        <w:rPr>
          <w:rFonts w:ascii="Times New Roman" w:eastAsia="Calibri" w:hAnsi="Times New Roman" w:cs="Times New Roman"/>
          <w:sz w:val="24"/>
          <w:szCs w:val="24"/>
          <w:lang w:eastAsia="en-US"/>
        </w:rPr>
        <w:t xml:space="preserve"> Vefatından</w:t>
      </w:r>
      <w:r w:rsidR="003922B3" w:rsidRPr="003922B3">
        <w:rPr>
          <w:rFonts w:ascii="Times New Roman" w:eastAsia="Calibri" w:hAnsi="Times New Roman" w:cs="Times New Roman"/>
          <w:sz w:val="24"/>
          <w:szCs w:val="24"/>
          <w:lang w:eastAsia="en-US"/>
        </w:rPr>
        <w:t xml:space="preserve"> sonra bu tebliğ vazifesini</w:t>
      </w:r>
      <w:r>
        <w:rPr>
          <w:rFonts w:ascii="Times New Roman" w:eastAsia="Calibri" w:hAnsi="Times New Roman" w:cs="Times New Roman"/>
          <w:sz w:val="24"/>
          <w:szCs w:val="24"/>
          <w:lang w:eastAsia="en-US"/>
        </w:rPr>
        <w:t>,</w:t>
      </w:r>
      <w:r w:rsidR="008F0BB6">
        <w:rPr>
          <w:rFonts w:ascii="Times New Roman" w:eastAsia="Calibri" w:hAnsi="Times New Roman" w:cs="Times New Roman"/>
          <w:sz w:val="24"/>
          <w:szCs w:val="24"/>
          <w:lang w:eastAsia="en-US"/>
        </w:rPr>
        <w:t xml:space="preserve"> sırasıyla </w:t>
      </w:r>
      <w:r>
        <w:rPr>
          <w:rFonts w:ascii="Times New Roman" w:eastAsia="Calibri" w:hAnsi="Times New Roman" w:cs="Times New Roman"/>
          <w:sz w:val="24"/>
          <w:szCs w:val="24"/>
          <w:lang w:eastAsia="en-US"/>
        </w:rPr>
        <w:t>s</w:t>
      </w:r>
      <w:r w:rsidR="008F0BB6">
        <w:rPr>
          <w:rFonts w:ascii="Times New Roman" w:eastAsia="Calibri" w:hAnsi="Times New Roman" w:cs="Times New Roman"/>
          <w:sz w:val="24"/>
          <w:szCs w:val="24"/>
          <w:lang w:eastAsia="en-US"/>
        </w:rPr>
        <w:t xml:space="preserve">ahâbe-i </w:t>
      </w:r>
      <w:r>
        <w:rPr>
          <w:rFonts w:ascii="Times New Roman" w:eastAsia="Calibri" w:hAnsi="Times New Roman" w:cs="Times New Roman"/>
          <w:sz w:val="24"/>
          <w:szCs w:val="24"/>
          <w:lang w:eastAsia="en-US"/>
        </w:rPr>
        <w:t>k</w:t>
      </w:r>
      <w:r w:rsidR="008F0BB6">
        <w:rPr>
          <w:rFonts w:ascii="Times New Roman" w:eastAsia="Calibri" w:hAnsi="Times New Roman" w:cs="Times New Roman"/>
          <w:sz w:val="24"/>
          <w:szCs w:val="24"/>
          <w:lang w:eastAsia="en-US"/>
        </w:rPr>
        <w:t xml:space="preserve">iram, </w:t>
      </w:r>
      <w:r>
        <w:rPr>
          <w:rFonts w:ascii="Times New Roman" w:eastAsia="Calibri" w:hAnsi="Times New Roman" w:cs="Times New Roman"/>
          <w:sz w:val="24"/>
          <w:szCs w:val="24"/>
          <w:lang w:eastAsia="en-US"/>
        </w:rPr>
        <w:t>t</w:t>
      </w:r>
      <w:r w:rsidR="008F0BB6">
        <w:rPr>
          <w:rFonts w:ascii="Times New Roman" w:eastAsia="Calibri" w:hAnsi="Times New Roman" w:cs="Times New Roman"/>
          <w:sz w:val="24"/>
          <w:szCs w:val="24"/>
          <w:lang w:eastAsia="en-US"/>
        </w:rPr>
        <w:t>âbiî</w:t>
      </w:r>
      <w:r w:rsidR="003922B3" w:rsidRPr="003922B3">
        <w:rPr>
          <w:rFonts w:ascii="Times New Roman" w:eastAsia="Calibri" w:hAnsi="Times New Roman" w:cs="Times New Roman"/>
          <w:sz w:val="24"/>
          <w:szCs w:val="24"/>
          <w:lang w:eastAsia="en-US"/>
        </w:rPr>
        <w:t xml:space="preserve">n ve </w:t>
      </w:r>
      <w:r>
        <w:rPr>
          <w:rFonts w:ascii="Times New Roman" w:eastAsia="Calibri" w:hAnsi="Times New Roman" w:cs="Times New Roman"/>
          <w:sz w:val="24"/>
          <w:szCs w:val="24"/>
          <w:lang w:eastAsia="en-US"/>
        </w:rPr>
        <w:t>t</w:t>
      </w:r>
      <w:r w:rsidR="003922B3" w:rsidRPr="003922B3">
        <w:rPr>
          <w:rFonts w:ascii="Times New Roman" w:eastAsia="Calibri" w:hAnsi="Times New Roman" w:cs="Times New Roman"/>
          <w:sz w:val="24"/>
          <w:szCs w:val="24"/>
          <w:lang w:eastAsia="en-US"/>
        </w:rPr>
        <w:t>ebeu’t-</w:t>
      </w:r>
      <w:r>
        <w:rPr>
          <w:rFonts w:ascii="Times New Roman" w:eastAsia="Calibri" w:hAnsi="Times New Roman" w:cs="Times New Roman"/>
          <w:sz w:val="24"/>
          <w:szCs w:val="24"/>
          <w:lang w:eastAsia="en-US"/>
        </w:rPr>
        <w:t>t</w:t>
      </w:r>
      <w:r w:rsidR="003922B3" w:rsidRPr="003922B3">
        <w:rPr>
          <w:rFonts w:ascii="Times New Roman" w:eastAsia="Calibri" w:hAnsi="Times New Roman" w:cs="Times New Roman"/>
          <w:sz w:val="24"/>
          <w:szCs w:val="24"/>
          <w:lang w:eastAsia="en-US"/>
        </w:rPr>
        <w:t>âbiîn üstlenmiştir. Daha sonra İslam âlimleri</w:t>
      </w:r>
      <w:r>
        <w:rPr>
          <w:rFonts w:ascii="Times New Roman" w:eastAsia="Calibri" w:hAnsi="Times New Roman" w:cs="Times New Roman"/>
          <w:sz w:val="24"/>
          <w:szCs w:val="24"/>
          <w:lang w:eastAsia="en-US"/>
        </w:rPr>
        <w:t>,</w:t>
      </w:r>
      <w:r w:rsidR="003922B3" w:rsidRPr="003922B3">
        <w:rPr>
          <w:rFonts w:ascii="Times New Roman" w:eastAsia="Calibri" w:hAnsi="Times New Roman" w:cs="Times New Roman"/>
          <w:sz w:val="24"/>
          <w:szCs w:val="24"/>
          <w:lang w:eastAsia="en-US"/>
        </w:rPr>
        <w:t xml:space="preserve"> bu tebliğ vazifesini üstlenerek</w:t>
      </w:r>
      <w:r>
        <w:rPr>
          <w:rFonts w:ascii="Times New Roman" w:eastAsia="Calibri" w:hAnsi="Times New Roman" w:cs="Times New Roman"/>
          <w:sz w:val="24"/>
          <w:szCs w:val="24"/>
          <w:lang w:eastAsia="en-US"/>
        </w:rPr>
        <w:t>,</w:t>
      </w:r>
      <w:r w:rsidR="003922B3" w:rsidRPr="003922B3">
        <w:rPr>
          <w:rFonts w:ascii="Times New Roman" w:eastAsia="Calibri" w:hAnsi="Times New Roman" w:cs="Times New Roman"/>
          <w:sz w:val="24"/>
          <w:szCs w:val="24"/>
          <w:lang w:eastAsia="en-US"/>
        </w:rPr>
        <w:t xml:space="preserve"> Kur’ân mesajını sonraki nesillere aktarmışlardır.</w:t>
      </w:r>
    </w:p>
    <w:p w14:paraId="31C9C79C" w14:textId="51BE41EA" w:rsidR="003922B3" w:rsidRPr="003922B3" w:rsidRDefault="003922B3" w:rsidP="005B695F">
      <w:pPr>
        <w:spacing w:after="160" w:line="360" w:lineRule="auto"/>
        <w:ind w:firstLine="708"/>
        <w:jc w:val="both"/>
        <w:rPr>
          <w:rFonts w:ascii="Times New Roman" w:eastAsia="Calibri" w:hAnsi="Times New Roman" w:cs="Times New Roman"/>
          <w:sz w:val="24"/>
          <w:szCs w:val="24"/>
          <w:lang w:eastAsia="en-US"/>
        </w:rPr>
      </w:pPr>
      <w:r w:rsidRPr="003922B3">
        <w:rPr>
          <w:rFonts w:ascii="Times New Roman" w:eastAsia="Calibri" w:hAnsi="Times New Roman" w:cs="Times New Roman"/>
          <w:sz w:val="24"/>
          <w:szCs w:val="24"/>
          <w:lang w:eastAsia="en-US"/>
        </w:rPr>
        <w:t>Kur’ân bütün insanlara gönderilen, Yüce Allah tarafından korunması garanti edilen ve insanlar için gerekli olan her şey</w:t>
      </w:r>
      <w:r w:rsidR="000B31C3">
        <w:rPr>
          <w:rFonts w:ascii="Times New Roman" w:eastAsia="Calibri" w:hAnsi="Times New Roman" w:cs="Times New Roman"/>
          <w:sz w:val="24"/>
          <w:szCs w:val="24"/>
          <w:lang w:eastAsia="en-US"/>
        </w:rPr>
        <w:t>i ihtiva eden ilahi bir kitap olarak indirilmiştir</w:t>
      </w:r>
      <w:r w:rsidRPr="003922B3">
        <w:rPr>
          <w:rFonts w:ascii="Times New Roman" w:eastAsia="Calibri" w:hAnsi="Times New Roman" w:cs="Times New Roman"/>
          <w:sz w:val="24"/>
          <w:szCs w:val="24"/>
          <w:lang w:eastAsia="en-US"/>
        </w:rPr>
        <w:t xml:space="preserve">. Hem Allah katında hem de insanlar katında yüksek </w:t>
      </w:r>
      <w:r w:rsidR="002958F6">
        <w:rPr>
          <w:rFonts w:ascii="Times New Roman" w:eastAsia="Calibri" w:hAnsi="Times New Roman" w:cs="Times New Roman"/>
          <w:sz w:val="24"/>
          <w:szCs w:val="24"/>
          <w:lang w:eastAsia="en-US"/>
        </w:rPr>
        <w:t xml:space="preserve">bir </w:t>
      </w:r>
      <w:r w:rsidRPr="003922B3">
        <w:rPr>
          <w:rFonts w:ascii="Times New Roman" w:eastAsia="Calibri" w:hAnsi="Times New Roman" w:cs="Times New Roman"/>
          <w:sz w:val="24"/>
          <w:szCs w:val="24"/>
          <w:lang w:eastAsia="en-US"/>
        </w:rPr>
        <w:t>makama sahip olan bu ilahi kitabın h</w:t>
      </w:r>
      <w:r w:rsidR="002958F6">
        <w:rPr>
          <w:rFonts w:ascii="Times New Roman" w:eastAsia="Calibri" w:hAnsi="Times New Roman" w:cs="Times New Roman"/>
          <w:sz w:val="24"/>
          <w:szCs w:val="24"/>
          <w:lang w:eastAsia="en-US"/>
        </w:rPr>
        <w:t xml:space="preserve">er cümlesi ve </w:t>
      </w:r>
      <w:r w:rsidRPr="003922B3">
        <w:rPr>
          <w:rFonts w:ascii="Times New Roman" w:eastAsia="Calibri" w:hAnsi="Times New Roman" w:cs="Times New Roman"/>
          <w:sz w:val="24"/>
          <w:szCs w:val="24"/>
          <w:lang w:eastAsia="en-US"/>
        </w:rPr>
        <w:t>her kelimesi</w:t>
      </w:r>
      <w:r w:rsidR="002958F6">
        <w:rPr>
          <w:rFonts w:ascii="Times New Roman" w:eastAsia="Calibri" w:hAnsi="Times New Roman" w:cs="Times New Roman"/>
          <w:sz w:val="24"/>
          <w:szCs w:val="24"/>
          <w:lang w:eastAsia="en-US"/>
        </w:rPr>
        <w:t>,</w:t>
      </w:r>
      <w:r w:rsidRPr="003922B3">
        <w:rPr>
          <w:rFonts w:ascii="Times New Roman" w:eastAsia="Calibri" w:hAnsi="Times New Roman" w:cs="Times New Roman"/>
          <w:sz w:val="24"/>
          <w:szCs w:val="24"/>
          <w:lang w:eastAsia="en-US"/>
        </w:rPr>
        <w:t xml:space="preserve"> büyük bir önem</w:t>
      </w:r>
      <w:r w:rsidR="002958F6">
        <w:rPr>
          <w:rFonts w:ascii="Times New Roman" w:eastAsia="Calibri" w:hAnsi="Times New Roman" w:cs="Times New Roman"/>
          <w:sz w:val="24"/>
          <w:szCs w:val="24"/>
          <w:lang w:eastAsia="en-US"/>
        </w:rPr>
        <w:t xml:space="preserve">e </w:t>
      </w:r>
      <w:r w:rsidRPr="003922B3">
        <w:rPr>
          <w:rFonts w:ascii="Times New Roman" w:eastAsia="Calibri" w:hAnsi="Times New Roman" w:cs="Times New Roman"/>
          <w:sz w:val="24"/>
          <w:szCs w:val="24"/>
          <w:lang w:eastAsia="en-US"/>
        </w:rPr>
        <w:t xml:space="preserve"> </w:t>
      </w:r>
      <w:r w:rsidR="002958F6">
        <w:rPr>
          <w:rFonts w:ascii="Times New Roman" w:eastAsia="Calibri" w:hAnsi="Times New Roman" w:cs="Times New Roman"/>
          <w:sz w:val="24"/>
          <w:szCs w:val="24"/>
          <w:lang w:eastAsia="en-US"/>
        </w:rPr>
        <w:t>sahip olmuştur</w:t>
      </w:r>
      <w:r w:rsidRPr="003922B3">
        <w:rPr>
          <w:rFonts w:ascii="Times New Roman" w:eastAsia="Calibri" w:hAnsi="Times New Roman" w:cs="Times New Roman"/>
          <w:sz w:val="24"/>
          <w:szCs w:val="24"/>
          <w:lang w:eastAsia="en-US"/>
        </w:rPr>
        <w:t xml:space="preserve">. </w:t>
      </w:r>
      <w:r w:rsidR="002958F6">
        <w:rPr>
          <w:rFonts w:ascii="Times New Roman" w:eastAsia="Calibri" w:hAnsi="Times New Roman" w:cs="Times New Roman"/>
          <w:sz w:val="24"/>
          <w:szCs w:val="24"/>
          <w:lang w:eastAsia="en-US"/>
        </w:rPr>
        <w:t xml:space="preserve">Allah’ın bu kelamı, insan </w:t>
      </w:r>
      <w:r w:rsidRPr="003922B3">
        <w:rPr>
          <w:rFonts w:ascii="Times New Roman" w:eastAsia="Calibri" w:hAnsi="Times New Roman" w:cs="Times New Roman"/>
          <w:sz w:val="24"/>
          <w:szCs w:val="24"/>
          <w:lang w:eastAsia="en-US"/>
        </w:rPr>
        <w:t>hayatın</w:t>
      </w:r>
      <w:r w:rsidR="002958F6">
        <w:rPr>
          <w:rFonts w:ascii="Times New Roman" w:eastAsia="Calibri" w:hAnsi="Times New Roman" w:cs="Times New Roman"/>
          <w:sz w:val="24"/>
          <w:szCs w:val="24"/>
          <w:lang w:eastAsia="en-US"/>
        </w:rPr>
        <w:t>ın</w:t>
      </w:r>
      <w:r w:rsidRPr="003922B3">
        <w:rPr>
          <w:rFonts w:ascii="Times New Roman" w:eastAsia="Calibri" w:hAnsi="Times New Roman" w:cs="Times New Roman"/>
          <w:sz w:val="24"/>
          <w:szCs w:val="24"/>
          <w:lang w:eastAsia="en-US"/>
        </w:rPr>
        <w:t xml:space="preserve"> her merhalesinde insanların problemlerin</w:t>
      </w:r>
      <w:r w:rsidR="002958F6">
        <w:rPr>
          <w:rFonts w:ascii="Times New Roman" w:eastAsia="Calibri" w:hAnsi="Times New Roman" w:cs="Times New Roman"/>
          <w:sz w:val="24"/>
          <w:szCs w:val="24"/>
          <w:lang w:eastAsia="en-US"/>
        </w:rPr>
        <w:t>in</w:t>
      </w:r>
      <w:r w:rsidRPr="003922B3">
        <w:rPr>
          <w:rFonts w:ascii="Times New Roman" w:eastAsia="Calibri" w:hAnsi="Times New Roman" w:cs="Times New Roman"/>
          <w:sz w:val="24"/>
          <w:szCs w:val="24"/>
          <w:lang w:eastAsia="en-US"/>
        </w:rPr>
        <w:t xml:space="preserve"> çare</w:t>
      </w:r>
      <w:r w:rsidR="002958F6">
        <w:rPr>
          <w:rFonts w:ascii="Times New Roman" w:eastAsia="Calibri" w:hAnsi="Times New Roman" w:cs="Times New Roman"/>
          <w:sz w:val="24"/>
          <w:szCs w:val="24"/>
          <w:lang w:eastAsia="en-US"/>
        </w:rPr>
        <w:t>si olmuştur</w:t>
      </w:r>
      <w:r w:rsidRPr="003922B3">
        <w:rPr>
          <w:rFonts w:ascii="Times New Roman" w:eastAsia="Calibri" w:hAnsi="Times New Roman" w:cs="Times New Roman"/>
          <w:sz w:val="24"/>
          <w:szCs w:val="24"/>
          <w:lang w:eastAsia="en-US"/>
        </w:rPr>
        <w:t xml:space="preserve">. Ancak bunun </w:t>
      </w:r>
      <w:r w:rsidR="002958F6">
        <w:rPr>
          <w:rFonts w:ascii="Times New Roman" w:eastAsia="Calibri" w:hAnsi="Times New Roman" w:cs="Times New Roman"/>
          <w:sz w:val="24"/>
          <w:szCs w:val="24"/>
          <w:lang w:eastAsia="en-US"/>
        </w:rPr>
        <w:t>gerçekleşebilmesi</w:t>
      </w:r>
      <w:r w:rsidRPr="003922B3">
        <w:rPr>
          <w:rFonts w:ascii="Times New Roman" w:eastAsia="Calibri" w:hAnsi="Times New Roman" w:cs="Times New Roman"/>
          <w:sz w:val="24"/>
          <w:szCs w:val="24"/>
          <w:lang w:eastAsia="en-US"/>
        </w:rPr>
        <w:t xml:space="preserve"> için</w:t>
      </w:r>
      <w:r w:rsidR="002958F6">
        <w:rPr>
          <w:rFonts w:ascii="Times New Roman" w:eastAsia="Calibri" w:hAnsi="Times New Roman" w:cs="Times New Roman"/>
          <w:sz w:val="24"/>
          <w:szCs w:val="24"/>
          <w:lang w:eastAsia="en-US"/>
        </w:rPr>
        <w:t>,</w:t>
      </w:r>
      <w:r w:rsidRPr="003922B3">
        <w:rPr>
          <w:rFonts w:ascii="Times New Roman" w:eastAsia="Calibri" w:hAnsi="Times New Roman" w:cs="Times New Roman"/>
          <w:sz w:val="24"/>
          <w:szCs w:val="24"/>
          <w:lang w:eastAsia="en-US"/>
        </w:rPr>
        <w:t xml:space="preserve"> iyi bir şekilde anlaşılıp uygulanması gerek</w:t>
      </w:r>
      <w:r w:rsidR="002958F6">
        <w:rPr>
          <w:rFonts w:ascii="Times New Roman" w:eastAsia="Calibri" w:hAnsi="Times New Roman" w:cs="Times New Roman"/>
          <w:sz w:val="24"/>
          <w:szCs w:val="24"/>
          <w:lang w:eastAsia="en-US"/>
        </w:rPr>
        <w:t>tiği beyan edilmiştir</w:t>
      </w:r>
      <w:r w:rsidRPr="003922B3">
        <w:rPr>
          <w:rFonts w:ascii="Times New Roman" w:eastAsia="Calibri" w:hAnsi="Times New Roman" w:cs="Times New Roman"/>
          <w:sz w:val="24"/>
          <w:szCs w:val="24"/>
          <w:lang w:eastAsia="en-US"/>
        </w:rPr>
        <w:t>.</w:t>
      </w:r>
    </w:p>
    <w:p w14:paraId="24FB7A0D" w14:textId="590D1B3E" w:rsidR="003922B3" w:rsidRPr="003922B3" w:rsidRDefault="003922B3" w:rsidP="008E04FD">
      <w:pPr>
        <w:spacing w:after="160" w:line="360" w:lineRule="auto"/>
        <w:ind w:firstLine="708"/>
        <w:jc w:val="both"/>
        <w:rPr>
          <w:rFonts w:ascii="Times New Roman" w:eastAsia="Calibri" w:hAnsi="Times New Roman" w:cs="Times New Roman"/>
          <w:sz w:val="24"/>
          <w:szCs w:val="24"/>
          <w:lang w:eastAsia="en-US"/>
        </w:rPr>
      </w:pPr>
      <w:r w:rsidRPr="003922B3">
        <w:rPr>
          <w:rFonts w:ascii="Times New Roman" w:eastAsia="Calibri" w:hAnsi="Times New Roman" w:cs="Times New Roman"/>
          <w:sz w:val="24"/>
          <w:szCs w:val="24"/>
          <w:lang w:eastAsia="en-US"/>
        </w:rPr>
        <w:t>Bu açıdan bakıldığında Kur’ân</w:t>
      </w:r>
      <w:r w:rsidR="00086CF7">
        <w:rPr>
          <w:rFonts w:ascii="Times New Roman" w:eastAsia="Calibri" w:hAnsi="Times New Roman" w:cs="Times New Roman"/>
          <w:sz w:val="24"/>
          <w:szCs w:val="24"/>
          <w:lang w:eastAsia="en-US"/>
        </w:rPr>
        <w:t xml:space="preserve"> </w:t>
      </w:r>
      <w:r w:rsidRPr="003922B3">
        <w:rPr>
          <w:rFonts w:ascii="Times New Roman" w:eastAsia="Calibri" w:hAnsi="Times New Roman" w:cs="Times New Roman"/>
          <w:sz w:val="24"/>
          <w:szCs w:val="24"/>
          <w:lang w:eastAsia="en-US"/>
        </w:rPr>
        <w:t xml:space="preserve"> ka</w:t>
      </w:r>
      <w:r w:rsidR="002958F6">
        <w:rPr>
          <w:rFonts w:ascii="Times New Roman" w:eastAsia="Calibri" w:hAnsi="Times New Roman" w:cs="Times New Roman"/>
          <w:sz w:val="24"/>
          <w:szCs w:val="24"/>
          <w:lang w:eastAsia="en-US"/>
        </w:rPr>
        <w:t>vramlarının doğru olarak belirlenmesi</w:t>
      </w:r>
      <w:r w:rsidRPr="003922B3">
        <w:rPr>
          <w:rFonts w:ascii="Times New Roman" w:eastAsia="Calibri" w:hAnsi="Times New Roman" w:cs="Times New Roman"/>
          <w:sz w:val="24"/>
          <w:szCs w:val="24"/>
          <w:lang w:eastAsia="en-US"/>
        </w:rPr>
        <w:t xml:space="preserve">, verilmek istenen mesajın daha iyi bir şekilde anlaşılmasını sağlar. Zira </w:t>
      </w:r>
      <w:r w:rsidR="002958F6">
        <w:rPr>
          <w:rFonts w:ascii="Times New Roman" w:eastAsia="Calibri" w:hAnsi="Times New Roman" w:cs="Times New Roman"/>
          <w:sz w:val="24"/>
          <w:szCs w:val="24"/>
          <w:lang w:eastAsia="en-US"/>
        </w:rPr>
        <w:t>sözcükler</w:t>
      </w:r>
      <w:r w:rsidRPr="003922B3">
        <w:rPr>
          <w:rFonts w:ascii="Times New Roman" w:eastAsia="Calibri" w:hAnsi="Times New Roman" w:cs="Times New Roman"/>
          <w:sz w:val="24"/>
          <w:szCs w:val="24"/>
          <w:lang w:eastAsia="en-US"/>
        </w:rPr>
        <w:t xml:space="preserve">, düşüncemizin ve dünya görüşümüzün kalıba dökülmüş ifadeleridir. </w:t>
      </w:r>
      <w:r w:rsidR="00B36FF9">
        <w:rPr>
          <w:rFonts w:ascii="Times New Roman" w:eastAsia="Calibri" w:hAnsi="Times New Roman" w:cs="Times New Roman"/>
          <w:sz w:val="24"/>
          <w:szCs w:val="24"/>
          <w:lang w:eastAsia="en-US"/>
        </w:rPr>
        <w:t xml:space="preserve">Kavramlar, </w:t>
      </w:r>
      <w:r w:rsidR="00B36FF9" w:rsidRPr="003922B3">
        <w:rPr>
          <w:rFonts w:ascii="Times New Roman" w:eastAsia="Calibri" w:hAnsi="Times New Roman" w:cs="Times New Roman"/>
          <w:sz w:val="24"/>
          <w:szCs w:val="24"/>
          <w:lang w:eastAsia="en-US"/>
        </w:rPr>
        <w:t>dil</w:t>
      </w:r>
      <w:r w:rsidR="00B36FF9">
        <w:rPr>
          <w:rFonts w:ascii="Times New Roman" w:eastAsia="Calibri" w:hAnsi="Times New Roman" w:cs="Times New Roman"/>
          <w:sz w:val="24"/>
          <w:szCs w:val="24"/>
          <w:lang w:eastAsia="en-US"/>
        </w:rPr>
        <w:t xml:space="preserve">in sözlere dökülmesi, kelimeler halinde ilimde, </w:t>
      </w:r>
      <w:r w:rsidR="00B36FF9" w:rsidRPr="003922B3">
        <w:rPr>
          <w:rFonts w:ascii="Times New Roman" w:eastAsia="Calibri" w:hAnsi="Times New Roman" w:cs="Times New Roman"/>
          <w:sz w:val="24"/>
          <w:szCs w:val="24"/>
          <w:lang w:eastAsia="en-US"/>
        </w:rPr>
        <w:t>edebiyatta ve inanç dü</w:t>
      </w:r>
      <w:r w:rsidR="008E04FD">
        <w:rPr>
          <w:rFonts w:ascii="Times New Roman" w:eastAsia="Calibri" w:hAnsi="Times New Roman" w:cs="Times New Roman"/>
          <w:sz w:val="24"/>
          <w:szCs w:val="24"/>
          <w:lang w:eastAsia="en-US"/>
        </w:rPr>
        <w:t xml:space="preserve">nyasında yeniden canlanmasıdır. </w:t>
      </w:r>
      <w:r w:rsidRPr="003922B3">
        <w:rPr>
          <w:rFonts w:ascii="Times New Roman" w:eastAsia="Calibri" w:hAnsi="Times New Roman" w:cs="Times New Roman"/>
          <w:sz w:val="24"/>
          <w:szCs w:val="24"/>
          <w:lang w:eastAsia="en-US"/>
        </w:rPr>
        <w:t>Onlarla kendimizi ifade eder, onlarla aramızda anlaşır</w:t>
      </w:r>
      <w:r w:rsidR="002958F6">
        <w:rPr>
          <w:rFonts w:ascii="Times New Roman" w:eastAsia="Calibri" w:hAnsi="Times New Roman" w:cs="Times New Roman"/>
          <w:sz w:val="24"/>
          <w:szCs w:val="24"/>
          <w:lang w:eastAsia="en-US"/>
        </w:rPr>
        <w:t xml:space="preserve">ız. </w:t>
      </w:r>
    </w:p>
    <w:p w14:paraId="5E85F80C" w14:textId="01FF4AF6" w:rsidR="003922B3" w:rsidRPr="003922B3" w:rsidRDefault="002958F6" w:rsidP="002958F6">
      <w:pPr>
        <w:spacing w:after="160" w:line="360" w:lineRule="auto"/>
        <w:ind w:firstLine="708"/>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Y</w:t>
      </w:r>
      <w:r w:rsidR="003922B3" w:rsidRPr="003922B3">
        <w:rPr>
          <w:rFonts w:ascii="Times New Roman" w:eastAsia="Calibri" w:hAnsi="Times New Roman" w:cs="Times New Roman"/>
          <w:sz w:val="24"/>
          <w:szCs w:val="24"/>
          <w:lang w:eastAsia="en-US"/>
        </w:rPr>
        <w:t>aratılışından itibaren tarih sahnesinde</w:t>
      </w:r>
      <w:r>
        <w:rPr>
          <w:rFonts w:ascii="Times New Roman" w:eastAsia="Calibri" w:hAnsi="Times New Roman" w:cs="Times New Roman"/>
          <w:sz w:val="24"/>
          <w:szCs w:val="24"/>
          <w:lang w:eastAsia="en-US"/>
        </w:rPr>
        <w:t xml:space="preserve"> insanoğlunun</w:t>
      </w:r>
      <w:r w:rsidR="003922B3" w:rsidRPr="003922B3">
        <w:rPr>
          <w:rFonts w:ascii="Times New Roman" w:eastAsia="Calibri" w:hAnsi="Times New Roman" w:cs="Times New Roman"/>
          <w:sz w:val="24"/>
          <w:szCs w:val="24"/>
          <w:lang w:eastAsia="en-US"/>
        </w:rPr>
        <w:t xml:space="preserve"> çeşitli inanç</w:t>
      </w:r>
      <w:r>
        <w:rPr>
          <w:rFonts w:ascii="Times New Roman" w:eastAsia="Calibri" w:hAnsi="Times New Roman" w:cs="Times New Roman"/>
          <w:sz w:val="24"/>
          <w:szCs w:val="24"/>
          <w:lang w:eastAsia="en-US"/>
        </w:rPr>
        <w:t>ları benimsedikleri ve onlar doğrultusunda davranış sergiledikleri görülmüştür.</w:t>
      </w:r>
      <w:r w:rsidR="003922B3" w:rsidRPr="003922B3">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Kimisi</w:t>
      </w:r>
      <w:r w:rsidR="003922B3" w:rsidRPr="003922B3">
        <w:rPr>
          <w:rFonts w:ascii="Times New Roman" w:eastAsia="Calibri" w:hAnsi="Times New Roman" w:cs="Times New Roman"/>
          <w:sz w:val="24"/>
          <w:szCs w:val="24"/>
          <w:lang w:eastAsia="en-US"/>
        </w:rPr>
        <w:t xml:space="preserve"> Allah’ın emir ve yasaklarına uyarak</w:t>
      </w:r>
      <w:r>
        <w:rPr>
          <w:rFonts w:ascii="Times New Roman" w:eastAsia="Calibri" w:hAnsi="Times New Roman" w:cs="Times New Roman"/>
          <w:sz w:val="24"/>
          <w:szCs w:val="24"/>
          <w:lang w:eastAsia="en-US"/>
        </w:rPr>
        <w:t>,</w:t>
      </w:r>
      <w:r w:rsidR="003922B3" w:rsidRPr="003922B3">
        <w:rPr>
          <w:rFonts w:ascii="Times New Roman" w:eastAsia="Calibri" w:hAnsi="Times New Roman" w:cs="Times New Roman"/>
          <w:sz w:val="24"/>
          <w:szCs w:val="24"/>
          <w:lang w:eastAsia="en-US"/>
        </w:rPr>
        <w:t xml:space="preserve"> tevhid inancını benimsediği görülm</w:t>
      </w:r>
      <w:r>
        <w:rPr>
          <w:rFonts w:ascii="Times New Roman" w:eastAsia="Calibri" w:hAnsi="Times New Roman" w:cs="Times New Roman"/>
          <w:sz w:val="24"/>
          <w:szCs w:val="24"/>
          <w:lang w:eastAsia="en-US"/>
        </w:rPr>
        <w:t>üş</w:t>
      </w:r>
      <w:r w:rsidR="003922B3" w:rsidRPr="003922B3">
        <w:rPr>
          <w:rFonts w:ascii="Times New Roman" w:eastAsia="Calibri" w:hAnsi="Times New Roman" w:cs="Times New Roman"/>
          <w:sz w:val="24"/>
          <w:szCs w:val="24"/>
          <w:lang w:eastAsia="en-US"/>
        </w:rPr>
        <w:t>, kimisinin ise bunun tam aksi tavır sergileyerek</w:t>
      </w:r>
      <w:r>
        <w:rPr>
          <w:rFonts w:ascii="Times New Roman" w:eastAsia="Calibri" w:hAnsi="Times New Roman" w:cs="Times New Roman"/>
          <w:sz w:val="24"/>
          <w:szCs w:val="24"/>
          <w:lang w:eastAsia="en-US"/>
        </w:rPr>
        <w:t>,</w:t>
      </w:r>
      <w:r w:rsidR="003922B3" w:rsidRPr="003922B3">
        <w:rPr>
          <w:rFonts w:ascii="Times New Roman" w:eastAsia="Calibri" w:hAnsi="Times New Roman" w:cs="Times New Roman"/>
          <w:sz w:val="24"/>
          <w:szCs w:val="24"/>
          <w:lang w:eastAsia="en-US"/>
        </w:rPr>
        <w:t xml:space="preserve"> Allah’ın koyduğu emir ve yasakları çiğneyerek haddi aşma eğilimin</w:t>
      </w:r>
      <w:r>
        <w:rPr>
          <w:rFonts w:ascii="Times New Roman" w:eastAsia="Calibri" w:hAnsi="Times New Roman" w:cs="Times New Roman"/>
          <w:sz w:val="24"/>
          <w:szCs w:val="24"/>
          <w:lang w:eastAsia="en-US"/>
        </w:rPr>
        <w:t>e</w:t>
      </w:r>
      <w:r w:rsidR="003922B3" w:rsidRPr="003922B3">
        <w:rPr>
          <w:rFonts w:ascii="Times New Roman" w:eastAsia="Calibri" w:hAnsi="Times New Roman" w:cs="Times New Roman"/>
          <w:sz w:val="24"/>
          <w:szCs w:val="24"/>
          <w:lang w:eastAsia="en-US"/>
        </w:rPr>
        <w:t xml:space="preserve"> </w:t>
      </w:r>
      <w:r w:rsidR="002E4B3D">
        <w:rPr>
          <w:rFonts w:ascii="Times New Roman" w:eastAsia="Calibri" w:hAnsi="Times New Roman" w:cs="Times New Roman"/>
          <w:sz w:val="24"/>
          <w:szCs w:val="24"/>
          <w:lang w:eastAsia="en-US"/>
        </w:rPr>
        <w:t>girdikleri tespit edilmiştir.</w:t>
      </w:r>
      <w:r w:rsidR="003922B3" w:rsidRPr="003922B3">
        <w:rPr>
          <w:rFonts w:ascii="Times New Roman" w:eastAsia="Calibri" w:hAnsi="Times New Roman" w:cs="Times New Roman"/>
          <w:sz w:val="24"/>
          <w:szCs w:val="24"/>
          <w:lang w:eastAsia="en-US"/>
        </w:rPr>
        <w:t xml:space="preserve"> Bu </w:t>
      </w:r>
      <w:r w:rsidR="00A26BDE">
        <w:rPr>
          <w:rFonts w:ascii="Times New Roman" w:eastAsia="Calibri" w:hAnsi="Times New Roman" w:cs="Times New Roman"/>
          <w:sz w:val="24"/>
          <w:szCs w:val="24"/>
          <w:lang w:eastAsia="en-US"/>
        </w:rPr>
        <w:t>bakımdan</w:t>
      </w:r>
      <w:r w:rsidR="003922B3" w:rsidRPr="003922B3">
        <w:rPr>
          <w:rFonts w:ascii="Times New Roman" w:eastAsia="Calibri" w:hAnsi="Times New Roman" w:cs="Times New Roman"/>
          <w:sz w:val="24"/>
          <w:szCs w:val="24"/>
          <w:lang w:eastAsia="en-US"/>
        </w:rPr>
        <w:t xml:space="preserve"> Kur’ân</w:t>
      </w:r>
      <w:r w:rsidR="00086CF7">
        <w:rPr>
          <w:rFonts w:ascii="Times New Roman" w:eastAsia="Calibri" w:hAnsi="Times New Roman" w:cs="Times New Roman"/>
          <w:sz w:val="24"/>
          <w:szCs w:val="24"/>
          <w:lang w:eastAsia="en-US"/>
        </w:rPr>
        <w:t xml:space="preserve">’ın </w:t>
      </w:r>
      <w:r w:rsidR="003922B3" w:rsidRPr="003922B3">
        <w:rPr>
          <w:rFonts w:ascii="Times New Roman" w:eastAsia="Calibri" w:hAnsi="Times New Roman" w:cs="Times New Roman"/>
          <w:sz w:val="24"/>
          <w:szCs w:val="24"/>
          <w:lang w:eastAsia="en-US"/>
        </w:rPr>
        <w:t xml:space="preserve">emir </w:t>
      </w:r>
      <w:r w:rsidR="002E4B3D">
        <w:rPr>
          <w:rFonts w:ascii="Times New Roman" w:eastAsia="Calibri" w:hAnsi="Times New Roman" w:cs="Times New Roman"/>
          <w:sz w:val="24"/>
          <w:szCs w:val="24"/>
          <w:lang w:eastAsia="en-US"/>
        </w:rPr>
        <w:t>ve</w:t>
      </w:r>
      <w:r w:rsidR="00086CF7">
        <w:rPr>
          <w:rFonts w:ascii="Times New Roman" w:eastAsia="Calibri" w:hAnsi="Times New Roman" w:cs="Times New Roman"/>
          <w:sz w:val="24"/>
          <w:szCs w:val="24"/>
          <w:lang w:eastAsia="en-US"/>
        </w:rPr>
        <w:t xml:space="preserve"> </w:t>
      </w:r>
      <w:r w:rsidR="003922B3" w:rsidRPr="003922B3">
        <w:rPr>
          <w:rFonts w:ascii="Times New Roman" w:eastAsia="Calibri" w:hAnsi="Times New Roman" w:cs="Times New Roman"/>
          <w:sz w:val="24"/>
          <w:szCs w:val="24"/>
          <w:lang w:eastAsia="en-US"/>
        </w:rPr>
        <w:t>yasakları</w:t>
      </w:r>
      <w:r w:rsidR="002E4B3D">
        <w:rPr>
          <w:rFonts w:ascii="Times New Roman" w:eastAsia="Calibri" w:hAnsi="Times New Roman" w:cs="Times New Roman"/>
          <w:sz w:val="24"/>
          <w:szCs w:val="24"/>
          <w:lang w:eastAsia="en-US"/>
        </w:rPr>
        <w:t>nı</w:t>
      </w:r>
      <w:r w:rsidR="003922B3" w:rsidRPr="003922B3">
        <w:rPr>
          <w:rFonts w:ascii="Times New Roman" w:eastAsia="Calibri" w:hAnsi="Times New Roman" w:cs="Times New Roman"/>
          <w:sz w:val="24"/>
          <w:szCs w:val="24"/>
          <w:lang w:eastAsia="en-US"/>
        </w:rPr>
        <w:t xml:space="preserve"> çiğneyerek</w:t>
      </w:r>
      <w:r w:rsidR="002E4B3D">
        <w:rPr>
          <w:rFonts w:ascii="Times New Roman" w:eastAsia="Calibri" w:hAnsi="Times New Roman" w:cs="Times New Roman"/>
          <w:sz w:val="24"/>
          <w:szCs w:val="24"/>
          <w:lang w:eastAsia="en-US"/>
        </w:rPr>
        <w:t>,</w:t>
      </w:r>
      <w:r w:rsidR="003922B3" w:rsidRPr="003922B3">
        <w:rPr>
          <w:rFonts w:ascii="Times New Roman" w:eastAsia="Calibri" w:hAnsi="Times New Roman" w:cs="Times New Roman"/>
          <w:sz w:val="24"/>
          <w:szCs w:val="24"/>
          <w:lang w:eastAsia="en-US"/>
        </w:rPr>
        <w:t xml:space="preserve"> haddi aşanlar hususundaki mesaj</w:t>
      </w:r>
      <w:r w:rsidR="002E4B3D">
        <w:rPr>
          <w:rFonts w:ascii="Times New Roman" w:eastAsia="Calibri" w:hAnsi="Times New Roman" w:cs="Times New Roman"/>
          <w:sz w:val="24"/>
          <w:szCs w:val="24"/>
          <w:lang w:eastAsia="en-US"/>
        </w:rPr>
        <w:t>ları</w:t>
      </w:r>
      <w:r w:rsidR="003922B3" w:rsidRPr="003922B3">
        <w:rPr>
          <w:rFonts w:ascii="Times New Roman" w:eastAsia="Calibri" w:hAnsi="Times New Roman" w:cs="Times New Roman"/>
          <w:sz w:val="24"/>
          <w:szCs w:val="24"/>
          <w:lang w:eastAsia="en-US"/>
        </w:rPr>
        <w:t xml:space="preserve"> merak konusu olm</w:t>
      </w:r>
      <w:r w:rsidR="002E4B3D">
        <w:rPr>
          <w:rFonts w:ascii="Times New Roman" w:eastAsia="Calibri" w:hAnsi="Times New Roman" w:cs="Times New Roman"/>
          <w:sz w:val="24"/>
          <w:szCs w:val="24"/>
          <w:lang w:eastAsia="en-US"/>
        </w:rPr>
        <w:t>uştur</w:t>
      </w:r>
      <w:r w:rsidR="003922B3" w:rsidRPr="003922B3">
        <w:rPr>
          <w:rFonts w:ascii="Times New Roman" w:eastAsia="Calibri" w:hAnsi="Times New Roman" w:cs="Times New Roman"/>
          <w:sz w:val="24"/>
          <w:szCs w:val="24"/>
          <w:lang w:eastAsia="en-US"/>
        </w:rPr>
        <w:t>. Bundan dolayı bu çalışma</w:t>
      </w:r>
      <w:r w:rsidR="002E4B3D">
        <w:rPr>
          <w:rFonts w:ascii="Times New Roman" w:eastAsia="Calibri" w:hAnsi="Times New Roman" w:cs="Times New Roman"/>
          <w:sz w:val="24"/>
          <w:szCs w:val="24"/>
          <w:lang w:eastAsia="en-US"/>
        </w:rPr>
        <w:t xml:space="preserve">da Kur’an’da mu’tedi, yani </w:t>
      </w:r>
      <w:r w:rsidR="003922B3" w:rsidRPr="003922B3">
        <w:rPr>
          <w:rFonts w:ascii="Times New Roman" w:eastAsia="Calibri" w:hAnsi="Times New Roman" w:cs="Times New Roman"/>
          <w:sz w:val="24"/>
          <w:szCs w:val="24"/>
          <w:lang w:eastAsia="en-US"/>
        </w:rPr>
        <w:t>haddi aşma</w:t>
      </w:r>
      <w:r w:rsidR="002E4B3D">
        <w:rPr>
          <w:rFonts w:ascii="Times New Roman" w:eastAsia="Calibri" w:hAnsi="Times New Roman" w:cs="Times New Roman"/>
          <w:sz w:val="24"/>
          <w:szCs w:val="24"/>
          <w:lang w:eastAsia="en-US"/>
        </w:rPr>
        <w:t xml:space="preserve"> sözcüğü</w:t>
      </w:r>
      <w:r w:rsidR="003922B3" w:rsidRPr="003922B3">
        <w:rPr>
          <w:rFonts w:ascii="Times New Roman" w:eastAsia="Calibri" w:hAnsi="Times New Roman" w:cs="Times New Roman"/>
          <w:sz w:val="24"/>
          <w:szCs w:val="24"/>
          <w:lang w:eastAsia="en-US"/>
        </w:rPr>
        <w:t xml:space="preserve"> </w:t>
      </w:r>
      <w:r w:rsidR="00546BBD">
        <w:rPr>
          <w:rFonts w:ascii="Times New Roman" w:eastAsia="Calibri" w:hAnsi="Times New Roman" w:cs="Times New Roman"/>
          <w:sz w:val="24"/>
          <w:szCs w:val="24"/>
          <w:lang w:eastAsia="en-US"/>
        </w:rPr>
        <w:t>ve bu kelimenin türediği “a-</w:t>
      </w:r>
      <w:r w:rsidR="00546BBD">
        <w:rPr>
          <w:rFonts w:ascii="Times New Roman" w:eastAsia="Calibri" w:hAnsi="Times New Roman" w:cs="Times New Roman"/>
          <w:sz w:val="24"/>
          <w:szCs w:val="24"/>
          <w:lang w:eastAsia="en-US"/>
        </w:rPr>
        <w:lastRenderedPageBreak/>
        <w:t xml:space="preserve">d-v” kökünü </w:t>
      </w:r>
      <w:r w:rsidR="003922B3" w:rsidRPr="003922B3">
        <w:rPr>
          <w:rFonts w:ascii="Times New Roman" w:eastAsia="Calibri" w:hAnsi="Times New Roman" w:cs="Times New Roman"/>
          <w:sz w:val="24"/>
          <w:szCs w:val="24"/>
          <w:lang w:eastAsia="en-US"/>
        </w:rPr>
        <w:t>inceleme</w:t>
      </w:r>
      <w:r w:rsidR="002E4B3D">
        <w:rPr>
          <w:rFonts w:ascii="Times New Roman" w:eastAsia="Calibri" w:hAnsi="Times New Roman" w:cs="Times New Roman"/>
          <w:sz w:val="24"/>
          <w:szCs w:val="24"/>
          <w:lang w:eastAsia="en-US"/>
        </w:rPr>
        <w:t>k</w:t>
      </w:r>
      <w:r w:rsidR="003922B3" w:rsidRPr="003922B3">
        <w:rPr>
          <w:rFonts w:ascii="Times New Roman" w:eastAsia="Calibri" w:hAnsi="Times New Roman" w:cs="Times New Roman"/>
          <w:sz w:val="24"/>
          <w:szCs w:val="24"/>
          <w:lang w:eastAsia="en-US"/>
        </w:rPr>
        <w:t xml:space="preserve"> arzu e</w:t>
      </w:r>
      <w:r w:rsidR="002E4B3D">
        <w:rPr>
          <w:rFonts w:ascii="Times New Roman" w:eastAsia="Calibri" w:hAnsi="Times New Roman" w:cs="Times New Roman"/>
          <w:sz w:val="24"/>
          <w:szCs w:val="24"/>
          <w:lang w:eastAsia="en-US"/>
        </w:rPr>
        <w:t>dilmiştir</w:t>
      </w:r>
      <w:r w:rsidR="003922B3" w:rsidRPr="003922B3">
        <w:rPr>
          <w:rFonts w:ascii="Times New Roman" w:eastAsia="Calibri" w:hAnsi="Times New Roman" w:cs="Times New Roman"/>
          <w:sz w:val="24"/>
          <w:szCs w:val="24"/>
          <w:lang w:eastAsia="en-US"/>
        </w:rPr>
        <w:t>.</w:t>
      </w:r>
      <w:r w:rsidR="000C599A" w:rsidRPr="000C599A">
        <w:rPr>
          <w:rFonts w:ascii="Times New Roman" w:eastAsia="Calibri" w:hAnsi="Times New Roman" w:cs="Times New Roman"/>
          <w:sz w:val="24"/>
          <w:szCs w:val="24"/>
          <w:lang w:eastAsia="en-US"/>
        </w:rPr>
        <w:t xml:space="preserve"> </w:t>
      </w:r>
      <w:r w:rsidR="002E4B3D">
        <w:rPr>
          <w:rFonts w:ascii="Times New Roman" w:eastAsia="Calibri" w:hAnsi="Times New Roman" w:cs="Times New Roman"/>
          <w:sz w:val="24"/>
          <w:szCs w:val="24"/>
          <w:lang w:eastAsia="en-US"/>
        </w:rPr>
        <w:t>M</w:t>
      </w:r>
      <w:r w:rsidR="000C599A" w:rsidRPr="003922B3">
        <w:rPr>
          <w:rFonts w:ascii="Times New Roman" w:eastAsia="Calibri" w:hAnsi="Times New Roman" w:cs="Times New Roman"/>
          <w:sz w:val="24"/>
          <w:szCs w:val="24"/>
          <w:lang w:eastAsia="en-US"/>
        </w:rPr>
        <w:t>u’tedi k</w:t>
      </w:r>
      <w:r w:rsidR="00497938">
        <w:rPr>
          <w:rFonts w:ascii="Times New Roman" w:eastAsia="Calibri" w:hAnsi="Times New Roman" w:cs="Times New Roman"/>
          <w:sz w:val="24"/>
          <w:szCs w:val="24"/>
          <w:lang w:eastAsia="en-US"/>
        </w:rPr>
        <w:t>elimesiyle</w:t>
      </w:r>
      <w:r w:rsidR="000C599A" w:rsidRPr="003922B3">
        <w:rPr>
          <w:rFonts w:ascii="Times New Roman" w:eastAsia="Calibri" w:hAnsi="Times New Roman" w:cs="Times New Roman"/>
          <w:sz w:val="24"/>
          <w:szCs w:val="24"/>
          <w:lang w:eastAsia="en-US"/>
        </w:rPr>
        <w:t xml:space="preserve"> ve</w:t>
      </w:r>
      <w:r w:rsidR="002E4B3D">
        <w:rPr>
          <w:rFonts w:ascii="Times New Roman" w:eastAsia="Calibri" w:hAnsi="Times New Roman" w:cs="Times New Roman"/>
          <w:sz w:val="24"/>
          <w:szCs w:val="24"/>
          <w:lang w:eastAsia="en-US"/>
        </w:rPr>
        <w:t>rilen mesajı anlamaya çalışmak hedeflenmiştir</w:t>
      </w:r>
      <w:r w:rsidR="000C599A" w:rsidRPr="003922B3">
        <w:rPr>
          <w:rFonts w:ascii="Times New Roman" w:eastAsia="Calibri" w:hAnsi="Times New Roman" w:cs="Times New Roman"/>
          <w:sz w:val="24"/>
          <w:szCs w:val="24"/>
          <w:lang w:eastAsia="en-US"/>
        </w:rPr>
        <w:t xml:space="preserve">. </w:t>
      </w:r>
      <w:r w:rsidR="00A26BDE">
        <w:rPr>
          <w:rFonts w:ascii="Times New Roman" w:eastAsia="Calibri" w:hAnsi="Times New Roman" w:cs="Times New Roman"/>
          <w:sz w:val="24"/>
          <w:szCs w:val="24"/>
          <w:lang w:eastAsia="en-US"/>
        </w:rPr>
        <w:t xml:space="preserve"> </w:t>
      </w:r>
      <w:r w:rsidR="000C599A" w:rsidRPr="003922B3">
        <w:rPr>
          <w:rFonts w:ascii="Times New Roman" w:eastAsia="Calibri" w:hAnsi="Times New Roman" w:cs="Times New Roman"/>
          <w:sz w:val="24"/>
          <w:szCs w:val="24"/>
          <w:lang w:eastAsia="en-US"/>
        </w:rPr>
        <w:t>Bu tez</w:t>
      </w:r>
      <w:r w:rsidR="002E4B3D">
        <w:rPr>
          <w:rFonts w:ascii="Times New Roman" w:eastAsia="Calibri" w:hAnsi="Times New Roman" w:cs="Times New Roman"/>
          <w:sz w:val="24"/>
          <w:szCs w:val="24"/>
          <w:lang w:eastAsia="en-US"/>
        </w:rPr>
        <w:t>de</w:t>
      </w:r>
      <w:r w:rsidR="000C599A" w:rsidRPr="003922B3">
        <w:rPr>
          <w:rFonts w:ascii="Times New Roman" w:eastAsia="Calibri" w:hAnsi="Times New Roman" w:cs="Times New Roman"/>
          <w:sz w:val="24"/>
          <w:szCs w:val="24"/>
          <w:lang w:eastAsia="en-US"/>
        </w:rPr>
        <w:t xml:space="preserve">  mu’tedi k</w:t>
      </w:r>
      <w:r w:rsidR="00497938">
        <w:rPr>
          <w:rFonts w:ascii="Times New Roman" w:eastAsia="Calibri" w:hAnsi="Times New Roman" w:cs="Times New Roman"/>
          <w:sz w:val="24"/>
          <w:szCs w:val="24"/>
          <w:lang w:eastAsia="en-US"/>
        </w:rPr>
        <w:t>elimesinin</w:t>
      </w:r>
      <w:r w:rsidR="000C599A" w:rsidRPr="003922B3">
        <w:rPr>
          <w:rFonts w:ascii="Times New Roman" w:eastAsia="Calibri" w:hAnsi="Times New Roman" w:cs="Times New Roman"/>
          <w:sz w:val="24"/>
          <w:szCs w:val="24"/>
          <w:lang w:eastAsia="en-US"/>
        </w:rPr>
        <w:t xml:space="preserve"> içerdiği anlamlar</w:t>
      </w:r>
      <w:r w:rsidR="002E4B3D">
        <w:rPr>
          <w:rFonts w:ascii="Times New Roman" w:eastAsia="Calibri" w:hAnsi="Times New Roman" w:cs="Times New Roman"/>
          <w:sz w:val="24"/>
          <w:szCs w:val="24"/>
          <w:lang w:eastAsia="en-US"/>
        </w:rPr>
        <w:t>,</w:t>
      </w:r>
      <w:r w:rsidR="000C599A" w:rsidRPr="003922B3">
        <w:rPr>
          <w:rFonts w:ascii="Times New Roman" w:eastAsia="Calibri" w:hAnsi="Times New Roman" w:cs="Times New Roman"/>
          <w:sz w:val="24"/>
          <w:szCs w:val="24"/>
          <w:lang w:eastAsia="en-US"/>
        </w:rPr>
        <w:t xml:space="preserve"> Kur’ân âyetleri ışığında tahlil edilmeye çalışılmıştır.</w:t>
      </w:r>
      <w:r w:rsidR="000C599A">
        <w:rPr>
          <w:rFonts w:ascii="Times New Roman" w:eastAsia="Calibri" w:hAnsi="Times New Roman" w:cs="Times New Roman"/>
          <w:sz w:val="24"/>
          <w:szCs w:val="24"/>
          <w:lang w:eastAsia="en-US"/>
        </w:rPr>
        <w:t xml:space="preserve"> </w:t>
      </w:r>
    </w:p>
    <w:p w14:paraId="5489CE75" w14:textId="665D9F4E" w:rsidR="003922B3" w:rsidRPr="003922B3" w:rsidRDefault="003922B3" w:rsidP="005B695F">
      <w:pPr>
        <w:spacing w:after="160" w:line="360" w:lineRule="auto"/>
        <w:ind w:firstLine="708"/>
        <w:jc w:val="both"/>
        <w:rPr>
          <w:rFonts w:ascii="Times New Roman" w:eastAsia="Calibri" w:hAnsi="Times New Roman" w:cs="Times New Roman"/>
          <w:sz w:val="24"/>
          <w:szCs w:val="24"/>
          <w:lang w:eastAsia="en-US"/>
        </w:rPr>
      </w:pPr>
      <w:r w:rsidRPr="003922B3">
        <w:rPr>
          <w:rFonts w:ascii="Times New Roman" w:eastAsia="Calibri" w:hAnsi="Times New Roman" w:cs="Times New Roman"/>
          <w:sz w:val="24"/>
          <w:szCs w:val="24"/>
          <w:lang w:eastAsia="en-US"/>
        </w:rPr>
        <w:t>Kur’ân</w:t>
      </w:r>
      <w:r w:rsidR="002E4B3D">
        <w:rPr>
          <w:rFonts w:ascii="Times New Roman" w:eastAsia="Calibri" w:hAnsi="Times New Roman" w:cs="Times New Roman"/>
          <w:sz w:val="24"/>
          <w:szCs w:val="24"/>
          <w:lang w:eastAsia="en-US"/>
        </w:rPr>
        <w:t>’da</w:t>
      </w:r>
      <w:r w:rsidRPr="003922B3">
        <w:rPr>
          <w:rFonts w:ascii="Times New Roman" w:eastAsia="Calibri" w:hAnsi="Times New Roman" w:cs="Times New Roman"/>
          <w:sz w:val="24"/>
          <w:szCs w:val="24"/>
          <w:lang w:eastAsia="en-US"/>
        </w:rPr>
        <w:t xml:space="preserve"> mu’tedi </w:t>
      </w:r>
      <w:r w:rsidR="002E4B3D">
        <w:rPr>
          <w:rFonts w:ascii="Times New Roman" w:eastAsia="Calibri" w:hAnsi="Times New Roman" w:cs="Times New Roman"/>
          <w:sz w:val="24"/>
          <w:szCs w:val="24"/>
          <w:lang w:eastAsia="en-US"/>
        </w:rPr>
        <w:t xml:space="preserve">ya da </w:t>
      </w:r>
      <w:r w:rsidRPr="003922B3">
        <w:rPr>
          <w:rFonts w:ascii="Times New Roman" w:eastAsia="Calibri" w:hAnsi="Times New Roman" w:cs="Times New Roman"/>
          <w:sz w:val="24"/>
          <w:szCs w:val="24"/>
          <w:lang w:eastAsia="en-US"/>
        </w:rPr>
        <w:t>haddi aşmak kelimesi</w:t>
      </w:r>
      <w:r w:rsidR="002E4B3D">
        <w:rPr>
          <w:rFonts w:ascii="Times New Roman" w:eastAsia="Calibri" w:hAnsi="Times New Roman" w:cs="Times New Roman"/>
          <w:sz w:val="24"/>
          <w:szCs w:val="24"/>
          <w:lang w:eastAsia="en-US"/>
        </w:rPr>
        <w:t>,</w:t>
      </w:r>
      <w:r w:rsidRPr="003922B3">
        <w:rPr>
          <w:rFonts w:ascii="Times New Roman" w:eastAsia="Calibri" w:hAnsi="Times New Roman" w:cs="Times New Roman"/>
          <w:sz w:val="24"/>
          <w:szCs w:val="24"/>
          <w:lang w:eastAsia="en-US"/>
        </w:rPr>
        <w:t xml:space="preserve"> türevleriyle beraber yüz  </w:t>
      </w:r>
      <w:r w:rsidR="006215F6">
        <w:rPr>
          <w:rFonts w:ascii="Times New Roman" w:eastAsia="Calibri" w:hAnsi="Times New Roman" w:cs="Times New Roman"/>
          <w:sz w:val="24"/>
          <w:szCs w:val="24"/>
          <w:lang w:eastAsia="en-US"/>
        </w:rPr>
        <w:t xml:space="preserve">iki </w:t>
      </w:r>
      <w:r w:rsidRPr="003922B3">
        <w:rPr>
          <w:rFonts w:ascii="Times New Roman" w:eastAsia="Calibri" w:hAnsi="Times New Roman" w:cs="Times New Roman"/>
          <w:sz w:val="24"/>
          <w:szCs w:val="24"/>
          <w:lang w:eastAsia="en-US"/>
        </w:rPr>
        <w:t xml:space="preserve">defa kullanılmıştır. Mu’tedi </w:t>
      </w:r>
      <w:r w:rsidR="002E4B3D">
        <w:rPr>
          <w:rFonts w:ascii="Times New Roman" w:eastAsia="Calibri" w:hAnsi="Times New Roman" w:cs="Times New Roman"/>
          <w:sz w:val="24"/>
          <w:szCs w:val="24"/>
          <w:lang w:eastAsia="en-US"/>
        </w:rPr>
        <w:t>sözcüğü</w:t>
      </w:r>
      <w:r w:rsidRPr="003922B3">
        <w:rPr>
          <w:rFonts w:ascii="Times New Roman" w:eastAsia="Calibri" w:hAnsi="Times New Roman" w:cs="Times New Roman"/>
          <w:sz w:val="24"/>
          <w:szCs w:val="24"/>
          <w:lang w:eastAsia="en-US"/>
        </w:rPr>
        <w:t xml:space="preserve"> ise </w:t>
      </w:r>
      <w:r w:rsidR="006215F6">
        <w:rPr>
          <w:rFonts w:ascii="Times New Roman" w:eastAsia="Calibri" w:hAnsi="Times New Roman" w:cs="Times New Roman"/>
          <w:sz w:val="24"/>
          <w:szCs w:val="24"/>
          <w:lang w:eastAsia="en-US"/>
        </w:rPr>
        <w:t xml:space="preserve">sekiz </w:t>
      </w:r>
      <w:r w:rsidRPr="003922B3">
        <w:rPr>
          <w:rFonts w:ascii="Times New Roman" w:eastAsia="Calibri" w:hAnsi="Times New Roman" w:cs="Times New Roman"/>
          <w:sz w:val="24"/>
          <w:szCs w:val="24"/>
          <w:lang w:eastAsia="en-US"/>
        </w:rPr>
        <w:t>defa kullanılmıştır.</w:t>
      </w:r>
      <w:r w:rsidR="000C599A">
        <w:rPr>
          <w:rStyle w:val="DipnotBavurusu"/>
          <w:rFonts w:ascii="Times New Roman" w:eastAsia="Calibri" w:hAnsi="Times New Roman" w:cs="Times New Roman"/>
          <w:sz w:val="24"/>
          <w:szCs w:val="24"/>
          <w:lang w:eastAsia="en-US"/>
        </w:rPr>
        <w:footnoteReference w:id="1"/>
      </w:r>
      <w:r w:rsidRPr="003922B3">
        <w:rPr>
          <w:rFonts w:ascii="Times New Roman" w:eastAsia="Calibri" w:hAnsi="Times New Roman" w:cs="Times New Roman"/>
          <w:sz w:val="24"/>
          <w:szCs w:val="24"/>
          <w:lang w:eastAsia="en-US"/>
        </w:rPr>
        <w:t xml:space="preserve"> Çoğu yerde ise mu’tedi k</w:t>
      </w:r>
      <w:r w:rsidR="00497938">
        <w:rPr>
          <w:rFonts w:ascii="Times New Roman" w:eastAsia="Calibri" w:hAnsi="Times New Roman" w:cs="Times New Roman"/>
          <w:sz w:val="24"/>
          <w:szCs w:val="24"/>
          <w:lang w:eastAsia="en-US"/>
        </w:rPr>
        <w:t>elimesinin kökü</w:t>
      </w:r>
      <w:r w:rsidR="00D65FFB">
        <w:rPr>
          <w:rFonts w:ascii="Times New Roman" w:eastAsia="Calibri" w:hAnsi="Times New Roman" w:cs="Times New Roman"/>
          <w:sz w:val="24"/>
          <w:szCs w:val="24"/>
          <w:lang w:eastAsia="en-US"/>
        </w:rPr>
        <w:t xml:space="preserve"> </w:t>
      </w:r>
      <w:r w:rsidRPr="003922B3">
        <w:rPr>
          <w:rFonts w:ascii="Times New Roman" w:eastAsia="Calibri" w:hAnsi="Times New Roman" w:cs="Times New Roman"/>
          <w:sz w:val="24"/>
          <w:szCs w:val="24"/>
          <w:lang w:eastAsia="en-US"/>
        </w:rPr>
        <w:t>“a-d-v”den türemiş isim ve fiil formunda</w:t>
      </w:r>
      <w:r w:rsidR="009A08CE">
        <w:rPr>
          <w:rFonts w:ascii="Times New Roman" w:eastAsia="Calibri" w:hAnsi="Times New Roman" w:cs="Times New Roman"/>
          <w:sz w:val="24"/>
          <w:szCs w:val="24"/>
          <w:lang w:eastAsia="en-US"/>
        </w:rPr>
        <w:t>ki kelimeler</w:t>
      </w:r>
      <w:r w:rsidRPr="003922B3">
        <w:rPr>
          <w:rFonts w:ascii="Times New Roman" w:eastAsia="Calibri" w:hAnsi="Times New Roman" w:cs="Times New Roman"/>
          <w:sz w:val="24"/>
          <w:szCs w:val="24"/>
          <w:lang w:eastAsia="en-US"/>
        </w:rPr>
        <w:t xml:space="preserve"> kullanılmıştır. </w:t>
      </w:r>
    </w:p>
    <w:p w14:paraId="45C24023" w14:textId="39B88E08" w:rsidR="003922B3" w:rsidRPr="003922B3" w:rsidRDefault="003922B3" w:rsidP="005521E4">
      <w:pPr>
        <w:spacing w:after="160" w:line="360" w:lineRule="auto"/>
        <w:ind w:firstLine="708"/>
        <w:jc w:val="both"/>
        <w:rPr>
          <w:rFonts w:ascii="Times New Roman" w:eastAsia="Calibri" w:hAnsi="Times New Roman" w:cs="Times New Roman"/>
          <w:sz w:val="24"/>
          <w:szCs w:val="24"/>
          <w:lang w:eastAsia="en-US"/>
        </w:rPr>
      </w:pPr>
      <w:r w:rsidRPr="003922B3">
        <w:rPr>
          <w:rFonts w:ascii="Times New Roman" w:eastAsia="Calibri" w:hAnsi="Times New Roman" w:cs="Times New Roman"/>
          <w:sz w:val="24"/>
          <w:szCs w:val="24"/>
          <w:lang w:eastAsia="en-US"/>
        </w:rPr>
        <w:t>Araştırma</w:t>
      </w:r>
      <w:r w:rsidR="002E4B3D">
        <w:rPr>
          <w:rFonts w:ascii="Times New Roman" w:eastAsia="Calibri" w:hAnsi="Times New Roman" w:cs="Times New Roman"/>
          <w:sz w:val="24"/>
          <w:szCs w:val="24"/>
          <w:lang w:eastAsia="en-US"/>
        </w:rPr>
        <w:t>n</w:t>
      </w:r>
      <w:r w:rsidRPr="003922B3">
        <w:rPr>
          <w:rFonts w:ascii="Times New Roman" w:eastAsia="Calibri" w:hAnsi="Times New Roman" w:cs="Times New Roman"/>
          <w:sz w:val="24"/>
          <w:szCs w:val="24"/>
          <w:lang w:eastAsia="en-US"/>
        </w:rPr>
        <w:t xml:space="preserve">ın birinci bölümünde mu’tedi </w:t>
      </w:r>
      <w:r w:rsidR="002E4B3D">
        <w:rPr>
          <w:rFonts w:ascii="Times New Roman" w:eastAsia="Calibri" w:hAnsi="Times New Roman" w:cs="Times New Roman"/>
          <w:sz w:val="24"/>
          <w:szCs w:val="24"/>
          <w:lang w:eastAsia="en-US"/>
        </w:rPr>
        <w:t>sözcüğünün, lügat ve ıstılahi manaları incelenmiştir.</w:t>
      </w:r>
      <w:r w:rsidRPr="003922B3">
        <w:rPr>
          <w:rFonts w:ascii="Times New Roman" w:eastAsia="Calibri" w:hAnsi="Times New Roman" w:cs="Times New Roman"/>
          <w:sz w:val="24"/>
          <w:szCs w:val="24"/>
          <w:lang w:eastAsia="en-US"/>
        </w:rPr>
        <w:t xml:space="preserve"> </w:t>
      </w:r>
      <w:r w:rsidR="002E4B3D">
        <w:rPr>
          <w:rFonts w:ascii="Times New Roman" w:eastAsia="Calibri" w:hAnsi="Times New Roman" w:cs="Times New Roman"/>
          <w:sz w:val="24"/>
          <w:szCs w:val="24"/>
          <w:lang w:eastAsia="en-US"/>
        </w:rPr>
        <w:t>Ardından</w:t>
      </w:r>
      <w:r w:rsidRPr="003922B3">
        <w:rPr>
          <w:rFonts w:ascii="Times New Roman" w:eastAsia="Calibri" w:hAnsi="Times New Roman" w:cs="Times New Roman"/>
          <w:sz w:val="24"/>
          <w:szCs w:val="24"/>
          <w:lang w:eastAsia="en-US"/>
        </w:rPr>
        <w:t xml:space="preserve"> mu’tedi k</w:t>
      </w:r>
      <w:r w:rsidR="00497938">
        <w:rPr>
          <w:rFonts w:ascii="Times New Roman" w:eastAsia="Calibri" w:hAnsi="Times New Roman" w:cs="Times New Roman"/>
          <w:sz w:val="24"/>
          <w:szCs w:val="24"/>
          <w:lang w:eastAsia="en-US"/>
        </w:rPr>
        <w:t>elimesinin</w:t>
      </w:r>
      <w:r w:rsidRPr="003922B3">
        <w:rPr>
          <w:rFonts w:ascii="Times New Roman" w:eastAsia="Calibri" w:hAnsi="Times New Roman" w:cs="Times New Roman"/>
          <w:sz w:val="24"/>
          <w:szCs w:val="24"/>
          <w:lang w:eastAsia="en-US"/>
        </w:rPr>
        <w:t xml:space="preserve">  kökü olan “</w:t>
      </w:r>
      <w:r w:rsidR="00D9011F">
        <w:rPr>
          <w:rFonts w:ascii="Times New Roman" w:eastAsia="Calibri" w:hAnsi="Times New Roman" w:cs="Times New Roman"/>
          <w:sz w:val="24"/>
          <w:szCs w:val="24"/>
          <w:lang w:eastAsia="en-US"/>
        </w:rPr>
        <w:t>a</w:t>
      </w:r>
      <w:r w:rsidRPr="003922B3">
        <w:rPr>
          <w:rFonts w:ascii="Times New Roman" w:eastAsia="Calibri" w:hAnsi="Times New Roman" w:cs="Times New Roman"/>
          <w:sz w:val="24"/>
          <w:szCs w:val="24"/>
          <w:lang w:eastAsia="en-US"/>
        </w:rPr>
        <w:t>-</w:t>
      </w:r>
      <w:r w:rsidR="00D9011F">
        <w:rPr>
          <w:rFonts w:ascii="Times New Roman" w:eastAsia="Calibri" w:hAnsi="Times New Roman" w:cs="Times New Roman"/>
          <w:sz w:val="24"/>
          <w:szCs w:val="24"/>
          <w:lang w:eastAsia="en-US"/>
        </w:rPr>
        <w:t>d</w:t>
      </w:r>
      <w:r w:rsidRPr="003922B3">
        <w:rPr>
          <w:rFonts w:ascii="Times New Roman" w:eastAsia="Calibri" w:hAnsi="Times New Roman" w:cs="Times New Roman"/>
          <w:sz w:val="24"/>
          <w:szCs w:val="24"/>
          <w:lang w:eastAsia="en-US"/>
        </w:rPr>
        <w:t>-</w:t>
      </w:r>
      <w:r w:rsidR="00D9011F">
        <w:rPr>
          <w:rFonts w:ascii="Times New Roman" w:eastAsia="Calibri" w:hAnsi="Times New Roman" w:cs="Times New Roman"/>
          <w:sz w:val="24"/>
          <w:szCs w:val="24"/>
          <w:lang w:eastAsia="en-US"/>
        </w:rPr>
        <w:t>v</w:t>
      </w:r>
      <w:r w:rsidRPr="003922B3">
        <w:rPr>
          <w:rFonts w:ascii="Times New Roman" w:eastAsia="Calibri" w:hAnsi="Times New Roman" w:cs="Times New Roman"/>
          <w:sz w:val="24"/>
          <w:szCs w:val="24"/>
          <w:lang w:eastAsia="en-US"/>
        </w:rPr>
        <w:t>/</w:t>
      </w:r>
      <w:r w:rsidR="005521E4" w:rsidRPr="005521E4">
        <w:rPr>
          <w:rFonts w:ascii="Times New Roman" w:eastAsia="Calibri" w:hAnsi="Times New Roman" w:cs="Times New Roman" w:hint="cs"/>
          <w:sz w:val="24"/>
          <w:szCs w:val="24"/>
          <w:rtl/>
          <w:lang w:eastAsia="en-US"/>
        </w:rPr>
        <w:t>ع</w:t>
      </w:r>
      <w:r w:rsidR="005521E4" w:rsidRPr="005521E4">
        <w:rPr>
          <w:rFonts w:ascii="Times New Roman" w:eastAsia="Calibri" w:hAnsi="Times New Roman" w:cs="Times New Roman"/>
          <w:sz w:val="24"/>
          <w:szCs w:val="24"/>
          <w:rtl/>
          <w:lang w:eastAsia="en-US"/>
        </w:rPr>
        <w:t>-د-و</w:t>
      </w:r>
      <w:r w:rsidRPr="003922B3">
        <w:rPr>
          <w:rFonts w:ascii="Times New Roman" w:eastAsia="Calibri" w:hAnsi="Times New Roman" w:cs="Times New Roman"/>
          <w:sz w:val="24"/>
          <w:szCs w:val="24"/>
          <w:lang w:eastAsia="en-US"/>
        </w:rPr>
        <w:t>” den türemiş olan isim ve fiillerin  semantik tahlili yapılmıştır.</w:t>
      </w:r>
      <w:r w:rsidR="009A08CE" w:rsidRPr="009A08CE">
        <w:rPr>
          <w:rFonts w:ascii="Times New Roman" w:eastAsia="Calibri" w:hAnsi="Times New Roman" w:cs="Times New Roman"/>
          <w:sz w:val="24"/>
          <w:szCs w:val="24"/>
          <w:lang w:eastAsia="en-US"/>
        </w:rPr>
        <w:t xml:space="preserve"> </w:t>
      </w:r>
      <w:r w:rsidR="008E04FD" w:rsidRPr="003922B3">
        <w:rPr>
          <w:rFonts w:ascii="Times New Roman" w:eastAsia="Calibri" w:hAnsi="Times New Roman" w:cs="Times New Roman"/>
          <w:sz w:val="24"/>
          <w:szCs w:val="24"/>
          <w:lang w:eastAsia="en-US"/>
        </w:rPr>
        <w:t>Bununla beraber mu’tedi</w:t>
      </w:r>
      <w:r w:rsidR="008E04FD">
        <w:rPr>
          <w:rFonts w:ascii="Times New Roman" w:eastAsia="Calibri" w:hAnsi="Times New Roman" w:cs="Times New Roman"/>
          <w:sz w:val="24"/>
          <w:szCs w:val="24"/>
          <w:lang w:eastAsia="en-US"/>
        </w:rPr>
        <w:t>yle</w:t>
      </w:r>
      <w:r w:rsidR="008E04FD" w:rsidRPr="003922B3">
        <w:rPr>
          <w:rFonts w:ascii="Times New Roman" w:eastAsia="Calibri" w:hAnsi="Times New Roman" w:cs="Times New Roman"/>
          <w:sz w:val="24"/>
          <w:szCs w:val="24"/>
          <w:lang w:eastAsia="en-US"/>
        </w:rPr>
        <w:t xml:space="preserve"> yakın ve uzak anlamlı  k</w:t>
      </w:r>
      <w:r w:rsidR="008E04FD">
        <w:rPr>
          <w:rFonts w:ascii="Times New Roman" w:eastAsia="Calibri" w:hAnsi="Times New Roman" w:cs="Times New Roman"/>
          <w:sz w:val="24"/>
          <w:szCs w:val="24"/>
          <w:lang w:eastAsia="en-US"/>
        </w:rPr>
        <w:t>elimeler</w:t>
      </w:r>
      <w:r w:rsidR="008E04FD" w:rsidRPr="003922B3">
        <w:rPr>
          <w:rFonts w:ascii="Times New Roman" w:eastAsia="Calibri" w:hAnsi="Times New Roman" w:cs="Times New Roman"/>
          <w:sz w:val="24"/>
          <w:szCs w:val="24"/>
          <w:lang w:eastAsia="en-US"/>
        </w:rPr>
        <w:t xml:space="preserve"> incelenmiş</w:t>
      </w:r>
      <w:r w:rsidR="008E04FD">
        <w:rPr>
          <w:rFonts w:ascii="Times New Roman" w:eastAsia="Calibri" w:hAnsi="Times New Roman" w:cs="Times New Roman"/>
          <w:sz w:val="24"/>
          <w:szCs w:val="24"/>
          <w:lang w:eastAsia="en-US"/>
        </w:rPr>
        <w:t xml:space="preserve">tir. </w:t>
      </w:r>
      <w:r w:rsidR="009A08CE">
        <w:rPr>
          <w:rFonts w:ascii="Times New Roman" w:eastAsia="Calibri" w:hAnsi="Times New Roman" w:cs="Times New Roman"/>
          <w:sz w:val="24"/>
          <w:szCs w:val="24"/>
          <w:lang w:eastAsia="en-US"/>
        </w:rPr>
        <w:t>M</w:t>
      </w:r>
      <w:r w:rsidR="009A08CE" w:rsidRPr="003922B3">
        <w:rPr>
          <w:rFonts w:ascii="Times New Roman" w:eastAsia="Calibri" w:hAnsi="Times New Roman" w:cs="Times New Roman"/>
          <w:sz w:val="24"/>
          <w:szCs w:val="24"/>
          <w:lang w:eastAsia="en-US"/>
        </w:rPr>
        <w:t>u’tedi k</w:t>
      </w:r>
      <w:r w:rsidR="002E4B3D">
        <w:rPr>
          <w:rFonts w:ascii="Times New Roman" w:eastAsia="Calibri" w:hAnsi="Times New Roman" w:cs="Times New Roman"/>
          <w:sz w:val="24"/>
          <w:szCs w:val="24"/>
          <w:lang w:eastAsia="en-US"/>
        </w:rPr>
        <w:t>elimesinin</w:t>
      </w:r>
      <w:r w:rsidR="009A08CE" w:rsidRPr="003922B3">
        <w:rPr>
          <w:rFonts w:ascii="Times New Roman" w:eastAsia="Calibri" w:hAnsi="Times New Roman" w:cs="Times New Roman"/>
          <w:sz w:val="24"/>
          <w:szCs w:val="24"/>
          <w:lang w:eastAsia="en-US"/>
        </w:rPr>
        <w:t xml:space="preserve"> Kur’ân’da kaç farklı manada kullanıldığının tespiti yapılmış</w:t>
      </w:r>
      <w:r w:rsidR="009A08CE">
        <w:rPr>
          <w:rFonts w:ascii="Times New Roman" w:eastAsia="Calibri" w:hAnsi="Times New Roman" w:cs="Times New Roman"/>
          <w:sz w:val="24"/>
          <w:szCs w:val="24"/>
          <w:lang w:eastAsia="en-US"/>
        </w:rPr>
        <w:t>tır.</w:t>
      </w:r>
      <w:r w:rsidR="009A08CE" w:rsidRPr="003922B3">
        <w:rPr>
          <w:rFonts w:ascii="Times New Roman" w:eastAsia="Calibri" w:hAnsi="Times New Roman" w:cs="Times New Roman"/>
          <w:sz w:val="24"/>
          <w:szCs w:val="24"/>
          <w:lang w:eastAsia="en-US"/>
        </w:rPr>
        <w:t xml:space="preserve"> </w:t>
      </w:r>
      <w:r w:rsidR="002E4B3D">
        <w:rPr>
          <w:rFonts w:ascii="Times New Roman" w:eastAsia="Calibri" w:hAnsi="Times New Roman" w:cs="Times New Roman"/>
          <w:sz w:val="24"/>
          <w:szCs w:val="24"/>
          <w:lang w:eastAsia="en-US"/>
        </w:rPr>
        <w:t>Bu manaların,</w:t>
      </w:r>
      <w:r w:rsidR="009A08CE" w:rsidRPr="003922B3">
        <w:rPr>
          <w:rFonts w:ascii="Times New Roman" w:eastAsia="Calibri" w:hAnsi="Times New Roman" w:cs="Times New Roman"/>
          <w:sz w:val="24"/>
          <w:szCs w:val="24"/>
          <w:lang w:eastAsia="en-US"/>
        </w:rPr>
        <w:t xml:space="preserve"> haddi aşma açısından ne anlam i</w:t>
      </w:r>
      <w:r w:rsidR="009A08CE">
        <w:rPr>
          <w:rFonts w:ascii="Times New Roman" w:eastAsia="Calibri" w:hAnsi="Times New Roman" w:cs="Times New Roman"/>
          <w:sz w:val="24"/>
          <w:szCs w:val="24"/>
          <w:lang w:eastAsia="en-US"/>
        </w:rPr>
        <w:t>fade ettiğine temas edilmiştir.</w:t>
      </w:r>
      <w:r w:rsidRPr="003922B3">
        <w:rPr>
          <w:rFonts w:ascii="Times New Roman" w:eastAsia="Calibri" w:hAnsi="Times New Roman" w:cs="Times New Roman"/>
          <w:sz w:val="24"/>
          <w:szCs w:val="24"/>
          <w:lang w:eastAsia="en-US"/>
        </w:rPr>
        <w:t xml:space="preserve"> </w:t>
      </w:r>
    </w:p>
    <w:p w14:paraId="48234C31" w14:textId="3F60E35C" w:rsidR="003922B3" w:rsidRPr="003922B3" w:rsidRDefault="003922B3" w:rsidP="005B695F">
      <w:pPr>
        <w:spacing w:after="160" w:line="360" w:lineRule="auto"/>
        <w:ind w:firstLine="708"/>
        <w:jc w:val="both"/>
        <w:rPr>
          <w:rFonts w:ascii="Times New Roman" w:eastAsia="Calibri" w:hAnsi="Times New Roman" w:cs="Times New Roman"/>
          <w:sz w:val="24"/>
          <w:szCs w:val="24"/>
          <w:lang w:eastAsia="en-US"/>
        </w:rPr>
      </w:pPr>
      <w:r w:rsidRPr="003922B3">
        <w:rPr>
          <w:rFonts w:ascii="Times New Roman" w:eastAsia="Calibri" w:hAnsi="Times New Roman" w:cs="Times New Roman"/>
          <w:sz w:val="24"/>
          <w:szCs w:val="24"/>
          <w:lang w:eastAsia="en-US"/>
        </w:rPr>
        <w:t>Araştırma</w:t>
      </w:r>
      <w:r w:rsidR="002E4B3D">
        <w:rPr>
          <w:rFonts w:ascii="Times New Roman" w:eastAsia="Calibri" w:hAnsi="Times New Roman" w:cs="Times New Roman"/>
          <w:sz w:val="24"/>
          <w:szCs w:val="24"/>
          <w:lang w:eastAsia="en-US"/>
        </w:rPr>
        <w:t>n</w:t>
      </w:r>
      <w:r w:rsidRPr="003922B3">
        <w:rPr>
          <w:rFonts w:ascii="Times New Roman" w:eastAsia="Calibri" w:hAnsi="Times New Roman" w:cs="Times New Roman"/>
          <w:sz w:val="24"/>
          <w:szCs w:val="24"/>
          <w:lang w:eastAsia="en-US"/>
        </w:rPr>
        <w:t>ın ikinci bölümünde</w:t>
      </w:r>
      <w:r w:rsidR="002E4B3D">
        <w:rPr>
          <w:rFonts w:ascii="Times New Roman" w:eastAsia="Calibri" w:hAnsi="Times New Roman" w:cs="Times New Roman"/>
          <w:sz w:val="24"/>
          <w:szCs w:val="24"/>
          <w:lang w:eastAsia="en-US"/>
        </w:rPr>
        <w:t xml:space="preserve"> </w:t>
      </w:r>
      <w:r w:rsidR="008E04FD">
        <w:rPr>
          <w:rFonts w:ascii="Times New Roman" w:eastAsia="Calibri" w:hAnsi="Times New Roman" w:cs="Times New Roman"/>
          <w:sz w:val="24"/>
          <w:szCs w:val="24"/>
          <w:lang w:eastAsia="en-US"/>
        </w:rPr>
        <w:t>mu’tedi</w:t>
      </w:r>
      <w:r w:rsidRPr="003922B3">
        <w:rPr>
          <w:rFonts w:ascii="Times New Roman" w:eastAsia="Calibri" w:hAnsi="Times New Roman" w:cs="Times New Roman"/>
          <w:sz w:val="24"/>
          <w:szCs w:val="24"/>
          <w:lang w:eastAsia="en-US"/>
        </w:rPr>
        <w:t xml:space="preserve">lerin yani haddi aşan insanların </w:t>
      </w:r>
      <w:r w:rsidR="00D9011F">
        <w:rPr>
          <w:rFonts w:ascii="Times New Roman" w:eastAsia="Calibri" w:hAnsi="Times New Roman" w:cs="Times New Roman"/>
          <w:sz w:val="24"/>
          <w:szCs w:val="24"/>
          <w:lang w:eastAsia="en-US"/>
        </w:rPr>
        <w:t>nitelikleri</w:t>
      </w:r>
      <w:r w:rsidR="00497938">
        <w:rPr>
          <w:rFonts w:ascii="Times New Roman" w:eastAsia="Calibri" w:hAnsi="Times New Roman" w:cs="Times New Roman"/>
          <w:sz w:val="24"/>
          <w:szCs w:val="24"/>
          <w:lang w:eastAsia="en-US"/>
        </w:rPr>
        <w:t xml:space="preserve"> ve</w:t>
      </w:r>
      <w:r w:rsidRPr="003922B3">
        <w:rPr>
          <w:rFonts w:ascii="Times New Roman" w:eastAsia="Calibri" w:hAnsi="Times New Roman" w:cs="Times New Roman"/>
          <w:sz w:val="24"/>
          <w:szCs w:val="24"/>
          <w:lang w:eastAsia="en-US"/>
        </w:rPr>
        <w:t xml:space="preserve"> </w:t>
      </w:r>
      <w:r w:rsidR="002E4B3D">
        <w:rPr>
          <w:rFonts w:ascii="Times New Roman" w:eastAsia="Calibri" w:hAnsi="Times New Roman" w:cs="Times New Roman"/>
          <w:sz w:val="24"/>
          <w:szCs w:val="24"/>
          <w:lang w:eastAsia="en-US"/>
        </w:rPr>
        <w:t>onları sınırı</w:t>
      </w:r>
      <w:r w:rsidRPr="003922B3">
        <w:rPr>
          <w:rFonts w:ascii="Times New Roman" w:eastAsia="Calibri" w:hAnsi="Times New Roman" w:cs="Times New Roman"/>
          <w:sz w:val="24"/>
          <w:szCs w:val="24"/>
          <w:lang w:eastAsia="en-US"/>
        </w:rPr>
        <w:t xml:space="preserve"> aşmaya götüren unsurlar</w:t>
      </w:r>
      <w:r w:rsidR="00497938">
        <w:rPr>
          <w:rFonts w:ascii="Times New Roman" w:eastAsia="Calibri" w:hAnsi="Times New Roman" w:cs="Times New Roman"/>
          <w:sz w:val="24"/>
          <w:szCs w:val="24"/>
          <w:lang w:eastAsia="en-US"/>
        </w:rPr>
        <w:t>,</w:t>
      </w:r>
      <w:r w:rsidRPr="003922B3">
        <w:rPr>
          <w:rFonts w:ascii="Times New Roman" w:eastAsia="Calibri" w:hAnsi="Times New Roman" w:cs="Times New Roman"/>
          <w:sz w:val="24"/>
          <w:szCs w:val="24"/>
          <w:lang w:eastAsia="en-US"/>
        </w:rPr>
        <w:t xml:space="preserve"> ilgili âyetler</w:t>
      </w:r>
      <w:r w:rsidR="005C5E9F">
        <w:rPr>
          <w:rFonts w:ascii="Times New Roman" w:eastAsia="Calibri" w:hAnsi="Times New Roman" w:cs="Times New Roman"/>
          <w:sz w:val="24"/>
          <w:szCs w:val="24"/>
          <w:lang w:eastAsia="en-US"/>
        </w:rPr>
        <w:t xml:space="preserve"> bağlamında</w:t>
      </w:r>
      <w:r w:rsidRPr="003922B3">
        <w:rPr>
          <w:rFonts w:ascii="Times New Roman" w:eastAsia="Calibri" w:hAnsi="Times New Roman" w:cs="Times New Roman"/>
          <w:sz w:val="24"/>
          <w:szCs w:val="24"/>
          <w:lang w:eastAsia="en-US"/>
        </w:rPr>
        <w:t xml:space="preserve"> incelenmiştir. </w:t>
      </w:r>
      <w:r w:rsidR="00D0127A">
        <w:rPr>
          <w:rFonts w:ascii="Times New Roman" w:eastAsia="Calibri" w:hAnsi="Times New Roman" w:cs="Times New Roman"/>
          <w:sz w:val="24"/>
          <w:szCs w:val="24"/>
          <w:lang w:eastAsia="en-US"/>
        </w:rPr>
        <w:t xml:space="preserve">Ayrıca </w:t>
      </w:r>
      <w:r w:rsidR="00497938" w:rsidRPr="003922B3">
        <w:rPr>
          <w:rFonts w:ascii="Times New Roman" w:eastAsia="Calibri" w:hAnsi="Times New Roman" w:cs="Times New Roman"/>
          <w:sz w:val="24"/>
          <w:szCs w:val="24"/>
          <w:lang w:eastAsia="en-US"/>
        </w:rPr>
        <w:t xml:space="preserve">haddi aşanlara dünyada ve ahirette verilen </w:t>
      </w:r>
      <w:r w:rsidR="00497938">
        <w:rPr>
          <w:rFonts w:ascii="Times New Roman" w:eastAsia="Calibri" w:hAnsi="Times New Roman" w:cs="Times New Roman"/>
          <w:sz w:val="24"/>
          <w:szCs w:val="24"/>
          <w:lang w:eastAsia="en-US"/>
        </w:rPr>
        <w:t>cezalar</w:t>
      </w:r>
      <w:r w:rsidR="00497938" w:rsidRPr="003922B3">
        <w:rPr>
          <w:rFonts w:ascii="Times New Roman" w:eastAsia="Calibri" w:hAnsi="Times New Roman" w:cs="Times New Roman"/>
          <w:sz w:val="24"/>
          <w:szCs w:val="24"/>
          <w:lang w:eastAsia="en-US"/>
        </w:rPr>
        <w:t xml:space="preserve"> incelenmiştir</w:t>
      </w:r>
      <w:r w:rsidR="00497938">
        <w:rPr>
          <w:rFonts w:ascii="Times New Roman" w:eastAsia="Calibri" w:hAnsi="Times New Roman" w:cs="Times New Roman"/>
          <w:sz w:val="24"/>
          <w:szCs w:val="24"/>
          <w:lang w:eastAsia="en-US"/>
        </w:rPr>
        <w:t xml:space="preserve">. Ardından </w:t>
      </w:r>
      <w:r w:rsidR="00D0127A">
        <w:rPr>
          <w:rFonts w:ascii="Times New Roman" w:eastAsia="Calibri" w:hAnsi="Times New Roman" w:cs="Times New Roman"/>
          <w:sz w:val="24"/>
          <w:szCs w:val="24"/>
          <w:lang w:eastAsia="en-US"/>
        </w:rPr>
        <w:t xml:space="preserve">hadislerde mu’tedi </w:t>
      </w:r>
      <w:r w:rsidR="005C5E9F">
        <w:rPr>
          <w:rFonts w:ascii="Times New Roman" w:eastAsia="Calibri" w:hAnsi="Times New Roman" w:cs="Times New Roman"/>
          <w:sz w:val="24"/>
          <w:szCs w:val="24"/>
          <w:lang w:eastAsia="en-US"/>
        </w:rPr>
        <w:t xml:space="preserve">kelimesinin </w:t>
      </w:r>
      <w:r w:rsidR="00D0127A">
        <w:rPr>
          <w:rFonts w:ascii="Times New Roman" w:eastAsia="Calibri" w:hAnsi="Times New Roman" w:cs="Times New Roman"/>
          <w:sz w:val="24"/>
          <w:szCs w:val="24"/>
          <w:lang w:eastAsia="en-US"/>
        </w:rPr>
        <w:t>k</w:t>
      </w:r>
      <w:r w:rsidR="005C5E9F">
        <w:rPr>
          <w:rFonts w:ascii="Times New Roman" w:eastAsia="Calibri" w:hAnsi="Times New Roman" w:cs="Times New Roman"/>
          <w:sz w:val="24"/>
          <w:szCs w:val="24"/>
          <w:lang w:eastAsia="en-US"/>
        </w:rPr>
        <w:t>ullanımı</w:t>
      </w:r>
      <w:r w:rsidR="00D0127A">
        <w:rPr>
          <w:rFonts w:ascii="Times New Roman" w:eastAsia="Calibri" w:hAnsi="Times New Roman" w:cs="Times New Roman"/>
          <w:sz w:val="24"/>
          <w:szCs w:val="24"/>
          <w:lang w:eastAsia="en-US"/>
        </w:rPr>
        <w:t xml:space="preserve"> ve </w:t>
      </w:r>
      <w:r w:rsidR="005C5E9F">
        <w:rPr>
          <w:rFonts w:ascii="Times New Roman" w:eastAsia="Calibri" w:hAnsi="Times New Roman" w:cs="Times New Roman"/>
          <w:sz w:val="24"/>
          <w:szCs w:val="24"/>
          <w:lang w:eastAsia="en-US"/>
        </w:rPr>
        <w:t>sınırı zorlama</w:t>
      </w:r>
      <w:r w:rsidR="00D0127A">
        <w:rPr>
          <w:rFonts w:ascii="Times New Roman" w:eastAsia="Calibri" w:hAnsi="Times New Roman" w:cs="Times New Roman"/>
          <w:sz w:val="24"/>
          <w:szCs w:val="24"/>
          <w:lang w:eastAsia="en-US"/>
        </w:rPr>
        <w:t xml:space="preserve"> manasın</w:t>
      </w:r>
      <w:r w:rsidR="005C5E9F">
        <w:rPr>
          <w:rFonts w:ascii="Times New Roman" w:eastAsia="Calibri" w:hAnsi="Times New Roman" w:cs="Times New Roman"/>
          <w:sz w:val="24"/>
          <w:szCs w:val="24"/>
          <w:lang w:eastAsia="en-US"/>
        </w:rPr>
        <w:t>daki</w:t>
      </w:r>
      <w:r w:rsidR="00D0127A">
        <w:rPr>
          <w:rFonts w:ascii="Times New Roman" w:eastAsia="Calibri" w:hAnsi="Times New Roman" w:cs="Times New Roman"/>
          <w:sz w:val="24"/>
          <w:szCs w:val="24"/>
          <w:lang w:eastAsia="en-US"/>
        </w:rPr>
        <w:t xml:space="preserve"> hadisler incelenmiştir. </w:t>
      </w:r>
    </w:p>
    <w:p w14:paraId="0D2EC69A" w14:textId="41FD15E3" w:rsidR="003922B3" w:rsidRPr="003922B3" w:rsidRDefault="005C5E9F" w:rsidP="005B695F">
      <w:pPr>
        <w:spacing w:after="160" w:line="360" w:lineRule="auto"/>
        <w:ind w:firstLine="708"/>
        <w:jc w:val="both"/>
        <w:rPr>
          <w:rFonts w:ascii="Times New Roman" w:eastAsia="Calibri" w:hAnsi="Times New Roman" w:cs="Times New Roman"/>
          <w:bCs/>
          <w:i/>
          <w:iCs/>
          <w:sz w:val="24"/>
          <w:szCs w:val="24"/>
          <w:lang w:eastAsia="en-US"/>
        </w:rPr>
      </w:pPr>
      <w:r>
        <w:rPr>
          <w:rFonts w:ascii="Times New Roman" w:eastAsia="Calibri" w:hAnsi="Times New Roman" w:cs="Times New Roman"/>
          <w:sz w:val="24"/>
          <w:szCs w:val="24"/>
          <w:lang w:eastAsia="en-US"/>
        </w:rPr>
        <w:t>Ö</w:t>
      </w:r>
      <w:r w:rsidR="003922B3" w:rsidRPr="003922B3">
        <w:rPr>
          <w:rFonts w:ascii="Times New Roman" w:eastAsia="Calibri" w:hAnsi="Times New Roman" w:cs="Times New Roman"/>
          <w:sz w:val="24"/>
          <w:szCs w:val="24"/>
          <w:lang w:eastAsia="en-US"/>
        </w:rPr>
        <w:t>nce bu kelime</w:t>
      </w:r>
      <w:r>
        <w:rPr>
          <w:rFonts w:ascii="Times New Roman" w:eastAsia="Calibri" w:hAnsi="Times New Roman" w:cs="Times New Roman"/>
          <w:sz w:val="24"/>
          <w:szCs w:val="24"/>
          <w:lang w:eastAsia="en-US"/>
        </w:rPr>
        <w:t>nin</w:t>
      </w:r>
      <w:r w:rsidR="003922B3" w:rsidRPr="003922B3">
        <w:rPr>
          <w:rFonts w:ascii="Times New Roman" w:eastAsia="Calibri" w:hAnsi="Times New Roman" w:cs="Times New Roman"/>
          <w:sz w:val="24"/>
          <w:szCs w:val="24"/>
          <w:lang w:eastAsia="en-US"/>
        </w:rPr>
        <w:t xml:space="preserve"> sözlük ve terim anlamları incelenmiştir. Bunun için sözcüklerin anlam</w:t>
      </w:r>
      <w:r>
        <w:rPr>
          <w:rFonts w:ascii="Times New Roman" w:eastAsia="Calibri" w:hAnsi="Times New Roman" w:cs="Times New Roman"/>
          <w:sz w:val="24"/>
          <w:szCs w:val="24"/>
          <w:lang w:eastAsia="en-US"/>
        </w:rPr>
        <w:t>larını ve</w:t>
      </w:r>
      <w:r w:rsidR="003922B3" w:rsidRPr="003922B3">
        <w:rPr>
          <w:rFonts w:ascii="Times New Roman" w:eastAsia="Calibri" w:hAnsi="Times New Roman" w:cs="Times New Roman"/>
          <w:sz w:val="24"/>
          <w:szCs w:val="24"/>
          <w:lang w:eastAsia="en-US"/>
        </w:rPr>
        <w:t xml:space="preserve"> kullanımlarını veren eski</w:t>
      </w:r>
      <w:r>
        <w:rPr>
          <w:rFonts w:ascii="Times New Roman" w:eastAsia="Calibri" w:hAnsi="Times New Roman" w:cs="Times New Roman"/>
          <w:sz w:val="24"/>
          <w:szCs w:val="24"/>
          <w:lang w:eastAsia="en-US"/>
        </w:rPr>
        <w:t xml:space="preserve"> ve yeni </w:t>
      </w:r>
      <w:r w:rsidR="003922B3" w:rsidRPr="003922B3">
        <w:rPr>
          <w:rFonts w:ascii="Times New Roman" w:eastAsia="Calibri" w:hAnsi="Times New Roman" w:cs="Times New Roman"/>
          <w:sz w:val="24"/>
          <w:szCs w:val="24"/>
          <w:lang w:eastAsia="en-US"/>
        </w:rPr>
        <w:t xml:space="preserve"> Arapça sözlükler</w:t>
      </w:r>
      <w:r>
        <w:rPr>
          <w:rFonts w:ascii="Times New Roman" w:eastAsia="Calibri" w:hAnsi="Times New Roman" w:cs="Times New Roman"/>
          <w:sz w:val="24"/>
          <w:szCs w:val="24"/>
          <w:lang w:eastAsia="en-US"/>
        </w:rPr>
        <w:t>den</w:t>
      </w:r>
      <w:r w:rsidR="003922B3" w:rsidRPr="003922B3">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faydalanılmıştır</w:t>
      </w:r>
      <w:r w:rsidR="003922B3" w:rsidRPr="003922B3">
        <w:rPr>
          <w:rFonts w:ascii="Times New Roman" w:eastAsia="Calibri" w:hAnsi="Times New Roman" w:cs="Times New Roman"/>
          <w:sz w:val="24"/>
          <w:szCs w:val="24"/>
          <w:lang w:eastAsia="en-US"/>
        </w:rPr>
        <w:t xml:space="preserve">. Bununla birlikte son dönemde yazılmış Arapça-Türkçe sözlüklere de yer yer başvurulmuştur. Kelimelerin sözlük anlamları için </w:t>
      </w:r>
      <w:r w:rsidR="003922B3" w:rsidRPr="003922B3">
        <w:rPr>
          <w:rFonts w:ascii="Times New Roman" w:eastAsia="Calibri" w:hAnsi="Times New Roman" w:cs="Times New Roman"/>
          <w:b/>
          <w:bCs/>
          <w:i/>
          <w:iCs/>
          <w:sz w:val="24"/>
          <w:szCs w:val="24"/>
          <w:lang w:eastAsia="en-US"/>
        </w:rPr>
        <w:t>Lis</w:t>
      </w:r>
      <w:r w:rsidR="003922B3" w:rsidRPr="003922B3">
        <w:rPr>
          <w:rFonts w:ascii="Times New Roman" w:eastAsia="Calibri" w:hAnsi="Times New Roman" w:cs="Times New Roman" w:hint="eastAsia"/>
          <w:b/>
          <w:bCs/>
          <w:i/>
          <w:iCs/>
          <w:sz w:val="24"/>
          <w:szCs w:val="24"/>
          <w:lang w:eastAsia="en-US"/>
        </w:rPr>
        <w:t>â</w:t>
      </w:r>
      <w:r w:rsidR="003922B3" w:rsidRPr="003922B3">
        <w:rPr>
          <w:rFonts w:ascii="Times New Roman" w:eastAsia="Calibri" w:hAnsi="Times New Roman" w:cs="Times New Roman"/>
          <w:b/>
          <w:bCs/>
          <w:i/>
          <w:iCs/>
          <w:sz w:val="24"/>
          <w:szCs w:val="24"/>
          <w:lang w:eastAsia="en-US"/>
        </w:rPr>
        <w:t>n</w:t>
      </w:r>
      <w:r w:rsidR="003922B3" w:rsidRPr="003922B3">
        <w:rPr>
          <w:rFonts w:ascii="Times New Roman" w:eastAsia="Calibri" w:hAnsi="Times New Roman" w:cs="Times New Roman" w:hint="eastAsia"/>
          <w:b/>
          <w:bCs/>
          <w:i/>
          <w:iCs/>
          <w:sz w:val="24"/>
          <w:szCs w:val="24"/>
          <w:lang w:eastAsia="en-US"/>
        </w:rPr>
        <w:t>ü</w:t>
      </w:r>
      <w:r w:rsidR="005B695F">
        <w:rPr>
          <w:rFonts w:ascii="Times New Roman" w:eastAsia="Calibri" w:hAnsi="Times New Roman" w:cs="Times New Roman"/>
          <w:b/>
          <w:bCs/>
          <w:i/>
          <w:iCs/>
          <w:sz w:val="24"/>
          <w:szCs w:val="24"/>
          <w:lang w:eastAsia="en-US"/>
        </w:rPr>
        <w:t>’</w:t>
      </w:r>
      <w:r w:rsidR="003922B3" w:rsidRPr="003922B3">
        <w:rPr>
          <w:rFonts w:ascii="Times New Roman" w:eastAsia="Calibri" w:hAnsi="Times New Roman" w:cs="Times New Roman"/>
          <w:b/>
          <w:bCs/>
          <w:i/>
          <w:iCs/>
          <w:sz w:val="24"/>
          <w:szCs w:val="24"/>
          <w:lang w:eastAsia="en-US"/>
        </w:rPr>
        <w:t>l-</w:t>
      </w:r>
      <w:r w:rsidR="005B695F">
        <w:rPr>
          <w:rFonts w:ascii="Times New Roman" w:eastAsia="Calibri" w:hAnsi="Times New Roman" w:cs="Times New Roman" w:hint="eastAsia"/>
          <w:b/>
          <w:bCs/>
          <w:i/>
          <w:iCs/>
          <w:sz w:val="24"/>
          <w:szCs w:val="24"/>
          <w:lang w:eastAsia="en-US"/>
        </w:rPr>
        <w:t xml:space="preserve"> </w:t>
      </w:r>
      <w:r w:rsidR="005B695F">
        <w:rPr>
          <w:rFonts w:ascii="Times New Roman" w:eastAsia="Calibri" w:hAnsi="Times New Roman" w:cs="Times New Roman"/>
          <w:b/>
          <w:bCs/>
          <w:i/>
          <w:iCs/>
          <w:sz w:val="24"/>
          <w:szCs w:val="24"/>
          <w:lang w:eastAsia="en-US"/>
        </w:rPr>
        <w:t>‘</w:t>
      </w:r>
      <w:r w:rsidR="003922B3" w:rsidRPr="003922B3">
        <w:rPr>
          <w:rFonts w:ascii="Times New Roman" w:eastAsia="Calibri" w:hAnsi="Times New Roman" w:cs="Times New Roman"/>
          <w:b/>
          <w:bCs/>
          <w:i/>
          <w:iCs/>
          <w:sz w:val="24"/>
          <w:szCs w:val="24"/>
          <w:lang w:eastAsia="en-US"/>
        </w:rPr>
        <w:t>Arab</w:t>
      </w:r>
      <w:r w:rsidR="003922B3" w:rsidRPr="003922B3">
        <w:rPr>
          <w:rFonts w:ascii="Times New Roman" w:eastAsia="Calibri" w:hAnsi="Times New Roman" w:cs="Times New Roman"/>
          <w:b/>
          <w:sz w:val="24"/>
          <w:szCs w:val="24"/>
          <w:lang w:eastAsia="en-US"/>
        </w:rPr>
        <w:t>,</w:t>
      </w:r>
      <w:r w:rsidR="003922B3" w:rsidRPr="003922B3">
        <w:rPr>
          <w:rFonts w:ascii="Times New Roman" w:eastAsia="Calibri" w:hAnsi="Times New Roman" w:cs="Times New Roman"/>
          <w:sz w:val="24"/>
          <w:szCs w:val="24"/>
          <w:lang w:eastAsia="en-US"/>
        </w:rPr>
        <w:t xml:space="preserve"> </w:t>
      </w:r>
      <w:r w:rsidR="003922B3" w:rsidRPr="003922B3">
        <w:rPr>
          <w:rFonts w:ascii="Times New Roman" w:eastAsia="Calibri" w:hAnsi="Times New Roman" w:cs="Times New Roman"/>
          <w:b/>
          <w:bCs/>
          <w:i/>
          <w:iCs/>
          <w:sz w:val="24"/>
          <w:szCs w:val="24"/>
          <w:lang w:eastAsia="en-US"/>
        </w:rPr>
        <w:t>Kit</w:t>
      </w:r>
      <w:r w:rsidR="003922B3" w:rsidRPr="003922B3">
        <w:rPr>
          <w:rFonts w:ascii="Times New Roman" w:eastAsia="Calibri" w:hAnsi="Times New Roman" w:cs="Times New Roman" w:hint="eastAsia"/>
          <w:b/>
          <w:bCs/>
          <w:i/>
          <w:iCs/>
          <w:sz w:val="24"/>
          <w:szCs w:val="24"/>
          <w:lang w:eastAsia="en-US"/>
        </w:rPr>
        <w:t>â</w:t>
      </w:r>
      <w:r w:rsidR="003922B3" w:rsidRPr="003922B3">
        <w:rPr>
          <w:rFonts w:ascii="Times New Roman" w:eastAsia="Calibri" w:hAnsi="Times New Roman" w:cs="Times New Roman"/>
          <w:b/>
          <w:bCs/>
          <w:i/>
          <w:iCs/>
          <w:sz w:val="24"/>
          <w:szCs w:val="24"/>
          <w:lang w:eastAsia="en-US"/>
        </w:rPr>
        <w:t>bu</w:t>
      </w:r>
      <w:r w:rsidR="005B695F" w:rsidRPr="005B695F">
        <w:rPr>
          <w:rFonts w:ascii="Times New Roman" w:eastAsia="Calibri" w:hAnsi="Times New Roman" w:cs="Times New Roman"/>
          <w:b/>
          <w:bCs/>
          <w:i/>
          <w:iCs/>
          <w:sz w:val="24"/>
          <w:szCs w:val="24"/>
          <w:lang w:eastAsia="en-US"/>
        </w:rPr>
        <w:t>’</w:t>
      </w:r>
      <w:r w:rsidR="003922B3" w:rsidRPr="003922B3">
        <w:rPr>
          <w:rFonts w:ascii="Times New Roman" w:eastAsia="Calibri" w:hAnsi="Times New Roman" w:cs="Times New Roman"/>
          <w:b/>
          <w:bCs/>
          <w:i/>
          <w:iCs/>
          <w:sz w:val="24"/>
          <w:szCs w:val="24"/>
          <w:lang w:eastAsia="en-US"/>
        </w:rPr>
        <w:t>l</w:t>
      </w:r>
      <w:r w:rsidR="005B695F" w:rsidRPr="005B695F">
        <w:rPr>
          <w:rFonts w:ascii="Times New Roman" w:eastAsia="Calibri" w:hAnsi="Times New Roman" w:cs="Times New Roman"/>
          <w:b/>
          <w:bCs/>
          <w:i/>
          <w:iCs/>
          <w:sz w:val="24"/>
          <w:szCs w:val="24"/>
          <w:lang w:eastAsia="en-US"/>
        </w:rPr>
        <w:t xml:space="preserve"> ’</w:t>
      </w:r>
      <w:r w:rsidR="003922B3" w:rsidRPr="003922B3">
        <w:rPr>
          <w:rFonts w:ascii="Times New Roman" w:eastAsia="Calibri" w:hAnsi="Times New Roman" w:cs="Times New Roman"/>
          <w:b/>
          <w:bCs/>
          <w:i/>
          <w:iCs/>
          <w:sz w:val="24"/>
          <w:szCs w:val="24"/>
          <w:lang w:eastAsia="en-US"/>
        </w:rPr>
        <w:t>Ayn</w:t>
      </w:r>
      <w:r w:rsidR="003922B3" w:rsidRPr="003922B3">
        <w:rPr>
          <w:rFonts w:ascii="Times New Roman" w:eastAsia="Calibri" w:hAnsi="Times New Roman" w:cs="Times New Roman"/>
          <w:b/>
          <w:i/>
          <w:sz w:val="24"/>
          <w:szCs w:val="24"/>
          <w:lang w:eastAsia="en-US"/>
        </w:rPr>
        <w:t xml:space="preserve">, </w:t>
      </w:r>
      <w:r w:rsidR="003922B3" w:rsidRPr="003922B3">
        <w:rPr>
          <w:rFonts w:ascii="Times New Roman" w:eastAsia="Calibri" w:hAnsi="Times New Roman" w:cs="Times New Roman"/>
          <w:b/>
          <w:bCs/>
          <w:i/>
          <w:iCs/>
          <w:sz w:val="24"/>
          <w:szCs w:val="24"/>
          <w:lang w:eastAsia="en-US"/>
        </w:rPr>
        <w:t>el-M</w:t>
      </w:r>
      <w:r w:rsidR="003922B3" w:rsidRPr="003922B3">
        <w:rPr>
          <w:rFonts w:ascii="Times New Roman" w:eastAsia="Calibri" w:hAnsi="Times New Roman" w:cs="Times New Roman" w:hint="eastAsia"/>
          <w:b/>
          <w:bCs/>
          <w:i/>
          <w:iCs/>
          <w:sz w:val="24"/>
          <w:szCs w:val="24"/>
          <w:lang w:eastAsia="en-US"/>
        </w:rPr>
        <w:t>ü</w:t>
      </w:r>
      <w:r w:rsidR="003922B3" w:rsidRPr="003922B3">
        <w:rPr>
          <w:rFonts w:ascii="Times New Roman" w:eastAsia="Calibri" w:hAnsi="Times New Roman" w:cs="Times New Roman"/>
          <w:b/>
          <w:bCs/>
          <w:i/>
          <w:iCs/>
          <w:sz w:val="24"/>
          <w:szCs w:val="24"/>
          <w:lang w:eastAsia="en-US"/>
        </w:rPr>
        <w:t>fred</w:t>
      </w:r>
      <w:r w:rsidR="003922B3" w:rsidRPr="003922B3">
        <w:rPr>
          <w:rFonts w:ascii="Times New Roman" w:eastAsia="Calibri" w:hAnsi="Times New Roman" w:cs="Times New Roman" w:hint="eastAsia"/>
          <w:b/>
          <w:bCs/>
          <w:i/>
          <w:iCs/>
          <w:sz w:val="24"/>
          <w:szCs w:val="24"/>
          <w:lang w:eastAsia="en-US"/>
        </w:rPr>
        <w:t>â</w:t>
      </w:r>
      <w:r w:rsidR="003922B3" w:rsidRPr="003922B3">
        <w:rPr>
          <w:rFonts w:ascii="Times New Roman" w:eastAsia="Calibri" w:hAnsi="Times New Roman" w:cs="Times New Roman"/>
          <w:b/>
          <w:bCs/>
          <w:i/>
          <w:iCs/>
          <w:sz w:val="24"/>
          <w:szCs w:val="24"/>
          <w:lang w:eastAsia="en-US"/>
        </w:rPr>
        <w:t>t</w:t>
      </w:r>
      <w:r w:rsidR="003922B3" w:rsidRPr="003922B3">
        <w:rPr>
          <w:rFonts w:ascii="Times New Roman" w:eastAsia="Calibri" w:hAnsi="Times New Roman" w:cs="Times New Roman"/>
          <w:b/>
          <w:bCs/>
          <w:i/>
          <w:sz w:val="24"/>
          <w:szCs w:val="24"/>
          <w:lang w:eastAsia="en-US"/>
        </w:rPr>
        <w:t>,</w:t>
      </w:r>
      <w:r w:rsidR="003922B3" w:rsidRPr="003922B3">
        <w:rPr>
          <w:rFonts w:ascii="Times New Roman" w:eastAsia="Calibri" w:hAnsi="Times New Roman" w:cs="Times New Roman"/>
          <w:b/>
          <w:bCs/>
          <w:sz w:val="24"/>
          <w:szCs w:val="24"/>
          <w:lang w:eastAsia="en-US"/>
        </w:rPr>
        <w:t xml:space="preserve"> </w:t>
      </w:r>
      <w:r w:rsidR="003922B3" w:rsidRPr="003922B3">
        <w:rPr>
          <w:rFonts w:ascii="Times New Roman" w:eastAsia="Calibri" w:hAnsi="Times New Roman" w:cs="Times New Roman"/>
          <w:b/>
          <w:bCs/>
          <w:i/>
          <w:iCs/>
          <w:sz w:val="24"/>
          <w:szCs w:val="24"/>
          <w:lang w:eastAsia="en-US"/>
        </w:rPr>
        <w:t>Es</w:t>
      </w:r>
      <w:r w:rsidR="003922B3" w:rsidRPr="003922B3">
        <w:rPr>
          <w:rFonts w:ascii="Times New Roman" w:eastAsia="Calibri" w:hAnsi="Times New Roman" w:cs="Times New Roman" w:hint="eastAsia"/>
          <w:b/>
          <w:bCs/>
          <w:i/>
          <w:iCs/>
          <w:sz w:val="24"/>
          <w:szCs w:val="24"/>
          <w:lang w:eastAsia="en-US"/>
        </w:rPr>
        <w:t>â</w:t>
      </w:r>
      <w:r w:rsidR="003922B3" w:rsidRPr="003922B3">
        <w:rPr>
          <w:rFonts w:ascii="Times New Roman" w:eastAsia="Calibri" w:hAnsi="Times New Roman" w:cs="Times New Roman"/>
          <w:b/>
          <w:bCs/>
          <w:i/>
          <w:iCs/>
          <w:sz w:val="24"/>
          <w:szCs w:val="24"/>
          <w:lang w:eastAsia="en-US"/>
        </w:rPr>
        <w:t>s</w:t>
      </w:r>
      <w:r w:rsidR="003922B3" w:rsidRPr="003922B3">
        <w:rPr>
          <w:rFonts w:ascii="Times New Roman" w:eastAsia="Calibri" w:hAnsi="Times New Roman" w:cs="Times New Roman" w:hint="eastAsia"/>
          <w:b/>
          <w:bCs/>
          <w:i/>
          <w:iCs/>
          <w:sz w:val="24"/>
          <w:szCs w:val="24"/>
          <w:lang w:eastAsia="en-US"/>
        </w:rPr>
        <w:t>ü</w:t>
      </w:r>
      <w:r w:rsidR="005B695F" w:rsidRPr="005B695F">
        <w:rPr>
          <w:rFonts w:ascii="Times New Roman" w:eastAsia="Calibri" w:hAnsi="Times New Roman" w:cs="Times New Roman"/>
          <w:b/>
          <w:bCs/>
          <w:i/>
          <w:iCs/>
          <w:sz w:val="24"/>
          <w:szCs w:val="24"/>
          <w:lang w:eastAsia="en-US"/>
        </w:rPr>
        <w:t>’</w:t>
      </w:r>
      <w:r w:rsidR="003922B3" w:rsidRPr="003922B3">
        <w:rPr>
          <w:rFonts w:ascii="Times New Roman" w:eastAsia="Calibri" w:hAnsi="Times New Roman" w:cs="Times New Roman"/>
          <w:b/>
          <w:bCs/>
          <w:i/>
          <w:iCs/>
          <w:sz w:val="24"/>
          <w:szCs w:val="24"/>
          <w:lang w:eastAsia="en-US"/>
        </w:rPr>
        <w:t>l-Bel</w:t>
      </w:r>
      <w:r w:rsidR="003922B3" w:rsidRPr="003922B3">
        <w:rPr>
          <w:rFonts w:ascii="Times New Roman" w:eastAsia="Calibri" w:hAnsi="Times New Roman" w:cs="Times New Roman" w:hint="eastAsia"/>
          <w:b/>
          <w:bCs/>
          <w:i/>
          <w:iCs/>
          <w:sz w:val="24"/>
          <w:szCs w:val="24"/>
          <w:lang w:eastAsia="en-US"/>
        </w:rPr>
        <w:t>âğ</w:t>
      </w:r>
      <w:r w:rsidR="003922B3" w:rsidRPr="003922B3">
        <w:rPr>
          <w:rFonts w:ascii="Times New Roman" w:eastAsia="Calibri" w:hAnsi="Times New Roman" w:cs="Times New Roman"/>
          <w:b/>
          <w:bCs/>
          <w:i/>
          <w:iCs/>
          <w:sz w:val="24"/>
          <w:szCs w:val="24"/>
          <w:lang w:eastAsia="en-US"/>
        </w:rPr>
        <w:t>a</w:t>
      </w:r>
      <w:r w:rsidR="003922B3" w:rsidRPr="003922B3">
        <w:rPr>
          <w:rFonts w:ascii="Times New Roman" w:eastAsia="Calibri" w:hAnsi="Times New Roman" w:cs="Times New Roman"/>
          <w:b/>
          <w:sz w:val="24"/>
          <w:szCs w:val="24"/>
          <w:lang w:eastAsia="en-US"/>
        </w:rPr>
        <w:t>,</w:t>
      </w:r>
      <w:r w:rsidR="003922B3" w:rsidRPr="003922B3">
        <w:rPr>
          <w:rFonts w:ascii="Times New Roman" w:eastAsia="Calibri" w:hAnsi="Times New Roman" w:cs="Times New Roman"/>
          <w:sz w:val="24"/>
          <w:szCs w:val="24"/>
          <w:lang w:eastAsia="en-US"/>
        </w:rPr>
        <w:t xml:space="preserve"> </w:t>
      </w:r>
      <w:r w:rsidR="003922B3" w:rsidRPr="003922B3">
        <w:rPr>
          <w:rFonts w:ascii="Times New Roman" w:eastAsia="Calibri" w:hAnsi="Times New Roman" w:cs="Times New Roman"/>
          <w:b/>
          <w:bCs/>
          <w:i/>
          <w:iCs/>
          <w:sz w:val="24"/>
          <w:szCs w:val="24"/>
          <w:lang w:eastAsia="en-US"/>
        </w:rPr>
        <w:t>T</w:t>
      </w:r>
      <w:r w:rsidR="003922B3" w:rsidRPr="003922B3">
        <w:rPr>
          <w:rFonts w:ascii="Times New Roman" w:eastAsia="Calibri" w:hAnsi="Times New Roman" w:cs="Times New Roman" w:hint="eastAsia"/>
          <w:b/>
          <w:bCs/>
          <w:i/>
          <w:iCs/>
          <w:sz w:val="24"/>
          <w:szCs w:val="24"/>
          <w:lang w:eastAsia="en-US"/>
        </w:rPr>
        <w:t>â</w:t>
      </w:r>
      <w:r w:rsidR="005B695F" w:rsidRPr="005B695F">
        <w:rPr>
          <w:rFonts w:ascii="Times New Roman" w:eastAsia="Calibri" w:hAnsi="Times New Roman" w:cs="Times New Roman"/>
          <w:b/>
          <w:bCs/>
          <w:i/>
          <w:iCs/>
          <w:sz w:val="24"/>
          <w:szCs w:val="24"/>
          <w:lang w:eastAsia="en-US"/>
        </w:rPr>
        <w:t>cu’</w:t>
      </w:r>
      <w:r w:rsidR="003922B3" w:rsidRPr="003922B3">
        <w:rPr>
          <w:rFonts w:ascii="Times New Roman" w:eastAsia="Calibri" w:hAnsi="Times New Roman" w:cs="Times New Roman"/>
          <w:b/>
          <w:bCs/>
          <w:i/>
          <w:iCs/>
          <w:sz w:val="24"/>
          <w:szCs w:val="24"/>
          <w:lang w:eastAsia="en-US"/>
        </w:rPr>
        <w:t>l</w:t>
      </w:r>
      <w:r w:rsidR="003922B3" w:rsidRPr="003922B3">
        <w:rPr>
          <w:rFonts w:ascii="Times New Roman" w:eastAsia="Calibri" w:hAnsi="Times New Roman" w:cs="Times New Roman"/>
          <w:b/>
          <w:i/>
          <w:iCs/>
          <w:sz w:val="24"/>
          <w:szCs w:val="24"/>
          <w:lang w:eastAsia="en-US"/>
        </w:rPr>
        <w:t>-</w:t>
      </w:r>
      <w:r w:rsidR="005B695F" w:rsidRPr="005B695F">
        <w:rPr>
          <w:rFonts w:ascii="Times New Roman" w:eastAsia="Calibri" w:hAnsi="Times New Roman" w:cs="Times New Roman"/>
          <w:b/>
          <w:i/>
          <w:iCs/>
          <w:sz w:val="24"/>
          <w:szCs w:val="24"/>
          <w:lang w:eastAsia="en-US"/>
        </w:rPr>
        <w:t>‘</w:t>
      </w:r>
      <w:r w:rsidR="003922B3" w:rsidRPr="003922B3">
        <w:rPr>
          <w:rFonts w:ascii="Times New Roman" w:eastAsia="Calibri" w:hAnsi="Times New Roman" w:cs="Times New Roman"/>
          <w:b/>
          <w:bCs/>
          <w:i/>
          <w:iCs/>
          <w:sz w:val="24"/>
          <w:szCs w:val="24"/>
          <w:lang w:eastAsia="en-US"/>
        </w:rPr>
        <w:t>Ar</w:t>
      </w:r>
      <w:r w:rsidR="003922B3" w:rsidRPr="003922B3">
        <w:rPr>
          <w:rFonts w:ascii="Times New Roman" w:eastAsia="Calibri" w:hAnsi="Times New Roman" w:cs="Times New Roman" w:hint="eastAsia"/>
          <w:b/>
          <w:bCs/>
          <w:i/>
          <w:iCs/>
          <w:sz w:val="24"/>
          <w:szCs w:val="24"/>
          <w:lang w:eastAsia="en-US"/>
        </w:rPr>
        <w:t>û</w:t>
      </w:r>
      <w:r w:rsidR="003922B3" w:rsidRPr="003922B3">
        <w:rPr>
          <w:rFonts w:ascii="Times New Roman" w:eastAsia="Calibri" w:hAnsi="Times New Roman" w:cs="Times New Roman"/>
          <w:b/>
          <w:bCs/>
          <w:i/>
          <w:iCs/>
          <w:sz w:val="24"/>
          <w:szCs w:val="24"/>
          <w:lang w:eastAsia="en-US"/>
        </w:rPr>
        <w:t>s</w:t>
      </w:r>
      <w:r>
        <w:rPr>
          <w:rFonts w:ascii="Times New Roman" w:eastAsia="Calibri" w:hAnsi="Times New Roman" w:cs="Times New Roman"/>
          <w:b/>
          <w:i/>
          <w:iCs/>
          <w:sz w:val="24"/>
          <w:szCs w:val="24"/>
          <w:lang w:eastAsia="en-US"/>
        </w:rPr>
        <w:t xml:space="preserve">, </w:t>
      </w:r>
      <w:r w:rsidR="003922B3" w:rsidRPr="003922B3">
        <w:rPr>
          <w:rFonts w:ascii="Times New Roman" w:eastAsia="Calibri" w:hAnsi="Times New Roman" w:cs="Times New Roman"/>
          <w:b/>
          <w:bCs/>
          <w:i/>
          <w:iCs/>
          <w:sz w:val="24"/>
          <w:szCs w:val="24"/>
          <w:lang w:eastAsia="en-US"/>
        </w:rPr>
        <w:t>es-S</w:t>
      </w:r>
      <w:r w:rsidR="003922B3" w:rsidRPr="003922B3">
        <w:rPr>
          <w:rFonts w:ascii="Times New Roman" w:eastAsia="Calibri" w:hAnsi="Times New Roman" w:cs="Times New Roman" w:hint="eastAsia"/>
          <w:b/>
          <w:bCs/>
          <w:i/>
          <w:iCs/>
          <w:sz w:val="24"/>
          <w:szCs w:val="24"/>
          <w:lang w:eastAsia="en-US"/>
        </w:rPr>
        <w:t>ı</w:t>
      </w:r>
      <w:r w:rsidR="003922B3" w:rsidRPr="003922B3">
        <w:rPr>
          <w:rFonts w:ascii="Times New Roman" w:eastAsia="Calibri" w:hAnsi="Times New Roman" w:cs="Times New Roman"/>
          <w:b/>
          <w:bCs/>
          <w:i/>
          <w:iCs/>
          <w:sz w:val="24"/>
          <w:szCs w:val="24"/>
          <w:lang w:eastAsia="en-US"/>
        </w:rPr>
        <w:t>h</w:t>
      </w:r>
      <w:r w:rsidR="003922B3" w:rsidRPr="003922B3">
        <w:rPr>
          <w:rFonts w:ascii="Times New Roman" w:eastAsia="Calibri" w:hAnsi="Times New Roman" w:cs="Times New Roman" w:hint="eastAsia"/>
          <w:b/>
          <w:bCs/>
          <w:i/>
          <w:iCs/>
          <w:sz w:val="24"/>
          <w:szCs w:val="24"/>
          <w:lang w:eastAsia="en-US"/>
        </w:rPr>
        <w:t>â</w:t>
      </w:r>
      <w:r>
        <w:rPr>
          <w:rFonts w:ascii="Times New Roman" w:eastAsia="Calibri" w:hAnsi="Times New Roman" w:cs="Times New Roman"/>
          <w:b/>
          <w:bCs/>
          <w:i/>
          <w:iCs/>
          <w:sz w:val="24"/>
          <w:szCs w:val="24"/>
          <w:lang w:eastAsia="en-US"/>
        </w:rPr>
        <w:t xml:space="preserve">h, </w:t>
      </w:r>
      <w:r w:rsidR="003922B3" w:rsidRPr="003922B3">
        <w:rPr>
          <w:rFonts w:ascii="Times New Roman" w:eastAsia="Calibri" w:hAnsi="Times New Roman" w:cs="Times New Roman"/>
          <w:b/>
          <w:bCs/>
          <w:i/>
          <w:iCs/>
          <w:sz w:val="24"/>
          <w:szCs w:val="24"/>
          <w:lang w:eastAsia="en-US"/>
        </w:rPr>
        <w:t>Tehzîbü’l-Lüğa</w:t>
      </w:r>
      <w:r w:rsidR="00D0127A">
        <w:rPr>
          <w:rFonts w:ascii="Times New Roman" w:eastAsia="Calibri" w:hAnsi="Times New Roman" w:cs="Times New Roman"/>
          <w:bCs/>
          <w:i/>
          <w:iCs/>
          <w:sz w:val="24"/>
          <w:szCs w:val="24"/>
          <w:lang w:eastAsia="en-US"/>
        </w:rPr>
        <w:t xml:space="preserve">, </w:t>
      </w:r>
      <w:r w:rsidR="003922B3" w:rsidRPr="003922B3">
        <w:rPr>
          <w:rFonts w:ascii="Times New Roman" w:eastAsia="Calibri" w:hAnsi="Times New Roman" w:cs="Times New Roman"/>
          <w:b/>
          <w:bCs/>
          <w:i/>
          <w:iCs/>
          <w:sz w:val="24"/>
          <w:szCs w:val="24"/>
          <w:lang w:eastAsia="en-US"/>
        </w:rPr>
        <w:t>Mekâyisi’l-Lüğa</w:t>
      </w:r>
      <w:r w:rsidR="003922B3" w:rsidRPr="003922B3">
        <w:rPr>
          <w:rFonts w:ascii="Times New Roman" w:eastAsia="Calibri" w:hAnsi="Times New Roman" w:cs="Times New Roman"/>
          <w:bCs/>
          <w:i/>
          <w:iCs/>
          <w:sz w:val="24"/>
          <w:szCs w:val="24"/>
          <w:lang w:eastAsia="en-US"/>
        </w:rPr>
        <w:t xml:space="preserve">, </w:t>
      </w:r>
      <w:r w:rsidR="003922B3" w:rsidRPr="003922B3">
        <w:rPr>
          <w:rFonts w:ascii="Times New Roman" w:eastAsia="Calibri" w:hAnsi="Times New Roman" w:cs="Times New Roman"/>
          <w:b/>
          <w:bCs/>
          <w:i/>
          <w:iCs/>
          <w:sz w:val="24"/>
          <w:szCs w:val="24"/>
          <w:lang w:eastAsia="en-US"/>
        </w:rPr>
        <w:t>Mu’cemü’l-Vasît</w:t>
      </w:r>
      <w:r w:rsidR="003922B3" w:rsidRPr="003922B3">
        <w:rPr>
          <w:rFonts w:ascii="Times New Roman" w:eastAsia="Calibri" w:hAnsi="Times New Roman" w:cs="Times New Roman"/>
          <w:bCs/>
          <w:i/>
          <w:iCs/>
          <w:sz w:val="24"/>
          <w:szCs w:val="24"/>
          <w:lang w:eastAsia="en-US"/>
        </w:rPr>
        <w:t xml:space="preserve">, </w:t>
      </w:r>
      <w:r>
        <w:rPr>
          <w:rFonts w:ascii="Times New Roman" w:eastAsia="Calibri" w:hAnsi="Times New Roman" w:cs="Times New Roman"/>
          <w:b/>
          <w:bCs/>
          <w:i/>
          <w:iCs/>
          <w:sz w:val="24"/>
          <w:szCs w:val="24"/>
          <w:lang w:eastAsia="en-US"/>
        </w:rPr>
        <w:t>Muhtar min Sıhah</w:t>
      </w:r>
      <w:r w:rsidR="00DB0C2C" w:rsidRPr="00DB0C2C">
        <w:rPr>
          <w:rFonts w:ascii="Times New Roman" w:eastAsia="Calibri" w:hAnsi="Times New Roman" w:cs="Times New Roman"/>
          <w:b/>
          <w:bCs/>
          <w:i/>
          <w:iCs/>
          <w:sz w:val="24"/>
          <w:szCs w:val="24"/>
          <w:lang w:eastAsia="en-US"/>
        </w:rPr>
        <w:t xml:space="preserve">, </w:t>
      </w:r>
      <w:r w:rsidR="00B526EA">
        <w:rPr>
          <w:rFonts w:ascii="Times New Roman" w:eastAsia="Calibri" w:hAnsi="Times New Roman" w:cs="Times New Roman"/>
          <w:b/>
          <w:bCs/>
          <w:i/>
          <w:iCs/>
          <w:sz w:val="24"/>
          <w:szCs w:val="24"/>
          <w:lang w:eastAsia="en-US"/>
        </w:rPr>
        <w:t xml:space="preserve">Külliyât, </w:t>
      </w:r>
      <w:r w:rsidR="005B117A">
        <w:rPr>
          <w:rFonts w:ascii="Times New Roman" w:eastAsia="Calibri" w:hAnsi="Times New Roman" w:cs="Times New Roman"/>
          <w:b/>
          <w:bCs/>
          <w:i/>
          <w:iCs/>
          <w:sz w:val="24"/>
          <w:szCs w:val="24"/>
          <w:lang w:eastAsia="en-US"/>
        </w:rPr>
        <w:t>el-Okyânûsu’l-Basît fî Tercemeti’l-Kâmûsu’l-Muhît</w:t>
      </w:r>
      <w:r w:rsidR="005B117A">
        <w:rPr>
          <w:rFonts w:ascii="Times New Roman" w:eastAsia="Calibri" w:hAnsi="Times New Roman" w:cs="Times New Roman"/>
          <w:b/>
          <w:bCs/>
          <w:iCs/>
          <w:sz w:val="24"/>
          <w:szCs w:val="24"/>
          <w:lang w:eastAsia="en-US"/>
        </w:rPr>
        <w:t xml:space="preserve">, </w:t>
      </w:r>
      <w:r w:rsidR="00DB0C2C" w:rsidRPr="00DB0C2C">
        <w:rPr>
          <w:rFonts w:ascii="Times New Roman" w:eastAsia="Calibri" w:hAnsi="Times New Roman" w:cs="Times New Roman"/>
          <w:b/>
          <w:bCs/>
          <w:i/>
          <w:iCs/>
          <w:sz w:val="24"/>
          <w:szCs w:val="24"/>
          <w:lang w:eastAsia="en-US"/>
        </w:rPr>
        <w:t>Vankulu Lügati</w:t>
      </w:r>
      <w:r>
        <w:rPr>
          <w:rFonts w:ascii="Times New Roman" w:eastAsia="Calibri" w:hAnsi="Times New Roman" w:cs="Times New Roman"/>
          <w:b/>
          <w:bCs/>
          <w:i/>
          <w:iCs/>
          <w:sz w:val="24"/>
          <w:szCs w:val="24"/>
          <w:lang w:eastAsia="en-US"/>
        </w:rPr>
        <w:t xml:space="preserve"> </w:t>
      </w:r>
      <w:r w:rsidRPr="005C5E9F">
        <w:rPr>
          <w:rFonts w:ascii="Times New Roman" w:eastAsia="Calibri" w:hAnsi="Times New Roman" w:cs="Times New Roman"/>
          <w:bCs/>
          <w:iCs/>
          <w:sz w:val="24"/>
          <w:szCs w:val="24"/>
          <w:lang w:eastAsia="en-US"/>
        </w:rPr>
        <w:t xml:space="preserve">gibi </w:t>
      </w:r>
      <w:r>
        <w:rPr>
          <w:rFonts w:ascii="Times New Roman" w:eastAsia="Calibri" w:hAnsi="Times New Roman" w:cs="Times New Roman"/>
          <w:bCs/>
          <w:iCs/>
          <w:sz w:val="24"/>
          <w:szCs w:val="24"/>
          <w:lang w:eastAsia="en-US"/>
        </w:rPr>
        <w:t>sözlüklerden yararlanılmıştır.</w:t>
      </w:r>
      <w:r w:rsidR="003922B3" w:rsidRPr="003922B3">
        <w:rPr>
          <w:rFonts w:ascii="Times New Roman" w:eastAsia="Calibri" w:hAnsi="Times New Roman" w:cs="Times New Roman"/>
          <w:bCs/>
          <w:i/>
          <w:iCs/>
          <w:sz w:val="24"/>
          <w:szCs w:val="24"/>
          <w:lang w:eastAsia="en-US"/>
        </w:rPr>
        <w:t xml:space="preserve"> </w:t>
      </w:r>
      <w:r>
        <w:rPr>
          <w:rFonts w:ascii="Times New Roman" w:eastAsia="Calibri" w:hAnsi="Times New Roman" w:cs="Times New Roman"/>
          <w:sz w:val="24"/>
          <w:szCs w:val="24"/>
          <w:lang w:eastAsia="en-US"/>
        </w:rPr>
        <w:t>Kelimenin t</w:t>
      </w:r>
      <w:r w:rsidR="003922B3" w:rsidRPr="003922B3">
        <w:rPr>
          <w:rFonts w:ascii="Times New Roman" w:eastAsia="Calibri" w:hAnsi="Times New Roman" w:cs="Times New Roman"/>
          <w:sz w:val="24"/>
          <w:szCs w:val="24"/>
          <w:lang w:eastAsia="en-US"/>
        </w:rPr>
        <w:t>erim anlam</w:t>
      </w:r>
      <w:r>
        <w:rPr>
          <w:rFonts w:ascii="Times New Roman" w:eastAsia="Calibri" w:hAnsi="Times New Roman" w:cs="Times New Roman"/>
          <w:sz w:val="24"/>
          <w:szCs w:val="24"/>
          <w:lang w:eastAsia="en-US"/>
        </w:rPr>
        <w:t xml:space="preserve">ı </w:t>
      </w:r>
      <w:r w:rsidR="003922B3" w:rsidRPr="003922B3">
        <w:rPr>
          <w:rFonts w:ascii="Times New Roman" w:eastAsia="Calibri" w:hAnsi="Times New Roman" w:cs="Times New Roman"/>
          <w:sz w:val="24"/>
          <w:szCs w:val="24"/>
          <w:lang w:eastAsia="en-US"/>
        </w:rPr>
        <w:t xml:space="preserve">için ise </w:t>
      </w:r>
      <w:r w:rsidR="00573B4F">
        <w:rPr>
          <w:rFonts w:ascii="Times New Roman" w:eastAsia="Calibri" w:hAnsi="Times New Roman" w:cs="Times New Roman"/>
          <w:sz w:val="24"/>
          <w:szCs w:val="24"/>
          <w:lang w:eastAsia="en-US"/>
        </w:rPr>
        <w:t>T</w:t>
      </w:r>
      <w:r w:rsidR="003922B3" w:rsidRPr="003922B3">
        <w:rPr>
          <w:rFonts w:ascii="Times New Roman" w:eastAsia="Calibri" w:hAnsi="Times New Roman" w:cs="Times New Roman"/>
          <w:sz w:val="24"/>
          <w:szCs w:val="24"/>
          <w:lang w:eastAsia="en-US"/>
        </w:rPr>
        <w:t>ürkiye Diyanet Vakfı İslam Ansiklopedisi</w:t>
      </w:r>
      <w:r>
        <w:rPr>
          <w:rFonts w:ascii="Times New Roman" w:eastAsia="Calibri" w:hAnsi="Times New Roman" w:cs="Times New Roman"/>
          <w:sz w:val="24"/>
          <w:szCs w:val="24"/>
          <w:lang w:eastAsia="en-US"/>
        </w:rPr>
        <w:t>ne</w:t>
      </w:r>
      <w:r w:rsidR="003922B3" w:rsidRPr="003922B3">
        <w:rPr>
          <w:rFonts w:ascii="Times New Roman" w:eastAsia="Calibri" w:hAnsi="Times New Roman" w:cs="Times New Roman"/>
          <w:sz w:val="24"/>
          <w:szCs w:val="24"/>
          <w:lang w:eastAsia="en-US"/>
        </w:rPr>
        <w:t xml:space="preserve"> ve D</w:t>
      </w:r>
      <w:r w:rsidR="00573B4F">
        <w:rPr>
          <w:rFonts w:ascii="Times New Roman" w:eastAsia="Calibri" w:hAnsi="Times New Roman" w:cs="Times New Roman"/>
          <w:sz w:val="24"/>
          <w:szCs w:val="24"/>
          <w:lang w:eastAsia="en-US"/>
        </w:rPr>
        <w:t>ini Kavramlar Sözlüğü</w:t>
      </w:r>
      <w:r>
        <w:rPr>
          <w:rFonts w:ascii="Times New Roman" w:eastAsia="Calibri" w:hAnsi="Times New Roman" w:cs="Times New Roman"/>
          <w:sz w:val="24"/>
          <w:szCs w:val="24"/>
          <w:lang w:eastAsia="en-US"/>
        </w:rPr>
        <w:t>ne</w:t>
      </w:r>
      <w:r w:rsidR="00573B4F">
        <w:rPr>
          <w:rFonts w:ascii="Times New Roman" w:eastAsia="Calibri" w:hAnsi="Times New Roman" w:cs="Times New Roman"/>
          <w:sz w:val="24"/>
          <w:szCs w:val="24"/>
          <w:lang w:eastAsia="en-US"/>
        </w:rPr>
        <w:t xml:space="preserve"> </w:t>
      </w:r>
      <w:r w:rsidR="003922B3" w:rsidRPr="003922B3">
        <w:rPr>
          <w:rFonts w:ascii="Times New Roman" w:eastAsia="Calibri" w:hAnsi="Times New Roman" w:cs="Times New Roman"/>
          <w:sz w:val="24"/>
          <w:szCs w:val="24"/>
          <w:lang w:eastAsia="en-US"/>
        </w:rPr>
        <w:t xml:space="preserve">başvurulmuştur. </w:t>
      </w:r>
    </w:p>
    <w:p w14:paraId="40BB1003" w14:textId="636213B6" w:rsidR="00E93651" w:rsidRDefault="003922B3" w:rsidP="00E93651">
      <w:pPr>
        <w:spacing w:after="160" w:line="360" w:lineRule="auto"/>
        <w:ind w:firstLine="708"/>
        <w:jc w:val="both"/>
        <w:rPr>
          <w:rFonts w:ascii="Times New Roman" w:eastAsia="Calibri" w:hAnsi="Times New Roman" w:cs="Times New Roman"/>
          <w:sz w:val="24"/>
          <w:szCs w:val="24"/>
          <w:lang w:eastAsia="en-US"/>
        </w:rPr>
      </w:pPr>
      <w:r w:rsidRPr="003922B3">
        <w:rPr>
          <w:rFonts w:ascii="Times New Roman" w:eastAsia="Calibri" w:hAnsi="Times New Roman" w:cs="Times New Roman"/>
          <w:sz w:val="24"/>
          <w:szCs w:val="24"/>
          <w:lang w:eastAsia="en-US"/>
        </w:rPr>
        <w:t>Çalışmada temel eksen</w:t>
      </w:r>
      <w:r w:rsidR="005C5E9F">
        <w:rPr>
          <w:rFonts w:ascii="Times New Roman" w:eastAsia="Calibri" w:hAnsi="Times New Roman" w:cs="Times New Roman"/>
          <w:sz w:val="24"/>
          <w:szCs w:val="24"/>
          <w:lang w:eastAsia="en-US"/>
        </w:rPr>
        <w:t>,</w:t>
      </w:r>
      <w:r w:rsidRPr="003922B3">
        <w:rPr>
          <w:rFonts w:ascii="Times New Roman" w:eastAsia="Calibri" w:hAnsi="Times New Roman" w:cs="Times New Roman"/>
          <w:sz w:val="24"/>
          <w:szCs w:val="24"/>
          <w:lang w:eastAsia="en-US"/>
        </w:rPr>
        <w:t xml:space="preserve"> Kur’ân olmuş ve âyetlerin me</w:t>
      </w:r>
      <w:r w:rsidR="00D9011F">
        <w:rPr>
          <w:rFonts w:ascii="Times New Roman" w:eastAsia="Calibri" w:hAnsi="Times New Roman" w:cs="Times New Roman"/>
          <w:sz w:val="24"/>
          <w:szCs w:val="24"/>
          <w:lang w:eastAsia="en-US"/>
        </w:rPr>
        <w:t>â</w:t>
      </w:r>
      <w:r w:rsidRPr="003922B3">
        <w:rPr>
          <w:rFonts w:ascii="Times New Roman" w:eastAsia="Calibri" w:hAnsi="Times New Roman" w:cs="Times New Roman"/>
          <w:sz w:val="24"/>
          <w:szCs w:val="24"/>
          <w:lang w:eastAsia="en-US"/>
        </w:rPr>
        <w:t>linde öncelikle Türkiye Diyanet Vakfı</w:t>
      </w:r>
      <w:r w:rsidR="00E93651">
        <w:rPr>
          <w:rFonts w:ascii="Times New Roman" w:eastAsia="Calibri" w:hAnsi="Times New Roman" w:cs="Times New Roman"/>
          <w:sz w:val="24"/>
          <w:szCs w:val="24"/>
          <w:lang w:eastAsia="en-US"/>
        </w:rPr>
        <w:t>’nın çıkardığı Kur’an</w:t>
      </w:r>
      <w:r w:rsidRPr="003922B3">
        <w:rPr>
          <w:rFonts w:ascii="Times New Roman" w:eastAsia="Calibri" w:hAnsi="Times New Roman" w:cs="Times New Roman"/>
          <w:sz w:val="24"/>
          <w:szCs w:val="24"/>
          <w:lang w:eastAsia="en-US"/>
        </w:rPr>
        <w:t xml:space="preserve"> Meâli’nden faydalanılmıştır. İlgili âyetlerin tefsirinde </w:t>
      </w:r>
      <w:r w:rsidRPr="003922B3">
        <w:rPr>
          <w:rFonts w:ascii="Times New Roman" w:eastAsia="Calibri" w:hAnsi="Times New Roman" w:cs="Times New Roman"/>
          <w:b/>
          <w:bCs/>
          <w:i/>
          <w:iCs/>
          <w:sz w:val="24"/>
          <w:szCs w:val="24"/>
          <w:lang w:eastAsia="en-US"/>
        </w:rPr>
        <w:t>C</w:t>
      </w:r>
      <w:r w:rsidRPr="003922B3">
        <w:rPr>
          <w:rFonts w:ascii="Times New Roman" w:eastAsia="Calibri" w:hAnsi="Times New Roman" w:cs="Times New Roman" w:hint="eastAsia"/>
          <w:b/>
          <w:bCs/>
          <w:i/>
          <w:iCs/>
          <w:sz w:val="24"/>
          <w:szCs w:val="24"/>
          <w:lang w:eastAsia="en-US"/>
        </w:rPr>
        <w:t>â</w:t>
      </w:r>
      <w:r w:rsidRPr="003922B3">
        <w:rPr>
          <w:rFonts w:ascii="Times New Roman" w:eastAsia="Calibri" w:hAnsi="Times New Roman" w:cs="Times New Roman"/>
          <w:b/>
          <w:bCs/>
          <w:i/>
          <w:iCs/>
          <w:sz w:val="24"/>
          <w:szCs w:val="24"/>
          <w:lang w:eastAsia="en-US"/>
        </w:rPr>
        <w:t>miu</w:t>
      </w:r>
      <w:r>
        <w:rPr>
          <w:rFonts w:ascii="Times New Roman" w:eastAsia="Calibri" w:hAnsi="Times New Roman" w:cs="Times New Roman"/>
          <w:b/>
          <w:bCs/>
          <w:i/>
          <w:iCs/>
          <w:sz w:val="24"/>
          <w:szCs w:val="24"/>
          <w:lang w:eastAsia="en-US"/>
        </w:rPr>
        <w:t>’</w:t>
      </w:r>
      <w:r w:rsidRPr="003922B3">
        <w:rPr>
          <w:rFonts w:ascii="Times New Roman" w:eastAsia="Calibri" w:hAnsi="Times New Roman" w:cs="Times New Roman"/>
          <w:b/>
          <w:bCs/>
          <w:i/>
          <w:iCs/>
          <w:sz w:val="24"/>
          <w:szCs w:val="24"/>
          <w:lang w:eastAsia="en-US"/>
        </w:rPr>
        <w:t>l-Bey</w:t>
      </w:r>
      <w:r w:rsidRPr="003922B3">
        <w:rPr>
          <w:rFonts w:ascii="Times New Roman" w:eastAsia="Calibri" w:hAnsi="Times New Roman" w:cs="Times New Roman" w:hint="eastAsia"/>
          <w:b/>
          <w:bCs/>
          <w:i/>
          <w:iCs/>
          <w:sz w:val="24"/>
          <w:szCs w:val="24"/>
          <w:lang w:eastAsia="en-US"/>
        </w:rPr>
        <w:t>â</w:t>
      </w:r>
      <w:r w:rsidRPr="003922B3">
        <w:rPr>
          <w:rFonts w:ascii="Times New Roman" w:eastAsia="Calibri" w:hAnsi="Times New Roman" w:cs="Times New Roman"/>
          <w:b/>
          <w:bCs/>
          <w:i/>
          <w:iCs/>
          <w:sz w:val="24"/>
          <w:szCs w:val="24"/>
          <w:lang w:eastAsia="en-US"/>
        </w:rPr>
        <w:t>n</w:t>
      </w:r>
      <w:r w:rsidRPr="003922B3">
        <w:rPr>
          <w:rFonts w:ascii="Times New Roman" w:eastAsia="Calibri" w:hAnsi="Times New Roman" w:cs="Times New Roman"/>
          <w:sz w:val="24"/>
          <w:szCs w:val="24"/>
          <w:lang w:eastAsia="en-US"/>
        </w:rPr>
        <w:t xml:space="preserve">, </w:t>
      </w:r>
      <w:r w:rsidRPr="003922B3">
        <w:rPr>
          <w:rFonts w:ascii="Times New Roman" w:eastAsia="Calibri" w:hAnsi="Times New Roman" w:cs="Times New Roman"/>
          <w:b/>
          <w:bCs/>
          <w:i/>
          <w:iCs/>
          <w:sz w:val="24"/>
          <w:szCs w:val="24"/>
          <w:lang w:eastAsia="en-US"/>
        </w:rPr>
        <w:t>el-Ke</w:t>
      </w:r>
      <w:r w:rsidRPr="003922B3">
        <w:rPr>
          <w:rFonts w:ascii="Times New Roman" w:eastAsia="Calibri" w:hAnsi="Times New Roman" w:cs="Times New Roman" w:hint="eastAsia"/>
          <w:b/>
          <w:bCs/>
          <w:i/>
          <w:iCs/>
          <w:sz w:val="24"/>
          <w:szCs w:val="24"/>
          <w:lang w:eastAsia="en-US"/>
        </w:rPr>
        <w:t>şşâ</w:t>
      </w:r>
      <w:r w:rsidRPr="003922B3">
        <w:rPr>
          <w:rFonts w:ascii="Times New Roman" w:eastAsia="Calibri" w:hAnsi="Times New Roman" w:cs="Times New Roman"/>
          <w:b/>
          <w:bCs/>
          <w:i/>
          <w:iCs/>
          <w:sz w:val="24"/>
          <w:szCs w:val="24"/>
          <w:lang w:eastAsia="en-US"/>
        </w:rPr>
        <w:t>f</w:t>
      </w:r>
      <w:r w:rsidRPr="003922B3">
        <w:rPr>
          <w:rFonts w:ascii="Times New Roman" w:eastAsia="Calibri" w:hAnsi="Times New Roman" w:cs="Times New Roman"/>
          <w:b/>
          <w:bCs/>
          <w:sz w:val="24"/>
          <w:szCs w:val="24"/>
          <w:lang w:eastAsia="en-US"/>
        </w:rPr>
        <w:t xml:space="preserve">, </w:t>
      </w:r>
      <w:r w:rsidRPr="003922B3">
        <w:rPr>
          <w:rFonts w:ascii="Times New Roman" w:eastAsia="Calibri" w:hAnsi="Times New Roman" w:cs="Times New Roman"/>
          <w:b/>
          <w:bCs/>
          <w:i/>
          <w:iCs/>
          <w:sz w:val="24"/>
          <w:szCs w:val="24"/>
          <w:lang w:eastAsia="en-US"/>
        </w:rPr>
        <w:t>Mefâtihu’l-Ğayb</w:t>
      </w:r>
      <w:r w:rsidRPr="003922B3">
        <w:rPr>
          <w:rFonts w:ascii="Times New Roman" w:eastAsia="Calibri" w:hAnsi="Times New Roman" w:cs="Times New Roman"/>
          <w:b/>
          <w:bCs/>
          <w:sz w:val="24"/>
          <w:szCs w:val="24"/>
          <w:lang w:eastAsia="en-US"/>
        </w:rPr>
        <w:t xml:space="preserve">, </w:t>
      </w:r>
      <w:r w:rsidRPr="003922B3">
        <w:rPr>
          <w:rFonts w:ascii="Times New Roman" w:eastAsia="Calibri" w:hAnsi="Times New Roman" w:cs="Times New Roman"/>
          <w:b/>
          <w:bCs/>
          <w:i/>
          <w:iCs/>
          <w:sz w:val="24"/>
          <w:szCs w:val="24"/>
          <w:lang w:eastAsia="en-US"/>
        </w:rPr>
        <w:t>el-C</w:t>
      </w:r>
      <w:r w:rsidRPr="003922B3">
        <w:rPr>
          <w:rFonts w:ascii="Times New Roman" w:eastAsia="Calibri" w:hAnsi="Times New Roman" w:cs="Times New Roman" w:hint="eastAsia"/>
          <w:b/>
          <w:bCs/>
          <w:i/>
          <w:iCs/>
          <w:sz w:val="24"/>
          <w:szCs w:val="24"/>
          <w:lang w:eastAsia="en-US"/>
        </w:rPr>
        <w:t>â</w:t>
      </w:r>
      <w:r w:rsidRPr="003922B3">
        <w:rPr>
          <w:rFonts w:ascii="Times New Roman" w:eastAsia="Calibri" w:hAnsi="Times New Roman" w:cs="Times New Roman"/>
          <w:b/>
          <w:bCs/>
          <w:i/>
          <w:iCs/>
          <w:sz w:val="24"/>
          <w:szCs w:val="24"/>
          <w:lang w:eastAsia="en-US"/>
        </w:rPr>
        <w:t>mi</w:t>
      </w:r>
      <w:r>
        <w:rPr>
          <w:rFonts w:ascii="Times New Roman" w:eastAsia="Calibri" w:hAnsi="Times New Roman" w:cs="Times New Roman"/>
          <w:b/>
          <w:bCs/>
          <w:i/>
          <w:iCs/>
          <w:sz w:val="24"/>
          <w:szCs w:val="24"/>
          <w:lang w:eastAsia="en-US"/>
        </w:rPr>
        <w:t>’</w:t>
      </w:r>
      <w:r w:rsidRPr="003922B3">
        <w:rPr>
          <w:rFonts w:ascii="Times New Roman" w:eastAsia="Calibri" w:hAnsi="Times New Roman" w:cs="Times New Roman"/>
          <w:b/>
          <w:bCs/>
          <w:i/>
          <w:iCs/>
          <w:sz w:val="24"/>
          <w:szCs w:val="24"/>
          <w:lang w:eastAsia="en-US"/>
        </w:rPr>
        <w:t>li Ahk</w:t>
      </w:r>
      <w:r w:rsidRPr="003922B3">
        <w:rPr>
          <w:rFonts w:ascii="Times New Roman" w:eastAsia="Calibri" w:hAnsi="Times New Roman" w:cs="Times New Roman" w:hint="eastAsia"/>
          <w:b/>
          <w:bCs/>
          <w:i/>
          <w:iCs/>
          <w:sz w:val="24"/>
          <w:szCs w:val="24"/>
          <w:lang w:eastAsia="en-US"/>
        </w:rPr>
        <w:t>â</w:t>
      </w:r>
      <w:r w:rsidRPr="003922B3">
        <w:rPr>
          <w:rFonts w:ascii="Times New Roman" w:eastAsia="Calibri" w:hAnsi="Times New Roman" w:cs="Times New Roman"/>
          <w:b/>
          <w:bCs/>
          <w:i/>
          <w:iCs/>
          <w:sz w:val="24"/>
          <w:szCs w:val="24"/>
          <w:lang w:eastAsia="en-US"/>
        </w:rPr>
        <w:t>mi</w:t>
      </w:r>
      <w:r>
        <w:rPr>
          <w:rFonts w:ascii="Times New Roman" w:eastAsia="Calibri" w:hAnsi="Times New Roman" w:cs="Times New Roman"/>
          <w:b/>
          <w:bCs/>
          <w:i/>
          <w:iCs/>
          <w:sz w:val="24"/>
          <w:szCs w:val="24"/>
          <w:lang w:eastAsia="en-US"/>
        </w:rPr>
        <w:t>’</w:t>
      </w:r>
      <w:r w:rsidRPr="003922B3">
        <w:rPr>
          <w:rFonts w:ascii="Times New Roman" w:eastAsia="Calibri" w:hAnsi="Times New Roman" w:cs="Times New Roman"/>
          <w:b/>
          <w:bCs/>
          <w:i/>
          <w:iCs/>
          <w:sz w:val="24"/>
          <w:szCs w:val="24"/>
          <w:lang w:eastAsia="en-US"/>
        </w:rPr>
        <w:t>l-Kur</w:t>
      </w:r>
      <w:r>
        <w:rPr>
          <w:rFonts w:ascii="Times New Roman" w:eastAsia="Calibri" w:hAnsi="Times New Roman" w:cs="Times New Roman"/>
          <w:b/>
          <w:bCs/>
          <w:i/>
          <w:iCs/>
          <w:sz w:val="24"/>
          <w:szCs w:val="24"/>
          <w:lang w:eastAsia="en-US"/>
        </w:rPr>
        <w:t>’</w:t>
      </w:r>
      <w:r w:rsidRPr="003922B3">
        <w:rPr>
          <w:rFonts w:ascii="Times New Roman" w:eastAsia="Calibri" w:hAnsi="Times New Roman" w:cs="Times New Roman" w:hint="eastAsia"/>
          <w:b/>
          <w:bCs/>
          <w:i/>
          <w:iCs/>
          <w:sz w:val="24"/>
          <w:szCs w:val="24"/>
          <w:lang w:eastAsia="en-US"/>
        </w:rPr>
        <w:t>â</w:t>
      </w:r>
      <w:r w:rsidRPr="003922B3">
        <w:rPr>
          <w:rFonts w:ascii="Times New Roman" w:eastAsia="Calibri" w:hAnsi="Times New Roman" w:cs="Times New Roman"/>
          <w:b/>
          <w:bCs/>
          <w:i/>
          <w:iCs/>
          <w:sz w:val="24"/>
          <w:szCs w:val="24"/>
          <w:lang w:eastAsia="en-US"/>
        </w:rPr>
        <w:t>n</w:t>
      </w:r>
      <w:r w:rsidRPr="003922B3">
        <w:rPr>
          <w:rFonts w:ascii="Times New Roman" w:eastAsia="Calibri" w:hAnsi="Times New Roman" w:cs="Times New Roman"/>
          <w:b/>
          <w:bCs/>
          <w:sz w:val="24"/>
          <w:szCs w:val="24"/>
          <w:lang w:eastAsia="en-US"/>
        </w:rPr>
        <w:t xml:space="preserve">, </w:t>
      </w:r>
      <w:r w:rsidRPr="003922B3">
        <w:rPr>
          <w:rFonts w:ascii="Times New Roman" w:eastAsia="Calibri" w:hAnsi="Times New Roman" w:cs="Times New Roman"/>
          <w:b/>
          <w:bCs/>
          <w:i/>
          <w:iCs/>
          <w:sz w:val="24"/>
          <w:szCs w:val="24"/>
          <w:lang w:eastAsia="en-US"/>
        </w:rPr>
        <w:t>Env</w:t>
      </w:r>
      <w:r w:rsidRPr="003922B3">
        <w:rPr>
          <w:rFonts w:ascii="Times New Roman" w:eastAsia="Calibri" w:hAnsi="Times New Roman" w:cs="Times New Roman" w:hint="eastAsia"/>
          <w:b/>
          <w:bCs/>
          <w:i/>
          <w:iCs/>
          <w:sz w:val="24"/>
          <w:szCs w:val="24"/>
          <w:lang w:eastAsia="en-US"/>
        </w:rPr>
        <w:t>â</w:t>
      </w:r>
      <w:r w:rsidRPr="003922B3">
        <w:rPr>
          <w:rFonts w:ascii="Times New Roman" w:eastAsia="Calibri" w:hAnsi="Times New Roman" w:cs="Times New Roman"/>
          <w:b/>
          <w:bCs/>
          <w:i/>
          <w:iCs/>
          <w:sz w:val="24"/>
          <w:szCs w:val="24"/>
          <w:lang w:eastAsia="en-US"/>
        </w:rPr>
        <w:t>r</w:t>
      </w:r>
      <w:r>
        <w:rPr>
          <w:rFonts w:ascii="Times New Roman" w:eastAsia="Calibri" w:hAnsi="Times New Roman" w:cs="Times New Roman" w:hint="eastAsia"/>
          <w:b/>
          <w:bCs/>
          <w:i/>
          <w:iCs/>
          <w:sz w:val="24"/>
          <w:szCs w:val="24"/>
          <w:lang w:eastAsia="en-US"/>
        </w:rPr>
        <w:t>u</w:t>
      </w:r>
      <w:r>
        <w:rPr>
          <w:rFonts w:ascii="Times New Roman" w:eastAsia="Calibri" w:hAnsi="Times New Roman" w:cs="Times New Roman"/>
          <w:b/>
          <w:bCs/>
          <w:i/>
          <w:iCs/>
          <w:sz w:val="24"/>
          <w:szCs w:val="24"/>
          <w:lang w:eastAsia="en-US"/>
        </w:rPr>
        <w:t>’</w:t>
      </w:r>
      <w:r w:rsidRPr="003922B3">
        <w:rPr>
          <w:rFonts w:ascii="Times New Roman" w:eastAsia="Calibri" w:hAnsi="Times New Roman" w:cs="Times New Roman"/>
          <w:b/>
          <w:bCs/>
          <w:i/>
          <w:iCs/>
          <w:sz w:val="24"/>
          <w:szCs w:val="24"/>
          <w:lang w:eastAsia="en-US"/>
        </w:rPr>
        <w:t>t-</w:t>
      </w:r>
      <w:r w:rsidRPr="003922B3">
        <w:rPr>
          <w:rFonts w:ascii="Times New Roman" w:eastAsia="Calibri" w:hAnsi="Times New Roman" w:cs="Times New Roman"/>
          <w:b/>
          <w:bCs/>
          <w:i/>
          <w:iCs/>
          <w:sz w:val="24"/>
          <w:szCs w:val="24"/>
          <w:lang w:eastAsia="en-US"/>
        </w:rPr>
        <w:lastRenderedPageBreak/>
        <w:t>Tenz</w:t>
      </w:r>
      <w:r w:rsidRPr="003922B3">
        <w:rPr>
          <w:rFonts w:ascii="Times New Roman" w:eastAsia="Calibri" w:hAnsi="Times New Roman" w:cs="Times New Roman" w:hint="eastAsia"/>
          <w:b/>
          <w:bCs/>
          <w:i/>
          <w:iCs/>
          <w:sz w:val="24"/>
          <w:szCs w:val="24"/>
          <w:lang w:eastAsia="en-US"/>
        </w:rPr>
        <w:t>î</w:t>
      </w:r>
      <w:r w:rsidRPr="003922B3">
        <w:rPr>
          <w:rFonts w:ascii="Times New Roman" w:eastAsia="Calibri" w:hAnsi="Times New Roman" w:cs="Times New Roman"/>
          <w:b/>
          <w:bCs/>
          <w:i/>
          <w:iCs/>
          <w:sz w:val="24"/>
          <w:szCs w:val="24"/>
          <w:lang w:eastAsia="en-US"/>
        </w:rPr>
        <w:t>l</w:t>
      </w:r>
      <w:r w:rsidRPr="003922B3">
        <w:rPr>
          <w:rFonts w:ascii="Times New Roman" w:eastAsia="Calibri" w:hAnsi="Times New Roman" w:cs="Times New Roman"/>
          <w:sz w:val="24"/>
          <w:szCs w:val="24"/>
          <w:lang w:eastAsia="en-US"/>
        </w:rPr>
        <w:t xml:space="preserve">, </w:t>
      </w:r>
      <w:r w:rsidRPr="003922B3">
        <w:rPr>
          <w:rFonts w:ascii="Times New Roman" w:eastAsia="Calibri" w:hAnsi="Times New Roman" w:cs="Times New Roman"/>
          <w:b/>
          <w:bCs/>
          <w:i/>
          <w:iCs/>
          <w:sz w:val="24"/>
          <w:szCs w:val="24"/>
          <w:lang w:eastAsia="en-US"/>
        </w:rPr>
        <w:t>Med</w:t>
      </w:r>
      <w:r w:rsidRPr="003922B3">
        <w:rPr>
          <w:rFonts w:ascii="Times New Roman" w:eastAsia="Calibri" w:hAnsi="Times New Roman" w:cs="Times New Roman" w:hint="eastAsia"/>
          <w:b/>
          <w:bCs/>
          <w:i/>
          <w:iCs/>
          <w:sz w:val="24"/>
          <w:szCs w:val="24"/>
          <w:lang w:eastAsia="en-US"/>
        </w:rPr>
        <w:t>â</w:t>
      </w:r>
      <w:r w:rsidRPr="003922B3">
        <w:rPr>
          <w:rFonts w:ascii="Times New Roman" w:eastAsia="Calibri" w:hAnsi="Times New Roman" w:cs="Times New Roman"/>
          <w:b/>
          <w:bCs/>
          <w:i/>
          <w:iCs/>
          <w:sz w:val="24"/>
          <w:szCs w:val="24"/>
          <w:lang w:eastAsia="en-US"/>
        </w:rPr>
        <w:t>riku</w:t>
      </w:r>
      <w:r>
        <w:rPr>
          <w:rFonts w:ascii="Times New Roman" w:eastAsia="Calibri" w:hAnsi="Times New Roman" w:cs="Times New Roman"/>
          <w:b/>
          <w:bCs/>
          <w:i/>
          <w:iCs/>
          <w:sz w:val="24"/>
          <w:szCs w:val="24"/>
          <w:lang w:eastAsia="en-US"/>
        </w:rPr>
        <w:t>’</w:t>
      </w:r>
      <w:r w:rsidRPr="003922B3">
        <w:rPr>
          <w:rFonts w:ascii="Times New Roman" w:eastAsia="Calibri" w:hAnsi="Times New Roman" w:cs="Times New Roman"/>
          <w:b/>
          <w:bCs/>
          <w:i/>
          <w:iCs/>
          <w:sz w:val="24"/>
          <w:szCs w:val="24"/>
          <w:lang w:eastAsia="en-US"/>
        </w:rPr>
        <w:t>t-Tenz</w:t>
      </w:r>
      <w:r w:rsidRPr="003922B3">
        <w:rPr>
          <w:rFonts w:ascii="Times New Roman" w:eastAsia="Calibri" w:hAnsi="Times New Roman" w:cs="Times New Roman" w:hint="eastAsia"/>
          <w:b/>
          <w:bCs/>
          <w:i/>
          <w:iCs/>
          <w:sz w:val="24"/>
          <w:szCs w:val="24"/>
          <w:lang w:eastAsia="en-US"/>
        </w:rPr>
        <w:t>î</w:t>
      </w:r>
      <w:r w:rsidRPr="003922B3">
        <w:rPr>
          <w:rFonts w:ascii="Times New Roman" w:eastAsia="Calibri" w:hAnsi="Times New Roman" w:cs="Times New Roman"/>
          <w:b/>
          <w:bCs/>
          <w:i/>
          <w:iCs/>
          <w:sz w:val="24"/>
          <w:szCs w:val="24"/>
          <w:lang w:eastAsia="en-US"/>
        </w:rPr>
        <w:t>l</w:t>
      </w:r>
      <w:r w:rsidRPr="003922B3">
        <w:rPr>
          <w:rFonts w:ascii="Times New Roman" w:eastAsia="Calibri" w:hAnsi="Times New Roman" w:cs="Times New Roman"/>
          <w:b/>
          <w:bCs/>
          <w:sz w:val="24"/>
          <w:szCs w:val="24"/>
          <w:lang w:eastAsia="en-US"/>
        </w:rPr>
        <w:t xml:space="preserve">, </w:t>
      </w:r>
      <w:r w:rsidRPr="003922B3">
        <w:rPr>
          <w:rFonts w:ascii="Times New Roman" w:eastAsia="Calibri" w:hAnsi="Times New Roman" w:cs="Times New Roman"/>
          <w:b/>
          <w:bCs/>
          <w:i/>
          <w:iCs/>
          <w:sz w:val="24"/>
          <w:szCs w:val="24"/>
          <w:lang w:eastAsia="en-US"/>
        </w:rPr>
        <w:t>Tefs</w:t>
      </w:r>
      <w:r w:rsidRPr="003922B3">
        <w:rPr>
          <w:rFonts w:ascii="Times New Roman" w:eastAsia="Calibri" w:hAnsi="Times New Roman" w:cs="Times New Roman" w:hint="eastAsia"/>
          <w:b/>
          <w:bCs/>
          <w:i/>
          <w:iCs/>
          <w:sz w:val="24"/>
          <w:szCs w:val="24"/>
          <w:lang w:eastAsia="en-US"/>
        </w:rPr>
        <w:t>î</w:t>
      </w:r>
      <w:r w:rsidRPr="003922B3">
        <w:rPr>
          <w:rFonts w:ascii="Times New Roman" w:eastAsia="Calibri" w:hAnsi="Times New Roman" w:cs="Times New Roman"/>
          <w:b/>
          <w:bCs/>
          <w:i/>
          <w:iCs/>
          <w:sz w:val="24"/>
          <w:szCs w:val="24"/>
          <w:lang w:eastAsia="en-US"/>
        </w:rPr>
        <w:t>ru</w:t>
      </w:r>
      <w:r>
        <w:rPr>
          <w:rFonts w:ascii="Times New Roman" w:eastAsia="Calibri" w:hAnsi="Times New Roman" w:cs="Times New Roman"/>
          <w:b/>
          <w:bCs/>
          <w:i/>
          <w:iCs/>
          <w:sz w:val="24"/>
          <w:szCs w:val="24"/>
          <w:lang w:eastAsia="en-US"/>
        </w:rPr>
        <w:t>’</w:t>
      </w:r>
      <w:r w:rsidRPr="003922B3">
        <w:rPr>
          <w:rFonts w:ascii="Times New Roman" w:eastAsia="Calibri" w:hAnsi="Times New Roman" w:cs="Times New Roman"/>
          <w:b/>
          <w:bCs/>
          <w:i/>
          <w:iCs/>
          <w:sz w:val="24"/>
          <w:szCs w:val="24"/>
          <w:lang w:eastAsia="en-US"/>
        </w:rPr>
        <w:t>l-Kur</w:t>
      </w:r>
      <w:r w:rsidRPr="003922B3">
        <w:rPr>
          <w:rFonts w:ascii="Times New Roman" w:eastAsia="Calibri" w:hAnsi="Times New Roman" w:cs="Times New Roman" w:hint="eastAsia"/>
          <w:b/>
          <w:bCs/>
          <w:i/>
          <w:iCs/>
          <w:sz w:val="24"/>
          <w:szCs w:val="24"/>
          <w:lang w:eastAsia="en-US"/>
        </w:rPr>
        <w:t>’</w:t>
      </w:r>
      <w:r w:rsidRPr="003922B3">
        <w:rPr>
          <w:rFonts w:ascii="Times New Roman" w:eastAsia="Calibri" w:hAnsi="Times New Roman" w:cs="Times New Roman" w:hint="eastAsia"/>
          <w:b/>
          <w:bCs/>
          <w:i/>
          <w:iCs/>
          <w:sz w:val="24"/>
          <w:szCs w:val="24"/>
          <w:lang w:eastAsia="en-US"/>
        </w:rPr>
        <w:t>â</w:t>
      </w:r>
      <w:r w:rsidRPr="003922B3">
        <w:rPr>
          <w:rFonts w:ascii="Times New Roman" w:eastAsia="Calibri" w:hAnsi="Times New Roman" w:cs="Times New Roman"/>
          <w:b/>
          <w:bCs/>
          <w:i/>
          <w:iCs/>
          <w:sz w:val="24"/>
          <w:szCs w:val="24"/>
          <w:lang w:eastAsia="en-US"/>
        </w:rPr>
        <w:t>ni</w:t>
      </w:r>
      <w:r>
        <w:rPr>
          <w:rFonts w:ascii="Times New Roman" w:eastAsia="Calibri" w:hAnsi="Times New Roman" w:cs="Times New Roman"/>
          <w:b/>
          <w:bCs/>
          <w:i/>
          <w:iCs/>
          <w:sz w:val="24"/>
          <w:szCs w:val="24"/>
          <w:lang w:eastAsia="en-US"/>
        </w:rPr>
        <w:t>’</w:t>
      </w:r>
      <w:r w:rsidRPr="003922B3">
        <w:rPr>
          <w:rFonts w:ascii="Times New Roman" w:eastAsia="Calibri" w:hAnsi="Times New Roman" w:cs="Times New Roman"/>
          <w:b/>
          <w:bCs/>
          <w:i/>
          <w:iCs/>
          <w:sz w:val="24"/>
          <w:szCs w:val="24"/>
          <w:lang w:eastAsia="en-US"/>
        </w:rPr>
        <w:t>l-</w:t>
      </w:r>
      <w:r>
        <w:rPr>
          <w:rFonts w:ascii="Times New Roman" w:eastAsia="Calibri" w:hAnsi="Times New Roman" w:cs="Times New Roman"/>
          <w:b/>
          <w:bCs/>
          <w:i/>
          <w:iCs/>
          <w:sz w:val="24"/>
          <w:szCs w:val="24"/>
          <w:lang w:eastAsia="en-US"/>
        </w:rPr>
        <w:t>‘</w:t>
      </w:r>
      <w:r w:rsidRPr="003922B3">
        <w:rPr>
          <w:rFonts w:ascii="Times New Roman" w:eastAsia="Calibri" w:hAnsi="Times New Roman" w:cs="Times New Roman"/>
          <w:b/>
          <w:bCs/>
          <w:i/>
          <w:iCs/>
          <w:sz w:val="24"/>
          <w:szCs w:val="24"/>
          <w:lang w:eastAsia="en-US"/>
        </w:rPr>
        <w:t>Az</w:t>
      </w:r>
      <w:r w:rsidRPr="003922B3">
        <w:rPr>
          <w:rFonts w:ascii="Times New Roman" w:eastAsia="Calibri" w:hAnsi="Times New Roman" w:cs="Times New Roman" w:hint="eastAsia"/>
          <w:b/>
          <w:bCs/>
          <w:i/>
          <w:iCs/>
          <w:sz w:val="24"/>
          <w:szCs w:val="24"/>
          <w:lang w:eastAsia="en-US"/>
        </w:rPr>
        <w:t>î</w:t>
      </w:r>
      <w:r w:rsidRPr="003922B3">
        <w:rPr>
          <w:rFonts w:ascii="Times New Roman" w:eastAsia="Calibri" w:hAnsi="Times New Roman" w:cs="Times New Roman"/>
          <w:b/>
          <w:bCs/>
          <w:i/>
          <w:iCs/>
          <w:sz w:val="24"/>
          <w:szCs w:val="24"/>
          <w:lang w:eastAsia="en-US"/>
        </w:rPr>
        <w:t>m</w:t>
      </w:r>
      <w:r w:rsidRPr="003922B3">
        <w:rPr>
          <w:rFonts w:ascii="Times New Roman" w:eastAsia="Calibri" w:hAnsi="Times New Roman" w:cs="Times New Roman"/>
          <w:b/>
          <w:bCs/>
          <w:sz w:val="24"/>
          <w:szCs w:val="24"/>
          <w:lang w:eastAsia="en-US"/>
        </w:rPr>
        <w:t xml:space="preserve">, </w:t>
      </w:r>
      <w:r w:rsidRPr="003922B3">
        <w:rPr>
          <w:rFonts w:ascii="Times New Roman" w:eastAsia="Calibri" w:hAnsi="Times New Roman" w:cs="Times New Roman"/>
          <w:b/>
          <w:bCs/>
          <w:i/>
          <w:iCs/>
          <w:sz w:val="24"/>
          <w:szCs w:val="24"/>
          <w:lang w:eastAsia="en-US"/>
        </w:rPr>
        <w:t>Hak Dini Kur</w:t>
      </w:r>
      <w:r w:rsidR="005B695F">
        <w:rPr>
          <w:rFonts w:ascii="Times New Roman" w:eastAsia="Calibri" w:hAnsi="Times New Roman" w:cs="Times New Roman"/>
          <w:b/>
          <w:bCs/>
          <w:i/>
          <w:iCs/>
          <w:sz w:val="24"/>
          <w:szCs w:val="24"/>
          <w:lang w:eastAsia="en-US"/>
        </w:rPr>
        <w:t>’</w:t>
      </w:r>
      <w:r w:rsidRPr="003922B3">
        <w:rPr>
          <w:rFonts w:ascii="Times New Roman" w:eastAsia="Calibri" w:hAnsi="Times New Roman" w:cs="Times New Roman" w:hint="eastAsia"/>
          <w:b/>
          <w:bCs/>
          <w:i/>
          <w:iCs/>
          <w:sz w:val="24"/>
          <w:szCs w:val="24"/>
          <w:lang w:eastAsia="en-US"/>
        </w:rPr>
        <w:t>â</w:t>
      </w:r>
      <w:r w:rsidR="00E93651">
        <w:rPr>
          <w:rFonts w:ascii="Times New Roman" w:eastAsia="Calibri" w:hAnsi="Times New Roman" w:cs="Times New Roman"/>
          <w:b/>
          <w:bCs/>
          <w:i/>
          <w:iCs/>
          <w:sz w:val="24"/>
          <w:szCs w:val="24"/>
          <w:lang w:eastAsia="en-US"/>
        </w:rPr>
        <w:t>n Dili ve</w:t>
      </w:r>
      <w:r w:rsidRPr="003922B3">
        <w:rPr>
          <w:rFonts w:ascii="Times New Roman" w:eastAsia="Calibri" w:hAnsi="Times New Roman" w:cs="Times New Roman"/>
          <w:b/>
          <w:bCs/>
          <w:i/>
          <w:iCs/>
          <w:sz w:val="24"/>
          <w:szCs w:val="24"/>
          <w:lang w:eastAsia="en-US"/>
        </w:rPr>
        <w:t xml:space="preserve"> Safvetü’t-Tefâsîr  </w:t>
      </w:r>
      <w:r w:rsidRPr="003922B3">
        <w:rPr>
          <w:rFonts w:ascii="Times New Roman" w:eastAsia="Calibri" w:hAnsi="Times New Roman" w:cs="Times New Roman"/>
          <w:sz w:val="24"/>
          <w:szCs w:val="24"/>
          <w:lang w:eastAsia="en-US"/>
        </w:rPr>
        <w:t>adlı tefsirlerden</w:t>
      </w:r>
      <w:r w:rsidR="00E93651">
        <w:rPr>
          <w:rFonts w:ascii="Times New Roman" w:eastAsia="Calibri" w:hAnsi="Times New Roman" w:cs="Times New Roman"/>
          <w:sz w:val="24"/>
          <w:szCs w:val="24"/>
          <w:lang w:eastAsia="en-US"/>
        </w:rPr>
        <w:t xml:space="preserve"> yararlanılmıştır. Ayrıca</w:t>
      </w:r>
      <w:r w:rsidRPr="003922B3">
        <w:rPr>
          <w:rFonts w:ascii="Times New Roman" w:eastAsia="Calibri" w:hAnsi="Times New Roman" w:cs="Times New Roman"/>
          <w:sz w:val="24"/>
          <w:szCs w:val="24"/>
          <w:lang w:eastAsia="en-US"/>
        </w:rPr>
        <w:t xml:space="preserve"> burada zikredilmeyip geçtiği yerde ismi verilen diğer ilgili eserlerden de istifade edilmeye çalışılmıştır. </w:t>
      </w:r>
    </w:p>
    <w:p w14:paraId="5831334F" w14:textId="3964D016" w:rsidR="00E93651" w:rsidRDefault="00E93651" w:rsidP="00E93651">
      <w:pPr>
        <w:spacing w:after="160" w:line="360" w:lineRule="auto"/>
        <w:jc w:val="both"/>
        <w:rPr>
          <w:rFonts w:ascii="Times New Roman" w:eastAsia="Calibri" w:hAnsi="Times New Roman" w:cs="Times New Roman"/>
          <w:sz w:val="24"/>
          <w:szCs w:val="24"/>
          <w:lang w:eastAsia="en-US"/>
        </w:rPr>
        <w:sectPr w:rsidR="00E93651" w:rsidSect="00C8204B">
          <w:pgSz w:w="11906" w:h="16838" w:code="9"/>
          <w:pgMar w:top="1701" w:right="1134" w:bottom="1701" w:left="2268" w:header="708" w:footer="708" w:gutter="0"/>
          <w:pgNumType w:start="1"/>
          <w:cols w:space="708"/>
          <w:docGrid w:linePitch="360"/>
        </w:sectPr>
      </w:pPr>
      <w:r>
        <w:rPr>
          <w:rFonts w:ascii="Times New Roman" w:eastAsia="Calibri" w:hAnsi="Times New Roman" w:cs="Times New Roman"/>
          <w:sz w:val="24"/>
          <w:szCs w:val="24"/>
          <w:lang w:eastAsia="en-US"/>
        </w:rPr>
        <w:tab/>
        <w:t>Gayret</w:t>
      </w:r>
      <w:r w:rsidR="00DD416C">
        <w:rPr>
          <w:rFonts w:ascii="Times New Roman" w:eastAsia="Calibri" w:hAnsi="Times New Roman" w:cs="Times New Roman"/>
          <w:sz w:val="24"/>
          <w:szCs w:val="24"/>
          <w:lang w:eastAsia="en-US"/>
        </w:rPr>
        <w:t xml:space="preserve"> bizden, başarı Allah’tan’dır. </w:t>
      </w:r>
    </w:p>
    <w:p w14:paraId="532262B2" w14:textId="1A043151" w:rsidR="00651716" w:rsidRPr="00C6368F" w:rsidRDefault="001A352D" w:rsidP="00C6368F">
      <w:pPr>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C6368F">
        <w:rPr>
          <w:rFonts w:ascii="Times New Roman" w:hAnsi="Times New Roman" w:cs="Times New Roman"/>
          <w:b/>
          <w:sz w:val="24"/>
          <w:szCs w:val="24"/>
        </w:rPr>
        <w:t xml:space="preserve">   </w:t>
      </w:r>
    </w:p>
    <w:p w14:paraId="5C82C120" w14:textId="5D343454" w:rsidR="00161AC9" w:rsidRPr="00B94E97" w:rsidRDefault="00161AC9" w:rsidP="00B94E97">
      <w:pPr>
        <w:pStyle w:val="Balk1"/>
        <w:tabs>
          <w:tab w:val="left" w:pos="1701"/>
        </w:tabs>
        <w:spacing w:line="360" w:lineRule="auto"/>
        <w:jc w:val="center"/>
        <w:rPr>
          <w:rFonts w:eastAsiaTheme="minorHAnsi" w:cs="Times New Roman"/>
          <w:color w:val="auto"/>
          <w:szCs w:val="24"/>
          <w:lang w:eastAsia="en-US"/>
        </w:rPr>
      </w:pPr>
      <w:bookmarkStart w:id="7" w:name="_Toc70514932"/>
      <w:r w:rsidRPr="00B94E97">
        <w:rPr>
          <w:rFonts w:eastAsiaTheme="minorHAnsi" w:cs="Times New Roman"/>
          <w:color w:val="auto"/>
          <w:szCs w:val="24"/>
          <w:lang w:eastAsia="en-US"/>
        </w:rPr>
        <w:t>BİRİNCİ BÖLÜM</w:t>
      </w:r>
      <w:bookmarkEnd w:id="7"/>
    </w:p>
    <w:p w14:paraId="6330FD77" w14:textId="56F48975" w:rsidR="00053D6D" w:rsidRDefault="00DD450D" w:rsidP="00E967C8">
      <w:pPr>
        <w:pStyle w:val="Balk1"/>
        <w:ind w:left="708"/>
        <w:rPr>
          <w:rFonts w:eastAsiaTheme="minorHAnsi"/>
          <w:color w:val="auto"/>
          <w:lang w:eastAsia="en-US"/>
        </w:rPr>
      </w:pPr>
      <w:bookmarkStart w:id="8" w:name="_Toc70514933"/>
      <w:r>
        <w:rPr>
          <w:rFonts w:eastAsiaTheme="minorHAnsi"/>
          <w:color w:val="auto"/>
          <w:lang w:eastAsia="en-US"/>
        </w:rPr>
        <w:t xml:space="preserve">1. </w:t>
      </w:r>
      <w:r w:rsidR="00161AC9" w:rsidRPr="00E93651">
        <w:rPr>
          <w:rFonts w:eastAsiaTheme="minorHAnsi"/>
          <w:color w:val="auto"/>
          <w:lang w:eastAsia="en-US"/>
        </w:rPr>
        <w:t>MU’TEDİ</w:t>
      </w:r>
      <w:r w:rsidR="00146BB9" w:rsidRPr="00E93651">
        <w:rPr>
          <w:rFonts w:eastAsiaTheme="minorHAnsi"/>
          <w:color w:val="auto"/>
          <w:lang w:eastAsia="en-US"/>
        </w:rPr>
        <w:t xml:space="preserve"> </w:t>
      </w:r>
      <w:r w:rsidR="005060FE" w:rsidRPr="00E93651">
        <w:rPr>
          <w:rFonts w:eastAsiaTheme="minorHAnsi"/>
          <w:color w:val="auto"/>
          <w:lang w:eastAsia="en-US"/>
        </w:rPr>
        <w:t xml:space="preserve"> VE MU’TEDİ İLE İLGİLİ</w:t>
      </w:r>
      <w:r w:rsidR="00E93651">
        <w:rPr>
          <w:rFonts w:eastAsiaTheme="minorHAnsi"/>
          <w:color w:val="auto"/>
          <w:lang w:eastAsia="en-US"/>
        </w:rPr>
        <w:t xml:space="preserve"> DİĞER</w:t>
      </w:r>
      <w:r w:rsidR="005060FE" w:rsidRPr="00E93651">
        <w:rPr>
          <w:rFonts w:eastAsiaTheme="minorHAnsi"/>
          <w:color w:val="auto"/>
          <w:lang w:eastAsia="en-US"/>
        </w:rPr>
        <w:t xml:space="preserve"> K</w:t>
      </w:r>
      <w:r w:rsidR="00086492">
        <w:rPr>
          <w:rFonts w:eastAsiaTheme="minorHAnsi"/>
          <w:color w:val="auto"/>
          <w:lang w:eastAsia="en-US"/>
        </w:rPr>
        <w:t>ELİMELER</w:t>
      </w:r>
      <w:bookmarkEnd w:id="8"/>
      <w:r w:rsidR="00086492">
        <w:rPr>
          <w:rFonts w:eastAsiaTheme="minorHAnsi"/>
          <w:color w:val="auto"/>
          <w:lang w:eastAsia="en-US"/>
        </w:rPr>
        <w:t xml:space="preserve"> </w:t>
      </w:r>
    </w:p>
    <w:p w14:paraId="406E3613" w14:textId="7E4A2BE9" w:rsidR="00E93651" w:rsidRPr="002D3AA7" w:rsidRDefault="00E93651" w:rsidP="002D3AA7">
      <w:pPr>
        <w:pStyle w:val="Balk1"/>
        <w:spacing w:line="360" w:lineRule="auto"/>
        <w:ind w:firstLine="708"/>
        <w:rPr>
          <w:color w:val="auto"/>
          <w:lang w:eastAsia="en-US"/>
        </w:rPr>
      </w:pPr>
      <w:bookmarkStart w:id="9" w:name="_Toc70514934"/>
      <w:r w:rsidRPr="002D3AA7">
        <w:rPr>
          <w:color w:val="auto"/>
          <w:lang w:eastAsia="en-US"/>
        </w:rPr>
        <w:t>1.</w:t>
      </w:r>
      <w:r w:rsidR="00DD450D" w:rsidRPr="002D3AA7">
        <w:rPr>
          <w:color w:val="auto"/>
          <w:lang w:eastAsia="en-US"/>
        </w:rPr>
        <w:t>1.</w:t>
      </w:r>
      <w:r w:rsidRPr="002D3AA7">
        <w:rPr>
          <w:color w:val="auto"/>
          <w:lang w:eastAsia="en-US"/>
        </w:rPr>
        <w:t xml:space="preserve"> MU’TEDİ K</w:t>
      </w:r>
      <w:r w:rsidR="00E967C8" w:rsidRPr="002D3AA7">
        <w:rPr>
          <w:color w:val="auto"/>
          <w:lang w:eastAsia="en-US"/>
        </w:rPr>
        <w:t>ELİMESİ</w:t>
      </w:r>
      <w:bookmarkEnd w:id="9"/>
    </w:p>
    <w:p w14:paraId="5A85D7D5" w14:textId="4554C267" w:rsidR="00E93651" w:rsidRPr="00E93651" w:rsidRDefault="00E93651" w:rsidP="002D3AA7">
      <w:pPr>
        <w:spacing w:line="360" w:lineRule="auto"/>
        <w:jc w:val="both"/>
        <w:rPr>
          <w:rFonts w:ascii="Times New Roman" w:hAnsi="Times New Roman" w:cs="Times New Roman"/>
          <w:sz w:val="24"/>
          <w:szCs w:val="24"/>
          <w:lang w:eastAsia="en-US"/>
        </w:rPr>
      </w:pPr>
      <w:r>
        <w:rPr>
          <w:lang w:eastAsia="en-US"/>
        </w:rPr>
        <w:tab/>
      </w:r>
      <w:r>
        <w:rPr>
          <w:rFonts w:ascii="Times New Roman" w:hAnsi="Times New Roman" w:cs="Times New Roman"/>
          <w:sz w:val="24"/>
          <w:szCs w:val="24"/>
          <w:lang w:eastAsia="en-US"/>
        </w:rPr>
        <w:t xml:space="preserve">Kur’ân Arapça bir kitap olarak indirilmiştir. İçinde pek çok sözcük, kelime ve terime yer verilmiştir. </w:t>
      </w:r>
      <w:r w:rsidR="007F2A4B">
        <w:rPr>
          <w:rFonts w:ascii="Times New Roman" w:hAnsi="Times New Roman" w:cs="Times New Roman"/>
          <w:sz w:val="24"/>
          <w:szCs w:val="24"/>
          <w:lang w:eastAsia="en-US"/>
        </w:rPr>
        <w:t xml:space="preserve">Bunlardan bazıları sözlük bazıları terim anlamıyla kullanılmıştır. Bu açıdan Kur’an’da kullanılan mu’tedi sözcüğünün anlaşılması için semantik analizinin yapılması gerekli olmuştur. Burada bu durum irdelenmiştir. </w:t>
      </w:r>
    </w:p>
    <w:p w14:paraId="58679BDF" w14:textId="7E8384C0" w:rsidR="0059259C" w:rsidRPr="00053D6D" w:rsidRDefault="0035416A" w:rsidP="00053D6D">
      <w:pPr>
        <w:pStyle w:val="Balk2"/>
        <w:spacing w:line="360" w:lineRule="auto"/>
        <w:rPr>
          <w:rFonts w:cs="Times New Roman"/>
          <w:szCs w:val="24"/>
        </w:rPr>
      </w:pPr>
      <w:r>
        <w:tab/>
      </w:r>
      <w:bookmarkStart w:id="10" w:name="_Toc70514935"/>
      <w:r w:rsidR="007D734E" w:rsidRPr="00053D6D">
        <w:rPr>
          <w:rFonts w:cs="Times New Roman"/>
          <w:color w:val="auto"/>
          <w:szCs w:val="24"/>
        </w:rPr>
        <w:t>1</w:t>
      </w:r>
      <w:r w:rsidR="0008115C" w:rsidRPr="00053D6D">
        <w:rPr>
          <w:rFonts w:cs="Times New Roman"/>
          <w:color w:val="auto"/>
          <w:szCs w:val="24"/>
        </w:rPr>
        <w:t>.</w:t>
      </w:r>
      <w:r w:rsidR="00E967C8">
        <w:rPr>
          <w:rFonts w:cs="Times New Roman"/>
          <w:color w:val="auto"/>
          <w:szCs w:val="24"/>
        </w:rPr>
        <w:t>1</w:t>
      </w:r>
      <w:r w:rsidR="00651716" w:rsidRPr="00053D6D">
        <w:rPr>
          <w:rFonts w:cs="Times New Roman"/>
          <w:color w:val="auto"/>
          <w:szCs w:val="24"/>
        </w:rPr>
        <w:t>.</w:t>
      </w:r>
      <w:r w:rsidR="00DD450D">
        <w:rPr>
          <w:rFonts w:cs="Times New Roman"/>
          <w:color w:val="auto"/>
          <w:szCs w:val="24"/>
        </w:rPr>
        <w:t>1</w:t>
      </w:r>
      <w:r w:rsidR="0008115C" w:rsidRPr="00053D6D">
        <w:rPr>
          <w:rFonts w:cs="Times New Roman"/>
          <w:color w:val="auto"/>
          <w:szCs w:val="24"/>
        </w:rPr>
        <w:t xml:space="preserve"> </w:t>
      </w:r>
      <w:r w:rsidR="00E967C8">
        <w:rPr>
          <w:rFonts w:cs="Times New Roman"/>
          <w:color w:val="auto"/>
          <w:szCs w:val="24"/>
        </w:rPr>
        <w:t>Mu’tedi Kelimesinin</w:t>
      </w:r>
      <w:r w:rsidR="008B4301" w:rsidRPr="00053D6D">
        <w:rPr>
          <w:rFonts w:cs="Times New Roman"/>
          <w:color w:val="auto"/>
          <w:szCs w:val="24"/>
        </w:rPr>
        <w:t xml:space="preserve"> Semantik Tahlili</w:t>
      </w:r>
      <w:bookmarkEnd w:id="10"/>
    </w:p>
    <w:p w14:paraId="35152C44" w14:textId="023FC62D" w:rsidR="00053D6D" w:rsidRDefault="007F2A4B" w:rsidP="00A44D44">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Mu’tedi, sözcüğü Türkçede “a-d-v”, Arapçada ise “</w:t>
      </w:r>
      <w:r w:rsidR="00A44D44" w:rsidRPr="00A44D44">
        <w:rPr>
          <w:rFonts w:ascii="Times New Roman" w:hAnsi="Times New Roman" w:cs="Times New Roman" w:hint="cs"/>
          <w:sz w:val="24"/>
          <w:szCs w:val="24"/>
          <w:rtl/>
        </w:rPr>
        <w:t>ع</w:t>
      </w:r>
      <w:r w:rsidR="00A44D44" w:rsidRPr="00A44D44">
        <w:rPr>
          <w:rFonts w:ascii="Times New Roman" w:hAnsi="Times New Roman" w:cs="Times New Roman"/>
          <w:sz w:val="24"/>
          <w:szCs w:val="24"/>
          <w:rtl/>
        </w:rPr>
        <w:t>-د-و</w:t>
      </w:r>
      <w:r>
        <w:rPr>
          <w:rFonts w:ascii="Times New Roman" w:hAnsi="Times New Roman" w:cs="Times New Roman"/>
          <w:sz w:val="24"/>
          <w:szCs w:val="24"/>
        </w:rPr>
        <w:t xml:space="preserve">” kökünden gelmiştir. Sonunda illet harfi olan vavın bulunması, türevlerinde bazı olumsuzluklara yol açmıştır. Yani başka kökten türeyenlerle karışma olasılığı olmuştur. </w:t>
      </w:r>
      <w:r w:rsidR="000579E9" w:rsidRPr="00152CC8">
        <w:rPr>
          <w:rFonts w:ascii="Times New Roman" w:hAnsi="Times New Roman" w:cs="Times New Roman"/>
          <w:sz w:val="24"/>
          <w:szCs w:val="24"/>
        </w:rPr>
        <w:t xml:space="preserve">“Mu’tedi” kelimesinin semantik analizini yapabilmek için ilk önce bu </w:t>
      </w:r>
      <w:r>
        <w:rPr>
          <w:rFonts w:ascii="Times New Roman" w:hAnsi="Times New Roman" w:cs="Times New Roman"/>
          <w:sz w:val="24"/>
          <w:szCs w:val="24"/>
        </w:rPr>
        <w:t>sözcüğün</w:t>
      </w:r>
      <w:r w:rsidR="000579E9" w:rsidRPr="00152CC8">
        <w:rPr>
          <w:rFonts w:ascii="Times New Roman" w:hAnsi="Times New Roman" w:cs="Times New Roman"/>
          <w:sz w:val="24"/>
          <w:szCs w:val="24"/>
        </w:rPr>
        <w:t xml:space="preserve"> etimolojisin</w:t>
      </w:r>
      <w:r>
        <w:rPr>
          <w:rFonts w:ascii="Times New Roman" w:hAnsi="Times New Roman" w:cs="Times New Roman"/>
          <w:sz w:val="24"/>
          <w:szCs w:val="24"/>
        </w:rPr>
        <w:t>e</w:t>
      </w:r>
      <w:r w:rsidR="000579E9" w:rsidRPr="00152CC8">
        <w:rPr>
          <w:rFonts w:ascii="Times New Roman" w:hAnsi="Times New Roman" w:cs="Times New Roman"/>
          <w:sz w:val="24"/>
          <w:szCs w:val="24"/>
        </w:rPr>
        <w:t xml:space="preserve"> </w:t>
      </w:r>
      <w:r>
        <w:rPr>
          <w:rFonts w:ascii="Times New Roman" w:hAnsi="Times New Roman" w:cs="Times New Roman"/>
          <w:sz w:val="24"/>
          <w:szCs w:val="24"/>
        </w:rPr>
        <w:t xml:space="preserve">inmek gerekmiştir. </w:t>
      </w:r>
      <w:r w:rsidR="000579E9" w:rsidRPr="00152CC8">
        <w:rPr>
          <w:rFonts w:ascii="Times New Roman" w:hAnsi="Times New Roman" w:cs="Times New Roman"/>
          <w:sz w:val="24"/>
          <w:szCs w:val="24"/>
        </w:rPr>
        <w:t xml:space="preserve">Bu hususta ilk olarak </w:t>
      </w:r>
      <w:r w:rsidR="008E7715">
        <w:rPr>
          <w:rFonts w:ascii="Times New Roman" w:hAnsi="Times New Roman" w:cs="Times New Roman"/>
          <w:sz w:val="24"/>
          <w:szCs w:val="24"/>
        </w:rPr>
        <w:t>şüphesiz ki sözlükler, ilk başvurulacak kaynaklar olmuştur</w:t>
      </w:r>
      <w:r w:rsidR="000579E9" w:rsidRPr="00152CC8">
        <w:rPr>
          <w:rFonts w:ascii="Times New Roman" w:hAnsi="Times New Roman" w:cs="Times New Roman"/>
          <w:sz w:val="24"/>
          <w:szCs w:val="24"/>
        </w:rPr>
        <w:t>. Bu nedenle eski dönemlerde yazılmış kaynak niteliği taşıyan sözlüklerden istifade e</w:t>
      </w:r>
      <w:r w:rsidR="008E7715">
        <w:rPr>
          <w:rFonts w:ascii="Times New Roman" w:hAnsi="Times New Roman" w:cs="Times New Roman"/>
          <w:sz w:val="24"/>
          <w:szCs w:val="24"/>
        </w:rPr>
        <w:t>dilmiş ve</w:t>
      </w:r>
      <w:r w:rsidR="000579E9" w:rsidRPr="00152CC8">
        <w:rPr>
          <w:rFonts w:ascii="Times New Roman" w:hAnsi="Times New Roman" w:cs="Times New Roman"/>
          <w:sz w:val="24"/>
          <w:szCs w:val="24"/>
        </w:rPr>
        <w:t xml:space="preserve"> </w:t>
      </w:r>
      <w:r w:rsidR="00956DF6" w:rsidRPr="00152CC8">
        <w:rPr>
          <w:rFonts w:ascii="Times New Roman" w:hAnsi="Times New Roman" w:cs="Times New Roman"/>
          <w:sz w:val="24"/>
          <w:szCs w:val="24"/>
        </w:rPr>
        <w:t xml:space="preserve"> </w:t>
      </w:r>
      <w:r w:rsidR="00152CC8">
        <w:rPr>
          <w:rFonts w:ascii="Times New Roman" w:hAnsi="Times New Roman" w:cs="Times New Roman"/>
          <w:sz w:val="24"/>
          <w:szCs w:val="24"/>
        </w:rPr>
        <w:t>“</w:t>
      </w:r>
      <w:r w:rsidR="00D9011F">
        <w:rPr>
          <w:rFonts w:ascii="Times New Roman" w:hAnsi="Times New Roman" w:cs="Times New Roman"/>
          <w:sz w:val="24"/>
          <w:szCs w:val="24"/>
        </w:rPr>
        <w:t>a</w:t>
      </w:r>
      <w:r w:rsidR="00152CC8" w:rsidRPr="00152CC8">
        <w:rPr>
          <w:rFonts w:ascii="Times New Roman" w:hAnsi="Times New Roman" w:cs="Times New Roman"/>
          <w:sz w:val="24"/>
          <w:szCs w:val="24"/>
        </w:rPr>
        <w:t>-</w:t>
      </w:r>
      <w:r w:rsidR="00D9011F">
        <w:rPr>
          <w:rFonts w:ascii="Times New Roman" w:hAnsi="Times New Roman" w:cs="Times New Roman"/>
          <w:sz w:val="24"/>
          <w:szCs w:val="24"/>
        </w:rPr>
        <w:t>d</w:t>
      </w:r>
      <w:r w:rsidR="00152CC8">
        <w:rPr>
          <w:rFonts w:ascii="Times New Roman" w:hAnsi="Times New Roman" w:cs="Times New Roman"/>
          <w:sz w:val="24"/>
          <w:szCs w:val="24"/>
        </w:rPr>
        <w:t>-</w:t>
      </w:r>
      <w:r w:rsidR="00D9011F">
        <w:rPr>
          <w:rFonts w:ascii="Times New Roman" w:hAnsi="Times New Roman" w:cs="Times New Roman"/>
          <w:sz w:val="24"/>
          <w:szCs w:val="24"/>
        </w:rPr>
        <w:t>v</w:t>
      </w:r>
      <w:r w:rsidR="00152CC8">
        <w:rPr>
          <w:rFonts w:ascii="Times New Roman" w:hAnsi="Times New Roman" w:cs="Times New Roman"/>
          <w:sz w:val="24"/>
          <w:szCs w:val="24"/>
        </w:rPr>
        <w:t>/</w:t>
      </w:r>
      <w:r w:rsidR="00A44D44" w:rsidRPr="00A44D44">
        <w:rPr>
          <w:rFonts w:ascii="Times New Roman" w:hAnsi="Times New Roman" w:cs="Times New Roman" w:hint="cs"/>
          <w:sz w:val="24"/>
          <w:szCs w:val="24"/>
          <w:rtl/>
        </w:rPr>
        <w:t>ع</w:t>
      </w:r>
      <w:r w:rsidR="00A44D44" w:rsidRPr="00A44D44">
        <w:rPr>
          <w:rFonts w:ascii="Times New Roman" w:hAnsi="Times New Roman" w:cs="Times New Roman"/>
          <w:sz w:val="24"/>
          <w:szCs w:val="24"/>
          <w:rtl/>
        </w:rPr>
        <w:t>-د-و</w:t>
      </w:r>
      <w:r w:rsidR="007D074E">
        <w:rPr>
          <w:rFonts w:ascii="Times New Roman" w:hAnsi="Times New Roman" w:cs="Times New Roman"/>
          <w:sz w:val="24"/>
          <w:szCs w:val="24"/>
        </w:rPr>
        <w:t>”</w:t>
      </w:r>
      <w:r w:rsidR="008E7715">
        <w:rPr>
          <w:rFonts w:ascii="Times New Roman" w:hAnsi="Times New Roman" w:cs="Times New Roman"/>
          <w:sz w:val="24"/>
          <w:szCs w:val="24"/>
        </w:rPr>
        <w:t xml:space="preserve"> </w:t>
      </w:r>
      <w:r w:rsidR="00956DF6" w:rsidRPr="00152CC8">
        <w:rPr>
          <w:rFonts w:ascii="Times New Roman" w:hAnsi="Times New Roman" w:cs="Times New Roman"/>
          <w:sz w:val="24"/>
          <w:szCs w:val="24"/>
        </w:rPr>
        <w:t xml:space="preserve">kökü ve müştakları </w:t>
      </w:r>
      <w:r w:rsidR="008E7715">
        <w:rPr>
          <w:rFonts w:ascii="Times New Roman" w:hAnsi="Times New Roman" w:cs="Times New Roman"/>
          <w:sz w:val="24"/>
          <w:szCs w:val="24"/>
        </w:rPr>
        <w:t>belirlenmiştir</w:t>
      </w:r>
      <w:r w:rsidR="00956DF6" w:rsidRPr="00152CC8">
        <w:rPr>
          <w:rFonts w:ascii="Times New Roman" w:hAnsi="Times New Roman" w:cs="Times New Roman"/>
          <w:sz w:val="24"/>
          <w:szCs w:val="24"/>
        </w:rPr>
        <w:t>.</w:t>
      </w:r>
      <w:r w:rsidR="00202667">
        <w:rPr>
          <w:rFonts w:ascii="Times New Roman" w:hAnsi="Times New Roman" w:cs="Times New Roman"/>
          <w:sz w:val="24"/>
          <w:szCs w:val="24"/>
        </w:rPr>
        <w:t xml:space="preserve"> </w:t>
      </w:r>
      <w:r w:rsidR="008E7715">
        <w:rPr>
          <w:rFonts w:ascii="Times New Roman" w:hAnsi="Times New Roman" w:cs="Times New Roman"/>
          <w:sz w:val="24"/>
          <w:szCs w:val="24"/>
        </w:rPr>
        <w:t>Ayrıca belirlenen kelimelerin anlamları da tespit edilmiştir.</w:t>
      </w:r>
      <w:r w:rsidR="00956DF6" w:rsidRPr="00152CC8">
        <w:rPr>
          <w:rFonts w:ascii="Times New Roman" w:hAnsi="Times New Roman" w:cs="Times New Roman"/>
          <w:sz w:val="24"/>
          <w:szCs w:val="24"/>
        </w:rPr>
        <w:t xml:space="preserve"> </w:t>
      </w:r>
      <w:r w:rsidR="00152CC8" w:rsidRPr="00152CC8">
        <w:rPr>
          <w:rFonts w:ascii="Times New Roman" w:hAnsi="Times New Roman" w:cs="Times New Roman"/>
          <w:sz w:val="24"/>
          <w:szCs w:val="24"/>
        </w:rPr>
        <w:t>B</w:t>
      </w:r>
      <w:r w:rsidR="008E7715">
        <w:rPr>
          <w:rFonts w:ascii="Times New Roman" w:hAnsi="Times New Roman" w:cs="Times New Roman"/>
          <w:sz w:val="24"/>
          <w:szCs w:val="24"/>
        </w:rPr>
        <w:t>öyle bir</w:t>
      </w:r>
      <w:r w:rsidR="00152CC8" w:rsidRPr="00152CC8">
        <w:rPr>
          <w:rFonts w:ascii="Times New Roman" w:hAnsi="Times New Roman" w:cs="Times New Roman"/>
          <w:sz w:val="24"/>
          <w:szCs w:val="24"/>
        </w:rPr>
        <w:t xml:space="preserve"> inceleme</w:t>
      </w:r>
      <w:r w:rsidR="008E7715">
        <w:rPr>
          <w:rFonts w:ascii="Times New Roman" w:hAnsi="Times New Roman" w:cs="Times New Roman"/>
          <w:sz w:val="24"/>
          <w:szCs w:val="24"/>
        </w:rPr>
        <w:t>, esasen</w:t>
      </w:r>
      <w:r w:rsidR="00152CC8" w:rsidRPr="00152CC8">
        <w:rPr>
          <w:rFonts w:ascii="Times New Roman" w:hAnsi="Times New Roman" w:cs="Times New Roman"/>
          <w:sz w:val="24"/>
          <w:szCs w:val="24"/>
        </w:rPr>
        <w:t xml:space="preserve"> semantik analizin temelini </w:t>
      </w:r>
      <w:r w:rsidR="008E7715">
        <w:rPr>
          <w:rFonts w:ascii="Times New Roman" w:hAnsi="Times New Roman" w:cs="Times New Roman"/>
          <w:sz w:val="24"/>
          <w:szCs w:val="24"/>
        </w:rPr>
        <w:t>teşkil etmiştir</w:t>
      </w:r>
      <w:r w:rsidR="00152CC8" w:rsidRPr="00152CC8">
        <w:rPr>
          <w:rFonts w:ascii="Times New Roman" w:hAnsi="Times New Roman" w:cs="Times New Roman"/>
          <w:sz w:val="24"/>
          <w:szCs w:val="24"/>
        </w:rPr>
        <w:t xml:space="preserve">. </w:t>
      </w:r>
      <w:r w:rsidR="0059259C">
        <w:rPr>
          <w:rFonts w:ascii="Times New Roman" w:hAnsi="Times New Roman" w:cs="Times New Roman"/>
          <w:sz w:val="24"/>
          <w:szCs w:val="24"/>
        </w:rPr>
        <w:t xml:space="preserve">Şimdi </w:t>
      </w:r>
      <w:r w:rsidR="0059259C" w:rsidRPr="0059259C">
        <w:rPr>
          <w:rFonts w:ascii="Times New Roman" w:hAnsi="Times New Roman" w:cs="Times New Roman"/>
          <w:sz w:val="24"/>
          <w:szCs w:val="24"/>
        </w:rPr>
        <w:t>“</w:t>
      </w:r>
      <w:r w:rsidR="00D9011F">
        <w:rPr>
          <w:rFonts w:ascii="Times New Roman" w:hAnsi="Times New Roman" w:cs="Times New Roman"/>
          <w:sz w:val="24"/>
          <w:szCs w:val="24"/>
        </w:rPr>
        <w:t>a</w:t>
      </w:r>
      <w:r w:rsidR="0059259C" w:rsidRPr="0059259C">
        <w:rPr>
          <w:rFonts w:ascii="Times New Roman" w:hAnsi="Times New Roman" w:cs="Times New Roman"/>
          <w:sz w:val="24"/>
          <w:szCs w:val="24"/>
        </w:rPr>
        <w:t>-</w:t>
      </w:r>
      <w:r w:rsidR="00D9011F">
        <w:rPr>
          <w:rFonts w:ascii="Times New Roman" w:hAnsi="Times New Roman" w:cs="Times New Roman"/>
          <w:sz w:val="24"/>
          <w:szCs w:val="24"/>
        </w:rPr>
        <w:t>d</w:t>
      </w:r>
      <w:r w:rsidR="0059259C" w:rsidRPr="0059259C">
        <w:rPr>
          <w:rFonts w:ascii="Times New Roman" w:hAnsi="Times New Roman" w:cs="Times New Roman"/>
          <w:sz w:val="24"/>
          <w:szCs w:val="24"/>
        </w:rPr>
        <w:t>-</w:t>
      </w:r>
      <w:r w:rsidR="00D9011F">
        <w:rPr>
          <w:rFonts w:ascii="Times New Roman" w:hAnsi="Times New Roman" w:cs="Times New Roman"/>
          <w:sz w:val="24"/>
          <w:szCs w:val="24"/>
        </w:rPr>
        <w:t>v</w:t>
      </w:r>
      <w:r w:rsidR="0059259C" w:rsidRPr="0059259C">
        <w:rPr>
          <w:rFonts w:ascii="Times New Roman" w:hAnsi="Times New Roman" w:cs="Times New Roman"/>
          <w:sz w:val="24"/>
          <w:szCs w:val="24"/>
        </w:rPr>
        <w:t>/</w:t>
      </w:r>
      <w:r w:rsidR="00A44D44" w:rsidRPr="00A44D44">
        <w:rPr>
          <w:rFonts w:ascii="Times New Roman" w:hAnsi="Times New Roman" w:cs="Times New Roman" w:hint="cs"/>
          <w:sz w:val="24"/>
          <w:szCs w:val="24"/>
          <w:rtl/>
        </w:rPr>
        <w:t>ع</w:t>
      </w:r>
      <w:r w:rsidR="00A44D44" w:rsidRPr="00A44D44">
        <w:rPr>
          <w:rFonts w:ascii="Times New Roman" w:hAnsi="Times New Roman" w:cs="Times New Roman"/>
          <w:sz w:val="24"/>
          <w:szCs w:val="24"/>
          <w:rtl/>
        </w:rPr>
        <w:t>-د-و</w:t>
      </w:r>
      <w:r w:rsidR="0059259C" w:rsidRPr="0059259C">
        <w:rPr>
          <w:rFonts w:ascii="Times New Roman" w:hAnsi="Times New Roman" w:cs="Times New Roman"/>
          <w:sz w:val="24"/>
          <w:szCs w:val="24"/>
        </w:rPr>
        <w:t>”</w:t>
      </w:r>
      <w:r w:rsidR="0059259C">
        <w:rPr>
          <w:rFonts w:ascii="Times New Roman" w:hAnsi="Times New Roman" w:cs="Times New Roman"/>
          <w:sz w:val="24"/>
          <w:szCs w:val="24"/>
        </w:rPr>
        <w:t xml:space="preserve"> kökü</w:t>
      </w:r>
      <w:r w:rsidR="008E7715">
        <w:rPr>
          <w:rFonts w:ascii="Times New Roman" w:hAnsi="Times New Roman" w:cs="Times New Roman"/>
          <w:sz w:val="24"/>
          <w:szCs w:val="24"/>
        </w:rPr>
        <w:t xml:space="preserve">nü ve müştaklarını inceleme zamanı gelmiştir. </w:t>
      </w:r>
      <w:r w:rsidR="0059259C">
        <w:rPr>
          <w:rFonts w:ascii="Times New Roman" w:hAnsi="Times New Roman" w:cs="Times New Roman"/>
          <w:sz w:val="24"/>
          <w:szCs w:val="24"/>
        </w:rPr>
        <w:t xml:space="preserve"> </w:t>
      </w:r>
    </w:p>
    <w:p w14:paraId="440462CF" w14:textId="6B588D53" w:rsidR="0059259C" w:rsidRPr="00540C14" w:rsidRDefault="00053D6D" w:rsidP="00540C14">
      <w:pPr>
        <w:pStyle w:val="Balk3"/>
        <w:spacing w:line="360" w:lineRule="auto"/>
        <w:rPr>
          <w:rFonts w:ascii="Times New Roman" w:hAnsi="Times New Roman" w:cs="Times New Roman"/>
          <w:color w:val="auto"/>
          <w:sz w:val="24"/>
          <w:szCs w:val="24"/>
        </w:rPr>
      </w:pPr>
      <w:r>
        <w:tab/>
      </w:r>
      <w:bookmarkStart w:id="11" w:name="_Toc70514936"/>
      <w:r w:rsidR="00651716" w:rsidRPr="00540C14">
        <w:rPr>
          <w:rFonts w:ascii="Times New Roman" w:hAnsi="Times New Roman" w:cs="Times New Roman"/>
          <w:color w:val="auto"/>
          <w:sz w:val="24"/>
          <w:szCs w:val="24"/>
        </w:rPr>
        <w:t>1.</w:t>
      </w:r>
      <w:r w:rsidR="00E967C8" w:rsidRPr="00540C14">
        <w:rPr>
          <w:rFonts w:ascii="Times New Roman" w:hAnsi="Times New Roman" w:cs="Times New Roman"/>
          <w:color w:val="auto"/>
          <w:sz w:val="24"/>
          <w:szCs w:val="24"/>
        </w:rPr>
        <w:t>1</w:t>
      </w:r>
      <w:r w:rsidR="00651716" w:rsidRPr="00540C14">
        <w:rPr>
          <w:rFonts w:ascii="Times New Roman" w:hAnsi="Times New Roman" w:cs="Times New Roman"/>
          <w:color w:val="auto"/>
          <w:sz w:val="24"/>
          <w:szCs w:val="24"/>
        </w:rPr>
        <w:t>.</w:t>
      </w:r>
      <w:r w:rsidR="00DD23B2" w:rsidRPr="00540C14">
        <w:rPr>
          <w:rFonts w:ascii="Times New Roman" w:hAnsi="Times New Roman" w:cs="Times New Roman"/>
          <w:color w:val="auto"/>
          <w:sz w:val="24"/>
          <w:szCs w:val="24"/>
        </w:rPr>
        <w:t>1.</w:t>
      </w:r>
      <w:r w:rsidR="00DD450D" w:rsidRPr="00540C14">
        <w:rPr>
          <w:rFonts w:ascii="Times New Roman" w:hAnsi="Times New Roman" w:cs="Times New Roman"/>
          <w:color w:val="auto"/>
          <w:sz w:val="24"/>
          <w:szCs w:val="24"/>
        </w:rPr>
        <w:t>1.</w:t>
      </w:r>
      <w:r w:rsidR="00BE69CC" w:rsidRPr="00540C14">
        <w:rPr>
          <w:rFonts w:ascii="Times New Roman" w:hAnsi="Times New Roman" w:cs="Times New Roman"/>
          <w:color w:val="auto"/>
          <w:sz w:val="24"/>
          <w:szCs w:val="24"/>
        </w:rPr>
        <w:t xml:space="preserve"> </w:t>
      </w:r>
      <w:r w:rsidR="00152CC8" w:rsidRPr="00540C14">
        <w:rPr>
          <w:rFonts w:ascii="Times New Roman" w:hAnsi="Times New Roman" w:cs="Times New Roman"/>
          <w:color w:val="auto"/>
          <w:sz w:val="24"/>
          <w:szCs w:val="24"/>
        </w:rPr>
        <w:t>“</w:t>
      </w:r>
      <w:r w:rsidR="00F3731F" w:rsidRPr="00540C14">
        <w:rPr>
          <w:rFonts w:ascii="Times New Roman" w:hAnsi="Times New Roman" w:cs="Times New Roman"/>
          <w:color w:val="auto"/>
          <w:sz w:val="24"/>
          <w:szCs w:val="24"/>
        </w:rPr>
        <w:t>A</w:t>
      </w:r>
      <w:r w:rsidR="00152CC8" w:rsidRPr="00540C14">
        <w:rPr>
          <w:rFonts w:ascii="Times New Roman" w:hAnsi="Times New Roman" w:cs="Times New Roman"/>
          <w:color w:val="auto"/>
          <w:sz w:val="24"/>
          <w:szCs w:val="24"/>
        </w:rPr>
        <w:t>-</w:t>
      </w:r>
      <w:r w:rsidR="00D9011F" w:rsidRPr="00540C14">
        <w:rPr>
          <w:rFonts w:ascii="Times New Roman" w:hAnsi="Times New Roman" w:cs="Times New Roman"/>
          <w:color w:val="auto"/>
          <w:sz w:val="24"/>
          <w:szCs w:val="24"/>
        </w:rPr>
        <w:t>d</w:t>
      </w:r>
      <w:r w:rsidR="00152CC8" w:rsidRPr="00540C14">
        <w:rPr>
          <w:rFonts w:ascii="Times New Roman" w:hAnsi="Times New Roman" w:cs="Times New Roman"/>
          <w:color w:val="auto"/>
          <w:sz w:val="24"/>
          <w:szCs w:val="24"/>
        </w:rPr>
        <w:t>-</w:t>
      </w:r>
      <w:r w:rsidR="00D9011F" w:rsidRPr="00540C14">
        <w:rPr>
          <w:rFonts w:ascii="Times New Roman" w:hAnsi="Times New Roman" w:cs="Times New Roman"/>
          <w:color w:val="auto"/>
          <w:sz w:val="24"/>
          <w:szCs w:val="24"/>
        </w:rPr>
        <w:t>v</w:t>
      </w:r>
      <w:r w:rsidR="00152CC8" w:rsidRPr="00540C14">
        <w:rPr>
          <w:rFonts w:ascii="Times New Roman" w:hAnsi="Times New Roman" w:cs="Times New Roman"/>
          <w:color w:val="auto"/>
          <w:sz w:val="24"/>
          <w:szCs w:val="24"/>
        </w:rPr>
        <w:t>/</w:t>
      </w:r>
      <w:r w:rsidR="00A44D44" w:rsidRPr="00540C14">
        <w:rPr>
          <w:rFonts w:ascii="Times New Roman" w:hAnsi="Times New Roman" w:cs="Times New Roman"/>
          <w:color w:val="auto"/>
          <w:sz w:val="24"/>
          <w:szCs w:val="24"/>
          <w:rtl/>
        </w:rPr>
        <w:t>ع-د-و</w:t>
      </w:r>
      <w:r w:rsidR="00152CC8" w:rsidRPr="00540C14">
        <w:rPr>
          <w:rFonts w:ascii="Times New Roman" w:hAnsi="Times New Roman" w:cs="Times New Roman"/>
          <w:color w:val="auto"/>
          <w:sz w:val="24"/>
          <w:szCs w:val="24"/>
        </w:rPr>
        <w:t xml:space="preserve">” </w:t>
      </w:r>
      <w:r w:rsidR="005528EC" w:rsidRPr="00540C14">
        <w:rPr>
          <w:rFonts w:ascii="Times New Roman" w:hAnsi="Times New Roman" w:cs="Times New Roman"/>
          <w:color w:val="auto"/>
          <w:sz w:val="24"/>
          <w:szCs w:val="24"/>
        </w:rPr>
        <w:t>Kökü</w:t>
      </w:r>
      <w:r w:rsidR="008E7715" w:rsidRPr="00540C14">
        <w:rPr>
          <w:rFonts w:ascii="Times New Roman" w:hAnsi="Times New Roman" w:cs="Times New Roman"/>
          <w:color w:val="auto"/>
          <w:sz w:val="24"/>
          <w:szCs w:val="24"/>
        </w:rPr>
        <w:t>nden Gelen</w:t>
      </w:r>
      <w:r w:rsidR="005528EC" w:rsidRPr="00540C14">
        <w:rPr>
          <w:rFonts w:ascii="Times New Roman" w:hAnsi="Times New Roman" w:cs="Times New Roman"/>
          <w:color w:val="auto"/>
          <w:sz w:val="24"/>
          <w:szCs w:val="24"/>
        </w:rPr>
        <w:t xml:space="preserve"> </w:t>
      </w:r>
      <w:r w:rsidR="008E7715" w:rsidRPr="00540C14">
        <w:rPr>
          <w:rFonts w:ascii="Times New Roman" w:hAnsi="Times New Roman" w:cs="Times New Roman"/>
          <w:color w:val="auto"/>
          <w:sz w:val="24"/>
          <w:szCs w:val="24"/>
        </w:rPr>
        <w:t>Fiiller ve Anlamları</w:t>
      </w:r>
      <w:bookmarkEnd w:id="11"/>
      <w:r w:rsidR="008E7715" w:rsidRPr="00540C14">
        <w:rPr>
          <w:rFonts w:ascii="Times New Roman" w:hAnsi="Times New Roman" w:cs="Times New Roman"/>
          <w:color w:val="auto"/>
          <w:sz w:val="24"/>
          <w:szCs w:val="24"/>
        </w:rPr>
        <w:t xml:space="preserve"> </w:t>
      </w:r>
    </w:p>
    <w:p w14:paraId="6AC6AFD2" w14:textId="1ADBC1ED" w:rsidR="00651716" w:rsidRDefault="00152CC8" w:rsidP="00540C14">
      <w:pPr>
        <w:spacing w:line="36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b/>
          <w:sz w:val="24"/>
          <w:szCs w:val="24"/>
        </w:rPr>
        <w:tab/>
      </w:r>
      <w:r w:rsidR="008E7715" w:rsidRPr="008E7715">
        <w:rPr>
          <w:rFonts w:ascii="Times New Roman" w:hAnsi="Times New Roman" w:cs="Times New Roman"/>
          <w:sz w:val="24"/>
          <w:szCs w:val="24"/>
        </w:rPr>
        <w:t xml:space="preserve">Burada </w:t>
      </w:r>
      <w:r>
        <w:rPr>
          <w:rFonts w:ascii="Times New Roman" w:hAnsi="Times New Roman" w:cs="Times New Roman"/>
          <w:sz w:val="24"/>
          <w:szCs w:val="24"/>
        </w:rPr>
        <w:t>“</w:t>
      </w:r>
      <w:r w:rsidR="00D9011F">
        <w:rPr>
          <w:rFonts w:ascii="Times New Roman" w:hAnsi="Times New Roman" w:cs="Times New Roman"/>
          <w:sz w:val="24"/>
          <w:szCs w:val="24"/>
        </w:rPr>
        <w:t>a</w:t>
      </w:r>
      <w:r w:rsidRPr="00152CC8">
        <w:rPr>
          <w:rFonts w:ascii="Times New Roman" w:hAnsi="Times New Roman" w:cs="Times New Roman"/>
          <w:sz w:val="24"/>
          <w:szCs w:val="24"/>
        </w:rPr>
        <w:t>-</w:t>
      </w:r>
      <w:r w:rsidR="00D9011F">
        <w:rPr>
          <w:rFonts w:ascii="Times New Roman" w:hAnsi="Times New Roman" w:cs="Times New Roman"/>
          <w:sz w:val="24"/>
          <w:szCs w:val="24"/>
        </w:rPr>
        <w:t>d</w:t>
      </w:r>
      <w:r>
        <w:rPr>
          <w:rFonts w:ascii="Times New Roman" w:hAnsi="Times New Roman" w:cs="Times New Roman"/>
          <w:sz w:val="24"/>
          <w:szCs w:val="24"/>
        </w:rPr>
        <w:t>-</w:t>
      </w:r>
      <w:r w:rsidR="00D9011F">
        <w:rPr>
          <w:rFonts w:ascii="Times New Roman" w:hAnsi="Times New Roman" w:cs="Times New Roman"/>
          <w:sz w:val="24"/>
          <w:szCs w:val="24"/>
        </w:rPr>
        <w:t>v</w:t>
      </w:r>
      <w:r>
        <w:rPr>
          <w:rFonts w:ascii="Times New Roman" w:hAnsi="Times New Roman" w:cs="Times New Roman"/>
          <w:sz w:val="24"/>
          <w:szCs w:val="24"/>
        </w:rPr>
        <w:t>/</w:t>
      </w:r>
      <w:r w:rsidR="00A44D44" w:rsidRPr="00A44D44">
        <w:rPr>
          <w:rFonts w:ascii="Times New Roman" w:hAnsi="Times New Roman" w:cs="Times New Roman" w:hint="cs"/>
          <w:sz w:val="24"/>
          <w:szCs w:val="24"/>
          <w:rtl/>
        </w:rPr>
        <w:t>ع</w:t>
      </w:r>
      <w:r w:rsidR="00A44D44" w:rsidRPr="00A44D44">
        <w:rPr>
          <w:rFonts w:ascii="Times New Roman" w:hAnsi="Times New Roman" w:cs="Times New Roman"/>
          <w:sz w:val="24"/>
          <w:szCs w:val="24"/>
          <w:rtl/>
        </w:rPr>
        <w:t>-د-و</w:t>
      </w:r>
      <w:r>
        <w:rPr>
          <w:rFonts w:ascii="Times New Roman" w:hAnsi="Times New Roman" w:cs="Times New Roman"/>
          <w:sz w:val="24"/>
          <w:szCs w:val="24"/>
        </w:rPr>
        <w:t>” kökü incelen</w:t>
      </w:r>
      <w:r w:rsidR="008E7715">
        <w:rPr>
          <w:rFonts w:ascii="Times New Roman" w:hAnsi="Times New Roman" w:cs="Times New Roman"/>
          <w:sz w:val="24"/>
          <w:szCs w:val="24"/>
        </w:rPr>
        <w:t xml:space="preserve">miş ve </w:t>
      </w:r>
      <w:r>
        <w:rPr>
          <w:rFonts w:ascii="Times New Roman" w:hAnsi="Times New Roman" w:cs="Times New Roman"/>
          <w:sz w:val="24"/>
          <w:szCs w:val="24"/>
        </w:rPr>
        <w:t>öncelikle bu kelimeden türemiş fiiller</w:t>
      </w:r>
      <w:r w:rsidR="008E7715">
        <w:rPr>
          <w:rFonts w:ascii="Times New Roman" w:hAnsi="Times New Roman" w:cs="Times New Roman"/>
          <w:sz w:val="24"/>
          <w:szCs w:val="24"/>
        </w:rPr>
        <w:t xml:space="preserve"> araştırılmıştır. Daha sonra bundan türeyen isimlere temas edilmiştir.</w:t>
      </w:r>
      <w:r>
        <w:rPr>
          <w:rFonts w:ascii="Times New Roman" w:hAnsi="Times New Roman" w:cs="Times New Roman"/>
          <w:sz w:val="24"/>
          <w:szCs w:val="24"/>
        </w:rPr>
        <w:t xml:space="preserve"> </w:t>
      </w:r>
      <w:r w:rsidR="008E7715">
        <w:rPr>
          <w:rFonts w:ascii="Times New Roman" w:hAnsi="Times New Roman" w:cs="Times New Roman"/>
          <w:sz w:val="24"/>
          <w:szCs w:val="24"/>
        </w:rPr>
        <w:t xml:space="preserve">Yapılan araştırmalar sonucunda bu kökten </w:t>
      </w:r>
      <w:r w:rsidR="006E4C46">
        <w:rPr>
          <w:rFonts w:ascii="Times New Roman" w:hAnsi="Times New Roman" w:cs="Times New Roman"/>
          <w:sz w:val="24"/>
          <w:szCs w:val="24"/>
        </w:rPr>
        <w:t xml:space="preserve">türemiş fiiller aşağıdaki gibi tespit edilmiştir. </w:t>
      </w:r>
    </w:p>
    <w:p w14:paraId="6E7EA04C" w14:textId="729274D9" w:rsidR="00B44C44" w:rsidRPr="00C56B05" w:rsidRDefault="00651716" w:rsidP="00053D6D">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006E4C46">
        <w:rPr>
          <w:rFonts w:ascii="Times New Roman" w:hAnsi="Times New Roman" w:cs="Times New Roman"/>
          <w:sz w:val="24"/>
          <w:szCs w:val="24"/>
        </w:rPr>
        <w:t>Sözlüklerde bu kelime, ilkin (</w:t>
      </w:r>
      <w:r w:rsidR="00807942">
        <w:rPr>
          <w:rFonts w:ascii="Times New Roman" w:hAnsi="Times New Roman" w:cs="Times New Roman"/>
          <w:b/>
          <w:sz w:val="24"/>
          <w:szCs w:val="24"/>
        </w:rPr>
        <w:t>1.</w:t>
      </w:r>
      <w:r w:rsidR="006E4C46">
        <w:rPr>
          <w:rFonts w:ascii="Times New Roman" w:hAnsi="Times New Roman" w:cs="Times New Roman"/>
          <w:b/>
          <w:sz w:val="24"/>
          <w:szCs w:val="24"/>
        </w:rPr>
        <w:t>)</w:t>
      </w:r>
      <w:r w:rsidR="00BE69CC">
        <w:rPr>
          <w:rFonts w:ascii="Times New Roman" w:hAnsi="Times New Roman" w:cs="Times New Roman"/>
          <w:b/>
          <w:sz w:val="24"/>
          <w:szCs w:val="24"/>
        </w:rPr>
        <w:t xml:space="preserve"> </w:t>
      </w:r>
      <w:r w:rsidR="00643084" w:rsidRPr="00807942">
        <w:rPr>
          <w:rFonts w:ascii="Times New Roman" w:hAnsi="Times New Roman" w:cs="Times New Roman"/>
          <w:b/>
          <w:sz w:val="24"/>
          <w:szCs w:val="24"/>
        </w:rPr>
        <w:t>‘</w:t>
      </w:r>
      <w:r w:rsidR="0085190C" w:rsidRPr="00807942">
        <w:rPr>
          <w:rFonts w:ascii="Times New Roman" w:hAnsi="Times New Roman" w:cs="Times New Roman"/>
          <w:b/>
          <w:sz w:val="24"/>
          <w:szCs w:val="24"/>
        </w:rPr>
        <w:t>Adâ</w:t>
      </w:r>
      <w:r w:rsidR="00BC3D02" w:rsidRPr="00807942">
        <w:rPr>
          <w:rFonts w:ascii="Times New Roman" w:hAnsi="Times New Roman" w:cs="Times New Roman"/>
          <w:b/>
          <w:sz w:val="24"/>
          <w:szCs w:val="24"/>
        </w:rPr>
        <w:t xml:space="preserve"> (</w:t>
      </w:r>
      <w:r w:rsidR="00BC3D02" w:rsidRPr="00807942">
        <w:rPr>
          <w:rFonts w:ascii="Times New Roman" w:hAnsi="Times New Roman" w:cs="Times New Roman"/>
          <w:b/>
          <w:sz w:val="24"/>
          <w:szCs w:val="24"/>
          <w:rtl/>
        </w:rPr>
        <w:t>عَدَا</w:t>
      </w:r>
      <w:r w:rsidR="00130A7D" w:rsidRPr="00807942">
        <w:rPr>
          <w:rFonts w:ascii="Times New Roman" w:hAnsi="Times New Roman" w:cs="Times New Roman"/>
          <w:b/>
          <w:sz w:val="24"/>
          <w:szCs w:val="24"/>
        </w:rPr>
        <w:t>)</w:t>
      </w:r>
      <w:r w:rsidR="006E4C46">
        <w:rPr>
          <w:rFonts w:ascii="Times New Roman" w:hAnsi="Times New Roman" w:cs="Times New Roman"/>
          <w:b/>
          <w:sz w:val="24"/>
          <w:szCs w:val="24"/>
        </w:rPr>
        <w:t xml:space="preserve"> </w:t>
      </w:r>
      <w:r w:rsidR="006E4C46" w:rsidRPr="006E4C46">
        <w:rPr>
          <w:rFonts w:ascii="Times New Roman" w:hAnsi="Times New Roman" w:cs="Times New Roman"/>
          <w:sz w:val="24"/>
          <w:szCs w:val="24"/>
        </w:rPr>
        <w:t>şeklinde yer almıştır.</w:t>
      </w:r>
      <w:r w:rsidR="006E4C46">
        <w:rPr>
          <w:rFonts w:ascii="Times New Roman" w:hAnsi="Times New Roman" w:cs="Times New Roman"/>
          <w:sz w:val="24"/>
          <w:szCs w:val="24"/>
        </w:rPr>
        <w:t xml:space="preserve"> Bu fiile, </w:t>
      </w:r>
      <w:r w:rsidR="006E4C46" w:rsidRPr="006E4C46">
        <w:rPr>
          <w:rFonts w:ascii="Times New Roman" w:hAnsi="Times New Roman" w:cs="Times New Roman"/>
          <w:sz w:val="24"/>
          <w:szCs w:val="24"/>
        </w:rPr>
        <w:t xml:space="preserve"> </w:t>
      </w:r>
      <w:r w:rsidR="00C96575" w:rsidRPr="00807942">
        <w:rPr>
          <w:rFonts w:ascii="Times New Roman" w:hAnsi="Times New Roman" w:cs="Times New Roman"/>
          <w:sz w:val="24"/>
          <w:szCs w:val="24"/>
        </w:rPr>
        <w:t>z</w:t>
      </w:r>
      <w:r w:rsidR="005D71FA" w:rsidRPr="00807942">
        <w:rPr>
          <w:rFonts w:ascii="Times New Roman" w:hAnsi="Times New Roman" w:cs="Times New Roman"/>
          <w:sz w:val="24"/>
          <w:szCs w:val="24"/>
        </w:rPr>
        <w:t>ulmet</w:t>
      </w:r>
      <w:r w:rsidR="0059259C" w:rsidRPr="00807942">
        <w:rPr>
          <w:rFonts w:ascii="Times New Roman" w:hAnsi="Times New Roman" w:cs="Times New Roman"/>
          <w:sz w:val="24"/>
          <w:szCs w:val="24"/>
        </w:rPr>
        <w:t>mek</w:t>
      </w:r>
      <w:r w:rsidR="00665049" w:rsidRPr="00807942">
        <w:rPr>
          <w:rFonts w:ascii="Times New Roman" w:hAnsi="Times New Roman" w:cs="Times New Roman"/>
          <w:sz w:val="24"/>
          <w:szCs w:val="24"/>
        </w:rPr>
        <w:t>,</w:t>
      </w:r>
      <w:r w:rsidR="005D71FA">
        <w:rPr>
          <w:rStyle w:val="DipnotBavurusu"/>
          <w:rFonts w:ascii="Times New Roman" w:hAnsi="Times New Roman" w:cs="Times New Roman"/>
          <w:sz w:val="24"/>
          <w:szCs w:val="24"/>
        </w:rPr>
        <w:footnoteReference w:id="2"/>
      </w:r>
      <w:r w:rsidR="00E01485" w:rsidRPr="00807942">
        <w:rPr>
          <w:rFonts w:ascii="Times New Roman" w:hAnsi="Times New Roman" w:cs="Times New Roman"/>
          <w:sz w:val="24"/>
          <w:szCs w:val="24"/>
        </w:rPr>
        <w:t xml:space="preserve"> </w:t>
      </w:r>
      <w:r w:rsidR="00665049" w:rsidRPr="00807942">
        <w:rPr>
          <w:rFonts w:ascii="Times New Roman" w:hAnsi="Times New Roman" w:cs="Times New Roman"/>
          <w:sz w:val="24"/>
          <w:szCs w:val="24"/>
        </w:rPr>
        <w:t>sınırı aşmak</w:t>
      </w:r>
      <w:r w:rsidR="0097509C" w:rsidRPr="00807942">
        <w:rPr>
          <w:rFonts w:ascii="Times New Roman" w:hAnsi="Times New Roman" w:cs="Times New Roman"/>
          <w:sz w:val="24"/>
          <w:szCs w:val="24"/>
        </w:rPr>
        <w:t>,</w:t>
      </w:r>
      <w:r w:rsidR="00665049">
        <w:rPr>
          <w:rStyle w:val="DipnotBavurusu"/>
          <w:rFonts w:ascii="Times New Roman" w:hAnsi="Times New Roman" w:cs="Times New Roman"/>
          <w:sz w:val="24"/>
          <w:szCs w:val="24"/>
        </w:rPr>
        <w:footnoteReference w:id="3"/>
      </w:r>
      <w:r w:rsidR="00665049" w:rsidRPr="00807942">
        <w:rPr>
          <w:rFonts w:ascii="Times New Roman" w:hAnsi="Times New Roman" w:cs="Times New Roman"/>
          <w:sz w:val="24"/>
          <w:szCs w:val="24"/>
        </w:rPr>
        <w:t xml:space="preserve"> </w:t>
      </w:r>
      <w:r w:rsidR="0097509C" w:rsidRPr="00807942">
        <w:rPr>
          <w:rFonts w:ascii="Times New Roman" w:hAnsi="Times New Roman" w:cs="Times New Roman"/>
          <w:sz w:val="24"/>
          <w:szCs w:val="24"/>
        </w:rPr>
        <w:t>h</w:t>
      </w:r>
      <w:r w:rsidR="0007735D" w:rsidRPr="00807942">
        <w:rPr>
          <w:rFonts w:ascii="Times New Roman" w:hAnsi="Times New Roman" w:cs="Times New Roman"/>
          <w:sz w:val="24"/>
          <w:szCs w:val="24"/>
        </w:rPr>
        <w:t>addi aşmak</w:t>
      </w:r>
      <w:r w:rsidR="008D4B74" w:rsidRPr="00807942">
        <w:rPr>
          <w:rFonts w:ascii="Times New Roman" w:hAnsi="Times New Roman" w:cs="Times New Roman"/>
          <w:sz w:val="24"/>
          <w:szCs w:val="24"/>
        </w:rPr>
        <w:t>,</w:t>
      </w:r>
      <w:r w:rsidR="0007735D">
        <w:rPr>
          <w:rStyle w:val="DipnotBavurusu"/>
          <w:rFonts w:ascii="Times New Roman" w:hAnsi="Times New Roman" w:cs="Times New Roman"/>
          <w:sz w:val="24"/>
          <w:szCs w:val="24"/>
        </w:rPr>
        <w:footnoteReference w:id="4"/>
      </w:r>
      <w:r w:rsidR="00AE0DA5" w:rsidRPr="00807942">
        <w:rPr>
          <w:rFonts w:ascii="Times New Roman" w:hAnsi="Times New Roman" w:cs="Times New Roman"/>
          <w:sz w:val="24"/>
          <w:szCs w:val="24"/>
        </w:rPr>
        <w:t xml:space="preserve"> </w:t>
      </w:r>
      <w:r w:rsidR="00B50141" w:rsidRPr="00807942">
        <w:rPr>
          <w:rFonts w:ascii="Times New Roman" w:hAnsi="Times New Roman" w:cs="Times New Roman"/>
          <w:sz w:val="24"/>
          <w:szCs w:val="24"/>
        </w:rPr>
        <w:t>geçmek, düşmanca davranmak</w:t>
      </w:r>
      <w:r w:rsidR="00B12CFA" w:rsidRPr="00807942">
        <w:rPr>
          <w:rFonts w:ascii="Times New Roman" w:hAnsi="Times New Roman" w:cs="Times New Roman"/>
          <w:sz w:val="24"/>
          <w:szCs w:val="24"/>
        </w:rPr>
        <w:t xml:space="preserve"> </w:t>
      </w:r>
      <w:r w:rsidR="006E4C46">
        <w:rPr>
          <w:rFonts w:ascii="Times New Roman" w:hAnsi="Times New Roman" w:cs="Times New Roman"/>
          <w:sz w:val="24"/>
          <w:szCs w:val="24"/>
        </w:rPr>
        <w:t>manası verilmiştir.</w:t>
      </w:r>
      <w:r w:rsidR="008D4B74">
        <w:rPr>
          <w:rStyle w:val="DipnotBavurusu"/>
          <w:rFonts w:ascii="Times New Roman" w:hAnsi="Times New Roman" w:cs="Times New Roman"/>
          <w:sz w:val="24"/>
          <w:szCs w:val="24"/>
        </w:rPr>
        <w:footnoteReference w:id="5"/>
      </w:r>
      <w:r w:rsidR="008D4B74" w:rsidRPr="00807942">
        <w:rPr>
          <w:rFonts w:ascii="Times New Roman" w:hAnsi="Times New Roman" w:cs="Times New Roman"/>
          <w:sz w:val="24"/>
          <w:szCs w:val="24"/>
        </w:rPr>
        <w:t xml:space="preserve"> </w:t>
      </w:r>
      <w:r w:rsidR="006E4C46">
        <w:rPr>
          <w:rFonts w:ascii="Times New Roman" w:hAnsi="Times New Roman" w:cs="Times New Roman"/>
          <w:sz w:val="24"/>
          <w:szCs w:val="24"/>
        </w:rPr>
        <w:t>Mesela</w:t>
      </w:r>
      <w:r w:rsidR="00881C18" w:rsidRPr="00807942">
        <w:rPr>
          <w:rFonts w:ascii="Times New Roman" w:hAnsi="Times New Roman" w:cs="Times New Roman"/>
          <w:b/>
          <w:sz w:val="24"/>
          <w:szCs w:val="24"/>
        </w:rPr>
        <w:t xml:space="preserve"> </w:t>
      </w:r>
      <w:r w:rsidR="00881C18" w:rsidRPr="00807942">
        <w:rPr>
          <w:rFonts w:ascii="Times New Roman" w:hAnsi="Times New Roman" w:cs="Times New Roman" w:hint="cs"/>
          <w:b/>
          <w:sz w:val="24"/>
          <w:szCs w:val="24"/>
          <w:rtl/>
        </w:rPr>
        <w:t>عَدَا طَوْرَهُ</w:t>
      </w:r>
      <w:r w:rsidR="00881C18" w:rsidRPr="00807942">
        <w:rPr>
          <w:rFonts w:ascii="Times New Roman" w:hAnsi="Times New Roman" w:cs="Times New Roman"/>
          <w:b/>
          <w:sz w:val="24"/>
          <w:szCs w:val="24"/>
        </w:rPr>
        <w:t xml:space="preserve"> </w:t>
      </w:r>
      <w:r w:rsidR="006E4C46" w:rsidRPr="006E4C46">
        <w:rPr>
          <w:rFonts w:ascii="Times New Roman" w:hAnsi="Times New Roman" w:cs="Times New Roman"/>
          <w:sz w:val="24"/>
          <w:szCs w:val="24"/>
        </w:rPr>
        <w:t xml:space="preserve">örneğinde </w:t>
      </w:r>
      <w:r w:rsidR="00881C18" w:rsidRPr="00807942">
        <w:rPr>
          <w:rFonts w:ascii="Times New Roman" w:hAnsi="Times New Roman" w:cs="Times New Roman"/>
          <w:sz w:val="24"/>
          <w:szCs w:val="24"/>
        </w:rPr>
        <w:t>haddi aş</w:t>
      </w:r>
      <w:r w:rsidR="006E4C46">
        <w:rPr>
          <w:rFonts w:ascii="Times New Roman" w:hAnsi="Times New Roman" w:cs="Times New Roman"/>
          <w:sz w:val="24"/>
          <w:szCs w:val="24"/>
        </w:rPr>
        <w:t>mak,</w:t>
      </w:r>
      <w:r w:rsidR="00881C18" w:rsidRPr="00807942">
        <w:rPr>
          <w:rFonts w:ascii="Times New Roman" w:hAnsi="Times New Roman" w:cs="Times New Roman"/>
          <w:sz w:val="24"/>
          <w:szCs w:val="24"/>
        </w:rPr>
        <w:t xml:space="preserve"> başkasına tecavüz e</w:t>
      </w:r>
      <w:r w:rsidR="006E4C46">
        <w:rPr>
          <w:rFonts w:ascii="Times New Roman" w:hAnsi="Times New Roman" w:cs="Times New Roman"/>
          <w:sz w:val="24"/>
          <w:szCs w:val="24"/>
        </w:rPr>
        <w:t>tmek ve sınırı aşmak</w:t>
      </w:r>
      <w:r w:rsidR="00D0259F">
        <w:rPr>
          <w:rStyle w:val="DipnotBavurusu"/>
          <w:rFonts w:ascii="Times New Roman" w:hAnsi="Times New Roman" w:cs="Times New Roman"/>
          <w:sz w:val="24"/>
          <w:szCs w:val="24"/>
        </w:rPr>
        <w:footnoteReference w:id="6"/>
      </w:r>
      <w:r w:rsidR="006E4C46">
        <w:rPr>
          <w:rFonts w:ascii="Times New Roman" w:hAnsi="Times New Roman" w:cs="Times New Roman"/>
          <w:sz w:val="24"/>
          <w:szCs w:val="24"/>
        </w:rPr>
        <w:t xml:space="preserve"> anlamlarında kullanı</w:t>
      </w:r>
      <w:r w:rsidR="001F3737">
        <w:rPr>
          <w:rFonts w:ascii="Times New Roman" w:hAnsi="Times New Roman" w:cs="Times New Roman"/>
          <w:sz w:val="24"/>
          <w:szCs w:val="24"/>
        </w:rPr>
        <w:t>l</w:t>
      </w:r>
      <w:r w:rsidR="006E4C46">
        <w:rPr>
          <w:rFonts w:ascii="Times New Roman" w:hAnsi="Times New Roman" w:cs="Times New Roman"/>
          <w:sz w:val="24"/>
          <w:szCs w:val="24"/>
        </w:rPr>
        <w:t>mıştır</w:t>
      </w:r>
      <w:r w:rsidR="00807942" w:rsidRPr="00807942">
        <w:rPr>
          <w:rFonts w:ascii="Times New Roman" w:hAnsi="Times New Roman" w:cs="Times New Roman"/>
          <w:sz w:val="24"/>
          <w:szCs w:val="24"/>
        </w:rPr>
        <w:t xml:space="preserve">. </w:t>
      </w:r>
      <w:r w:rsidR="001F3737">
        <w:rPr>
          <w:rFonts w:ascii="Times New Roman" w:hAnsi="Times New Roman" w:cs="Times New Roman"/>
          <w:sz w:val="24"/>
          <w:szCs w:val="24"/>
        </w:rPr>
        <w:t>Bu kökün</w:t>
      </w:r>
      <w:r w:rsidR="007F3D5D">
        <w:rPr>
          <w:rFonts w:ascii="Times New Roman" w:hAnsi="Times New Roman" w:cs="Times New Roman"/>
          <w:sz w:val="24"/>
          <w:szCs w:val="24"/>
        </w:rPr>
        <w:t xml:space="preserve"> </w:t>
      </w:r>
      <w:r w:rsidR="007F3D5D" w:rsidRPr="007F3D5D">
        <w:rPr>
          <w:rFonts w:ascii="Times New Roman" w:hAnsi="Times New Roman" w:cs="Times New Roman" w:hint="cs"/>
          <w:sz w:val="24"/>
          <w:szCs w:val="24"/>
          <w:rtl/>
        </w:rPr>
        <w:t>عَدْوًا</w:t>
      </w:r>
      <w:r w:rsidR="007F3D5D">
        <w:rPr>
          <w:rFonts w:ascii="Times New Roman" w:hAnsi="Times New Roman" w:cs="Times New Roman"/>
          <w:sz w:val="24"/>
          <w:szCs w:val="24"/>
        </w:rPr>
        <w:t xml:space="preserve">, </w:t>
      </w:r>
      <w:r w:rsidR="007F3D5D" w:rsidRPr="007F3D5D">
        <w:rPr>
          <w:rFonts w:ascii="Times New Roman" w:hAnsi="Times New Roman" w:cs="Times New Roman" w:hint="cs"/>
          <w:sz w:val="24"/>
          <w:szCs w:val="24"/>
          <w:rtl/>
        </w:rPr>
        <w:t>عُدُوًّا</w:t>
      </w:r>
      <w:r w:rsidR="007F3D5D">
        <w:rPr>
          <w:rFonts w:ascii="Times New Roman" w:hAnsi="Times New Roman" w:cs="Times New Roman"/>
          <w:sz w:val="24"/>
          <w:szCs w:val="24"/>
        </w:rPr>
        <w:t xml:space="preserve">, </w:t>
      </w:r>
      <w:r w:rsidR="007F3D5D" w:rsidRPr="007F3D5D">
        <w:rPr>
          <w:rFonts w:ascii="Times New Roman" w:hAnsi="Times New Roman" w:cs="Times New Roman" w:hint="cs"/>
          <w:sz w:val="24"/>
          <w:szCs w:val="24"/>
          <w:rtl/>
        </w:rPr>
        <w:t>عَدَوَانًا</w:t>
      </w:r>
      <w:r w:rsidR="007F3D5D">
        <w:rPr>
          <w:rFonts w:ascii="Times New Roman" w:hAnsi="Times New Roman" w:cs="Times New Roman"/>
          <w:sz w:val="24"/>
          <w:szCs w:val="24"/>
        </w:rPr>
        <w:t xml:space="preserve">, </w:t>
      </w:r>
      <w:r w:rsidR="007F3D5D" w:rsidRPr="007F3D5D">
        <w:rPr>
          <w:rFonts w:ascii="Times New Roman" w:hAnsi="Times New Roman" w:cs="Times New Roman" w:hint="cs"/>
          <w:sz w:val="24"/>
          <w:szCs w:val="24"/>
          <w:rtl/>
        </w:rPr>
        <w:t>تَعْدَاءً</w:t>
      </w:r>
      <w:r w:rsidR="007F3D5D">
        <w:rPr>
          <w:rFonts w:ascii="Times New Roman" w:hAnsi="Times New Roman" w:cs="Times New Roman"/>
          <w:sz w:val="24"/>
          <w:szCs w:val="24"/>
        </w:rPr>
        <w:t xml:space="preserve">, </w:t>
      </w:r>
      <w:r w:rsidR="007F3D5D" w:rsidRPr="007F3D5D">
        <w:rPr>
          <w:rFonts w:ascii="Times New Roman" w:hAnsi="Times New Roman" w:cs="Times New Roman" w:hint="cs"/>
          <w:sz w:val="24"/>
          <w:szCs w:val="24"/>
          <w:rtl/>
        </w:rPr>
        <w:t>عُدْوَانًا</w:t>
      </w:r>
      <w:r w:rsidR="007F3D5D">
        <w:rPr>
          <w:rFonts w:ascii="Times New Roman" w:hAnsi="Times New Roman" w:cs="Times New Roman"/>
          <w:sz w:val="24"/>
          <w:szCs w:val="24"/>
        </w:rPr>
        <w:t>,</w:t>
      </w:r>
      <w:r w:rsidR="007F3D5D">
        <w:rPr>
          <w:rStyle w:val="DipnotBavurusu"/>
          <w:rFonts w:ascii="Times New Roman" w:hAnsi="Times New Roman" w:cs="Times New Roman"/>
          <w:sz w:val="24"/>
          <w:szCs w:val="24"/>
        </w:rPr>
        <w:footnoteReference w:id="7"/>
      </w:r>
      <w:r w:rsidR="007F3D5D">
        <w:rPr>
          <w:rFonts w:ascii="Times New Roman" w:hAnsi="Times New Roman" w:cs="Times New Roman"/>
          <w:sz w:val="24"/>
          <w:szCs w:val="24"/>
        </w:rPr>
        <w:t xml:space="preserve"> </w:t>
      </w:r>
      <w:r w:rsidR="007F3D5D" w:rsidRPr="007F3D5D">
        <w:rPr>
          <w:rFonts w:ascii="Times New Roman" w:hAnsi="Times New Roman" w:cs="Times New Roman" w:hint="cs"/>
          <w:sz w:val="24"/>
          <w:szCs w:val="24"/>
          <w:rtl/>
        </w:rPr>
        <w:t>عَدًا</w:t>
      </w:r>
      <w:r w:rsidR="007F3D5D">
        <w:rPr>
          <w:rFonts w:ascii="Times New Roman" w:hAnsi="Times New Roman" w:cs="Times New Roman"/>
          <w:sz w:val="24"/>
          <w:szCs w:val="24"/>
        </w:rPr>
        <w:t xml:space="preserve"> </w:t>
      </w:r>
      <w:r w:rsidR="007F3D5D">
        <w:rPr>
          <w:rStyle w:val="DipnotBavurusu"/>
          <w:rFonts w:ascii="Times New Roman" w:hAnsi="Times New Roman" w:cs="Times New Roman"/>
          <w:sz w:val="24"/>
          <w:szCs w:val="24"/>
        </w:rPr>
        <w:footnoteReference w:id="8"/>
      </w:r>
      <w:r w:rsidR="00AB4176">
        <w:rPr>
          <w:rFonts w:ascii="Times New Roman" w:hAnsi="Times New Roman" w:cs="Times New Roman"/>
          <w:sz w:val="24"/>
          <w:szCs w:val="24"/>
        </w:rPr>
        <w:t xml:space="preserve"> </w:t>
      </w:r>
      <w:r w:rsidR="00807942" w:rsidRPr="00807942">
        <w:rPr>
          <w:rFonts w:ascii="Times New Roman" w:hAnsi="Times New Roman" w:cs="Times New Roman"/>
          <w:sz w:val="24"/>
          <w:szCs w:val="24"/>
        </w:rPr>
        <w:t>şeklinde</w:t>
      </w:r>
      <w:r w:rsidR="00A522C9">
        <w:rPr>
          <w:rFonts w:ascii="Times New Roman" w:hAnsi="Times New Roman" w:cs="Times New Roman"/>
          <w:sz w:val="24"/>
          <w:szCs w:val="24"/>
        </w:rPr>
        <w:t xml:space="preserve"> mastarları olduğu tespit edilmiştir. Bu mastarlarının zulmetmek, sınırı aşmak ve taşkınlık yapmak manalarında kullanıldığı, sözlüklerde belirtilmiştir.</w:t>
      </w:r>
      <w:r w:rsidR="00807942">
        <w:rPr>
          <w:rStyle w:val="DipnotBavurusu"/>
          <w:rFonts w:ascii="Times New Roman" w:hAnsi="Times New Roman" w:cs="Times New Roman"/>
          <w:sz w:val="24"/>
          <w:szCs w:val="24"/>
        </w:rPr>
        <w:footnoteReference w:id="9"/>
      </w:r>
      <w:r w:rsidR="00E91FB8">
        <w:rPr>
          <w:rFonts w:ascii="Times New Roman" w:hAnsi="Times New Roman" w:cs="Times New Roman"/>
          <w:sz w:val="24"/>
          <w:szCs w:val="24"/>
        </w:rPr>
        <w:t xml:space="preserve"> </w:t>
      </w:r>
      <w:r w:rsidR="00693728">
        <w:rPr>
          <w:rFonts w:ascii="Times New Roman" w:hAnsi="Times New Roman" w:cs="Times New Roman"/>
          <w:sz w:val="24"/>
          <w:szCs w:val="24"/>
        </w:rPr>
        <w:t xml:space="preserve">Bazı sözlüklerde </w:t>
      </w:r>
      <w:r w:rsidR="00693728" w:rsidRPr="00807942">
        <w:rPr>
          <w:rFonts w:ascii="Times New Roman" w:hAnsi="Times New Roman" w:cs="Times New Roman" w:hint="cs"/>
          <w:sz w:val="24"/>
          <w:szCs w:val="24"/>
          <w:rtl/>
        </w:rPr>
        <w:t>عَدَا</w:t>
      </w:r>
      <w:r w:rsidR="00693728">
        <w:rPr>
          <w:rFonts w:ascii="Times New Roman" w:hAnsi="Times New Roman" w:cs="Times New Roman" w:hint="cs"/>
          <w:sz w:val="24"/>
          <w:szCs w:val="24"/>
          <w:rtl/>
        </w:rPr>
        <w:t>)</w:t>
      </w:r>
      <w:r w:rsidR="00693728">
        <w:rPr>
          <w:rFonts w:ascii="Times New Roman" w:hAnsi="Times New Roman" w:cs="Times New Roman"/>
          <w:sz w:val="24"/>
          <w:szCs w:val="24"/>
        </w:rPr>
        <w:t>)</w:t>
      </w:r>
      <w:r w:rsidR="00693728" w:rsidRPr="00807942">
        <w:rPr>
          <w:rFonts w:ascii="Times New Roman" w:hAnsi="Times New Roman" w:cs="Times New Roman"/>
          <w:sz w:val="24"/>
          <w:szCs w:val="24"/>
        </w:rPr>
        <w:t xml:space="preserve"> </w:t>
      </w:r>
      <w:r w:rsidR="00693728">
        <w:rPr>
          <w:rFonts w:ascii="Times New Roman" w:hAnsi="Times New Roman" w:cs="Times New Roman"/>
          <w:sz w:val="24"/>
          <w:szCs w:val="24"/>
        </w:rPr>
        <w:t xml:space="preserve">fiilinin </w:t>
      </w:r>
      <w:r w:rsidR="00693728" w:rsidRPr="00807942">
        <w:rPr>
          <w:rFonts w:ascii="Times New Roman" w:hAnsi="Times New Roman" w:cs="Times New Roman"/>
          <w:sz w:val="24"/>
          <w:szCs w:val="24"/>
        </w:rPr>
        <w:t xml:space="preserve">istisna edatı </w:t>
      </w:r>
      <w:r w:rsidR="00693728">
        <w:rPr>
          <w:rFonts w:ascii="Times New Roman" w:hAnsi="Times New Roman" w:cs="Times New Roman"/>
          <w:sz w:val="24"/>
          <w:szCs w:val="24"/>
        </w:rPr>
        <w:t>olduğuna işaret edilmiştir. Gerek ma ile gerek</w:t>
      </w:r>
      <w:r w:rsidR="00283B0B">
        <w:rPr>
          <w:rFonts w:ascii="Times New Roman" w:hAnsi="Times New Roman" w:cs="Times New Roman"/>
          <w:sz w:val="24"/>
          <w:szCs w:val="24"/>
        </w:rPr>
        <w:t>se</w:t>
      </w:r>
      <w:r w:rsidR="00693728">
        <w:rPr>
          <w:rFonts w:ascii="Times New Roman" w:hAnsi="Times New Roman" w:cs="Times New Roman"/>
          <w:sz w:val="24"/>
          <w:szCs w:val="24"/>
        </w:rPr>
        <w:t xml:space="preserve"> ma’sız kullan</w:t>
      </w:r>
      <w:r w:rsidR="00283B0B">
        <w:rPr>
          <w:rFonts w:ascii="Times New Roman" w:hAnsi="Times New Roman" w:cs="Times New Roman"/>
          <w:sz w:val="24"/>
          <w:szCs w:val="24"/>
        </w:rPr>
        <w:t>ıldığı ifade edilmiştir</w:t>
      </w:r>
      <w:r w:rsidR="00693728">
        <w:rPr>
          <w:rFonts w:ascii="Times New Roman" w:hAnsi="Times New Roman" w:cs="Times New Roman"/>
          <w:sz w:val="24"/>
          <w:szCs w:val="24"/>
        </w:rPr>
        <w:t xml:space="preserve">. Mesela </w:t>
      </w:r>
      <w:r w:rsidR="00693728" w:rsidRPr="00807942">
        <w:rPr>
          <w:rFonts w:ascii="Times New Roman" w:hAnsi="Times New Roman" w:cs="Times New Roman" w:hint="cs"/>
          <w:sz w:val="24"/>
          <w:szCs w:val="24"/>
          <w:rtl/>
        </w:rPr>
        <w:t>مَا عَداَ كَذَا</w:t>
      </w:r>
      <w:r w:rsidR="00693728" w:rsidRPr="00807942">
        <w:rPr>
          <w:rFonts w:ascii="Times New Roman" w:hAnsi="Times New Roman" w:cs="Times New Roman"/>
          <w:sz w:val="24"/>
          <w:szCs w:val="24"/>
        </w:rPr>
        <w:t xml:space="preserve"> </w:t>
      </w:r>
      <w:r w:rsidR="00693728">
        <w:rPr>
          <w:rFonts w:ascii="Times New Roman" w:hAnsi="Times New Roman" w:cs="Times New Roman"/>
          <w:sz w:val="24"/>
          <w:szCs w:val="24"/>
        </w:rPr>
        <w:t xml:space="preserve"> denildiğinde </w:t>
      </w:r>
      <w:r w:rsidR="00693728" w:rsidRPr="00807942">
        <w:rPr>
          <w:rFonts w:ascii="Times New Roman" w:hAnsi="Times New Roman" w:cs="Times New Roman"/>
          <w:sz w:val="24"/>
          <w:szCs w:val="24"/>
        </w:rPr>
        <w:t>“bunun dışında”,</w:t>
      </w:r>
      <w:r w:rsidR="00693728">
        <w:rPr>
          <w:rFonts w:ascii="Times New Roman" w:hAnsi="Times New Roman" w:cs="Times New Roman"/>
          <w:sz w:val="24"/>
          <w:szCs w:val="24"/>
        </w:rPr>
        <w:t xml:space="preserve"> anlamına geldiği söylenmiştir.</w:t>
      </w:r>
      <w:r w:rsidR="00693728">
        <w:rPr>
          <w:rStyle w:val="DipnotBavurusu"/>
          <w:rFonts w:ascii="Times New Roman" w:hAnsi="Times New Roman" w:cs="Times New Roman"/>
          <w:sz w:val="24"/>
          <w:szCs w:val="24"/>
        </w:rPr>
        <w:footnoteReference w:id="10"/>
      </w:r>
      <w:r w:rsidR="00693728">
        <w:rPr>
          <w:rFonts w:ascii="Times New Roman" w:hAnsi="Times New Roman" w:cs="Times New Roman"/>
          <w:sz w:val="24"/>
          <w:szCs w:val="24"/>
        </w:rPr>
        <w:t xml:space="preserve"> Yine</w:t>
      </w:r>
      <w:r w:rsidR="00693728" w:rsidRPr="00807942">
        <w:rPr>
          <w:rFonts w:ascii="Times New Roman" w:hAnsi="Times New Roman" w:cs="Times New Roman"/>
          <w:sz w:val="24"/>
          <w:szCs w:val="24"/>
        </w:rPr>
        <w:t xml:space="preserve"> </w:t>
      </w:r>
      <w:r w:rsidR="00693728" w:rsidRPr="00807942">
        <w:rPr>
          <w:rFonts w:ascii="Times New Roman" w:hAnsi="Times New Roman" w:cs="Times New Roman" w:hint="cs"/>
          <w:sz w:val="24"/>
          <w:szCs w:val="24"/>
          <w:rtl/>
        </w:rPr>
        <w:t>جَاءَ نِى الْقَوْمُ مَاعَداَزَيْدًا,</w:t>
      </w:r>
      <w:r w:rsidR="00693728" w:rsidRPr="00807942">
        <w:rPr>
          <w:rFonts w:hint="cs"/>
          <w:color w:val="000000"/>
          <w:rtl/>
        </w:rPr>
        <w:t xml:space="preserve"> </w:t>
      </w:r>
      <w:r w:rsidR="00693728" w:rsidRPr="00807942">
        <w:rPr>
          <w:rFonts w:ascii="Times New Roman" w:hAnsi="Times New Roman" w:cs="Times New Roman" w:hint="cs"/>
          <w:sz w:val="24"/>
          <w:szCs w:val="24"/>
          <w:rtl/>
        </w:rPr>
        <w:t xml:space="preserve">جَاءَالْقَوْم ُعَدَا زَىْدًا </w:t>
      </w:r>
      <w:r w:rsidR="00693728" w:rsidRPr="00807942">
        <w:rPr>
          <w:rFonts w:ascii="Times New Roman" w:hAnsi="Times New Roman" w:cs="Times New Roman"/>
          <w:sz w:val="24"/>
          <w:szCs w:val="24"/>
        </w:rPr>
        <w:t xml:space="preserve"> </w:t>
      </w:r>
      <w:r w:rsidR="00693728">
        <w:rPr>
          <w:rFonts w:ascii="Times New Roman" w:hAnsi="Times New Roman" w:cs="Times New Roman"/>
          <w:sz w:val="24"/>
          <w:szCs w:val="24"/>
        </w:rPr>
        <w:t xml:space="preserve">örneğinde </w:t>
      </w:r>
      <w:r w:rsidR="00693728" w:rsidRPr="00807942">
        <w:rPr>
          <w:rFonts w:ascii="Times New Roman" w:hAnsi="Times New Roman" w:cs="Times New Roman"/>
          <w:sz w:val="24"/>
          <w:szCs w:val="24"/>
        </w:rPr>
        <w:t>“Zeyd hariç, insanlar bana geldi”</w:t>
      </w:r>
      <w:r w:rsidR="00693728">
        <w:rPr>
          <w:rFonts w:ascii="Times New Roman" w:hAnsi="Times New Roman" w:cs="Times New Roman"/>
          <w:sz w:val="24"/>
          <w:szCs w:val="24"/>
        </w:rPr>
        <w:t xml:space="preserve"> anlamında kullanıldığı beyan edilmiştir.</w:t>
      </w:r>
      <w:r w:rsidR="00693728">
        <w:rPr>
          <w:rStyle w:val="DipnotBavurusu"/>
          <w:rFonts w:ascii="Times New Roman" w:hAnsi="Times New Roman" w:cs="Times New Roman"/>
          <w:sz w:val="24"/>
          <w:szCs w:val="24"/>
        </w:rPr>
        <w:footnoteReference w:id="11"/>
      </w:r>
    </w:p>
    <w:p w14:paraId="044AFBBE" w14:textId="4DA8FBA5" w:rsidR="00E00A3E" w:rsidRDefault="00C56B05" w:rsidP="00807942">
      <w:pPr>
        <w:spacing w:line="360" w:lineRule="auto"/>
        <w:ind w:firstLine="708"/>
        <w:jc w:val="both"/>
        <w:rPr>
          <w:rFonts w:ascii="Times New Roman" w:hAnsi="Times New Roman" w:cs="Times New Roman"/>
          <w:b/>
          <w:sz w:val="24"/>
          <w:szCs w:val="24"/>
        </w:rPr>
      </w:pPr>
      <w:r w:rsidRPr="00C56B05">
        <w:rPr>
          <w:rFonts w:ascii="Times New Roman" w:hAnsi="Times New Roman" w:cs="Times New Roman"/>
          <w:sz w:val="24"/>
          <w:szCs w:val="24"/>
        </w:rPr>
        <w:t>A-d-v kökünün fiil olarak kullanımlarından ikincisi sözlüklerde (</w:t>
      </w:r>
      <w:r>
        <w:rPr>
          <w:rFonts w:ascii="Times New Roman" w:hAnsi="Times New Roman" w:cs="Times New Roman"/>
          <w:b/>
          <w:sz w:val="24"/>
          <w:szCs w:val="24"/>
        </w:rPr>
        <w:t>2)</w:t>
      </w:r>
      <w:r w:rsidR="00643084">
        <w:rPr>
          <w:rFonts w:ascii="Times New Roman" w:hAnsi="Times New Roman" w:cs="Times New Roman"/>
          <w:b/>
          <w:sz w:val="24"/>
          <w:szCs w:val="24"/>
        </w:rPr>
        <w:t xml:space="preserve"> ‘</w:t>
      </w:r>
      <w:r w:rsidR="002D0073">
        <w:rPr>
          <w:rFonts w:ascii="Times New Roman" w:hAnsi="Times New Roman" w:cs="Times New Roman"/>
          <w:b/>
          <w:sz w:val="24"/>
          <w:szCs w:val="24"/>
        </w:rPr>
        <w:t>A</w:t>
      </w:r>
      <w:r w:rsidR="00502965">
        <w:rPr>
          <w:rFonts w:ascii="Times New Roman" w:hAnsi="Times New Roman" w:cs="Times New Roman"/>
          <w:b/>
          <w:sz w:val="24"/>
          <w:szCs w:val="24"/>
        </w:rPr>
        <w:t>dâü</w:t>
      </w:r>
      <w:r w:rsidR="006E1A5D">
        <w:rPr>
          <w:rFonts w:ascii="Times New Roman" w:hAnsi="Times New Roman" w:cs="Times New Roman"/>
          <w:b/>
          <w:sz w:val="24"/>
          <w:szCs w:val="24"/>
        </w:rPr>
        <w:t xml:space="preserve"> </w:t>
      </w:r>
      <w:r w:rsidR="00F160CF" w:rsidRPr="00F160CF">
        <w:rPr>
          <w:rFonts w:ascii="Times New Roman" w:hAnsi="Times New Roman" w:cs="Times New Roman"/>
          <w:b/>
          <w:sz w:val="24"/>
          <w:szCs w:val="24"/>
        </w:rPr>
        <w:t>(</w:t>
      </w:r>
      <w:r w:rsidR="00E00A3E" w:rsidRPr="00F160CF">
        <w:rPr>
          <w:rFonts w:ascii="Times New Roman" w:hAnsi="Times New Roman" w:cs="Times New Roman" w:hint="cs"/>
          <w:b/>
          <w:sz w:val="24"/>
          <w:szCs w:val="24"/>
          <w:rtl/>
        </w:rPr>
        <w:t>عَدَاءُ</w:t>
      </w:r>
      <w:r w:rsidR="00F160CF" w:rsidRPr="00F160CF">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 xml:space="preserve">şeklinde yer almıştır. Bu fiilin </w:t>
      </w:r>
      <w:r w:rsidR="008969F2">
        <w:rPr>
          <w:rFonts w:ascii="Times New Roman" w:hAnsi="Times New Roman" w:cs="Times New Roman"/>
          <w:sz w:val="24"/>
          <w:szCs w:val="24"/>
        </w:rPr>
        <w:t>zulümde haddi tecavüz etmek,</w:t>
      </w:r>
      <w:r w:rsidR="008969F2">
        <w:rPr>
          <w:rStyle w:val="DipnotBavurusu"/>
          <w:rFonts w:ascii="Times New Roman" w:hAnsi="Times New Roman" w:cs="Times New Roman"/>
          <w:sz w:val="24"/>
          <w:szCs w:val="24"/>
        </w:rPr>
        <w:footnoteReference w:id="12"/>
      </w:r>
      <w:r w:rsidR="008969F2">
        <w:rPr>
          <w:rFonts w:ascii="Times New Roman" w:hAnsi="Times New Roman" w:cs="Times New Roman"/>
          <w:sz w:val="24"/>
          <w:szCs w:val="24"/>
        </w:rPr>
        <w:t xml:space="preserve"> </w:t>
      </w:r>
      <w:r w:rsidR="00502965">
        <w:rPr>
          <w:rFonts w:ascii="Times New Roman" w:hAnsi="Times New Roman" w:cs="Times New Roman"/>
          <w:sz w:val="24"/>
          <w:szCs w:val="24"/>
        </w:rPr>
        <w:t>haddi aşmak, tecavüz etmek</w:t>
      </w:r>
      <w:r w:rsidR="007D734E">
        <w:rPr>
          <w:rFonts w:ascii="Times New Roman" w:hAnsi="Times New Roman" w:cs="Times New Roman"/>
          <w:sz w:val="24"/>
          <w:szCs w:val="24"/>
        </w:rPr>
        <w:t xml:space="preserve"> ve zulmetmek mana</w:t>
      </w:r>
      <w:r w:rsidR="006801D2">
        <w:rPr>
          <w:rFonts w:ascii="Times New Roman" w:hAnsi="Times New Roman" w:cs="Times New Roman"/>
          <w:sz w:val="24"/>
          <w:szCs w:val="24"/>
        </w:rPr>
        <w:t>l</w:t>
      </w:r>
      <w:r w:rsidR="00F160CF" w:rsidRPr="00F160CF">
        <w:rPr>
          <w:rFonts w:ascii="Times New Roman" w:hAnsi="Times New Roman" w:cs="Times New Roman"/>
          <w:sz w:val="24"/>
          <w:szCs w:val="24"/>
        </w:rPr>
        <w:t>arına</w:t>
      </w:r>
      <w:r>
        <w:rPr>
          <w:rFonts w:ascii="Times New Roman" w:hAnsi="Times New Roman" w:cs="Times New Roman"/>
          <w:sz w:val="24"/>
          <w:szCs w:val="24"/>
        </w:rPr>
        <w:t xml:space="preserve"> geldiği tespit edilmiştir.</w:t>
      </w:r>
      <w:r w:rsidR="00502965" w:rsidRPr="00F160CF">
        <w:rPr>
          <w:rStyle w:val="DipnotBavurusu"/>
          <w:rFonts w:ascii="Times New Roman" w:hAnsi="Times New Roman" w:cs="Times New Roman"/>
          <w:sz w:val="24"/>
          <w:szCs w:val="24"/>
        </w:rPr>
        <w:footnoteReference w:id="13"/>
      </w:r>
    </w:p>
    <w:p w14:paraId="73988E74" w14:textId="7EEA1E20" w:rsidR="006B2F25" w:rsidRPr="004F39F1" w:rsidRDefault="00C56B05" w:rsidP="00790833">
      <w:pPr>
        <w:spacing w:line="360" w:lineRule="auto"/>
        <w:ind w:firstLine="708"/>
        <w:jc w:val="both"/>
        <w:rPr>
          <w:rFonts w:ascii="Times New Roman" w:hAnsi="Times New Roman" w:cs="Times New Roman"/>
          <w:sz w:val="24"/>
          <w:szCs w:val="24"/>
        </w:rPr>
      </w:pPr>
      <w:r w:rsidRPr="001B2434">
        <w:rPr>
          <w:rFonts w:ascii="Times New Roman" w:hAnsi="Times New Roman" w:cs="Times New Roman"/>
          <w:sz w:val="24"/>
          <w:szCs w:val="24"/>
        </w:rPr>
        <w:t>Bu kökün fiil olarak kullanımlarından</w:t>
      </w:r>
      <w:r w:rsidR="0059332C">
        <w:rPr>
          <w:rFonts w:ascii="Times New Roman" w:hAnsi="Times New Roman" w:cs="Times New Roman"/>
          <w:sz w:val="24"/>
          <w:szCs w:val="24"/>
        </w:rPr>
        <w:t xml:space="preserve"> </w:t>
      </w:r>
      <w:r w:rsidR="001B2434" w:rsidRPr="001B2434">
        <w:rPr>
          <w:rFonts w:ascii="Times New Roman" w:hAnsi="Times New Roman" w:cs="Times New Roman"/>
          <w:sz w:val="24"/>
          <w:szCs w:val="24"/>
        </w:rPr>
        <w:t>bir diğeri de</w:t>
      </w:r>
      <w:r w:rsidRPr="001B2434">
        <w:rPr>
          <w:rFonts w:ascii="Times New Roman" w:hAnsi="Times New Roman" w:cs="Times New Roman"/>
          <w:sz w:val="24"/>
          <w:szCs w:val="24"/>
        </w:rPr>
        <w:t xml:space="preserve"> sözlüklerde</w:t>
      </w:r>
      <w:r>
        <w:rPr>
          <w:rFonts w:ascii="Times New Roman" w:hAnsi="Times New Roman" w:cs="Times New Roman"/>
          <w:b/>
          <w:sz w:val="24"/>
          <w:szCs w:val="24"/>
        </w:rPr>
        <w:t xml:space="preserve"> (</w:t>
      </w:r>
      <w:r w:rsidR="00502965">
        <w:rPr>
          <w:rFonts w:ascii="Times New Roman" w:hAnsi="Times New Roman" w:cs="Times New Roman"/>
          <w:b/>
          <w:sz w:val="24"/>
          <w:szCs w:val="24"/>
        </w:rPr>
        <w:t>3</w:t>
      </w:r>
      <w:r>
        <w:rPr>
          <w:rFonts w:ascii="Times New Roman" w:hAnsi="Times New Roman" w:cs="Times New Roman"/>
          <w:b/>
          <w:sz w:val="24"/>
          <w:szCs w:val="24"/>
        </w:rPr>
        <w:t>)</w:t>
      </w:r>
      <w:r w:rsidR="00643084">
        <w:rPr>
          <w:rFonts w:ascii="Times New Roman" w:hAnsi="Times New Roman" w:cs="Times New Roman"/>
          <w:b/>
          <w:sz w:val="24"/>
          <w:szCs w:val="24"/>
        </w:rPr>
        <w:t xml:space="preserve"> ‘</w:t>
      </w:r>
      <w:r w:rsidR="002D0073">
        <w:rPr>
          <w:rFonts w:ascii="Times New Roman" w:hAnsi="Times New Roman" w:cs="Times New Roman"/>
          <w:b/>
          <w:sz w:val="24"/>
          <w:szCs w:val="24"/>
        </w:rPr>
        <w:t>A</w:t>
      </w:r>
      <w:r w:rsidR="00502965">
        <w:rPr>
          <w:rFonts w:ascii="Times New Roman" w:hAnsi="Times New Roman" w:cs="Times New Roman"/>
          <w:b/>
          <w:sz w:val="24"/>
          <w:szCs w:val="24"/>
        </w:rPr>
        <w:t>dvâ</w:t>
      </w:r>
      <w:r w:rsidR="004256E8">
        <w:rPr>
          <w:rFonts w:ascii="Times New Roman" w:hAnsi="Times New Roman" w:cs="Times New Roman"/>
          <w:b/>
          <w:sz w:val="24"/>
          <w:szCs w:val="24"/>
        </w:rPr>
        <w:t xml:space="preserve"> ve ‘Advâe</w:t>
      </w:r>
      <w:r w:rsidR="006B2F25">
        <w:rPr>
          <w:rFonts w:ascii="Times New Roman" w:hAnsi="Times New Roman" w:cs="Times New Roman"/>
          <w:b/>
          <w:sz w:val="24"/>
          <w:szCs w:val="24"/>
        </w:rPr>
        <w:t xml:space="preserve"> </w:t>
      </w:r>
      <w:r w:rsidR="00502965">
        <w:rPr>
          <w:rFonts w:ascii="Times New Roman" w:hAnsi="Times New Roman" w:cs="Times New Roman"/>
          <w:b/>
          <w:sz w:val="24"/>
          <w:szCs w:val="24"/>
        </w:rPr>
        <w:t>(</w:t>
      </w:r>
      <w:r w:rsidR="004256E8">
        <w:rPr>
          <w:rFonts w:ascii="Times New Roman" w:hAnsi="Times New Roman" w:cs="Times New Roman" w:hint="cs"/>
          <w:b/>
          <w:sz w:val="24"/>
          <w:szCs w:val="24"/>
          <w:rtl/>
        </w:rPr>
        <w:t>وَ</w:t>
      </w:r>
      <w:r w:rsidR="00166D0C" w:rsidRPr="00166D0C">
        <w:rPr>
          <w:rFonts w:ascii="Times New Roman" w:hAnsi="Times New Roman" w:cs="Times New Roman" w:hint="cs"/>
          <w:b/>
          <w:sz w:val="24"/>
          <w:szCs w:val="24"/>
          <w:rtl/>
        </w:rPr>
        <w:t>عَدْوَى</w:t>
      </w:r>
      <w:r w:rsidR="00166D0C">
        <w:rPr>
          <w:rFonts w:ascii="Times New Roman" w:hAnsi="Times New Roman" w:cs="Times New Roman"/>
          <w:b/>
          <w:sz w:val="24"/>
          <w:szCs w:val="24"/>
        </w:rPr>
        <w:t xml:space="preserve"> </w:t>
      </w:r>
      <w:r w:rsidR="004F39F1" w:rsidRPr="004F39F1">
        <w:rPr>
          <w:rFonts w:ascii="Times New Roman" w:hAnsi="Times New Roman" w:cs="Times New Roman" w:hint="cs"/>
          <w:b/>
          <w:sz w:val="24"/>
          <w:szCs w:val="24"/>
          <w:rtl/>
        </w:rPr>
        <w:t>عَدْوَاء</w:t>
      </w:r>
      <w:r w:rsidR="001B2434">
        <w:rPr>
          <w:rFonts w:ascii="Times New Roman" w:hAnsi="Times New Roman" w:cs="Times New Roman"/>
          <w:b/>
          <w:sz w:val="24"/>
          <w:szCs w:val="24"/>
        </w:rPr>
        <w:t xml:space="preserve">) </w:t>
      </w:r>
      <w:r w:rsidR="001B2434" w:rsidRPr="001B2434">
        <w:rPr>
          <w:rFonts w:ascii="Times New Roman" w:hAnsi="Times New Roman" w:cs="Times New Roman"/>
          <w:sz w:val="24"/>
          <w:szCs w:val="24"/>
        </w:rPr>
        <w:t>şeklinde yer almıştır.</w:t>
      </w:r>
      <w:r w:rsidR="00502965">
        <w:rPr>
          <w:rFonts w:ascii="Times New Roman" w:hAnsi="Times New Roman" w:cs="Times New Roman"/>
          <w:b/>
          <w:sz w:val="24"/>
          <w:szCs w:val="24"/>
        </w:rPr>
        <w:t xml:space="preserve"> </w:t>
      </w:r>
      <w:r w:rsidR="00502965" w:rsidRPr="002D0073">
        <w:rPr>
          <w:rFonts w:ascii="Times New Roman" w:hAnsi="Times New Roman" w:cs="Times New Roman"/>
          <w:sz w:val="24"/>
          <w:szCs w:val="24"/>
          <w:rtl/>
        </w:rPr>
        <w:t>عَدْوَى</w:t>
      </w:r>
      <w:r w:rsidR="004256E8">
        <w:rPr>
          <w:rFonts w:ascii="Times New Roman" w:hAnsi="Times New Roman" w:cs="Times New Roman"/>
          <w:sz w:val="24"/>
          <w:szCs w:val="24"/>
        </w:rPr>
        <w:t xml:space="preserve"> </w:t>
      </w:r>
      <w:r w:rsidR="0059332C">
        <w:rPr>
          <w:rFonts w:ascii="Times New Roman" w:hAnsi="Times New Roman" w:cs="Times New Roman"/>
          <w:sz w:val="24"/>
          <w:szCs w:val="24"/>
        </w:rPr>
        <w:t>fiilinin,</w:t>
      </w:r>
      <w:r w:rsidR="00166D0C" w:rsidRPr="002D0073">
        <w:rPr>
          <w:rFonts w:ascii="Times New Roman" w:hAnsi="Times New Roman" w:cs="Times New Roman"/>
          <w:sz w:val="24"/>
          <w:szCs w:val="24"/>
        </w:rPr>
        <w:t xml:space="preserve"> zulmeden</w:t>
      </w:r>
      <w:r w:rsidR="0059332C">
        <w:rPr>
          <w:rFonts w:ascii="Times New Roman" w:hAnsi="Times New Roman" w:cs="Times New Roman"/>
          <w:sz w:val="24"/>
          <w:szCs w:val="24"/>
        </w:rPr>
        <w:t xml:space="preserve"> kişiye</w:t>
      </w:r>
      <w:r w:rsidR="00166D0C" w:rsidRPr="002D0073">
        <w:rPr>
          <w:rFonts w:ascii="Times New Roman" w:hAnsi="Times New Roman" w:cs="Times New Roman"/>
          <w:sz w:val="24"/>
          <w:szCs w:val="24"/>
        </w:rPr>
        <w:t xml:space="preserve"> karşı dostundan yardım </w:t>
      </w:r>
      <w:r w:rsidR="00166D0C" w:rsidRPr="002D0073">
        <w:rPr>
          <w:rFonts w:ascii="Times New Roman" w:hAnsi="Times New Roman" w:cs="Times New Roman"/>
          <w:sz w:val="24"/>
          <w:szCs w:val="24"/>
        </w:rPr>
        <w:lastRenderedPageBreak/>
        <w:t>istemek</w:t>
      </w:r>
      <w:r w:rsidR="001A3C53" w:rsidRPr="002D0073">
        <w:rPr>
          <w:rFonts w:ascii="Times New Roman" w:hAnsi="Times New Roman" w:cs="Times New Roman"/>
          <w:sz w:val="24"/>
          <w:szCs w:val="24"/>
        </w:rPr>
        <w:t>,</w:t>
      </w:r>
      <w:r w:rsidR="00502965" w:rsidRPr="002D0073">
        <w:rPr>
          <w:rStyle w:val="DipnotBavurusu"/>
          <w:rFonts w:ascii="Times New Roman" w:hAnsi="Times New Roman" w:cs="Times New Roman"/>
          <w:sz w:val="24"/>
          <w:szCs w:val="24"/>
        </w:rPr>
        <w:footnoteReference w:id="14"/>
      </w:r>
      <w:r w:rsidR="001A3C53" w:rsidRPr="002D0073">
        <w:rPr>
          <w:rFonts w:ascii="Times New Roman" w:hAnsi="Times New Roman" w:cs="Times New Roman"/>
          <w:sz w:val="24"/>
          <w:szCs w:val="24"/>
        </w:rPr>
        <w:t xml:space="preserve"> </w:t>
      </w:r>
      <w:r w:rsidR="004F39F1">
        <w:rPr>
          <w:rFonts w:ascii="Times New Roman" w:hAnsi="Times New Roman" w:cs="Times New Roman"/>
          <w:sz w:val="24"/>
          <w:szCs w:val="24"/>
        </w:rPr>
        <w:t>fesat çıkarmak</w:t>
      </w:r>
      <w:r w:rsidR="00A5533C" w:rsidRPr="002D0073">
        <w:rPr>
          <w:rFonts w:ascii="Times New Roman" w:hAnsi="Times New Roman" w:cs="Times New Roman"/>
          <w:sz w:val="24"/>
          <w:szCs w:val="24"/>
        </w:rPr>
        <w:t>, yardım sunmak</w:t>
      </w:r>
      <w:r w:rsidR="00790DA3" w:rsidRPr="002D0073">
        <w:rPr>
          <w:rFonts w:ascii="Times New Roman" w:hAnsi="Times New Roman" w:cs="Times New Roman"/>
          <w:sz w:val="24"/>
          <w:szCs w:val="24"/>
        </w:rPr>
        <w:t>,</w:t>
      </w:r>
      <w:r w:rsidR="001A3C53" w:rsidRPr="002D0073">
        <w:rPr>
          <w:rStyle w:val="DipnotBavurusu"/>
          <w:rFonts w:ascii="Times New Roman" w:hAnsi="Times New Roman" w:cs="Times New Roman"/>
          <w:sz w:val="24"/>
          <w:szCs w:val="24"/>
        </w:rPr>
        <w:footnoteReference w:id="15"/>
      </w:r>
      <w:r w:rsidR="00A5533C" w:rsidRPr="002D0073">
        <w:rPr>
          <w:rFonts w:ascii="Times New Roman" w:hAnsi="Times New Roman" w:cs="Times New Roman"/>
          <w:sz w:val="24"/>
          <w:szCs w:val="24"/>
        </w:rPr>
        <w:t xml:space="preserve"> </w:t>
      </w:r>
      <w:r w:rsidR="00790DA3" w:rsidRPr="002D0073">
        <w:rPr>
          <w:rFonts w:ascii="Times New Roman" w:hAnsi="Times New Roman" w:cs="Times New Roman"/>
          <w:sz w:val="24"/>
          <w:szCs w:val="24"/>
        </w:rPr>
        <w:t>d</w:t>
      </w:r>
      <w:r w:rsidR="00AD4D4A" w:rsidRPr="002D0073">
        <w:rPr>
          <w:rFonts w:ascii="Times New Roman" w:hAnsi="Times New Roman" w:cs="Times New Roman"/>
          <w:sz w:val="24"/>
          <w:szCs w:val="24"/>
        </w:rPr>
        <w:t>üşmana karşı hükümdardan yardım istemek</w:t>
      </w:r>
      <w:r w:rsidR="0059332C">
        <w:rPr>
          <w:rFonts w:ascii="Times New Roman" w:hAnsi="Times New Roman" w:cs="Times New Roman"/>
          <w:sz w:val="24"/>
          <w:szCs w:val="24"/>
        </w:rPr>
        <w:t>,</w:t>
      </w:r>
      <w:r w:rsidR="00B51D81" w:rsidRPr="002D0073">
        <w:rPr>
          <w:rStyle w:val="DipnotBavurusu"/>
          <w:rFonts w:ascii="Times New Roman" w:hAnsi="Times New Roman" w:cs="Times New Roman"/>
          <w:sz w:val="24"/>
          <w:szCs w:val="24"/>
        </w:rPr>
        <w:footnoteReference w:id="16"/>
      </w:r>
      <w:r w:rsidR="00B51D81">
        <w:rPr>
          <w:rFonts w:ascii="Times New Roman" w:hAnsi="Times New Roman" w:cs="Times New Roman"/>
          <w:sz w:val="24"/>
          <w:szCs w:val="24"/>
        </w:rPr>
        <w:t xml:space="preserve"> </w:t>
      </w:r>
      <w:r w:rsidR="008E7CFE">
        <w:rPr>
          <w:rFonts w:ascii="Times New Roman" w:hAnsi="Times New Roman" w:cs="Times New Roman"/>
          <w:sz w:val="24"/>
          <w:szCs w:val="24"/>
        </w:rPr>
        <w:t xml:space="preserve"> </w:t>
      </w:r>
      <w:r w:rsidR="00094F33">
        <w:rPr>
          <w:rFonts w:ascii="Times New Roman" w:hAnsi="Times New Roman" w:cs="Times New Roman"/>
          <w:sz w:val="24"/>
          <w:szCs w:val="24"/>
        </w:rPr>
        <w:t xml:space="preserve">yardım talep etmek, </w:t>
      </w:r>
      <w:r w:rsidR="0059332C">
        <w:rPr>
          <w:rFonts w:ascii="Times New Roman" w:hAnsi="Times New Roman" w:cs="Times New Roman"/>
          <w:sz w:val="24"/>
          <w:szCs w:val="24"/>
        </w:rPr>
        <w:t>hasmından intikam almak</w:t>
      </w:r>
      <w:r w:rsidR="0059332C">
        <w:rPr>
          <w:rStyle w:val="DipnotBavurusu"/>
          <w:rFonts w:ascii="Times New Roman" w:hAnsi="Times New Roman" w:cs="Times New Roman"/>
          <w:sz w:val="24"/>
          <w:szCs w:val="24"/>
        </w:rPr>
        <w:footnoteReference w:id="17"/>
      </w:r>
      <w:r w:rsidR="00094F33">
        <w:rPr>
          <w:rFonts w:ascii="Times New Roman" w:hAnsi="Times New Roman" w:cs="Times New Roman"/>
          <w:sz w:val="24"/>
          <w:szCs w:val="24"/>
        </w:rPr>
        <w:t xml:space="preserve"> ve </w:t>
      </w:r>
      <w:r w:rsidR="00CB0F28">
        <w:rPr>
          <w:rFonts w:ascii="Times New Roman" w:hAnsi="Times New Roman" w:cs="Times New Roman"/>
          <w:sz w:val="24"/>
          <w:szCs w:val="24"/>
        </w:rPr>
        <w:t>hastalığın bulaşması, yayılması</w:t>
      </w:r>
      <w:r w:rsidR="00CB0F28">
        <w:rPr>
          <w:rStyle w:val="DipnotBavurusu"/>
          <w:rFonts w:ascii="Times New Roman" w:hAnsi="Times New Roman" w:cs="Times New Roman"/>
          <w:sz w:val="24"/>
          <w:szCs w:val="24"/>
        </w:rPr>
        <w:footnoteReference w:id="18"/>
      </w:r>
      <w:r w:rsidR="0059332C">
        <w:rPr>
          <w:rFonts w:ascii="Times New Roman" w:hAnsi="Times New Roman" w:cs="Times New Roman"/>
          <w:sz w:val="24"/>
          <w:szCs w:val="24"/>
        </w:rPr>
        <w:t xml:space="preserve"> </w:t>
      </w:r>
      <w:r w:rsidR="00AD4D4A" w:rsidRPr="002D0073">
        <w:rPr>
          <w:rFonts w:ascii="Times New Roman" w:hAnsi="Times New Roman" w:cs="Times New Roman"/>
          <w:sz w:val="24"/>
          <w:szCs w:val="24"/>
        </w:rPr>
        <w:t>mana</w:t>
      </w:r>
      <w:r w:rsidR="00790DA3" w:rsidRPr="002D0073">
        <w:rPr>
          <w:rFonts w:ascii="Times New Roman" w:hAnsi="Times New Roman" w:cs="Times New Roman"/>
          <w:sz w:val="24"/>
          <w:szCs w:val="24"/>
        </w:rPr>
        <w:t>lar</w:t>
      </w:r>
      <w:r w:rsidR="0059332C">
        <w:rPr>
          <w:rFonts w:ascii="Times New Roman" w:hAnsi="Times New Roman" w:cs="Times New Roman"/>
          <w:sz w:val="24"/>
          <w:szCs w:val="24"/>
        </w:rPr>
        <w:t>ına geldiği tespit edilmiştir</w:t>
      </w:r>
      <w:r w:rsidR="00790833">
        <w:rPr>
          <w:rFonts w:ascii="Times New Roman" w:hAnsi="Times New Roman" w:cs="Times New Roman"/>
          <w:sz w:val="24"/>
          <w:szCs w:val="24"/>
        </w:rPr>
        <w:t>. B</w:t>
      </w:r>
      <w:r w:rsidR="005C5781">
        <w:rPr>
          <w:rFonts w:ascii="Times New Roman" w:hAnsi="Times New Roman" w:cs="Times New Roman"/>
          <w:sz w:val="24"/>
          <w:szCs w:val="24"/>
        </w:rPr>
        <w:t>u kelimenin hastalığın bulaşması manasında, bir hadis-</w:t>
      </w:r>
      <w:r w:rsidR="00790833">
        <w:rPr>
          <w:rFonts w:ascii="Times New Roman" w:hAnsi="Times New Roman" w:cs="Times New Roman"/>
          <w:sz w:val="24"/>
          <w:szCs w:val="24"/>
        </w:rPr>
        <w:t>i şerifte şöyle</w:t>
      </w:r>
      <w:r w:rsidR="005C5781">
        <w:rPr>
          <w:rFonts w:ascii="Times New Roman" w:hAnsi="Times New Roman" w:cs="Times New Roman"/>
          <w:sz w:val="24"/>
          <w:szCs w:val="24"/>
        </w:rPr>
        <w:t xml:space="preserve"> kullanıldığı tespit edilmiştir:</w:t>
      </w:r>
      <w:r w:rsidR="00790833">
        <w:rPr>
          <w:rFonts w:ascii="Times New Roman" w:hAnsi="Times New Roman" w:cs="Times New Roman"/>
          <w:sz w:val="24"/>
          <w:szCs w:val="24"/>
        </w:rPr>
        <w:t xml:space="preserve"> </w:t>
      </w:r>
      <w:r w:rsidR="005C5781">
        <w:rPr>
          <w:rFonts w:ascii="Times New Roman" w:hAnsi="Times New Roman" w:cs="Times New Roman"/>
          <w:sz w:val="24"/>
          <w:szCs w:val="24"/>
        </w:rPr>
        <w:t xml:space="preserve"> </w:t>
      </w:r>
      <w:r w:rsidR="00790833" w:rsidRPr="00790833">
        <w:rPr>
          <w:rFonts w:ascii="Times New Roman" w:hAnsi="Times New Roman" w:cs="Times New Roman" w:hint="cs"/>
          <w:sz w:val="24"/>
          <w:szCs w:val="24"/>
          <w:rtl/>
        </w:rPr>
        <w:t>لاعدوى ولا ولاصفر</w:t>
      </w:r>
      <w:r w:rsidR="005C5781">
        <w:rPr>
          <w:rFonts w:ascii="Times New Roman" w:hAnsi="Times New Roman" w:cs="Times New Roman"/>
          <w:sz w:val="24"/>
          <w:szCs w:val="24"/>
        </w:rPr>
        <w:t xml:space="preserve"> </w:t>
      </w:r>
      <w:r w:rsidR="00790833">
        <w:rPr>
          <w:rFonts w:ascii="Times New Roman" w:hAnsi="Times New Roman" w:cs="Times New Roman"/>
          <w:sz w:val="24"/>
          <w:szCs w:val="24"/>
        </w:rPr>
        <w:t>Bu hadisin</w:t>
      </w:r>
      <w:r w:rsidR="00496AA4">
        <w:rPr>
          <w:rStyle w:val="DipnotBavurusu"/>
          <w:rFonts w:ascii="Times New Roman" w:hAnsi="Times New Roman" w:cs="Times New Roman"/>
          <w:sz w:val="24"/>
          <w:szCs w:val="24"/>
        </w:rPr>
        <w:footnoteReference w:id="19"/>
      </w:r>
      <w:r w:rsidR="00790833">
        <w:rPr>
          <w:rFonts w:ascii="Times New Roman" w:hAnsi="Times New Roman" w:cs="Times New Roman"/>
          <w:sz w:val="24"/>
          <w:szCs w:val="24"/>
        </w:rPr>
        <w:t xml:space="preserve"> “hastalıkta bulaşıcılık yoktur” manasına geldiği beyan edilmiştir.</w:t>
      </w:r>
      <w:r w:rsidR="00790833">
        <w:rPr>
          <w:rStyle w:val="DipnotBavurusu"/>
          <w:rFonts w:ascii="Times New Roman" w:hAnsi="Times New Roman" w:cs="Times New Roman"/>
          <w:sz w:val="24"/>
          <w:szCs w:val="24"/>
        </w:rPr>
        <w:footnoteReference w:id="20"/>
      </w:r>
      <w:r w:rsidR="00790833">
        <w:rPr>
          <w:rFonts w:ascii="Times New Roman" w:hAnsi="Times New Roman" w:cs="Times New Roman"/>
          <w:sz w:val="24"/>
          <w:szCs w:val="24"/>
        </w:rPr>
        <w:t xml:space="preserve"> </w:t>
      </w:r>
      <w:r w:rsidR="004F39F1" w:rsidRPr="004F39F1">
        <w:rPr>
          <w:rFonts w:ascii="Times New Roman" w:hAnsi="Times New Roman" w:cs="Times New Roman" w:hint="cs"/>
          <w:sz w:val="24"/>
          <w:szCs w:val="24"/>
          <w:rtl/>
        </w:rPr>
        <w:t>عَدْوَاء</w:t>
      </w:r>
      <w:r w:rsidR="0008115C">
        <w:rPr>
          <w:rFonts w:ascii="Times New Roman" w:hAnsi="Times New Roman" w:cs="Times New Roman" w:hint="cs"/>
          <w:sz w:val="24"/>
          <w:szCs w:val="24"/>
          <w:rtl/>
        </w:rPr>
        <w:t xml:space="preserve"> </w:t>
      </w:r>
      <w:r w:rsidR="0059332C">
        <w:rPr>
          <w:rFonts w:ascii="Times New Roman" w:hAnsi="Times New Roman" w:cs="Times New Roman"/>
          <w:sz w:val="24"/>
          <w:szCs w:val="24"/>
        </w:rPr>
        <w:t xml:space="preserve"> fiilinin ise </w:t>
      </w:r>
      <w:r w:rsidR="00550CA5">
        <w:rPr>
          <w:rFonts w:ascii="Times New Roman" w:hAnsi="Times New Roman" w:cs="Times New Roman"/>
          <w:sz w:val="24"/>
          <w:szCs w:val="24"/>
        </w:rPr>
        <w:t>dağınık yer manasına geldiği tespit edilmiştir</w:t>
      </w:r>
      <w:r w:rsidR="006E71AA">
        <w:rPr>
          <w:rFonts w:ascii="Times New Roman" w:hAnsi="Times New Roman" w:cs="Times New Roman"/>
          <w:sz w:val="24"/>
          <w:szCs w:val="24"/>
        </w:rPr>
        <w:t>.</w:t>
      </w:r>
      <w:r w:rsidR="00BB6081">
        <w:rPr>
          <w:rFonts w:ascii="Times New Roman" w:hAnsi="Times New Roman" w:cs="Times New Roman"/>
          <w:sz w:val="24"/>
          <w:szCs w:val="24"/>
        </w:rPr>
        <w:t xml:space="preserve"> Bu anlamda</w:t>
      </w:r>
      <w:r w:rsidR="004F39F1">
        <w:rPr>
          <w:rFonts w:ascii="Times New Roman" w:hAnsi="Times New Roman" w:cs="Times New Roman"/>
          <w:sz w:val="24"/>
          <w:szCs w:val="24"/>
        </w:rPr>
        <w:t xml:space="preserve"> </w:t>
      </w:r>
      <w:r w:rsidR="004F39F1" w:rsidRPr="004F39F1">
        <w:rPr>
          <w:rFonts w:ascii="Times New Roman" w:hAnsi="Times New Roman" w:cs="Times New Roman"/>
          <w:sz w:val="24"/>
          <w:szCs w:val="24"/>
          <w:rtl/>
        </w:rPr>
        <w:t>مَكَانٌ</w:t>
      </w:r>
      <w:r w:rsidR="004F39F1" w:rsidRPr="004F39F1">
        <w:rPr>
          <w:rFonts w:ascii="Times New Roman" w:hAnsi="Times New Roman" w:cs="Times New Roman" w:hint="cs"/>
          <w:sz w:val="24"/>
          <w:szCs w:val="24"/>
          <w:rtl/>
        </w:rPr>
        <w:t xml:space="preserve"> </w:t>
      </w:r>
      <w:r w:rsidR="004F39F1" w:rsidRPr="004F39F1">
        <w:rPr>
          <w:rFonts w:ascii="Times New Roman" w:hAnsi="Times New Roman" w:cs="Times New Roman"/>
          <w:sz w:val="24"/>
          <w:szCs w:val="24"/>
          <w:rtl/>
        </w:rPr>
        <w:t>ذُو</w:t>
      </w:r>
      <w:r w:rsidR="004F39F1" w:rsidRPr="004F39F1">
        <w:rPr>
          <w:rFonts w:ascii="Times New Roman" w:hAnsi="Times New Roman" w:cs="Times New Roman" w:hint="cs"/>
          <w:sz w:val="24"/>
          <w:szCs w:val="24"/>
          <w:rtl/>
        </w:rPr>
        <w:t xml:space="preserve"> </w:t>
      </w:r>
      <w:r w:rsidR="004F39F1" w:rsidRPr="004F39F1">
        <w:rPr>
          <w:rFonts w:ascii="Times New Roman" w:hAnsi="Times New Roman" w:cs="Times New Roman"/>
          <w:sz w:val="24"/>
          <w:szCs w:val="24"/>
          <w:rtl/>
        </w:rPr>
        <w:t>عَدْ</w:t>
      </w:r>
      <w:r w:rsidR="004F39F1">
        <w:rPr>
          <w:rFonts w:ascii="Times New Roman" w:hAnsi="Times New Roman" w:cs="Times New Roman"/>
          <w:sz w:val="24"/>
          <w:szCs w:val="24"/>
          <w:rtl/>
        </w:rPr>
        <w:t>وَاء</w:t>
      </w:r>
      <w:r w:rsidR="004F39F1">
        <w:rPr>
          <w:rFonts w:ascii="Times New Roman" w:hAnsi="Times New Roman" w:cs="Times New Roman"/>
          <w:sz w:val="24"/>
          <w:szCs w:val="24"/>
        </w:rPr>
        <w:t xml:space="preserve">  </w:t>
      </w:r>
      <w:r w:rsidR="00E100E7">
        <w:rPr>
          <w:rFonts w:ascii="Times New Roman" w:hAnsi="Times New Roman" w:cs="Times New Roman"/>
          <w:sz w:val="24"/>
          <w:szCs w:val="24"/>
        </w:rPr>
        <w:t>“</w:t>
      </w:r>
      <w:r w:rsidR="00550CA5">
        <w:rPr>
          <w:rFonts w:ascii="Times New Roman" w:hAnsi="Times New Roman" w:cs="Times New Roman"/>
          <w:sz w:val="24"/>
          <w:szCs w:val="24"/>
        </w:rPr>
        <w:t>düz ve oturaklı olmayıp çakur çukur olan yer</w:t>
      </w:r>
      <w:r w:rsidR="00F5733D">
        <w:rPr>
          <w:rFonts w:ascii="Times New Roman" w:hAnsi="Times New Roman" w:cs="Times New Roman"/>
          <w:sz w:val="24"/>
          <w:szCs w:val="24"/>
        </w:rPr>
        <w:t xml:space="preserve">” </w:t>
      </w:r>
      <w:r w:rsidR="00550CA5">
        <w:rPr>
          <w:rFonts w:ascii="Times New Roman" w:hAnsi="Times New Roman" w:cs="Times New Roman"/>
          <w:sz w:val="24"/>
          <w:szCs w:val="24"/>
        </w:rPr>
        <w:t>şeklinde kullanıldığı beyan edilmiştir.</w:t>
      </w:r>
      <w:r w:rsidR="00F5733D">
        <w:rPr>
          <w:rStyle w:val="DipnotBavurusu"/>
          <w:rFonts w:ascii="Times New Roman" w:hAnsi="Times New Roman" w:cs="Times New Roman"/>
          <w:sz w:val="24"/>
          <w:szCs w:val="24"/>
        </w:rPr>
        <w:footnoteReference w:id="21"/>
      </w:r>
    </w:p>
    <w:p w14:paraId="69F1D97D" w14:textId="3B0F9266" w:rsidR="00A400AF" w:rsidRDefault="00280FFD" w:rsidP="00CD71BA">
      <w:pPr>
        <w:spacing w:line="360" w:lineRule="auto"/>
        <w:ind w:firstLine="708"/>
        <w:jc w:val="both"/>
        <w:rPr>
          <w:rFonts w:ascii="Times New Roman" w:hAnsi="Times New Roman" w:cs="Times New Roman"/>
          <w:b/>
          <w:sz w:val="24"/>
          <w:szCs w:val="24"/>
        </w:rPr>
      </w:pPr>
      <w:r w:rsidRPr="00280FFD">
        <w:rPr>
          <w:rFonts w:ascii="Times New Roman" w:hAnsi="Times New Roman" w:cs="Times New Roman"/>
          <w:sz w:val="24"/>
          <w:szCs w:val="24"/>
        </w:rPr>
        <w:t>Bu kökten türeyen başka bir fiil ise</w:t>
      </w:r>
      <w:r>
        <w:rPr>
          <w:rFonts w:ascii="Times New Roman" w:hAnsi="Times New Roman" w:cs="Times New Roman"/>
          <w:b/>
          <w:sz w:val="24"/>
          <w:szCs w:val="24"/>
        </w:rPr>
        <w:t xml:space="preserve"> </w:t>
      </w:r>
      <w:r>
        <w:rPr>
          <w:rFonts w:ascii="Times New Roman" w:hAnsi="Times New Roman" w:cs="Times New Roman"/>
          <w:sz w:val="24"/>
          <w:szCs w:val="24"/>
        </w:rPr>
        <w:t>sözlüklerde</w:t>
      </w:r>
      <w:r>
        <w:rPr>
          <w:rFonts w:ascii="Times New Roman" w:hAnsi="Times New Roman" w:cs="Times New Roman"/>
          <w:b/>
          <w:sz w:val="24"/>
          <w:szCs w:val="24"/>
        </w:rPr>
        <w:t xml:space="preserve"> </w:t>
      </w:r>
      <w:r w:rsidR="00550CA5">
        <w:rPr>
          <w:rFonts w:ascii="Times New Roman" w:hAnsi="Times New Roman" w:cs="Times New Roman"/>
          <w:b/>
          <w:sz w:val="24"/>
          <w:szCs w:val="24"/>
        </w:rPr>
        <w:t>(</w:t>
      </w:r>
      <w:r w:rsidR="004C6998">
        <w:rPr>
          <w:rFonts w:ascii="Times New Roman" w:hAnsi="Times New Roman" w:cs="Times New Roman"/>
          <w:b/>
          <w:sz w:val="24"/>
          <w:szCs w:val="24"/>
        </w:rPr>
        <w:t>4</w:t>
      </w:r>
      <w:r w:rsidR="00550CA5">
        <w:rPr>
          <w:rFonts w:ascii="Times New Roman" w:hAnsi="Times New Roman" w:cs="Times New Roman"/>
          <w:b/>
          <w:sz w:val="24"/>
          <w:szCs w:val="24"/>
        </w:rPr>
        <w:t>)</w:t>
      </w:r>
      <w:r w:rsidR="00BE69CC">
        <w:rPr>
          <w:rFonts w:ascii="Times New Roman" w:hAnsi="Times New Roman" w:cs="Times New Roman"/>
          <w:b/>
          <w:sz w:val="24"/>
          <w:szCs w:val="24"/>
        </w:rPr>
        <w:t xml:space="preserve"> </w:t>
      </w:r>
      <w:r w:rsidR="004256E8">
        <w:rPr>
          <w:rFonts w:ascii="Times New Roman" w:hAnsi="Times New Roman" w:cs="Times New Roman"/>
          <w:b/>
          <w:sz w:val="24"/>
          <w:szCs w:val="24"/>
        </w:rPr>
        <w:t xml:space="preserve">‘Adevân ve </w:t>
      </w:r>
      <w:r w:rsidR="00643084">
        <w:rPr>
          <w:rFonts w:ascii="Times New Roman" w:hAnsi="Times New Roman" w:cs="Times New Roman"/>
          <w:b/>
          <w:sz w:val="24"/>
          <w:szCs w:val="24"/>
        </w:rPr>
        <w:t>‘</w:t>
      </w:r>
      <w:r w:rsidR="004256E8">
        <w:rPr>
          <w:rFonts w:ascii="Times New Roman" w:hAnsi="Times New Roman" w:cs="Times New Roman"/>
          <w:b/>
          <w:sz w:val="24"/>
          <w:szCs w:val="24"/>
        </w:rPr>
        <w:t>U</w:t>
      </w:r>
      <w:r w:rsidR="002D0073">
        <w:rPr>
          <w:rFonts w:ascii="Times New Roman" w:hAnsi="Times New Roman" w:cs="Times New Roman"/>
          <w:b/>
          <w:sz w:val="24"/>
          <w:szCs w:val="24"/>
        </w:rPr>
        <w:t>devâü</w:t>
      </w:r>
      <w:r w:rsidR="004256E8">
        <w:rPr>
          <w:rFonts w:ascii="Times New Roman" w:hAnsi="Times New Roman" w:cs="Times New Roman"/>
          <w:b/>
          <w:sz w:val="24"/>
          <w:szCs w:val="24"/>
        </w:rPr>
        <w:t xml:space="preserve"> </w:t>
      </w:r>
      <w:r w:rsidR="002D0073">
        <w:rPr>
          <w:rFonts w:ascii="Times New Roman" w:hAnsi="Times New Roman" w:cs="Times New Roman"/>
          <w:b/>
          <w:sz w:val="24"/>
          <w:szCs w:val="24"/>
        </w:rPr>
        <w:t>(</w:t>
      </w:r>
      <w:r w:rsidR="00A400AF" w:rsidRPr="00A400AF">
        <w:rPr>
          <w:rFonts w:ascii="Times New Roman" w:hAnsi="Times New Roman" w:cs="Times New Roman" w:hint="cs"/>
          <w:b/>
          <w:sz w:val="24"/>
          <w:szCs w:val="24"/>
          <w:rtl/>
        </w:rPr>
        <w:t>عُدَوَاء</w:t>
      </w:r>
      <w:r w:rsidR="004256E8">
        <w:rPr>
          <w:rFonts w:ascii="Times New Roman" w:hAnsi="Times New Roman" w:cs="Times New Roman" w:hint="cs"/>
          <w:b/>
          <w:sz w:val="24"/>
          <w:szCs w:val="24"/>
          <w:rtl/>
        </w:rPr>
        <w:t xml:space="preserve"> و</w:t>
      </w:r>
      <w:r w:rsidR="00887799" w:rsidRPr="00887799">
        <w:rPr>
          <w:rFonts w:ascii="Times New Roman" w:hAnsi="Times New Roman" w:cs="Times New Roman" w:hint="cs"/>
          <w:b/>
          <w:sz w:val="24"/>
          <w:szCs w:val="24"/>
          <w:rtl/>
        </w:rPr>
        <w:t>عَدَوَانٌ</w:t>
      </w:r>
      <w:r w:rsidR="002D0073">
        <w:rPr>
          <w:rFonts w:ascii="Times New Roman" w:hAnsi="Times New Roman" w:cs="Times New Roman"/>
          <w:b/>
          <w:sz w:val="24"/>
          <w:szCs w:val="24"/>
        </w:rPr>
        <w:t>)</w:t>
      </w:r>
      <w:r>
        <w:rPr>
          <w:rFonts w:ascii="Times New Roman" w:hAnsi="Times New Roman" w:cs="Times New Roman"/>
          <w:b/>
          <w:sz w:val="24"/>
          <w:szCs w:val="24"/>
        </w:rPr>
        <w:t xml:space="preserve"> </w:t>
      </w:r>
      <w:r w:rsidRPr="00280FFD">
        <w:rPr>
          <w:rFonts w:ascii="Times New Roman" w:hAnsi="Times New Roman" w:cs="Times New Roman"/>
          <w:sz w:val="24"/>
          <w:szCs w:val="24"/>
        </w:rPr>
        <w:t>şeklinde yer almıştır.</w:t>
      </w:r>
      <w:r w:rsidR="004256E8" w:rsidRPr="00280FFD">
        <w:rPr>
          <w:rFonts w:ascii="Times New Roman" w:hAnsi="Times New Roman" w:cs="Times New Roman" w:hint="cs"/>
          <w:sz w:val="24"/>
          <w:szCs w:val="24"/>
          <w:rtl/>
        </w:rPr>
        <w:t xml:space="preserve"> </w:t>
      </w:r>
      <w:r w:rsidR="00887799" w:rsidRPr="00280FFD">
        <w:rPr>
          <w:rFonts w:ascii="Times New Roman" w:hAnsi="Times New Roman" w:cs="Times New Roman" w:hint="cs"/>
          <w:sz w:val="24"/>
          <w:szCs w:val="24"/>
          <w:rtl/>
        </w:rPr>
        <w:t>عَدَوَانٌ</w:t>
      </w:r>
      <w:r w:rsidR="004256E8">
        <w:rPr>
          <w:rFonts w:ascii="Times New Roman" w:hAnsi="Times New Roman" w:cs="Times New Roman" w:hint="cs"/>
          <w:b/>
          <w:sz w:val="24"/>
          <w:szCs w:val="24"/>
          <w:rtl/>
        </w:rPr>
        <w:t xml:space="preserve"> </w:t>
      </w:r>
      <w:r w:rsidR="00A400AF" w:rsidRPr="002D0073">
        <w:rPr>
          <w:rFonts w:ascii="Times New Roman" w:hAnsi="Times New Roman" w:cs="Times New Roman"/>
          <w:sz w:val="24"/>
          <w:szCs w:val="24"/>
        </w:rPr>
        <w:t>kelimesi</w:t>
      </w:r>
      <w:r w:rsidR="00B81A94">
        <w:rPr>
          <w:rFonts w:ascii="Times New Roman" w:hAnsi="Times New Roman" w:cs="Times New Roman"/>
          <w:sz w:val="24"/>
          <w:szCs w:val="24"/>
        </w:rPr>
        <w:t>nin</w:t>
      </w:r>
      <w:r w:rsidR="00A400AF" w:rsidRPr="002D0073">
        <w:rPr>
          <w:rFonts w:ascii="Times New Roman" w:hAnsi="Times New Roman" w:cs="Times New Roman"/>
          <w:sz w:val="24"/>
          <w:szCs w:val="24"/>
        </w:rPr>
        <w:t xml:space="preserve"> şiddetli düşman, </w:t>
      </w:r>
      <w:r w:rsidR="00884E9D">
        <w:rPr>
          <w:rFonts w:ascii="Times New Roman" w:hAnsi="Times New Roman" w:cs="Times New Roman"/>
          <w:sz w:val="24"/>
          <w:szCs w:val="24"/>
        </w:rPr>
        <w:t>sinsi</w:t>
      </w:r>
      <w:r w:rsidR="006C7ABE" w:rsidRPr="002D0073">
        <w:rPr>
          <w:rFonts w:ascii="Times New Roman" w:hAnsi="Times New Roman" w:cs="Times New Roman"/>
          <w:sz w:val="24"/>
          <w:szCs w:val="24"/>
        </w:rPr>
        <w:t xml:space="preserve"> düşman</w:t>
      </w:r>
      <w:r w:rsidR="00B81A94">
        <w:rPr>
          <w:rFonts w:ascii="Times New Roman" w:hAnsi="Times New Roman" w:cs="Times New Roman"/>
          <w:sz w:val="24"/>
          <w:szCs w:val="24"/>
        </w:rPr>
        <w:t>,</w:t>
      </w:r>
      <w:r w:rsidR="00B81A94" w:rsidRPr="002D0073">
        <w:rPr>
          <w:rStyle w:val="DipnotBavurusu"/>
          <w:rFonts w:ascii="Times New Roman" w:hAnsi="Times New Roman" w:cs="Times New Roman"/>
          <w:sz w:val="24"/>
          <w:szCs w:val="24"/>
        </w:rPr>
        <w:footnoteReference w:id="22"/>
      </w:r>
      <w:r w:rsidR="007D5657" w:rsidRPr="007D5657">
        <w:rPr>
          <w:rFonts w:ascii="Times New Roman" w:hAnsi="Times New Roman" w:cs="Times New Roman"/>
          <w:sz w:val="24"/>
          <w:szCs w:val="24"/>
        </w:rPr>
        <w:t xml:space="preserve"> </w:t>
      </w:r>
      <w:r w:rsidR="007D5657">
        <w:rPr>
          <w:rFonts w:ascii="Times New Roman" w:hAnsi="Times New Roman" w:cs="Times New Roman"/>
          <w:sz w:val="24"/>
          <w:szCs w:val="24"/>
        </w:rPr>
        <w:t xml:space="preserve">dinde zulmetmek, </w:t>
      </w:r>
      <w:r w:rsidR="007D5657" w:rsidRPr="001A3587">
        <w:rPr>
          <w:rFonts w:ascii="Times New Roman" w:hAnsi="Times New Roman" w:cs="Times New Roman"/>
          <w:sz w:val="24"/>
          <w:szCs w:val="24"/>
        </w:rPr>
        <w:t>düşmanlık</w:t>
      </w:r>
      <w:r w:rsidR="007D074E">
        <w:rPr>
          <w:rFonts w:ascii="Times New Roman" w:hAnsi="Times New Roman" w:cs="Times New Roman"/>
          <w:sz w:val="24"/>
          <w:szCs w:val="24"/>
        </w:rPr>
        <w:t>,</w:t>
      </w:r>
      <w:r w:rsidR="007D5657">
        <w:rPr>
          <w:rStyle w:val="DipnotBavurusu"/>
          <w:rFonts w:ascii="Times New Roman" w:hAnsi="Times New Roman" w:cs="Times New Roman"/>
          <w:sz w:val="24"/>
          <w:szCs w:val="24"/>
        </w:rPr>
        <w:footnoteReference w:id="23"/>
      </w:r>
      <w:r w:rsidR="007D5657">
        <w:rPr>
          <w:rFonts w:ascii="Times New Roman" w:hAnsi="Times New Roman" w:cs="Times New Roman"/>
          <w:sz w:val="24"/>
          <w:szCs w:val="24"/>
        </w:rPr>
        <w:t xml:space="preserve"> </w:t>
      </w:r>
      <w:r w:rsidR="00B81A94">
        <w:rPr>
          <w:rFonts w:ascii="Times New Roman" w:hAnsi="Times New Roman" w:cs="Times New Roman"/>
          <w:sz w:val="24"/>
          <w:szCs w:val="24"/>
        </w:rPr>
        <w:t>güçlü, çevik ve iyi koşan</w:t>
      </w:r>
      <w:r w:rsidR="00B81A94">
        <w:rPr>
          <w:rStyle w:val="DipnotBavurusu"/>
          <w:rFonts w:ascii="Times New Roman" w:hAnsi="Times New Roman" w:cs="Times New Roman"/>
          <w:sz w:val="24"/>
          <w:szCs w:val="24"/>
        </w:rPr>
        <w:footnoteReference w:id="24"/>
      </w:r>
      <w:r w:rsidR="00B81A94">
        <w:rPr>
          <w:rFonts w:ascii="Times New Roman" w:hAnsi="Times New Roman" w:cs="Times New Roman"/>
          <w:sz w:val="24"/>
          <w:szCs w:val="24"/>
        </w:rPr>
        <w:t xml:space="preserve"> </w:t>
      </w:r>
      <w:r w:rsidR="0018382C">
        <w:rPr>
          <w:rFonts w:ascii="Times New Roman" w:hAnsi="Times New Roman" w:cs="Times New Roman"/>
          <w:sz w:val="24"/>
          <w:szCs w:val="24"/>
        </w:rPr>
        <w:t>mana</w:t>
      </w:r>
      <w:r w:rsidR="00B81A94">
        <w:rPr>
          <w:rFonts w:ascii="Times New Roman" w:hAnsi="Times New Roman" w:cs="Times New Roman"/>
          <w:sz w:val="24"/>
          <w:szCs w:val="24"/>
        </w:rPr>
        <w:t>l</w:t>
      </w:r>
      <w:r w:rsidR="008969F2">
        <w:rPr>
          <w:rFonts w:ascii="Times New Roman" w:hAnsi="Times New Roman" w:cs="Times New Roman"/>
          <w:sz w:val="24"/>
          <w:szCs w:val="24"/>
        </w:rPr>
        <w:t>arına geldiği tespit edilmiştir</w:t>
      </w:r>
      <w:r w:rsidR="007D074E">
        <w:rPr>
          <w:rFonts w:ascii="Times New Roman" w:hAnsi="Times New Roman" w:cs="Times New Roman"/>
          <w:sz w:val="24"/>
          <w:szCs w:val="24"/>
        </w:rPr>
        <w:t>.</w:t>
      </w:r>
      <w:r w:rsidR="00B81A94" w:rsidRPr="00887799">
        <w:rPr>
          <w:rFonts w:ascii="Times New Roman" w:hAnsi="Times New Roman" w:cs="Times New Roman"/>
          <w:sz w:val="24"/>
          <w:szCs w:val="24"/>
          <w:rtl/>
        </w:rPr>
        <w:t xml:space="preserve"> </w:t>
      </w:r>
      <w:r w:rsidR="00887799" w:rsidRPr="00887799">
        <w:rPr>
          <w:rFonts w:ascii="Times New Roman" w:hAnsi="Times New Roman" w:cs="Times New Roman"/>
          <w:sz w:val="24"/>
          <w:szCs w:val="24"/>
          <w:rtl/>
        </w:rPr>
        <w:t>عُدَوَاء</w:t>
      </w:r>
      <w:r w:rsidR="007D074E">
        <w:rPr>
          <w:rFonts w:ascii="Times New Roman" w:hAnsi="Times New Roman" w:cs="Times New Roman" w:hint="cs"/>
          <w:sz w:val="24"/>
          <w:szCs w:val="24"/>
          <w:rtl/>
        </w:rPr>
        <w:t xml:space="preserve"> </w:t>
      </w:r>
      <w:r w:rsidR="007D074E">
        <w:rPr>
          <w:rFonts w:ascii="Times New Roman" w:hAnsi="Times New Roman" w:cs="Times New Roman"/>
          <w:sz w:val="24"/>
          <w:szCs w:val="24"/>
        </w:rPr>
        <w:t xml:space="preserve"> k</w:t>
      </w:r>
      <w:r w:rsidR="00887799">
        <w:rPr>
          <w:rFonts w:ascii="Times New Roman" w:hAnsi="Times New Roman" w:cs="Times New Roman"/>
          <w:sz w:val="24"/>
          <w:szCs w:val="24"/>
        </w:rPr>
        <w:t>elimesi</w:t>
      </w:r>
      <w:r w:rsidR="00B81A94">
        <w:rPr>
          <w:rFonts w:ascii="Times New Roman" w:hAnsi="Times New Roman" w:cs="Times New Roman"/>
          <w:sz w:val="24"/>
          <w:szCs w:val="24"/>
        </w:rPr>
        <w:t>n</w:t>
      </w:r>
      <w:r w:rsidR="00887799">
        <w:rPr>
          <w:rFonts w:ascii="Times New Roman" w:hAnsi="Times New Roman" w:cs="Times New Roman"/>
          <w:sz w:val="24"/>
          <w:szCs w:val="24"/>
        </w:rPr>
        <w:t xml:space="preserve"> </w:t>
      </w:r>
      <w:r w:rsidR="00B81A94">
        <w:rPr>
          <w:rFonts w:ascii="Times New Roman" w:hAnsi="Times New Roman" w:cs="Times New Roman"/>
          <w:sz w:val="24"/>
          <w:szCs w:val="24"/>
        </w:rPr>
        <w:t xml:space="preserve">ise </w:t>
      </w:r>
      <w:r w:rsidR="00B51D81">
        <w:rPr>
          <w:rFonts w:ascii="Times New Roman" w:hAnsi="Times New Roman" w:cs="Times New Roman"/>
          <w:sz w:val="24"/>
          <w:szCs w:val="24"/>
        </w:rPr>
        <w:t xml:space="preserve">sert </w:t>
      </w:r>
      <w:r w:rsidR="00645800">
        <w:rPr>
          <w:rFonts w:ascii="Times New Roman" w:hAnsi="Times New Roman" w:cs="Times New Roman"/>
          <w:sz w:val="24"/>
          <w:szCs w:val="24"/>
        </w:rPr>
        <w:t>arazi</w:t>
      </w:r>
      <w:r w:rsidR="00887799">
        <w:rPr>
          <w:rFonts w:ascii="Times New Roman" w:hAnsi="Times New Roman" w:cs="Times New Roman"/>
          <w:sz w:val="24"/>
          <w:szCs w:val="24"/>
        </w:rPr>
        <w:t>, parlak mekan,</w:t>
      </w:r>
      <w:r w:rsidR="0018382C" w:rsidRPr="0018382C">
        <w:rPr>
          <w:rStyle w:val="DipnotBavurusu"/>
          <w:rFonts w:ascii="Times New Roman" w:hAnsi="Times New Roman" w:cs="Times New Roman"/>
          <w:sz w:val="24"/>
          <w:szCs w:val="24"/>
        </w:rPr>
        <w:t xml:space="preserve"> </w:t>
      </w:r>
      <w:r w:rsidR="0018382C">
        <w:rPr>
          <w:rStyle w:val="DipnotBavurusu"/>
          <w:rFonts w:ascii="Times New Roman" w:hAnsi="Times New Roman" w:cs="Times New Roman"/>
          <w:sz w:val="24"/>
          <w:szCs w:val="24"/>
        </w:rPr>
        <w:footnoteReference w:id="25"/>
      </w:r>
      <w:r w:rsidR="0018382C">
        <w:rPr>
          <w:rFonts w:ascii="Times New Roman" w:hAnsi="Times New Roman" w:cs="Times New Roman"/>
          <w:sz w:val="24"/>
          <w:szCs w:val="24"/>
        </w:rPr>
        <w:t xml:space="preserve"> uzaklık, engeller ve mani</w:t>
      </w:r>
      <w:r w:rsidR="0018382C">
        <w:rPr>
          <w:rStyle w:val="DipnotBavurusu"/>
          <w:rFonts w:ascii="Times New Roman" w:hAnsi="Times New Roman" w:cs="Times New Roman"/>
          <w:sz w:val="24"/>
          <w:szCs w:val="24"/>
        </w:rPr>
        <w:footnoteReference w:id="26"/>
      </w:r>
      <w:r w:rsidR="00887799">
        <w:rPr>
          <w:rFonts w:ascii="Times New Roman" w:hAnsi="Times New Roman" w:cs="Times New Roman"/>
          <w:sz w:val="24"/>
          <w:szCs w:val="24"/>
        </w:rPr>
        <w:t xml:space="preserve"> </w:t>
      </w:r>
      <w:r w:rsidR="00B51D81">
        <w:rPr>
          <w:rFonts w:ascii="Times New Roman" w:hAnsi="Times New Roman" w:cs="Times New Roman"/>
          <w:sz w:val="24"/>
          <w:szCs w:val="24"/>
        </w:rPr>
        <w:t xml:space="preserve"> </w:t>
      </w:r>
      <w:r w:rsidR="0018382C">
        <w:rPr>
          <w:rFonts w:ascii="Times New Roman" w:hAnsi="Times New Roman" w:cs="Times New Roman"/>
          <w:sz w:val="24"/>
          <w:szCs w:val="24"/>
        </w:rPr>
        <w:t>anlamlarına</w:t>
      </w:r>
      <w:r w:rsidR="00B51D81">
        <w:rPr>
          <w:rFonts w:ascii="Times New Roman" w:hAnsi="Times New Roman" w:cs="Times New Roman"/>
          <w:sz w:val="24"/>
          <w:szCs w:val="24"/>
        </w:rPr>
        <w:t xml:space="preserve"> </w:t>
      </w:r>
      <w:r w:rsidR="00B81A94">
        <w:rPr>
          <w:rFonts w:ascii="Times New Roman" w:hAnsi="Times New Roman" w:cs="Times New Roman"/>
          <w:sz w:val="24"/>
          <w:szCs w:val="24"/>
        </w:rPr>
        <w:t>geldiği ifade edilmiştir.</w:t>
      </w:r>
      <w:r w:rsidR="00353FED">
        <w:rPr>
          <w:rFonts w:ascii="Times New Roman" w:hAnsi="Times New Roman" w:cs="Times New Roman"/>
          <w:sz w:val="24"/>
          <w:szCs w:val="24"/>
        </w:rPr>
        <w:t xml:space="preserve"> </w:t>
      </w:r>
    </w:p>
    <w:p w14:paraId="516A8CBE" w14:textId="295184BB" w:rsidR="006C7ABE" w:rsidRPr="002D0073" w:rsidRDefault="00D44406" w:rsidP="00CD71BA">
      <w:pPr>
        <w:spacing w:line="360" w:lineRule="auto"/>
        <w:ind w:firstLine="708"/>
        <w:jc w:val="both"/>
        <w:rPr>
          <w:rFonts w:ascii="Times New Roman" w:hAnsi="Times New Roman" w:cs="Times New Roman"/>
          <w:b/>
          <w:bCs/>
          <w:sz w:val="24"/>
          <w:szCs w:val="24"/>
        </w:rPr>
      </w:pPr>
      <w:r w:rsidRPr="00D44406">
        <w:rPr>
          <w:rFonts w:ascii="Times New Roman" w:hAnsi="Times New Roman" w:cs="Times New Roman"/>
          <w:sz w:val="24"/>
          <w:szCs w:val="24"/>
        </w:rPr>
        <w:t>A-</w:t>
      </w:r>
      <w:r>
        <w:rPr>
          <w:rFonts w:ascii="Times New Roman" w:hAnsi="Times New Roman" w:cs="Times New Roman"/>
          <w:sz w:val="24"/>
          <w:szCs w:val="24"/>
        </w:rPr>
        <w:t>d-</w:t>
      </w:r>
      <w:r w:rsidRPr="00D44406">
        <w:rPr>
          <w:rFonts w:ascii="Times New Roman" w:hAnsi="Times New Roman" w:cs="Times New Roman"/>
          <w:sz w:val="24"/>
          <w:szCs w:val="24"/>
        </w:rPr>
        <w:t>v kökünden türeyen bir başka fiil ise sözlüklerde</w:t>
      </w:r>
      <w:r>
        <w:rPr>
          <w:rFonts w:ascii="Times New Roman" w:hAnsi="Times New Roman" w:cs="Times New Roman"/>
          <w:b/>
          <w:sz w:val="24"/>
          <w:szCs w:val="24"/>
        </w:rPr>
        <w:t xml:space="preserve"> (5)</w:t>
      </w:r>
      <w:r w:rsidR="00643084">
        <w:rPr>
          <w:rFonts w:ascii="Times New Roman" w:hAnsi="Times New Roman" w:cs="Times New Roman"/>
          <w:b/>
          <w:sz w:val="24"/>
          <w:szCs w:val="24"/>
        </w:rPr>
        <w:t xml:space="preserve"> ‘</w:t>
      </w:r>
      <w:r w:rsidR="004C6998">
        <w:rPr>
          <w:rFonts w:ascii="Times New Roman" w:hAnsi="Times New Roman" w:cs="Times New Roman"/>
          <w:b/>
          <w:sz w:val="24"/>
          <w:szCs w:val="24"/>
        </w:rPr>
        <w:t>A</w:t>
      </w:r>
      <w:r w:rsidR="00094F33">
        <w:rPr>
          <w:rFonts w:ascii="Times New Roman" w:hAnsi="Times New Roman" w:cs="Times New Roman"/>
          <w:b/>
          <w:sz w:val="24"/>
          <w:szCs w:val="24"/>
        </w:rPr>
        <w:t>diyy (</w:t>
      </w:r>
      <w:r w:rsidR="006C7ABE">
        <w:rPr>
          <w:rFonts w:ascii="Times New Roman" w:hAnsi="Times New Roman" w:cs="Times New Roman"/>
          <w:b/>
          <w:sz w:val="24"/>
          <w:szCs w:val="24"/>
        </w:rPr>
        <w:t xml:space="preserve"> </w:t>
      </w:r>
      <w:r w:rsidR="003D2062" w:rsidRPr="003D2062">
        <w:rPr>
          <w:rFonts w:ascii="Times New Roman" w:hAnsi="Times New Roman" w:cs="Times New Roman" w:hint="cs"/>
          <w:b/>
          <w:sz w:val="24"/>
          <w:szCs w:val="24"/>
          <w:rtl/>
        </w:rPr>
        <w:t>عَدِىُّ</w:t>
      </w:r>
      <w:r w:rsidR="002D0073">
        <w:rPr>
          <w:rFonts w:ascii="Times New Roman" w:hAnsi="Times New Roman" w:cs="Times New Roman"/>
          <w:b/>
          <w:sz w:val="24"/>
          <w:szCs w:val="24"/>
        </w:rPr>
        <w:t>)</w:t>
      </w:r>
      <w:r>
        <w:rPr>
          <w:rFonts w:ascii="Times New Roman" w:hAnsi="Times New Roman" w:cs="Times New Roman"/>
          <w:b/>
          <w:sz w:val="24"/>
          <w:szCs w:val="24"/>
        </w:rPr>
        <w:t xml:space="preserve"> </w:t>
      </w:r>
      <w:r w:rsidRPr="00D44406">
        <w:rPr>
          <w:rFonts w:ascii="Times New Roman" w:hAnsi="Times New Roman" w:cs="Times New Roman"/>
          <w:sz w:val="24"/>
          <w:szCs w:val="24"/>
        </w:rPr>
        <w:t>şeklinde yer almıştır</w:t>
      </w:r>
      <w:r>
        <w:rPr>
          <w:rFonts w:ascii="Times New Roman" w:hAnsi="Times New Roman" w:cs="Times New Roman"/>
          <w:b/>
          <w:sz w:val="24"/>
          <w:szCs w:val="24"/>
        </w:rPr>
        <w:t xml:space="preserve">. </w:t>
      </w:r>
      <w:r w:rsidR="002D0073" w:rsidRPr="001A3587">
        <w:rPr>
          <w:rFonts w:ascii="Times New Roman" w:hAnsi="Times New Roman" w:cs="Times New Roman"/>
          <w:sz w:val="24"/>
          <w:szCs w:val="24"/>
          <w:rtl/>
        </w:rPr>
        <w:t>عَدِىُّ</w:t>
      </w:r>
      <w:r w:rsidR="002D0073" w:rsidRPr="001A3587">
        <w:rPr>
          <w:rFonts w:ascii="Times New Roman" w:hAnsi="Times New Roman" w:cs="Times New Roman"/>
          <w:bCs/>
          <w:sz w:val="24"/>
          <w:szCs w:val="24"/>
          <w:rtl/>
        </w:rPr>
        <w:t xml:space="preserve"> </w:t>
      </w:r>
      <w:r w:rsidR="002D0073" w:rsidRPr="001A3587">
        <w:rPr>
          <w:rFonts w:ascii="Times New Roman" w:hAnsi="Times New Roman" w:cs="Times New Roman"/>
          <w:sz w:val="24"/>
          <w:szCs w:val="24"/>
        </w:rPr>
        <w:t xml:space="preserve"> </w:t>
      </w:r>
      <w:r w:rsidR="003D2062" w:rsidRPr="001A3587">
        <w:rPr>
          <w:rFonts w:ascii="Times New Roman" w:hAnsi="Times New Roman" w:cs="Times New Roman"/>
          <w:sz w:val="24"/>
          <w:szCs w:val="24"/>
        </w:rPr>
        <w:t>kelimesi</w:t>
      </w:r>
      <w:r>
        <w:rPr>
          <w:rFonts w:ascii="Times New Roman" w:hAnsi="Times New Roman" w:cs="Times New Roman"/>
          <w:sz w:val="24"/>
          <w:szCs w:val="24"/>
        </w:rPr>
        <w:t>nin</w:t>
      </w:r>
      <w:r w:rsidR="003D2062" w:rsidRPr="001A3587">
        <w:rPr>
          <w:rFonts w:ascii="Times New Roman" w:hAnsi="Times New Roman" w:cs="Times New Roman"/>
          <w:sz w:val="24"/>
          <w:szCs w:val="24"/>
        </w:rPr>
        <w:t xml:space="preserve"> ayaklarıyla ge</w:t>
      </w:r>
      <w:r w:rsidR="00A10B11">
        <w:rPr>
          <w:rFonts w:ascii="Times New Roman" w:hAnsi="Times New Roman" w:cs="Times New Roman"/>
          <w:sz w:val="24"/>
          <w:szCs w:val="24"/>
        </w:rPr>
        <w:t>çenler,</w:t>
      </w:r>
      <w:r w:rsidR="00A10B11" w:rsidRPr="001A3587">
        <w:rPr>
          <w:rStyle w:val="DipnotBavurusu"/>
          <w:rFonts w:ascii="Times New Roman" w:hAnsi="Times New Roman" w:cs="Times New Roman"/>
          <w:sz w:val="24"/>
          <w:szCs w:val="24"/>
        </w:rPr>
        <w:footnoteReference w:id="27"/>
      </w:r>
      <w:r w:rsidR="00A10B11" w:rsidRPr="001A3587">
        <w:rPr>
          <w:rFonts w:ascii="Times New Roman" w:hAnsi="Times New Roman" w:cs="Times New Roman"/>
          <w:sz w:val="24"/>
          <w:szCs w:val="24"/>
        </w:rPr>
        <w:t xml:space="preserve"> </w:t>
      </w:r>
      <w:r w:rsidR="00A10B11">
        <w:rPr>
          <w:rFonts w:ascii="Times New Roman" w:hAnsi="Times New Roman" w:cs="Times New Roman"/>
          <w:sz w:val="24"/>
          <w:szCs w:val="24"/>
        </w:rPr>
        <w:t>koşturan piyade askerleri,</w:t>
      </w:r>
      <w:r w:rsidR="00A10B11">
        <w:rPr>
          <w:rStyle w:val="DipnotBavurusu"/>
          <w:rFonts w:ascii="Times New Roman" w:hAnsi="Times New Roman" w:cs="Times New Roman"/>
          <w:sz w:val="24"/>
          <w:szCs w:val="24"/>
        </w:rPr>
        <w:footnoteReference w:id="28"/>
      </w:r>
      <w:r w:rsidR="00563E1A">
        <w:rPr>
          <w:rFonts w:ascii="Times New Roman" w:hAnsi="Times New Roman" w:cs="Times New Roman"/>
          <w:sz w:val="24"/>
          <w:szCs w:val="24"/>
        </w:rPr>
        <w:t xml:space="preserve"> savaşa hucüm eden piyadeler</w:t>
      </w:r>
      <w:r w:rsidR="00563E1A">
        <w:rPr>
          <w:rStyle w:val="DipnotBavurusu"/>
          <w:rFonts w:ascii="Times New Roman" w:hAnsi="Times New Roman" w:cs="Times New Roman"/>
          <w:sz w:val="24"/>
          <w:szCs w:val="24"/>
        </w:rPr>
        <w:footnoteReference w:id="29"/>
      </w:r>
      <w:r w:rsidR="00563E1A">
        <w:rPr>
          <w:rFonts w:ascii="Times New Roman" w:hAnsi="Times New Roman" w:cs="Times New Roman"/>
          <w:sz w:val="24"/>
          <w:szCs w:val="24"/>
        </w:rPr>
        <w:t xml:space="preserve"> ve </w:t>
      </w:r>
      <w:r w:rsidR="00563E1A" w:rsidRPr="001A3587">
        <w:rPr>
          <w:rFonts w:ascii="Times New Roman" w:hAnsi="Times New Roman" w:cs="Times New Roman"/>
          <w:sz w:val="24"/>
          <w:szCs w:val="24"/>
        </w:rPr>
        <w:t>düşmanca davranan saldırgan</w:t>
      </w:r>
      <w:r w:rsidR="00563E1A" w:rsidRPr="00DF4DBC">
        <w:rPr>
          <w:rStyle w:val="DipnotBavurusu"/>
          <w:rFonts w:ascii="Times New Roman" w:hAnsi="Times New Roman" w:cs="Times New Roman"/>
          <w:sz w:val="24"/>
          <w:szCs w:val="24"/>
        </w:rPr>
        <w:footnoteReference w:id="30"/>
      </w:r>
      <w:r w:rsidR="00563E1A">
        <w:rPr>
          <w:rFonts w:ascii="Times New Roman" w:hAnsi="Times New Roman" w:cs="Times New Roman"/>
          <w:sz w:val="24"/>
          <w:szCs w:val="24"/>
        </w:rPr>
        <w:t xml:space="preserve"> </w:t>
      </w:r>
      <w:r w:rsidR="00A10B11">
        <w:rPr>
          <w:rFonts w:ascii="Times New Roman" w:hAnsi="Times New Roman" w:cs="Times New Roman"/>
          <w:sz w:val="24"/>
          <w:szCs w:val="24"/>
        </w:rPr>
        <w:t>manalarına geldiği tespit edilmiştir.</w:t>
      </w:r>
      <w:r w:rsidR="003D2062" w:rsidRPr="001A3587">
        <w:rPr>
          <w:rFonts w:ascii="Times New Roman" w:hAnsi="Times New Roman" w:cs="Times New Roman"/>
          <w:sz w:val="24"/>
          <w:szCs w:val="24"/>
        </w:rPr>
        <w:t xml:space="preserve"> </w:t>
      </w:r>
      <w:r w:rsidR="003D2062" w:rsidRPr="001A3587">
        <w:rPr>
          <w:rFonts w:ascii="Times New Roman" w:hAnsi="Times New Roman" w:cs="Times New Roman" w:hint="cs"/>
          <w:sz w:val="24"/>
          <w:szCs w:val="24"/>
          <w:rtl/>
        </w:rPr>
        <w:t>عَادٍ</w:t>
      </w:r>
      <w:r>
        <w:rPr>
          <w:rFonts w:ascii="Times New Roman" w:hAnsi="Times New Roman" w:cs="Times New Roman"/>
          <w:sz w:val="24"/>
          <w:szCs w:val="24"/>
        </w:rPr>
        <w:t xml:space="preserve"> kelimesinin cemisi</w:t>
      </w:r>
      <w:r w:rsidR="00FE6313">
        <w:rPr>
          <w:rFonts w:ascii="Times New Roman" w:hAnsi="Times New Roman" w:cs="Times New Roman"/>
          <w:sz w:val="24"/>
          <w:szCs w:val="24"/>
        </w:rPr>
        <w:t xml:space="preserve"> olduğu ifade edilmiştir</w:t>
      </w:r>
      <w:r w:rsidR="003D2062" w:rsidRPr="001A3587">
        <w:rPr>
          <w:rFonts w:ascii="Times New Roman" w:hAnsi="Times New Roman" w:cs="Times New Roman"/>
          <w:sz w:val="24"/>
          <w:szCs w:val="24"/>
        </w:rPr>
        <w:t>.</w:t>
      </w:r>
      <w:r w:rsidR="002D0073" w:rsidRPr="001A3587">
        <w:rPr>
          <w:rStyle w:val="DipnotBavurusu"/>
          <w:rFonts w:ascii="Times New Roman" w:hAnsi="Times New Roman" w:cs="Times New Roman"/>
          <w:sz w:val="24"/>
          <w:szCs w:val="24"/>
        </w:rPr>
        <w:footnoteReference w:id="31"/>
      </w:r>
      <w:r w:rsidR="002D0073" w:rsidRPr="001A3587">
        <w:rPr>
          <w:rFonts w:ascii="Times New Roman" w:hAnsi="Times New Roman" w:cs="Times New Roman"/>
          <w:sz w:val="24"/>
          <w:szCs w:val="24"/>
        </w:rPr>
        <w:t xml:space="preserve"> </w:t>
      </w:r>
      <w:r w:rsidR="00A10B11">
        <w:rPr>
          <w:rFonts w:ascii="Times New Roman" w:hAnsi="Times New Roman" w:cs="Times New Roman"/>
          <w:sz w:val="24"/>
          <w:szCs w:val="24"/>
        </w:rPr>
        <w:t xml:space="preserve">“Adiyy” kelimesinin, Ömer b. Hattab’ın </w:t>
      </w:r>
      <w:r w:rsidR="00A10B11">
        <w:rPr>
          <w:rFonts w:ascii="Times New Roman" w:hAnsi="Times New Roman" w:cs="Times New Roman"/>
          <w:sz w:val="24"/>
          <w:szCs w:val="24"/>
        </w:rPr>
        <w:lastRenderedPageBreak/>
        <w:t>kavminin ismi olduğu</w:t>
      </w:r>
      <w:r w:rsidR="00563E1A">
        <w:rPr>
          <w:rFonts w:ascii="Times New Roman" w:hAnsi="Times New Roman" w:cs="Times New Roman"/>
          <w:sz w:val="24"/>
          <w:szCs w:val="24"/>
        </w:rPr>
        <w:t xml:space="preserve">ndan bahsedilmiş ve ayrıca bir </w:t>
      </w:r>
      <w:r w:rsidR="00094F33">
        <w:rPr>
          <w:rFonts w:ascii="Times New Roman" w:hAnsi="Times New Roman" w:cs="Times New Roman"/>
          <w:sz w:val="24"/>
          <w:szCs w:val="24"/>
        </w:rPr>
        <w:t>kimsenin</w:t>
      </w:r>
      <w:r w:rsidR="00563E1A">
        <w:rPr>
          <w:rFonts w:ascii="Times New Roman" w:hAnsi="Times New Roman" w:cs="Times New Roman"/>
          <w:sz w:val="24"/>
          <w:szCs w:val="24"/>
        </w:rPr>
        <w:t xml:space="preserve"> ismi olduğu da </w:t>
      </w:r>
      <w:r w:rsidR="00A10B11">
        <w:rPr>
          <w:rFonts w:ascii="Times New Roman" w:hAnsi="Times New Roman" w:cs="Times New Roman"/>
          <w:sz w:val="24"/>
          <w:szCs w:val="24"/>
        </w:rPr>
        <w:t>beyan edilmiştir.</w:t>
      </w:r>
      <w:r w:rsidR="00A10B11">
        <w:rPr>
          <w:rStyle w:val="DipnotBavurusu"/>
          <w:rFonts w:ascii="Times New Roman" w:hAnsi="Times New Roman" w:cs="Times New Roman"/>
          <w:sz w:val="24"/>
          <w:szCs w:val="24"/>
        </w:rPr>
        <w:footnoteReference w:id="32"/>
      </w:r>
    </w:p>
    <w:p w14:paraId="5E416822" w14:textId="59259CDE" w:rsidR="004256E8" w:rsidRDefault="00FD4FE3" w:rsidP="00F56B8A">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D5657" w:rsidRPr="00563E1A">
        <w:rPr>
          <w:rFonts w:ascii="Times New Roman" w:hAnsi="Times New Roman" w:cs="Times New Roman"/>
          <w:sz w:val="24"/>
          <w:szCs w:val="24"/>
        </w:rPr>
        <w:t>Bir diğer fiil ise sözlüklerde</w:t>
      </w:r>
      <w:r w:rsidR="007D5657">
        <w:rPr>
          <w:rFonts w:ascii="Times New Roman" w:hAnsi="Times New Roman" w:cs="Times New Roman"/>
          <w:sz w:val="24"/>
          <w:szCs w:val="24"/>
        </w:rPr>
        <w:t xml:space="preserve"> </w:t>
      </w:r>
      <w:r w:rsidR="007D5657" w:rsidRPr="007D5657">
        <w:rPr>
          <w:rFonts w:ascii="Times New Roman" w:hAnsi="Times New Roman" w:cs="Times New Roman"/>
          <w:b/>
          <w:sz w:val="24"/>
          <w:szCs w:val="24"/>
        </w:rPr>
        <w:t>(</w:t>
      </w:r>
      <w:r w:rsidR="003F212F">
        <w:rPr>
          <w:rFonts w:ascii="Times New Roman" w:hAnsi="Times New Roman" w:cs="Times New Roman"/>
          <w:b/>
          <w:sz w:val="24"/>
          <w:szCs w:val="24"/>
        </w:rPr>
        <w:t>6</w:t>
      </w:r>
      <w:r w:rsidR="007D5657">
        <w:rPr>
          <w:rFonts w:ascii="Times New Roman" w:hAnsi="Times New Roman" w:cs="Times New Roman"/>
          <w:b/>
          <w:sz w:val="24"/>
          <w:szCs w:val="24"/>
        </w:rPr>
        <w:t>)</w:t>
      </w:r>
      <w:r w:rsidR="00643084">
        <w:rPr>
          <w:rFonts w:ascii="Times New Roman" w:hAnsi="Times New Roman" w:cs="Times New Roman"/>
          <w:b/>
          <w:sz w:val="24"/>
          <w:szCs w:val="24"/>
        </w:rPr>
        <w:t xml:space="preserve"> ‘A</w:t>
      </w:r>
      <w:r w:rsidRPr="00FD4FE3">
        <w:rPr>
          <w:rFonts w:ascii="Times New Roman" w:hAnsi="Times New Roman" w:cs="Times New Roman"/>
          <w:b/>
          <w:sz w:val="24"/>
          <w:szCs w:val="24"/>
        </w:rPr>
        <w:t>ddâü (</w:t>
      </w:r>
      <w:r w:rsidRPr="00FD4FE3">
        <w:rPr>
          <w:rFonts w:ascii="Times New Roman" w:hAnsi="Times New Roman" w:cs="Times New Roman" w:hint="cs"/>
          <w:b/>
          <w:sz w:val="24"/>
          <w:szCs w:val="24"/>
          <w:rtl/>
        </w:rPr>
        <w:t>عَدَّاءُ</w:t>
      </w:r>
      <w:r w:rsidRPr="00FD4FE3">
        <w:rPr>
          <w:rFonts w:ascii="Times New Roman" w:hAnsi="Times New Roman" w:cs="Times New Roman"/>
          <w:b/>
          <w:sz w:val="24"/>
          <w:szCs w:val="24"/>
        </w:rPr>
        <w:t>)</w:t>
      </w:r>
      <w:r w:rsidR="007D5657">
        <w:rPr>
          <w:rFonts w:ascii="Times New Roman" w:hAnsi="Times New Roman" w:cs="Times New Roman"/>
          <w:b/>
          <w:sz w:val="24"/>
          <w:szCs w:val="24"/>
        </w:rPr>
        <w:t xml:space="preserve"> </w:t>
      </w:r>
      <w:r w:rsidR="007D5657" w:rsidRPr="007D5657">
        <w:rPr>
          <w:rFonts w:ascii="Times New Roman" w:hAnsi="Times New Roman" w:cs="Times New Roman"/>
          <w:sz w:val="24"/>
          <w:szCs w:val="24"/>
        </w:rPr>
        <w:t>şeklinde yer almıştır.</w:t>
      </w:r>
      <w:r>
        <w:rPr>
          <w:rFonts w:ascii="Times New Roman" w:hAnsi="Times New Roman" w:cs="Times New Roman"/>
          <w:sz w:val="24"/>
          <w:szCs w:val="24"/>
        </w:rPr>
        <w:t xml:space="preserve"> </w:t>
      </w:r>
      <w:r w:rsidRPr="00FD4FE3">
        <w:rPr>
          <w:rFonts w:ascii="Times New Roman" w:hAnsi="Times New Roman" w:cs="Times New Roman" w:hint="cs"/>
          <w:sz w:val="24"/>
          <w:szCs w:val="24"/>
          <w:rtl/>
        </w:rPr>
        <w:t>عَدَّاءُ</w:t>
      </w:r>
      <w:r>
        <w:rPr>
          <w:rFonts w:ascii="Times New Roman" w:hAnsi="Times New Roman" w:cs="Times New Roman"/>
          <w:sz w:val="24"/>
          <w:szCs w:val="24"/>
        </w:rPr>
        <w:t xml:space="preserve"> kelimesi</w:t>
      </w:r>
      <w:r w:rsidR="007D5657">
        <w:rPr>
          <w:rFonts w:ascii="Times New Roman" w:hAnsi="Times New Roman" w:cs="Times New Roman"/>
          <w:sz w:val="24"/>
          <w:szCs w:val="24"/>
        </w:rPr>
        <w:t>nin</w:t>
      </w:r>
      <w:r>
        <w:rPr>
          <w:rFonts w:ascii="Times New Roman" w:hAnsi="Times New Roman" w:cs="Times New Roman"/>
          <w:sz w:val="24"/>
          <w:szCs w:val="24"/>
        </w:rPr>
        <w:t xml:space="preserve"> hızlı koşan</w:t>
      </w:r>
      <w:r w:rsidR="007D5657">
        <w:rPr>
          <w:rStyle w:val="DipnotBavurusu"/>
          <w:rFonts w:ascii="Times New Roman" w:hAnsi="Times New Roman" w:cs="Times New Roman"/>
          <w:sz w:val="24"/>
          <w:szCs w:val="24"/>
        </w:rPr>
        <w:footnoteReference w:id="33"/>
      </w:r>
      <w:r w:rsidR="007D5657">
        <w:rPr>
          <w:rFonts w:ascii="Times New Roman" w:hAnsi="Times New Roman" w:cs="Times New Roman"/>
          <w:sz w:val="24"/>
          <w:szCs w:val="24"/>
        </w:rPr>
        <w:t xml:space="preserve"> (at vb.) manasına geldiği tespit edilmiştir</w:t>
      </w:r>
      <w:r>
        <w:rPr>
          <w:rFonts w:ascii="Times New Roman" w:hAnsi="Times New Roman" w:cs="Times New Roman"/>
          <w:sz w:val="24"/>
          <w:szCs w:val="24"/>
        </w:rPr>
        <w:t xml:space="preserve">. Cemisi  </w:t>
      </w:r>
      <w:r w:rsidRPr="00FD4FE3">
        <w:rPr>
          <w:rFonts w:ascii="Times New Roman" w:hAnsi="Times New Roman" w:cs="Times New Roman" w:hint="cs"/>
          <w:sz w:val="24"/>
          <w:szCs w:val="24"/>
          <w:rtl/>
        </w:rPr>
        <w:t>عَدَّاوُونَ</w:t>
      </w:r>
      <w:r w:rsidR="00FE6313">
        <w:rPr>
          <w:rFonts w:ascii="Times New Roman" w:hAnsi="Times New Roman" w:cs="Times New Roman"/>
          <w:sz w:val="24"/>
          <w:szCs w:val="24"/>
        </w:rPr>
        <w:t xml:space="preserve"> ‘dir. Koşucu manasına geldiği ifade edilmiştir.</w:t>
      </w:r>
      <w:r>
        <w:rPr>
          <w:rStyle w:val="DipnotBavurusu"/>
          <w:rFonts w:ascii="Times New Roman" w:hAnsi="Times New Roman" w:cs="Times New Roman"/>
          <w:sz w:val="24"/>
          <w:szCs w:val="24"/>
        </w:rPr>
        <w:footnoteReference w:id="34"/>
      </w:r>
      <w:r w:rsidR="00A1716A">
        <w:rPr>
          <w:rFonts w:ascii="Times New Roman" w:hAnsi="Times New Roman" w:cs="Times New Roman"/>
          <w:sz w:val="24"/>
          <w:szCs w:val="24"/>
        </w:rPr>
        <w:t xml:space="preserve"> Buradaki anlamı tamamen koşmakla ilgilidir. </w:t>
      </w:r>
    </w:p>
    <w:p w14:paraId="0AD868D7" w14:textId="4952F822" w:rsidR="003144B9" w:rsidRPr="004256E8" w:rsidRDefault="0049219F" w:rsidP="004256E8">
      <w:pPr>
        <w:spacing w:line="360" w:lineRule="auto"/>
        <w:ind w:firstLine="708"/>
        <w:jc w:val="both"/>
        <w:rPr>
          <w:rFonts w:ascii="Times New Roman" w:hAnsi="Times New Roman" w:cs="Times New Roman"/>
          <w:sz w:val="24"/>
          <w:szCs w:val="24"/>
        </w:rPr>
      </w:pPr>
      <w:r w:rsidRPr="0049219F">
        <w:rPr>
          <w:rFonts w:ascii="Times New Roman" w:hAnsi="Times New Roman" w:cs="Times New Roman"/>
          <w:sz w:val="24"/>
          <w:szCs w:val="24"/>
        </w:rPr>
        <w:t>Bu kökten türeyen başka bir fiil ise sözlüklerde</w:t>
      </w:r>
      <w:r>
        <w:rPr>
          <w:rFonts w:ascii="Times New Roman" w:hAnsi="Times New Roman" w:cs="Times New Roman"/>
          <w:b/>
          <w:sz w:val="24"/>
          <w:szCs w:val="24"/>
        </w:rPr>
        <w:t xml:space="preserve"> (</w:t>
      </w:r>
      <w:r w:rsidR="003F212F">
        <w:rPr>
          <w:rFonts w:ascii="Times New Roman" w:hAnsi="Times New Roman" w:cs="Times New Roman"/>
          <w:b/>
          <w:sz w:val="24"/>
          <w:szCs w:val="24"/>
        </w:rPr>
        <w:t>7</w:t>
      </w:r>
      <w:r>
        <w:rPr>
          <w:rFonts w:ascii="Times New Roman" w:hAnsi="Times New Roman" w:cs="Times New Roman"/>
          <w:b/>
          <w:sz w:val="24"/>
          <w:szCs w:val="24"/>
        </w:rPr>
        <w:t xml:space="preserve">) </w:t>
      </w:r>
      <w:r w:rsidR="00BB6081">
        <w:rPr>
          <w:rFonts w:ascii="Times New Roman" w:hAnsi="Times New Roman" w:cs="Times New Roman"/>
          <w:b/>
          <w:sz w:val="24"/>
          <w:szCs w:val="24"/>
        </w:rPr>
        <w:t xml:space="preserve">‘Addâ ve </w:t>
      </w:r>
      <w:r w:rsidR="00643084">
        <w:rPr>
          <w:rFonts w:ascii="Times New Roman" w:hAnsi="Times New Roman" w:cs="Times New Roman"/>
          <w:b/>
          <w:sz w:val="24"/>
          <w:szCs w:val="24"/>
        </w:rPr>
        <w:t>E</w:t>
      </w:r>
      <w:r w:rsidR="00BB6081">
        <w:rPr>
          <w:rFonts w:ascii="Times New Roman" w:hAnsi="Times New Roman" w:cs="Times New Roman"/>
          <w:b/>
          <w:sz w:val="24"/>
          <w:szCs w:val="24"/>
        </w:rPr>
        <w:t>‘</w:t>
      </w:r>
      <w:r w:rsidR="003144B9" w:rsidRPr="003144B9">
        <w:rPr>
          <w:rFonts w:ascii="Times New Roman" w:hAnsi="Times New Roman" w:cs="Times New Roman"/>
          <w:b/>
          <w:sz w:val="24"/>
          <w:szCs w:val="24"/>
        </w:rPr>
        <w:t>d</w:t>
      </w:r>
      <w:r w:rsidR="00DC254B">
        <w:rPr>
          <w:rFonts w:ascii="Times New Roman" w:hAnsi="Times New Roman" w:cs="Times New Roman"/>
          <w:b/>
          <w:sz w:val="24"/>
          <w:szCs w:val="24"/>
        </w:rPr>
        <w:t>â</w:t>
      </w:r>
      <w:r w:rsidR="00643084">
        <w:rPr>
          <w:rFonts w:ascii="Times New Roman" w:hAnsi="Times New Roman" w:cs="Times New Roman"/>
          <w:b/>
          <w:sz w:val="24"/>
          <w:szCs w:val="24"/>
        </w:rPr>
        <w:t xml:space="preserve"> </w:t>
      </w:r>
      <w:r w:rsidR="003144B9" w:rsidRPr="003144B9">
        <w:rPr>
          <w:rFonts w:ascii="Times New Roman" w:hAnsi="Times New Roman" w:cs="Times New Roman"/>
          <w:sz w:val="28"/>
          <w:szCs w:val="28"/>
        </w:rPr>
        <w:t>(</w:t>
      </w:r>
      <w:r w:rsidR="003144B9" w:rsidRPr="00DC254B">
        <w:rPr>
          <w:rFonts w:ascii="Times New Roman" w:hAnsi="Times New Roman" w:cs="Times New Roman"/>
          <w:sz w:val="24"/>
          <w:szCs w:val="24"/>
          <w:rtl/>
        </w:rPr>
        <w:t>و</w:t>
      </w:r>
      <w:r w:rsidR="003144B9" w:rsidRPr="003144B9">
        <w:rPr>
          <w:rFonts w:ascii="Times New Roman" w:hAnsi="Times New Roman" w:cs="Times New Roman"/>
          <w:sz w:val="28"/>
          <w:szCs w:val="28"/>
          <w:rtl/>
        </w:rPr>
        <w:t xml:space="preserve"> </w:t>
      </w:r>
      <w:r w:rsidR="003144B9" w:rsidRPr="00DC254B">
        <w:rPr>
          <w:rFonts w:ascii="Times New Roman" w:hAnsi="Times New Roman" w:cs="Times New Roman"/>
          <w:sz w:val="24"/>
          <w:szCs w:val="24"/>
          <w:rtl/>
        </w:rPr>
        <w:t>اَعْدَاى</w:t>
      </w:r>
      <w:r w:rsidR="003144B9" w:rsidRPr="00DC254B">
        <w:rPr>
          <w:rFonts w:ascii="Times New Roman" w:hAnsi="Times New Roman" w:cs="Times New Roman"/>
          <w:sz w:val="24"/>
          <w:szCs w:val="24"/>
        </w:rPr>
        <w:t xml:space="preserve"> </w:t>
      </w:r>
      <w:r w:rsidR="003144B9" w:rsidRPr="00DC254B">
        <w:rPr>
          <w:rFonts w:ascii="Times New Roman" w:hAnsi="Times New Roman" w:cs="Times New Roman"/>
          <w:sz w:val="24"/>
          <w:szCs w:val="24"/>
          <w:rtl/>
        </w:rPr>
        <w:t>عَدَّى</w:t>
      </w:r>
      <w:r w:rsidR="003144B9" w:rsidRPr="003144B9">
        <w:rPr>
          <w:rFonts w:ascii="Times New Roman" w:hAnsi="Times New Roman" w:cs="Times New Roman"/>
          <w:b/>
          <w:sz w:val="28"/>
          <w:szCs w:val="24"/>
        </w:rPr>
        <w:t xml:space="preserve"> </w:t>
      </w:r>
      <w:r w:rsidR="003144B9">
        <w:rPr>
          <w:rFonts w:ascii="Times New Roman" w:hAnsi="Times New Roman" w:cs="Times New Roman"/>
          <w:b/>
          <w:sz w:val="24"/>
          <w:szCs w:val="24"/>
        </w:rPr>
        <w:t>)</w:t>
      </w:r>
      <w:r>
        <w:rPr>
          <w:rFonts w:ascii="Times New Roman" w:hAnsi="Times New Roman" w:cs="Times New Roman"/>
          <w:b/>
          <w:sz w:val="24"/>
          <w:szCs w:val="24"/>
        </w:rPr>
        <w:t xml:space="preserve"> </w:t>
      </w:r>
      <w:r w:rsidRPr="0049219F">
        <w:rPr>
          <w:rFonts w:ascii="Times New Roman" w:hAnsi="Times New Roman" w:cs="Times New Roman"/>
          <w:sz w:val="24"/>
          <w:szCs w:val="24"/>
        </w:rPr>
        <w:t>şeklinde yer almıştır</w:t>
      </w:r>
      <w:r>
        <w:rPr>
          <w:rFonts w:ascii="Times New Roman" w:hAnsi="Times New Roman" w:cs="Times New Roman"/>
          <w:b/>
          <w:sz w:val="24"/>
          <w:szCs w:val="24"/>
        </w:rPr>
        <w:t>.</w:t>
      </w:r>
      <w:r w:rsidR="007804FC">
        <w:rPr>
          <w:rFonts w:ascii="Times New Roman" w:hAnsi="Times New Roman" w:cs="Times New Roman"/>
          <w:b/>
          <w:sz w:val="24"/>
          <w:szCs w:val="24"/>
        </w:rPr>
        <w:t xml:space="preserve"> </w:t>
      </w:r>
      <w:r w:rsidR="00D233DC" w:rsidRPr="00D233DC">
        <w:rPr>
          <w:rFonts w:ascii="Times New Roman" w:hAnsi="Times New Roman" w:cs="Times New Roman" w:hint="cs"/>
          <w:b/>
          <w:sz w:val="24"/>
          <w:szCs w:val="24"/>
          <w:rtl/>
        </w:rPr>
        <w:t>عَدَّى</w:t>
      </w:r>
      <w:r w:rsidR="00D233DC" w:rsidRPr="00D10029">
        <w:rPr>
          <w:rFonts w:ascii="Times New Roman" w:hAnsi="Times New Roman" w:cs="Times New Roman"/>
          <w:sz w:val="24"/>
          <w:szCs w:val="24"/>
        </w:rPr>
        <w:t xml:space="preserve"> aşmak, geçmek</w:t>
      </w:r>
      <w:r w:rsidR="00DB7FC0">
        <w:rPr>
          <w:rFonts w:ascii="Times New Roman" w:hAnsi="Times New Roman" w:cs="Times New Roman"/>
          <w:sz w:val="24"/>
          <w:szCs w:val="24"/>
        </w:rPr>
        <w:t>,</w:t>
      </w:r>
      <w:r w:rsidR="00D10029" w:rsidRPr="00D10029">
        <w:rPr>
          <w:rFonts w:ascii="Times New Roman" w:hAnsi="Times New Roman" w:cs="Times New Roman"/>
          <w:sz w:val="24"/>
          <w:szCs w:val="24"/>
          <w:vertAlign w:val="superscript"/>
        </w:rPr>
        <w:footnoteReference w:id="35"/>
      </w:r>
      <w:r w:rsidR="00D10029" w:rsidRPr="00D10029">
        <w:rPr>
          <w:rFonts w:ascii="Times New Roman" w:hAnsi="Times New Roman" w:cs="Times New Roman"/>
          <w:sz w:val="24"/>
          <w:szCs w:val="24"/>
        </w:rPr>
        <w:t xml:space="preserve"> şiddetli</w:t>
      </w:r>
      <w:r w:rsidR="00D10029">
        <w:rPr>
          <w:rFonts w:ascii="Times New Roman" w:hAnsi="Times New Roman" w:cs="Times New Roman"/>
          <w:b/>
          <w:sz w:val="24"/>
          <w:szCs w:val="24"/>
        </w:rPr>
        <w:t xml:space="preserve"> </w:t>
      </w:r>
      <w:r w:rsidR="00D10029" w:rsidRPr="00D10029">
        <w:rPr>
          <w:rFonts w:ascii="Times New Roman" w:hAnsi="Times New Roman" w:cs="Times New Roman"/>
          <w:sz w:val="24"/>
          <w:szCs w:val="24"/>
        </w:rPr>
        <w:t>düşman</w:t>
      </w:r>
      <w:r w:rsidR="00D10029" w:rsidRPr="00D10029">
        <w:rPr>
          <w:rStyle w:val="DipnotBavurusu"/>
          <w:rFonts w:ascii="Times New Roman" w:hAnsi="Times New Roman" w:cs="Times New Roman"/>
          <w:sz w:val="24"/>
          <w:szCs w:val="24"/>
        </w:rPr>
        <w:footnoteReference w:id="36"/>
      </w:r>
      <w:r w:rsidR="00D233DC" w:rsidRPr="00D10029">
        <w:rPr>
          <w:rFonts w:ascii="Times New Roman" w:hAnsi="Times New Roman" w:cs="Times New Roman"/>
          <w:sz w:val="24"/>
          <w:szCs w:val="24"/>
        </w:rPr>
        <w:t xml:space="preserve"> </w:t>
      </w:r>
      <w:r w:rsidR="00AC3817">
        <w:rPr>
          <w:rFonts w:ascii="Times New Roman" w:hAnsi="Times New Roman" w:cs="Times New Roman"/>
          <w:sz w:val="24"/>
          <w:szCs w:val="24"/>
        </w:rPr>
        <w:t>ve başkasına tecavüz etmek</w:t>
      </w:r>
      <w:r w:rsidR="00AC3817">
        <w:rPr>
          <w:rStyle w:val="DipnotBavurusu"/>
          <w:rFonts w:ascii="Times New Roman" w:hAnsi="Times New Roman" w:cs="Times New Roman"/>
          <w:sz w:val="24"/>
          <w:szCs w:val="24"/>
        </w:rPr>
        <w:footnoteReference w:id="37"/>
      </w:r>
      <w:r w:rsidR="00DB7FC0">
        <w:rPr>
          <w:rFonts w:ascii="Times New Roman" w:hAnsi="Times New Roman" w:cs="Times New Roman"/>
          <w:sz w:val="24"/>
          <w:szCs w:val="24"/>
        </w:rPr>
        <w:t xml:space="preserve"> </w:t>
      </w:r>
      <w:r w:rsidR="00D233DC" w:rsidRPr="00D10029">
        <w:rPr>
          <w:rFonts w:ascii="Times New Roman" w:hAnsi="Times New Roman" w:cs="Times New Roman"/>
          <w:sz w:val="24"/>
          <w:szCs w:val="24"/>
        </w:rPr>
        <w:t>mana</w:t>
      </w:r>
      <w:r w:rsidR="00DB7FC0">
        <w:rPr>
          <w:rFonts w:ascii="Times New Roman" w:hAnsi="Times New Roman" w:cs="Times New Roman"/>
          <w:sz w:val="24"/>
          <w:szCs w:val="24"/>
        </w:rPr>
        <w:t>lar</w:t>
      </w:r>
      <w:r>
        <w:rPr>
          <w:rFonts w:ascii="Times New Roman" w:hAnsi="Times New Roman" w:cs="Times New Roman"/>
          <w:sz w:val="24"/>
          <w:szCs w:val="24"/>
        </w:rPr>
        <w:t>ına geldiği ifade edilmiştir</w:t>
      </w:r>
      <w:r w:rsidR="00D233DC" w:rsidRPr="00D10029">
        <w:rPr>
          <w:rFonts w:ascii="Times New Roman" w:hAnsi="Times New Roman" w:cs="Times New Roman"/>
          <w:sz w:val="24"/>
          <w:szCs w:val="24"/>
        </w:rPr>
        <w:t>.</w:t>
      </w:r>
      <w:r w:rsidR="00D233DC">
        <w:rPr>
          <w:rFonts w:ascii="Times New Roman" w:hAnsi="Times New Roman" w:cs="Times New Roman"/>
          <w:b/>
          <w:sz w:val="24"/>
          <w:szCs w:val="24"/>
        </w:rPr>
        <w:t xml:space="preserve"> </w:t>
      </w:r>
      <w:r w:rsidR="00294103" w:rsidRPr="00294103">
        <w:rPr>
          <w:rFonts w:ascii="Times New Roman" w:hAnsi="Times New Roman" w:cs="Times New Roman" w:hint="cs"/>
          <w:b/>
          <w:sz w:val="24"/>
          <w:szCs w:val="24"/>
          <w:rtl/>
        </w:rPr>
        <w:t>اَعْدَى</w:t>
      </w:r>
      <w:r w:rsidR="00294103">
        <w:rPr>
          <w:rFonts w:ascii="Times New Roman" w:hAnsi="Times New Roman" w:cs="Times New Roman"/>
          <w:b/>
          <w:sz w:val="24"/>
          <w:szCs w:val="24"/>
        </w:rPr>
        <w:t xml:space="preserve"> </w:t>
      </w:r>
      <w:r w:rsidRPr="0049219F">
        <w:rPr>
          <w:rFonts w:ascii="Times New Roman" w:hAnsi="Times New Roman" w:cs="Times New Roman"/>
          <w:sz w:val="24"/>
          <w:szCs w:val="24"/>
        </w:rPr>
        <w:t>fiinin ise</w:t>
      </w:r>
      <w:r>
        <w:rPr>
          <w:rFonts w:ascii="Times New Roman" w:hAnsi="Times New Roman" w:cs="Times New Roman"/>
          <w:b/>
          <w:sz w:val="24"/>
          <w:szCs w:val="24"/>
        </w:rPr>
        <w:t xml:space="preserve"> </w:t>
      </w:r>
      <w:r w:rsidR="00294103" w:rsidRPr="00294103">
        <w:rPr>
          <w:rFonts w:ascii="Times New Roman" w:hAnsi="Times New Roman" w:cs="Times New Roman"/>
          <w:sz w:val="24"/>
          <w:szCs w:val="24"/>
        </w:rPr>
        <w:t>geçmek</w:t>
      </w:r>
      <w:r w:rsidR="00294103">
        <w:rPr>
          <w:rFonts w:ascii="Times New Roman" w:hAnsi="Times New Roman" w:cs="Times New Roman"/>
          <w:sz w:val="24"/>
          <w:szCs w:val="24"/>
        </w:rPr>
        <w:t xml:space="preserve">, </w:t>
      </w:r>
      <w:r w:rsidR="004C69EB">
        <w:rPr>
          <w:rFonts w:ascii="Times New Roman" w:hAnsi="Times New Roman" w:cs="Times New Roman"/>
          <w:sz w:val="24"/>
          <w:szCs w:val="24"/>
        </w:rPr>
        <w:t xml:space="preserve">aşmak, koşturmak, yardım etmek, </w:t>
      </w:r>
      <w:r w:rsidR="00294103">
        <w:rPr>
          <w:rFonts w:ascii="Times New Roman" w:hAnsi="Times New Roman" w:cs="Times New Roman"/>
          <w:sz w:val="24"/>
          <w:szCs w:val="24"/>
        </w:rPr>
        <w:t>desteklemek</w:t>
      </w:r>
      <w:r w:rsidR="004C69EB">
        <w:rPr>
          <w:rStyle w:val="DipnotBavurusu"/>
          <w:rFonts w:ascii="Times New Roman" w:hAnsi="Times New Roman" w:cs="Times New Roman"/>
          <w:sz w:val="24"/>
          <w:szCs w:val="24"/>
        </w:rPr>
        <w:footnoteReference w:id="38"/>
      </w:r>
      <w:r w:rsidR="004C69EB">
        <w:rPr>
          <w:rFonts w:ascii="Times New Roman" w:hAnsi="Times New Roman" w:cs="Times New Roman"/>
          <w:sz w:val="24"/>
          <w:szCs w:val="24"/>
        </w:rPr>
        <w:t xml:space="preserve"> ve </w:t>
      </w:r>
      <w:r w:rsidR="00294103">
        <w:rPr>
          <w:rFonts w:ascii="Times New Roman" w:hAnsi="Times New Roman" w:cs="Times New Roman"/>
          <w:sz w:val="24"/>
          <w:szCs w:val="24"/>
        </w:rPr>
        <w:t xml:space="preserve"> </w:t>
      </w:r>
      <w:r w:rsidR="004C69EB">
        <w:rPr>
          <w:rFonts w:ascii="Times New Roman" w:hAnsi="Times New Roman" w:cs="Times New Roman"/>
          <w:sz w:val="24"/>
          <w:szCs w:val="24"/>
        </w:rPr>
        <w:t>düşman kurt</w:t>
      </w:r>
      <w:r w:rsidR="004C69EB">
        <w:rPr>
          <w:rStyle w:val="DipnotBavurusu"/>
          <w:rFonts w:ascii="Times New Roman" w:hAnsi="Times New Roman" w:cs="Times New Roman"/>
          <w:sz w:val="24"/>
          <w:szCs w:val="24"/>
        </w:rPr>
        <w:footnoteReference w:id="39"/>
      </w:r>
      <w:r w:rsidR="004C69EB">
        <w:rPr>
          <w:rFonts w:ascii="Times New Roman" w:hAnsi="Times New Roman" w:cs="Times New Roman"/>
          <w:sz w:val="24"/>
          <w:szCs w:val="24"/>
        </w:rPr>
        <w:t xml:space="preserve"> </w:t>
      </w:r>
      <w:r>
        <w:rPr>
          <w:rFonts w:ascii="Times New Roman" w:hAnsi="Times New Roman" w:cs="Times New Roman"/>
          <w:sz w:val="24"/>
          <w:szCs w:val="24"/>
        </w:rPr>
        <w:t>manaslarına geldiği beya</w:t>
      </w:r>
      <w:r w:rsidR="008969F2">
        <w:rPr>
          <w:rFonts w:ascii="Times New Roman" w:hAnsi="Times New Roman" w:cs="Times New Roman"/>
          <w:sz w:val="24"/>
          <w:szCs w:val="24"/>
        </w:rPr>
        <w:t>n</w:t>
      </w:r>
      <w:r>
        <w:rPr>
          <w:rFonts w:ascii="Times New Roman" w:hAnsi="Times New Roman" w:cs="Times New Roman"/>
          <w:sz w:val="24"/>
          <w:szCs w:val="24"/>
        </w:rPr>
        <w:t xml:space="preserve"> edilmiştir</w:t>
      </w:r>
      <w:r w:rsidR="00294103">
        <w:rPr>
          <w:rFonts w:ascii="Times New Roman" w:hAnsi="Times New Roman" w:cs="Times New Roman"/>
          <w:sz w:val="24"/>
          <w:szCs w:val="24"/>
        </w:rPr>
        <w:t>.</w:t>
      </w:r>
    </w:p>
    <w:p w14:paraId="2B3AC2DE" w14:textId="30E43B96" w:rsidR="00130A7D" w:rsidRPr="00DC1620" w:rsidRDefault="00130A7D" w:rsidP="00F56B8A">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003F212F" w:rsidRPr="003F212F">
        <w:rPr>
          <w:rFonts w:ascii="Times New Roman" w:hAnsi="Times New Roman" w:cs="Times New Roman"/>
          <w:sz w:val="24"/>
          <w:szCs w:val="24"/>
        </w:rPr>
        <w:t>Sözlüklerde a</w:t>
      </w:r>
      <w:r w:rsidR="00FE6313">
        <w:rPr>
          <w:rFonts w:ascii="Times New Roman" w:hAnsi="Times New Roman" w:cs="Times New Roman"/>
          <w:sz w:val="24"/>
          <w:szCs w:val="24"/>
        </w:rPr>
        <w:t>-</w:t>
      </w:r>
      <w:r w:rsidR="0049219F" w:rsidRPr="003F212F">
        <w:rPr>
          <w:rFonts w:ascii="Times New Roman" w:hAnsi="Times New Roman" w:cs="Times New Roman"/>
          <w:sz w:val="24"/>
          <w:szCs w:val="24"/>
        </w:rPr>
        <w:t>d</w:t>
      </w:r>
      <w:r w:rsidR="00FE6313">
        <w:rPr>
          <w:rFonts w:ascii="Times New Roman" w:hAnsi="Times New Roman" w:cs="Times New Roman"/>
          <w:sz w:val="24"/>
          <w:szCs w:val="24"/>
        </w:rPr>
        <w:t>-</w:t>
      </w:r>
      <w:r w:rsidR="0049219F" w:rsidRPr="003F212F">
        <w:rPr>
          <w:rFonts w:ascii="Times New Roman" w:hAnsi="Times New Roman" w:cs="Times New Roman"/>
          <w:sz w:val="24"/>
          <w:szCs w:val="24"/>
        </w:rPr>
        <w:t>v kökünden türeyen başka bir fiil de</w:t>
      </w:r>
      <w:r w:rsidR="0049219F">
        <w:rPr>
          <w:rFonts w:ascii="Times New Roman" w:hAnsi="Times New Roman" w:cs="Times New Roman"/>
          <w:b/>
          <w:sz w:val="24"/>
          <w:szCs w:val="24"/>
        </w:rPr>
        <w:t xml:space="preserve"> (</w:t>
      </w:r>
      <w:r w:rsidR="003F212F">
        <w:rPr>
          <w:rFonts w:ascii="Times New Roman" w:hAnsi="Times New Roman" w:cs="Times New Roman"/>
          <w:b/>
          <w:sz w:val="24"/>
          <w:szCs w:val="24"/>
        </w:rPr>
        <w:t>8</w:t>
      </w:r>
      <w:r w:rsidR="0049219F">
        <w:rPr>
          <w:rFonts w:ascii="Times New Roman" w:hAnsi="Times New Roman" w:cs="Times New Roman"/>
          <w:b/>
          <w:sz w:val="24"/>
          <w:szCs w:val="24"/>
        </w:rPr>
        <w:t>)</w:t>
      </w:r>
      <w:r w:rsidR="00643084">
        <w:rPr>
          <w:rFonts w:ascii="Times New Roman" w:hAnsi="Times New Roman" w:cs="Times New Roman"/>
          <w:b/>
          <w:sz w:val="24"/>
          <w:szCs w:val="24"/>
        </w:rPr>
        <w:t xml:space="preserve"> </w:t>
      </w:r>
      <w:r w:rsidR="0004580A">
        <w:rPr>
          <w:rFonts w:ascii="Times New Roman" w:hAnsi="Times New Roman" w:cs="Times New Roman"/>
          <w:b/>
          <w:sz w:val="24"/>
          <w:szCs w:val="24"/>
        </w:rPr>
        <w:t>‘</w:t>
      </w:r>
      <w:r w:rsidR="00BB6081">
        <w:rPr>
          <w:rFonts w:ascii="Times New Roman" w:hAnsi="Times New Roman" w:cs="Times New Roman"/>
          <w:b/>
          <w:sz w:val="24"/>
          <w:szCs w:val="24"/>
        </w:rPr>
        <w:t>Â</w:t>
      </w:r>
      <w:r w:rsidR="0004580A">
        <w:rPr>
          <w:rFonts w:ascii="Times New Roman" w:hAnsi="Times New Roman" w:cs="Times New Roman"/>
          <w:b/>
          <w:sz w:val="24"/>
          <w:szCs w:val="24"/>
        </w:rPr>
        <w:t>dî</w:t>
      </w:r>
      <w:r w:rsidR="0004580A" w:rsidRPr="0004580A">
        <w:rPr>
          <w:rFonts w:ascii="Times New Roman" w:hAnsi="Times New Roman" w:cs="Times New Roman"/>
          <w:b/>
          <w:sz w:val="24"/>
          <w:szCs w:val="24"/>
        </w:rPr>
        <w:t xml:space="preserve"> </w:t>
      </w:r>
      <w:r w:rsidR="0004580A">
        <w:rPr>
          <w:rFonts w:ascii="Times New Roman" w:hAnsi="Times New Roman" w:cs="Times New Roman"/>
          <w:b/>
          <w:sz w:val="24"/>
          <w:szCs w:val="24"/>
        </w:rPr>
        <w:t xml:space="preserve">ve </w:t>
      </w:r>
      <w:r w:rsidR="00643084">
        <w:rPr>
          <w:rFonts w:ascii="Times New Roman" w:hAnsi="Times New Roman" w:cs="Times New Roman"/>
          <w:b/>
          <w:sz w:val="24"/>
          <w:szCs w:val="24"/>
        </w:rPr>
        <w:t>‘</w:t>
      </w:r>
      <w:r w:rsidR="00BB6081">
        <w:rPr>
          <w:rFonts w:ascii="Times New Roman" w:hAnsi="Times New Roman" w:cs="Times New Roman"/>
          <w:b/>
          <w:sz w:val="24"/>
          <w:szCs w:val="24"/>
        </w:rPr>
        <w:t>Â</w:t>
      </w:r>
      <w:r w:rsidR="006B2F25">
        <w:rPr>
          <w:rFonts w:ascii="Times New Roman" w:hAnsi="Times New Roman" w:cs="Times New Roman"/>
          <w:b/>
          <w:sz w:val="24"/>
          <w:szCs w:val="24"/>
        </w:rPr>
        <w:t>dâ</w:t>
      </w:r>
      <w:r w:rsidR="00DC254B">
        <w:rPr>
          <w:rFonts w:ascii="Times New Roman" w:hAnsi="Times New Roman" w:cs="Times New Roman"/>
          <w:b/>
          <w:sz w:val="24"/>
          <w:szCs w:val="24"/>
        </w:rPr>
        <w:t xml:space="preserve"> </w:t>
      </w:r>
      <w:r w:rsidR="003144B9">
        <w:rPr>
          <w:rFonts w:ascii="Times New Roman" w:hAnsi="Times New Roman" w:cs="Times New Roman"/>
          <w:b/>
          <w:sz w:val="24"/>
          <w:szCs w:val="24"/>
        </w:rPr>
        <w:t>(</w:t>
      </w:r>
      <w:r w:rsidR="0004580A" w:rsidRPr="00CD278C">
        <w:rPr>
          <w:rFonts w:ascii="Times New Roman" w:hAnsi="Times New Roman" w:cs="Times New Roman" w:hint="cs"/>
          <w:b/>
          <w:sz w:val="24"/>
          <w:szCs w:val="24"/>
          <w:rtl/>
        </w:rPr>
        <w:t>و</w:t>
      </w:r>
      <w:r w:rsidR="003144B9" w:rsidRPr="00725E12">
        <w:rPr>
          <w:rFonts w:ascii="Times New Roman" w:hAnsi="Times New Roman" w:cs="Times New Roman"/>
          <w:b/>
          <w:sz w:val="24"/>
          <w:szCs w:val="24"/>
          <w:rtl/>
        </w:rPr>
        <w:t>عَادَى</w:t>
      </w:r>
      <w:r w:rsidR="003144B9">
        <w:rPr>
          <w:rFonts w:ascii="Times New Roman" w:hAnsi="Times New Roman" w:cs="Times New Roman"/>
          <w:b/>
          <w:sz w:val="24"/>
          <w:szCs w:val="24"/>
        </w:rPr>
        <w:t xml:space="preserve"> </w:t>
      </w:r>
      <w:r w:rsidR="00CD278C" w:rsidRPr="00CD278C">
        <w:rPr>
          <w:rFonts w:ascii="Times New Roman" w:hAnsi="Times New Roman" w:cs="Times New Roman" w:hint="cs"/>
          <w:b/>
          <w:sz w:val="24"/>
          <w:szCs w:val="24"/>
          <w:rtl/>
        </w:rPr>
        <w:t>عَادِ</w:t>
      </w:r>
      <w:r w:rsidR="0004580A">
        <w:rPr>
          <w:rFonts w:ascii="Times New Roman" w:hAnsi="Times New Roman" w:cs="Times New Roman"/>
          <w:b/>
          <w:sz w:val="24"/>
          <w:szCs w:val="24"/>
          <w:rtl/>
        </w:rPr>
        <w:t> </w:t>
      </w:r>
      <w:r w:rsidR="0004580A" w:rsidRPr="00CD278C">
        <w:rPr>
          <w:rFonts w:ascii="Times New Roman" w:hAnsi="Times New Roman" w:cs="Times New Roman"/>
          <w:b/>
          <w:sz w:val="24"/>
          <w:szCs w:val="24"/>
          <w:rtl/>
        </w:rPr>
        <w:t> ى</w:t>
      </w:r>
      <w:r w:rsidR="00CD278C">
        <w:rPr>
          <w:rFonts w:ascii="Times New Roman" w:hAnsi="Times New Roman" w:cs="Times New Roman"/>
          <w:b/>
          <w:sz w:val="24"/>
          <w:szCs w:val="24"/>
        </w:rPr>
        <w:t>)</w:t>
      </w:r>
      <w:r w:rsidR="0049219F">
        <w:rPr>
          <w:rFonts w:ascii="Times New Roman" w:hAnsi="Times New Roman" w:cs="Times New Roman"/>
          <w:b/>
          <w:sz w:val="24"/>
          <w:szCs w:val="24"/>
        </w:rPr>
        <w:t xml:space="preserve"> </w:t>
      </w:r>
      <w:r w:rsidR="0049219F" w:rsidRPr="003F212F">
        <w:rPr>
          <w:rFonts w:ascii="Times New Roman" w:hAnsi="Times New Roman" w:cs="Times New Roman"/>
          <w:sz w:val="24"/>
          <w:szCs w:val="24"/>
        </w:rPr>
        <w:t>şeklinde y</w:t>
      </w:r>
      <w:r w:rsidR="003F212F" w:rsidRPr="003F212F">
        <w:rPr>
          <w:rFonts w:ascii="Times New Roman" w:hAnsi="Times New Roman" w:cs="Times New Roman"/>
          <w:sz w:val="24"/>
          <w:szCs w:val="24"/>
        </w:rPr>
        <w:t>er almıştır.</w:t>
      </w:r>
      <w:r w:rsidR="00FE6313">
        <w:rPr>
          <w:rFonts w:ascii="Times New Roman" w:hAnsi="Times New Roman" w:cs="Times New Roman"/>
          <w:b/>
          <w:sz w:val="24"/>
          <w:szCs w:val="24"/>
        </w:rPr>
        <w:t xml:space="preserve"> </w:t>
      </w:r>
      <w:r w:rsidR="00CD278C" w:rsidRPr="00CD278C">
        <w:rPr>
          <w:rFonts w:hint="cs"/>
          <w:color w:val="000000"/>
          <w:rtl/>
        </w:rPr>
        <w:t xml:space="preserve"> </w:t>
      </w:r>
      <w:r w:rsidR="00CD278C" w:rsidRPr="00CD278C">
        <w:rPr>
          <w:rFonts w:ascii="Times New Roman" w:hAnsi="Times New Roman" w:cs="Times New Roman" w:hint="cs"/>
          <w:b/>
          <w:sz w:val="24"/>
          <w:szCs w:val="24"/>
          <w:rtl/>
        </w:rPr>
        <w:t>عَادِ</w:t>
      </w:r>
      <w:r w:rsidR="00CD278C" w:rsidRPr="00CD278C">
        <w:rPr>
          <w:rFonts w:ascii="Times New Roman" w:hAnsi="Times New Roman" w:cs="Times New Roman"/>
          <w:b/>
          <w:sz w:val="24"/>
          <w:szCs w:val="24"/>
          <w:rtl/>
        </w:rPr>
        <w:t> ى</w:t>
      </w:r>
      <w:r w:rsidR="003F212F" w:rsidRPr="003F212F">
        <w:rPr>
          <w:rFonts w:ascii="Times New Roman" w:hAnsi="Times New Roman" w:cs="Times New Roman"/>
          <w:sz w:val="24"/>
          <w:szCs w:val="24"/>
        </w:rPr>
        <w:t>fiilinin</w:t>
      </w:r>
      <w:r w:rsidR="003F212F">
        <w:rPr>
          <w:rFonts w:ascii="Times New Roman" w:hAnsi="Times New Roman" w:cs="Times New Roman"/>
          <w:b/>
          <w:sz w:val="24"/>
          <w:szCs w:val="24"/>
        </w:rPr>
        <w:t xml:space="preserve"> </w:t>
      </w:r>
      <w:r w:rsidR="00C22418">
        <w:rPr>
          <w:rFonts w:ascii="Times New Roman" w:hAnsi="Times New Roman" w:cs="Times New Roman"/>
          <w:sz w:val="24"/>
          <w:szCs w:val="24"/>
        </w:rPr>
        <w:t>aslan</w:t>
      </w:r>
      <w:r w:rsidR="009E1904">
        <w:rPr>
          <w:rFonts w:ascii="Times New Roman" w:hAnsi="Times New Roman" w:cs="Times New Roman"/>
          <w:sz w:val="24"/>
          <w:szCs w:val="24"/>
        </w:rPr>
        <w:t>,</w:t>
      </w:r>
      <w:r w:rsidR="00C22418">
        <w:rPr>
          <w:rFonts w:ascii="Times New Roman" w:hAnsi="Times New Roman" w:cs="Times New Roman"/>
          <w:sz w:val="24"/>
          <w:szCs w:val="24"/>
        </w:rPr>
        <w:t xml:space="preserve"> yani adaletsizliği nedeniyle insanı parçalayan</w:t>
      </w:r>
      <w:r w:rsidR="00FE6313">
        <w:rPr>
          <w:rFonts w:ascii="Times New Roman" w:hAnsi="Times New Roman" w:cs="Times New Roman"/>
          <w:sz w:val="24"/>
          <w:szCs w:val="24"/>
        </w:rPr>
        <w:t>,</w:t>
      </w:r>
      <w:r w:rsidR="00C22418">
        <w:rPr>
          <w:rStyle w:val="DipnotBavurusu"/>
          <w:rFonts w:ascii="Times New Roman" w:hAnsi="Times New Roman" w:cs="Times New Roman"/>
          <w:sz w:val="24"/>
          <w:szCs w:val="24"/>
        </w:rPr>
        <w:footnoteReference w:id="40"/>
      </w:r>
      <w:r w:rsidR="0085190C" w:rsidRPr="00132B6A">
        <w:rPr>
          <w:rFonts w:ascii="Times New Roman" w:hAnsi="Times New Roman" w:cs="Times New Roman"/>
          <w:sz w:val="24"/>
          <w:szCs w:val="24"/>
        </w:rPr>
        <w:t xml:space="preserve"> </w:t>
      </w:r>
      <w:r w:rsidR="009E1904">
        <w:rPr>
          <w:rFonts w:ascii="Times New Roman" w:hAnsi="Times New Roman" w:cs="Times New Roman"/>
          <w:sz w:val="24"/>
          <w:szCs w:val="24"/>
        </w:rPr>
        <w:t>haddi aş</w:t>
      </w:r>
      <w:r w:rsidR="00BB6081">
        <w:rPr>
          <w:rFonts w:ascii="Times New Roman" w:hAnsi="Times New Roman" w:cs="Times New Roman"/>
          <w:sz w:val="24"/>
          <w:szCs w:val="24"/>
        </w:rPr>
        <w:t>an</w:t>
      </w:r>
      <w:r w:rsidR="00F35E86">
        <w:rPr>
          <w:rFonts w:ascii="Times New Roman" w:hAnsi="Times New Roman" w:cs="Times New Roman"/>
          <w:sz w:val="24"/>
          <w:szCs w:val="24"/>
        </w:rPr>
        <w:t>,</w:t>
      </w:r>
      <w:r w:rsidR="009E1904">
        <w:rPr>
          <w:rStyle w:val="DipnotBavurusu"/>
          <w:rFonts w:ascii="Times New Roman" w:hAnsi="Times New Roman" w:cs="Times New Roman"/>
          <w:sz w:val="24"/>
          <w:szCs w:val="24"/>
        </w:rPr>
        <w:footnoteReference w:id="41"/>
      </w:r>
      <w:r w:rsidR="00F35E86">
        <w:rPr>
          <w:rFonts w:ascii="Times New Roman" w:hAnsi="Times New Roman" w:cs="Times New Roman"/>
          <w:sz w:val="24"/>
          <w:szCs w:val="24"/>
        </w:rPr>
        <w:t xml:space="preserve"> zulümde çok aşırı ileri giden</w:t>
      </w:r>
      <w:r w:rsidR="00C35E91">
        <w:rPr>
          <w:rFonts w:ascii="Times New Roman" w:hAnsi="Times New Roman" w:cs="Times New Roman"/>
          <w:sz w:val="24"/>
          <w:szCs w:val="24"/>
        </w:rPr>
        <w:t>,</w:t>
      </w:r>
      <w:r w:rsidR="00F35E86">
        <w:rPr>
          <w:rStyle w:val="DipnotBavurusu"/>
          <w:rFonts w:ascii="Times New Roman" w:hAnsi="Times New Roman" w:cs="Times New Roman"/>
          <w:sz w:val="24"/>
          <w:szCs w:val="24"/>
        </w:rPr>
        <w:footnoteReference w:id="42"/>
      </w:r>
      <w:r w:rsidR="009E1904">
        <w:rPr>
          <w:rFonts w:ascii="Times New Roman" w:hAnsi="Times New Roman" w:cs="Times New Roman"/>
          <w:sz w:val="24"/>
          <w:szCs w:val="24"/>
        </w:rPr>
        <w:t xml:space="preserve"> </w:t>
      </w:r>
      <w:r w:rsidR="003F212F">
        <w:rPr>
          <w:rFonts w:ascii="Times New Roman" w:hAnsi="Times New Roman" w:cs="Times New Roman"/>
          <w:sz w:val="24"/>
          <w:szCs w:val="24"/>
        </w:rPr>
        <w:t>zalim</w:t>
      </w:r>
      <w:r w:rsidR="006344FC">
        <w:rPr>
          <w:rStyle w:val="DipnotBavurusu"/>
          <w:rFonts w:ascii="Times New Roman" w:hAnsi="Times New Roman" w:cs="Times New Roman"/>
          <w:sz w:val="24"/>
          <w:szCs w:val="24"/>
        </w:rPr>
        <w:footnoteReference w:id="43"/>
      </w:r>
      <w:r w:rsidR="003F212F">
        <w:rPr>
          <w:rFonts w:ascii="Times New Roman" w:hAnsi="Times New Roman" w:cs="Times New Roman"/>
          <w:sz w:val="24"/>
          <w:szCs w:val="24"/>
        </w:rPr>
        <w:t xml:space="preserve"> ve düşman</w:t>
      </w:r>
      <w:r w:rsidR="003F212F">
        <w:rPr>
          <w:rStyle w:val="DipnotBavurusu"/>
          <w:rFonts w:ascii="Times New Roman" w:hAnsi="Times New Roman" w:cs="Times New Roman"/>
          <w:sz w:val="24"/>
          <w:szCs w:val="24"/>
        </w:rPr>
        <w:footnoteReference w:id="44"/>
      </w:r>
      <w:r w:rsidR="003F212F">
        <w:rPr>
          <w:rFonts w:ascii="Times New Roman" w:hAnsi="Times New Roman" w:cs="Times New Roman"/>
          <w:sz w:val="24"/>
          <w:szCs w:val="24"/>
        </w:rPr>
        <w:t xml:space="preserve"> </w:t>
      </w:r>
      <w:r w:rsidR="0085190C" w:rsidRPr="00132B6A">
        <w:rPr>
          <w:rFonts w:ascii="Times New Roman" w:hAnsi="Times New Roman" w:cs="Times New Roman"/>
          <w:sz w:val="24"/>
          <w:szCs w:val="24"/>
        </w:rPr>
        <w:t>mana</w:t>
      </w:r>
      <w:r w:rsidR="00643084">
        <w:rPr>
          <w:rFonts w:ascii="Times New Roman" w:hAnsi="Times New Roman" w:cs="Times New Roman"/>
          <w:sz w:val="24"/>
          <w:szCs w:val="24"/>
        </w:rPr>
        <w:t>ları</w:t>
      </w:r>
      <w:r w:rsidR="003F212F">
        <w:rPr>
          <w:rFonts w:ascii="Times New Roman" w:hAnsi="Times New Roman" w:cs="Times New Roman"/>
          <w:sz w:val="24"/>
          <w:szCs w:val="24"/>
        </w:rPr>
        <w:t>na geldiği ifade edilmiştir</w:t>
      </w:r>
      <w:r w:rsidR="0085190C" w:rsidRPr="00132B6A">
        <w:rPr>
          <w:rFonts w:ascii="Times New Roman" w:hAnsi="Times New Roman" w:cs="Times New Roman"/>
          <w:sz w:val="24"/>
          <w:szCs w:val="24"/>
        </w:rPr>
        <w:t>.</w:t>
      </w:r>
      <w:r w:rsidR="003F212F">
        <w:rPr>
          <w:rFonts w:ascii="Times New Roman" w:hAnsi="Times New Roman" w:cs="Times New Roman"/>
          <w:sz w:val="24"/>
          <w:szCs w:val="24"/>
        </w:rPr>
        <w:t xml:space="preserve"> Bu fiilin cemisinin</w:t>
      </w:r>
      <w:r w:rsidR="00A53DEC">
        <w:rPr>
          <w:rFonts w:ascii="Times New Roman" w:hAnsi="Times New Roman" w:cs="Times New Roman"/>
          <w:sz w:val="24"/>
          <w:szCs w:val="24"/>
        </w:rPr>
        <w:t xml:space="preserve"> </w:t>
      </w:r>
      <w:r w:rsidR="00A53DEC" w:rsidRPr="00A53DEC">
        <w:rPr>
          <w:rFonts w:ascii="Times New Roman" w:hAnsi="Times New Roman" w:cs="Times New Roman" w:hint="cs"/>
          <w:sz w:val="24"/>
          <w:szCs w:val="24"/>
          <w:rtl/>
        </w:rPr>
        <w:t>عُدَاةٌ</w:t>
      </w:r>
      <w:r w:rsidR="00A53DEC">
        <w:rPr>
          <w:rFonts w:ascii="Times New Roman" w:hAnsi="Times New Roman" w:cs="Times New Roman" w:hint="cs"/>
          <w:sz w:val="24"/>
          <w:szCs w:val="24"/>
          <w:rtl/>
        </w:rPr>
        <w:t xml:space="preserve"> </w:t>
      </w:r>
      <w:r w:rsidR="003F212F">
        <w:rPr>
          <w:rFonts w:ascii="Times New Roman" w:hAnsi="Times New Roman" w:cs="Times New Roman"/>
          <w:sz w:val="24"/>
          <w:szCs w:val="24"/>
        </w:rPr>
        <w:t xml:space="preserve"> olduğu tespit edilmiştir.</w:t>
      </w:r>
      <w:r w:rsidR="00DC1620" w:rsidRPr="00BA6ED2">
        <w:rPr>
          <w:rStyle w:val="DipnotBavurusu"/>
          <w:rFonts w:ascii="Times New Roman" w:hAnsi="Times New Roman" w:cs="Times New Roman"/>
          <w:sz w:val="24"/>
          <w:szCs w:val="24"/>
        </w:rPr>
        <w:footnoteReference w:id="45"/>
      </w:r>
      <w:r w:rsidR="0085190C">
        <w:rPr>
          <w:rFonts w:ascii="Times New Roman" w:hAnsi="Times New Roman" w:cs="Times New Roman"/>
          <w:b/>
          <w:sz w:val="24"/>
          <w:szCs w:val="24"/>
        </w:rPr>
        <w:t xml:space="preserve"> </w:t>
      </w:r>
      <w:r w:rsidR="00CD278C" w:rsidRPr="00CD278C">
        <w:rPr>
          <w:rFonts w:ascii="Times New Roman" w:hAnsi="Times New Roman" w:cs="Times New Roman" w:hint="cs"/>
          <w:b/>
          <w:sz w:val="24"/>
          <w:szCs w:val="24"/>
          <w:rtl/>
        </w:rPr>
        <w:t>عَادَى</w:t>
      </w:r>
      <w:r w:rsidR="00CD278C">
        <w:rPr>
          <w:rFonts w:ascii="Times New Roman" w:hAnsi="Times New Roman" w:cs="Times New Roman"/>
          <w:b/>
          <w:sz w:val="24"/>
          <w:szCs w:val="24"/>
        </w:rPr>
        <w:t xml:space="preserve"> </w:t>
      </w:r>
      <w:r w:rsidR="00CD278C" w:rsidRPr="00CD278C">
        <w:rPr>
          <w:rFonts w:ascii="Times New Roman" w:hAnsi="Times New Roman" w:cs="Times New Roman"/>
          <w:sz w:val="24"/>
          <w:szCs w:val="24"/>
        </w:rPr>
        <w:t>kelimesi</w:t>
      </w:r>
      <w:r w:rsidR="003F212F">
        <w:rPr>
          <w:rFonts w:ascii="Times New Roman" w:hAnsi="Times New Roman" w:cs="Times New Roman"/>
          <w:sz w:val="24"/>
          <w:szCs w:val="24"/>
        </w:rPr>
        <w:t xml:space="preserve">nin ise </w:t>
      </w:r>
      <w:r w:rsidR="00CD278C" w:rsidRPr="00CD278C">
        <w:rPr>
          <w:rFonts w:ascii="Times New Roman" w:hAnsi="Times New Roman" w:cs="Times New Roman"/>
          <w:sz w:val="24"/>
          <w:szCs w:val="24"/>
        </w:rPr>
        <w:t xml:space="preserve"> düşman olmak, düşmanca davranmak, muhalefet etmek m</w:t>
      </w:r>
      <w:r w:rsidR="003F212F">
        <w:rPr>
          <w:rFonts w:ascii="Times New Roman" w:hAnsi="Times New Roman" w:cs="Times New Roman"/>
          <w:sz w:val="24"/>
          <w:szCs w:val="24"/>
        </w:rPr>
        <w:t>analarına geldiği beyan edilmiştir</w:t>
      </w:r>
      <w:r w:rsidR="00CD278C" w:rsidRPr="00CD278C">
        <w:rPr>
          <w:rFonts w:ascii="Times New Roman" w:hAnsi="Times New Roman" w:cs="Times New Roman"/>
          <w:sz w:val="24"/>
          <w:szCs w:val="24"/>
        </w:rPr>
        <w:t>.</w:t>
      </w:r>
      <w:r w:rsidR="00CD278C">
        <w:rPr>
          <w:rStyle w:val="DipnotBavurusu"/>
          <w:rFonts w:ascii="Times New Roman" w:hAnsi="Times New Roman" w:cs="Times New Roman"/>
          <w:sz w:val="24"/>
          <w:szCs w:val="24"/>
        </w:rPr>
        <w:footnoteReference w:id="46"/>
      </w:r>
    </w:p>
    <w:p w14:paraId="0852926C" w14:textId="0F56ACE6" w:rsidR="003144B9" w:rsidRPr="000638CA" w:rsidRDefault="003F212F" w:rsidP="00025808">
      <w:pPr>
        <w:spacing w:line="360" w:lineRule="auto"/>
        <w:ind w:firstLine="708"/>
        <w:jc w:val="both"/>
        <w:rPr>
          <w:rFonts w:ascii="Times New Roman" w:hAnsi="Times New Roman" w:cs="Times New Roman"/>
          <w:sz w:val="24"/>
          <w:szCs w:val="24"/>
        </w:rPr>
      </w:pPr>
      <w:r w:rsidRPr="003F212F">
        <w:rPr>
          <w:rFonts w:ascii="Times New Roman" w:hAnsi="Times New Roman" w:cs="Times New Roman"/>
          <w:sz w:val="24"/>
          <w:szCs w:val="24"/>
        </w:rPr>
        <w:lastRenderedPageBreak/>
        <w:t>Bu kökten türeyen başka bir fiil ise sözlüklerde</w:t>
      </w:r>
      <w:r w:rsidR="00DA5804" w:rsidRPr="00DA5804">
        <w:rPr>
          <w:rFonts w:ascii="Times New Roman" w:hAnsi="Times New Roman" w:cs="Times New Roman"/>
          <w:b/>
          <w:sz w:val="24"/>
          <w:szCs w:val="24"/>
        </w:rPr>
        <w:t xml:space="preserve"> </w:t>
      </w:r>
      <w:r w:rsidR="00DA5804" w:rsidRPr="00DA5804">
        <w:rPr>
          <w:rFonts w:ascii="Times New Roman" w:hAnsi="Times New Roman" w:cs="Times New Roman"/>
          <w:sz w:val="24"/>
          <w:szCs w:val="24"/>
        </w:rPr>
        <w:t>tefa‘‘ul vezninde</w:t>
      </w:r>
      <w:r>
        <w:rPr>
          <w:rFonts w:ascii="Times New Roman" w:hAnsi="Times New Roman" w:cs="Times New Roman"/>
          <w:b/>
          <w:sz w:val="24"/>
          <w:szCs w:val="24"/>
        </w:rPr>
        <w:t xml:space="preserve"> (9)</w:t>
      </w:r>
      <w:r w:rsidR="003144B9">
        <w:rPr>
          <w:rFonts w:ascii="Times New Roman" w:hAnsi="Times New Roman" w:cs="Times New Roman"/>
          <w:b/>
          <w:sz w:val="24"/>
          <w:szCs w:val="24"/>
        </w:rPr>
        <w:t xml:space="preserve"> </w:t>
      </w:r>
      <w:r w:rsidR="001B0EE3">
        <w:rPr>
          <w:rFonts w:ascii="Times New Roman" w:hAnsi="Times New Roman" w:cs="Times New Roman"/>
          <w:b/>
          <w:sz w:val="24"/>
          <w:szCs w:val="24"/>
        </w:rPr>
        <w:t>Te</w:t>
      </w:r>
      <w:r w:rsidR="00643084">
        <w:rPr>
          <w:rFonts w:ascii="Times New Roman" w:hAnsi="Times New Roman" w:cs="Times New Roman"/>
          <w:b/>
          <w:sz w:val="24"/>
          <w:szCs w:val="24"/>
        </w:rPr>
        <w:t>‘</w:t>
      </w:r>
      <w:r w:rsidR="001B0EE3">
        <w:rPr>
          <w:rFonts w:ascii="Times New Roman" w:hAnsi="Times New Roman" w:cs="Times New Roman"/>
          <w:b/>
          <w:sz w:val="24"/>
          <w:szCs w:val="24"/>
        </w:rPr>
        <w:t>add</w:t>
      </w:r>
      <w:r w:rsidR="00012898">
        <w:rPr>
          <w:rFonts w:ascii="Times New Roman" w:hAnsi="Times New Roman" w:cs="Times New Roman"/>
          <w:b/>
          <w:sz w:val="24"/>
          <w:szCs w:val="24"/>
        </w:rPr>
        <w:t>î</w:t>
      </w:r>
      <w:r w:rsidR="001B0EE3">
        <w:rPr>
          <w:rFonts w:ascii="Times New Roman" w:hAnsi="Times New Roman" w:cs="Times New Roman"/>
          <w:b/>
          <w:sz w:val="24"/>
          <w:szCs w:val="24"/>
        </w:rPr>
        <w:t xml:space="preserve"> </w:t>
      </w:r>
      <w:r w:rsidR="001B0EE3" w:rsidRPr="00CD0A08">
        <w:rPr>
          <w:rFonts w:ascii="Times New Roman" w:hAnsi="Times New Roman" w:cs="Times New Roman"/>
          <w:sz w:val="24"/>
          <w:szCs w:val="24"/>
        </w:rPr>
        <w:t>(</w:t>
      </w:r>
      <w:r w:rsidR="00012898" w:rsidRPr="00012898">
        <w:rPr>
          <w:rFonts w:ascii="Times New Roman" w:hAnsi="Times New Roman" w:cs="Times New Roman" w:hint="cs"/>
          <w:sz w:val="24"/>
          <w:szCs w:val="24"/>
          <w:rtl/>
        </w:rPr>
        <w:t>تَعَدِّى</w:t>
      </w:r>
      <w:r w:rsidR="000638CA">
        <w:rPr>
          <w:rFonts w:ascii="Times New Roman" w:hAnsi="Times New Roman" w:cs="Times New Roman" w:hint="cs"/>
          <w:sz w:val="24"/>
          <w:szCs w:val="24"/>
          <w:rtl/>
        </w:rPr>
        <w:t xml:space="preserve"> </w:t>
      </w:r>
      <w:r>
        <w:rPr>
          <w:rFonts w:ascii="Times New Roman" w:hAnsi="Times New Roman" w:cs="Times New Roman"/>
          <w:b/>
          <w:sz w:val="24"/>
          <w:szCs w:val="24"/>
        </w:rPr>
        <w:t xml:space="preserve"> </w:t>
      </w:r>
      <w:r w:rsidR="000638CA">
        <w:rPr>
          <w:rFonts w:ascii="Times New Roman" w:hAnsi="Times New Roman" w:cs="Times New Roman"/>
          <w:b/>
          <w:sz w:val="24"/>
          <w:szCs w:val="24"/>
        </w:rPr>
        <w:t xml:space="preserve">) </w:t>
      </w:r>
      <w:r w:rsidRPr="00CD0A08">
        <w:rPr>
          <w:rFonts w:ascii="Times New Roman" w:hAnsi="Times New Roman" w:cs="Times New Roman"/>
          <w:sz w:val="24"/>
          <w:szCs w:val="24"/>
        </w:rPr>
        <w:t>şeklinde yer almıştır.</w:t>
      </w:r>
      <w:r w:rsidR="000638CA" w:rsidRPr="000638CA">
        <w:rPr>
          <w:rFonts w:hint="cs"/>
          <w:color w:val="000000"/>
          <w:rtl/>
        </w:rPr>
        <w:t xml:space="preserve"> </w:t>
      </w:r>
      <w:r w:rsidR="000638CA" w:rsidRPr="000638CA">
        <w:rPr>
          <w:rFonts w:ascii="Times New Roman" w:hAnsi="Times New Roman" w:cs="Times New Roman" w:hint="cs"/>
          <w:sz w:val="24"/>
          <w:szCs w:val="24"/>
          <w:rtl/>
        </w:rPr>
        <w:t>تَعَدِّى</w:t>
      </w:r>
      <w:r w:rsidR="000638CA">
        <w:rPr>
          <w:rFonts w:ascii="Times New Roman" w:hAnsi="Times New Roman" w:cs="Times New Roman" w:hint="cs"/>
          <w:sz w:val="24"/>
          <w:szCs w:val="24"/>
          <w:rtl/>
        </w:rPr>
        <w:t xml:space="preserve"> </w:t>
      </w:r>
      <w:r w:rsidRPr="003F212F">
        <w:rPr>
          <w:rFonts w:ascii="Times New Roman" w:hAnsi="Times New Roman" w:cs="Times New Roman"/>
          <w:sz w:val="24"/>
          <w:szCs w:val="24"/>
        </w:rPr>
        <w:t>fiilinin</w:t>
      </w:r>
      <w:r>
        <w:rPr>
          <w:rFonts w:ascii="Times New Roman" w:hAnsi="Times New Roman" w:cs="Times New Roman"/>
          <w:b/>
          <w:sz w:val="24"/>
          <w:szCs w:val="24"/>
        </w:rPr>
        <w:t xml:space="preserve"> </w:t>
      </w:r>
      <w:r w:rsidR="00353971">
        <w:rPr>
          <w:rFonts w:ascii="Times New Roman" w:hAnsi="Times New Roman" w:cs="Times New Roman"/>
          <w:sz w:val="24"/>
          <w:szCs w:val="24"/>
        </w:rPr>
        <w:t>a</w:t>
      </w:r>
      <w:r w:rsidR="003B5A2D" w:rsidRPr="003B5A2D">
        <w:rPr>
          <w:rFonts w:ascii="Times New Roman" w:hAnsi="Times New Roman" w:cs="Times New Roman"/>
          <w:sz w:val="24"/>
          <w:szCs w:val="24"/>
        </w:rPr>
        <w:t>şmak,</w:t>
      </w:r>
      <w:r w:rsidR="007C6FD4">
        <w:rPr>
          <w:rStyle w:val="DipnotBavurusu"/>
          <w:rFonts w:ascii="Times New Roman" w:hAnsi="Times New Roman" w:cs="Times New Roman"/>
          <w:sz w:val="24"/>
          <w:szCs w:val="24"/>
        </w:rPr>
        <w:footnoteReference w:id="47"/>
      </w:r>
      <w:r w:rsidR="003B5A2D">
        <w:rPr>
          <w:rFonts w:ascii="Times New Roman" w:hAnsi="Times New Roman" w:cs="Times New Roman"/>
          <w:b/>
          <w:sz w:val="24"/>
          <w:szCs w:val="24"/>
        </w:rPr>
        <w:t xml:space="preserve"> </w:t>
      </w:r>
      <w:r w:rsidR="00D233DC" w:rsidRPr="00D233DC">
        <w:rPr>
          <w:rFonts w:ascii="Times New Roman" w:hAnsi="Times New Roman" w:cs="Times New Roman"/>
          <w:sz w:val="24"/>
          <w:szCs w:val="24"/>
        </w:rPr>
        <w:t>zulmetmek</w:t>
      </w:r>
      <w:r w:rsidR="00EB3B6A">
        <w:rPr>
          <w:rFonts w:ascii="Times New Roman" w:hAnsi="Times New Roman" w:cs="Times New Roman"/>
          <w:sz w:val="24"/>
          <w:szCs w:val="24"/>
        </w:rPr>
        <w:t>,</w:t>
      </w:r>
      <w:r w:rsidR="00D233DC" w:rsidRPr="00D233DC">
        <w:rPr>
          <w:rStyle w:val="DipnotBavurusu"/>
          <w:rFonts w:ascii="Times New Roman" w:hAnsi="Times New Roman" w:cs="Times New Roman"/>
          <w:sz w:val="24"/>
          <w:szCs w:val="24"/>
        </w:rPr>
        <w:footnoteReference w:id="48"/>
      </w:r>
      <w:r w:rsidR="00CD278C">
        <w:rPr>
          <w:rFonts w:ascii="Times New Roman" w:hAnsi="Times New Roman" w:cs="Times New Roman"/>
          <w:sz w:val="24"/>
          <w:szCs w:val="24"/>
        </w:rPr>
        <w:t xml:space="preserve"> geçmek, haddi aşmak, haksızlık yapmak</w:t>
      </w:r>
      <w:r w:rsidR="00DA5804">
        <w:rPr>
          <w:rStyle w:val="DipnotBavurusu"/>
          <w:rFonts w:ascii="Times New Roman" w:hAnsi="Times New Roman" w:cs="Times New Roman"/>
          <w:sz w:val="24"/>
          <w:szCs w:val="24"/>
        </w:rPr>
        <w:footnoteReference w:id="49"/>
      </w:r>
      <w:r w:rsidR="00CD278C">
        <w:rPr>
          <w:rFonts w:ascii="Times New Roman" w:hAnsi="Times New Roman" w:cs="Times New Roman"/>
          <w:sz w:val="24"/>
          <w:szCs w:val="24"/>
        </w:rPr>
        <w:t xml:space="preserve"> manaları</w:t>
      </w:r>
      <w:r w:rsidR="00012898">
        <w:rPr>
          <w:rFonts w:ascii="Times New Roman" w:hAnsi="Times New Roman" w:cs="Times New Roman"/>
          <w:sz w:val="24"/>
          <w:szCs w:val="24"/>
        </w:rPr>
        <w:t>na geldiği beyan edilmiştir</w:t>
      </w:r>
      <w:r w:rsidR="00D233DC">
        <w:rPr>
          <w:rFonts w:ascii="Times New Roman" w:hAnsi="Times New Roman" w:cs="Times New Roman"/>
          <w:sz w:val="24"/>
          <w:szCs w:val="24"/>
        </w:rPr>
        <w:t>.</w:t>
      </w:r>
      <w:r w:rsidR="00D77816">
        <w:rPr>
          <w:rFonts w:ascii="Times New Roman" w:hAnsi="Times New Roman" w:cs="Times New Roman"/>
          <w:sz w:val="24"/>
          <w:szCs w:val="24"/>
        </w:rPr>
        <w:t xml:space="preserve"> </w:t>
      </w:r>
      <w:r w:rsidR="00164FB5">
        <w:rPr>
          <w:rFonts w:ascii="Times New Roman" w:hAnsi="Times New Roman" w:cs="Times New Roman"/>
          <w:sz w:val="24"/>
          <w:szCs w:val="24"/>
        </w:rPr>
        <w:t>Bir sözlükte de bir nesneyi terkedip ondan vazgeçmek manasına geldiği ifade edilmiştir.</w:t>
      </w:r>
      <w:r w:rsidR="00025808">
        <w:rPr>
          <w:rFonts w:ascii="Times New Roman" w:hAnsi="Times New Roman" w:cs="Times New Roman"/>
          <w:sz w:val="24"/>
          <w:szCs w:val="24"/>
        </w:rPr>
        <w:t xml:space="preserve"> Mesela </w:t>
      </w:r>
      <w:r w:rsidR="00025808" w:rsidRPr="00025808">
        <w:rPr>
          <w:rFonts w:ascii="Times New Roman" w:hAnsi="Times New Roman" w:cs="Times New Roman" w:hint="cs"/>
          <w:sz w:val="24"/>
          <w:szCs w:val="24"/>
          <w:rtl/>
        </w:rPr>
        <w:t>تَعَدَّى اَلْقَوْمُ اِذَا وَجَدُوا لَبَنًا فَاَغْنَاهُمْ عَن الْخَمْرِ</w:t>
      </w:r>
      <w:r w:rsidR="00025808">
        <w:rPr>
          <w:rFonts w:ascii="Times New Roman" w:hAnsi="Times New Roman" w:cs="Times New Roman"/>
          <w:sz w:val="24"/>
          <w:szCs w:val="24"/>
        </w:rPr>
        <w:t xml:space="preserve"> </w:t>
      </w:r>
      <w:r w:rsidR="00FE7DAC">
        <w:rPr>
          <w:rFonts w:ascii="Times New Roman" w:hAnsi="Times New Roman" w:cs="Times New Roman"/>
          <w:sz w:val="24"/>
          <w:szCs w:val="24"/>
        </w:rPr>
        <w:t>denildiğinde “bir kimsenin içkiden vazgeçerek onun yerine içecek olarak sütü tercih etmesi” anlamına geldiği söylenmiştir.</w:t>
      </w:r>
      <w:r w:rsidR="00FE7DAC">
        <w:rPr>
          <w:rStyle w:val="DipnotBavurusu"/>
          <w:rFonts w:ascii="Times New Roman" w:hAnsi="Times New Roman" w:cs="Times New Roman"/>
          <w:sz w:val="24"/>
          <w:szCs w:val="24"/>
        </w:rPr>
        <w:footnoteReference w:id="50"/>
      </w:r>
      <w:r w:rsidR="00164FB5">
        <w:rPr>
          <w:rFonts w:ascii="Times New Roman" w:hAnsi="Times New Roman" w:cs="Times New Roman"/>
          <w:sz w:val="24"/>
          <w:szCs w:val="24"/>
        </w:rPr>
        <w:t xml:space="preserve"> </w:t>
      </w:r>
      <w:r w:rsidR="00012898">
        <w:rPr>
          <w:rFonts w:ascii="Times New Roman" w:hAnsi="Times New Roman" w:cs="Times New Roman"/>
          <w:sz w:val="24"/>
          <w:szCs w:val="24"/>
        </w:rPr>
        <w:t>Fiilde müteaddi (</w:t>
      </w:r>
      <w:r w:rsidR="000D2EA5" w:rsidRPr="000D2EA5">
        <w:rPr>
          <w:rFonts w:ascii="Times New Roman" w:hAnsi="Times New Roman" w:cs="Times New Roman"/>
          <w:sz w:val="24"/>
          <w:szCs w:val="24"/>
        </w:rPr>
        <w:t>geçişli olmak</w:t>
      </w:r>
      <w:r w:rsidR="00012898">
        <w:rPr>
          <w:rFonts w:ascii="Times New Roman" w:hAnsi="Times New Roman" w:cs="Times New Roman"/>
          <w:sz w:val="24"/>
          <w:szCs w:val="24"/>
        </w:rPr>
        <w:t>) manasına da geldiği ifade edilmiştir</w:t>
      </w:r>
      <w:r w:rsidR="000D2EA5" w:rsidRPr="000D2EA5">
        <w:rPr>
          <w:rFonts w:ascii="Times New Roman" w:hAnsi="Times New Roman" w:cs="Times New Roman"/>
          <w:sz w:val="24"/>
          <w:szCs w:val="24"/>
        </w:rPr>
        <w:t>.</w:t>
      </w:r>
      <w:r w:rsidR="000D2EA5" w:rsidRPr="000D2EA5">
        <w:rPr>
          <w:rFonts w:ascii="Times New Roman" w:hAnsi="Times New Roman" w:cs="Times New Roman"/>
          <w:sz w:val="24"/>
          <w:szCs w:val="24"/>
          <w:vertAlign w:val="superscript"/>
        </w:rPr>
        <w:t xml:space="preserve"> </w:t>
      </w:r>
      <w:r w:rsidR="000D2EA5">
        <w:rPr>
          <w:rFonts w:ascii="Times New Roman" w:hAnsi="Times New Roman" w:cs="Times New Roman"/>
          <w:sz w:val="24"/>
          <w:szCs w:val="24"/>
        </w:rPr>
        <w:t>Yani n</w:t>
      </w:r>
      <w:r w:rsidR="00EB3B6A">
        <w:rPr>
          <w:rFonts w:ascii="Times New Roman" w:hAnsi="Times New Roman" w:cs="Times New Roman"/>
          <w:sz w:val="24"/>
          <w:szCs w:val="24"/>
        </w:rPr>
        <w:t xml:space="preserve">ahiv ilminde fiil manasının fâilden mef’ûle </w:t>
      </w:r>
      <w:r w:rsidR="00CD278C">
        <w:rPr>
          <w:rFonts w:ascii="Times New Roman" w:hAnsi="Times New Roman" w:cs="Times New Roman"/>
          <w:sz w:val="24"/>
          <w:szCs w:val="24"/>
        </w:rPr>
        <w:t xml:space="preserve"> </w:t>
      </w:r>
      <w:r w:rsidR="000638CA">
        <w:rPr>
          <w:rFonts w:ascii="Times New Roman" w:hAnsi="Times New Roman" w:cs="Times New Roman"/>
          <w:sz w:val="24"/>
          <w:szCs w:val="24"/>
        </w:rPr>
        <w:t>geçiş yapması demektir.</w:t>
      </w:r>
      <w:r w:rsidR="00D77816">
        <w:rPr>
          <w:rStyle w:val="DipnotBavurusu"/>
          <w:rFonts w:ascii="Times New Roman" w:hAnsi="Times New Roman" w:cs="Times New Roman"/>
          <w:sz w:val="24"/>
          <w:szCs w:val="24"/>
        </w:rPr>
        <w:footnoteReference w:id="51"/>
      </w:r>
    </w:p>
    <w:p w14:paraId="62C7EF8E" w14:textId="1B2B9C72" w:rsidR="001B0EE3" w:rsidRPr="00FE7DAC" w:rsidRDefault="001B0EE3" w:rsidP="00F56B8A">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00FE7DAC" w:rsidRPr="00FE7DAC">
        <w:rPr>
          <w:rFonts w:ascii="Times New Roman" w:hAnsi="Times New Roman" w:cs="Times New Roman"/>
          <w:sz w:val="24"/>
          <w:szCs w:val="24"/>
        </w:rPr>
        <w:t>Sözlüklerde bu kökten türeyen başka bir fiil ise</w:t>
      </w:r>
      <w:r w:rsidR="00D7284A">
        <w:rPr>
          <w:rFonts w:ascii="Times New Roman" w:hAnsi="Times New Roman" w:cs="Times New Roman"/>
          <w:sz w:val="24"/>
          <w:szCs w:val="24"/>
        </w:rPr>
        <w:t xml:space="preserve"> </w:t>
      </w:r>
      <w:r w:rsidR="00FE7DAC">
        <w:rPr>
          <w:rFonts w:ascii="Times New Roman" w:hAnsi="Times New Roman" w:cs="Times New Roman"/>
          <w:b/>
          <w:sz w:val="24"/>
          <w:szCs w:val="24"/>
        </w:rPr>
        <w:t>(</w:t>
      </w:r>
      <w:r w:rsidR="007B52FD">
        <w:rPr>
          <w:rFonts w:ascii="Times New Roman" w:hAnsi="Times New Roman" w:cs="Times New Roman"/>
          <w:b/>
          <w:sz w:val="24"/>
          <w:szCs w:val="24"/>
        </w:rPr>
        <w:t>1</w:t>
      </w:r>
      <w:r w:rsidR="00FE7DAC">
        <w:rPr>
          <w:rFonts w:ascii="Times New Roman" w:hAnsi="Times New Roman" w:cs="Times New Roman"/>
          <w:b/>
          <w:sz w:val="24"/>
          <w:szCs w:val="24"/>
        </w:rPr>
        <w:t>0)</w:t>
      </w:r>
      <w:r w:rsidR="0021643F">
        <w:rPr>
          <w:rFonts w:ascii="Times New Roman" w:hAnsi="Times New Roman" w:cs="Times New Roman"/>
          <w:b/>
          <w:sz w:val="24"/>
          <w:szCs w:val="24"/>
        </w:rPr>
        <w:t xml:space="preserve"> </w:t>
      </w:r>
      <w:r>
        <w:rPr>
          <w:rFonts w:ascii="Times New Roman" w:hAnsi="Times New Roman" w:cs="Times New Roman"/>
          <w:b/>
          <w:sz w:val="24"/>
          <w:szCs w:val="24"/>
        </w:rPr>
        <w:t>Te</w:t>
      </w:r>
      <w:r w:rsidR="00643084">
        <w:rPr>
          <w:rFonts w:ascii="Times New Roman" w:hAnsi="Times New Roman" w:cs="Times New Roman"/>
          <w:b/>
          <w:sz w:val="24"/>
          <w:szCs w:val="24"/>
        </w:rPr>
        <w:t>‘</w:t>
      </w:r>
      <w:r w:rsidR="00BB6081">
        <w:rPr>
          <w:rFonts w:ascii="Times New Roman" w:hAnsi="Times New Roman" w:cs="Times New Roman"/>
          <w:b/>
          <w:sz w:val="24"/>
          <w:szCs w:val="24"/>
        </w:rPr>
        <w:t>â</w:t>
      </w:r>
      <w:r>
        <w:rPr>
          <w:rFonts w:ascii="Times New Roman" w:hAnsi="Times New Roman" w:cs="Times New Roman"/>
          <w:b/>
          <w:sz w:val="24"/>
          <w:szCs w:val="24"/>
        </w:rPr>
        <w:t>d</w:t>
      </w:r>
      <w:r w:rsidR="00FE7DAC">
        <w:rPr>
          <w:rFonts w:ascii="Times New Roman" w:hAnsi="Times New Roman" w:cs="Times New Roman"/>
          <w:b/>
          <w:sz w:val="24"/>
          <w:szCs w:val="24"/>
        </w:rPr>
        <w:t>î</w:t>
      </w:r>
      <w:r>
        <w:rPr>
          <w:rFonts w:ascii="Times New Roman" w:hAnsi="Times New Roman" w:cs="Times New Roman"/>
          <w:b/>
          <w:sz w:val="24"/>
          <w:szCs w:val="24"/>
        </w:rPr>
        <w:t xml:space="preserve"> (</w:t>
      </w:r>
      <w:r w:rsidR="00FE7DAC" w:rsidRPr="00FE7DAC">
        <w:rPr>
          <w:rFonts w:ascii="Times New Roman" w:hAnsi="Times New Roman" w:cs="Times New Roman" w:hint="cs"/>
          <w:b/>
          <w:sz w:val="24"/>
          <w:szCs w:val="24"/>
          <w:rtl/>
        </w:rPr>
        <w:t>تَعَادِى</w:t>
      </w:r>
      <w:r>
        <w:rPr>
          <w:rFonts w:ascii="Times New Roman" w:hAnsi="Times New Roman" w:cs="Times New Roman"/>
          <w:b/>
          <w:sz w:val="24"/>
          <w:szCs w:val="24"/>
        </w:rPr>
        <w:t>)</w:t>
      </w:r>
      <w:r w:rsidR="00FE7DAC">
        <w:rPr>
          <w:rFonts w:ascii="Times New Roman" w:hAnsi="Times New Roman" w:cs="Times New Roman"/>
          <w:b/>
          <w:sz w:val="24"/>
          <w:szCs w:val="24"/>
        </w:rPr>
        <w:t xml:space="preserve"> </w:t>
      </w:r>
      <w:r w:rsidR="00FE7DAC" w:rsidRPr="00FE7DAC">
        <w:rPr>
          <w:rFonts w:ascii="Times New Roman" w:hAnsi="Times New Roman" w:cs="Times New Roman"/>
          <w:sz w:val="24"/>
          <w:szCs w:val="24"/>
        </w:rPr>
        <w:t>şeklinde yer almıştır.</w:t>
      </w:r>
      <w:r w:rsidR="000E5D96">
        <w:rPr>
          <w:rFonts w:ascii="Times New Roman" w:hAnsi="Times New Roman" w:cs="Times New Roman"/>
          <w:sz w:val="24"/>
          <w:szCs w:val="24"/>
        </w:rPr>
        <w:t xml:space="preserve"> Bu</w:t>
      </w:r>
      <w:r w:rsidR="00154C65">
        <w:rPr>
          <w:rFonts w:ascii="Times New Roman" w:hAnsi="Times New Roman" w:cs="Times New Roman"/>
          <w:sz w:val="24"/>
          <w:szCs w:val="24"/>
        </w:rPr>
        <w:t xml:space="preserve"> </w:t>
      </w:r>
      <w:r w:rsidR="00154C65" w:rsidRPr="00FE7DAC">
        <w:rPr>
          <w:rFonts w:ascii="Times New Roman" w:hAnsi="Times New Roman" w:cs="Times New Roman" w:hint="cs"/>
          <w:sz w:val="24"/>
          <w:szCs w:val="24"/>
          <w:rtl/>
        </w:rPr>
        <w:t>تَعَادِى</w:t>
      </w:r>
      <w:r w:rsidR="00154C65">
        <w:rPr>
          <w:rFonts w:ascii="Times New Roman" w:hAnsi="Times New Roman" w:cs="Times New Roman"/>
          <w:b/>
          <w:sz w:val="24"/>
          <w:szCs w:val="24"/>
        </w:rPr>
        <w:t xml:space="preserve"> </w:t>
      </w:r>
      <w:r w:rsidR="00154C65" w:rsidRPr="00FE7DAC">
        <w:rPr>
          <w:rFonts w:ascii="Times New Roman" w:hAnsi="Times New Roman" w:cs="Times New Roman"/>
          <w:sz w:val="24"/>
          <w:szCs w:val="24"/>
        </w:rPr>
        <w:t>fiilinin</w:t>
      </w:r>
      <w:r w:rsidR="000E5D96">
        <w:rPr>
          <w:rFonts w:ascii="Times New Roman" w:hAnsi="Times New Roman" w:cs="Times New Roman"/>
          <w:sz w:val="24"/>
          <w:szCs w:val="24"/>
        </w:rPr>
        <w:t xml:space="preserve"> sözlüklerde </w:t>
      </w:r>
      <w:r w:rsidR="00154C65">
        <w:rPr>
          <w:rFonts w:ascii="Times New Roman" w:hAnsi="Times New Roman" w:cs="Times New Roman"/>
          <w:sz w:val="24"/>
          <w:szCs w:val="24"/>
        </w:rPr>
        <w:t>bir</w:t>
      </w:r>
      <w:r w:rsidR="000E5D96">
        <w:rPr>
          <w:rFonts w:ascii="Times New Roman" w:hAnsi="Times New Roman" w:cs="Times New Roman"/>
          <w:sz w:val="24"/>
          <w:szCs w:val="24"/>
        </w:rPr>
        <w:t xml:space="preserve">çok </w:t>
      </w:r>
      <w:r w:rsidR="00154C65">
        <w:rPr>
          <w:rFonts w:ascii="Times New Roman" w:hAnsi="Times New Roman" w:cs="Times New Roman"/>
          <w:sz w:val="24"/>
          <w:szCs w:val="24"/>
        </w:rPr>
        <w:t>m</w:t>
      </w:r>
      <w:r w:rsidR="00FE6313">
        <w:rPr>
          <w:rFonts w:ascii="Times New Roman" w:hAnsi="Times New Roman" w:cs="Times New Roman"/>
          <w:sz w:val="24"/>
          <w:szCs w:val="24"/>
        </w:rPr>
        <w:t xml:space="preserve">ana içerdiği tespit edilmiştir. </w:t>
      </w:r>
      <w:r w:rsidR="00154C65">
        <w:rPr>
          <w:rFonts w:ascii="Times New Roman" w:hAnsi="Times New Roman" w:cs="Times New Roman"/>
          <w:sz w:val="24"/>
          <w:szCs w:val="24"/>
        </w:rPr>
        <w:t>Bazı sözlüklerde</w:t>
      </w:r>
      <w:r w:rsidR="00FE7DAC">
        <w:rPr>
          <w:rFonts w:ascii="Times New Roman" w:hAnsi="Times New Roman" w:cs="Times New Roman"/>
          <w:sz w:val="24"/>
          <w:szCs w:val="24"/>
        </w:rPr>
        <w:t xml:space="preserve"> </w:t>
      </w:r>
      <w:r w:rsidR="00C96575">
        <w:rPr>
          <w:rFonts w:ascii="Times New Roman" w:hAnsi="Times New Roman" w:cs="Times New Roman"/>
          <w:sz w:val="24"/>
          <w:szCs w:val="24"/>
        </w:rPr>
        <w:t>b</w:t>
      </w:r>
      <w:r w:rsidR="00E00A3E" w:rsidRPr="00E00A3E">
        <w:rPr>
          <w:rFonts w:ascii="Times New Roman" w:hAnsi="Times New Roman" w:cs="Times New Roman"/>
          <w:sz w:val="24"/>
          <w:szCs w:val="24"/>
        </w:rPr>
        <w:t>irbirlerine düşmanlık etmek, düşmanca</w:t>
      </w:r>
      <w:r w:rsidR="0085190C">
        <w:rPr>
          <w:rFonts w:ascii="Times New Roman" w:hAnsi="Times New Roman" w:cs="Times New Roman"/>
          <w:sz w:val="24"/>
          <w:szCs w:val="24"/>
        </w:rPr>
        <w:t xml:space="preserve"> </w:t>
      </w:r>
      <w:r w:rsidR="00E00A3E" w:rsidRPr="00E00A3E">
        <w:rPr>
          <w:rFonts w:ascii="Times New Roman" w:hAnsi="Times New Roman" w:cs="Times New Roman"/>
          <w:sz w:val="24"/>
          <w:szCs w:val="24"/>
        </w:rPr>
        <w:t>davranmak, birbirinden uzaklaşmak</w:t>
      </w:r>
      <w:r w:rsidR="0021643F">
        <w:rPr>
          <w:rFonts w:ascii="Times New Roman" w:hAnsi="Times New Roman" w:cs="Times New Roman"/>
          <w:sz w:val="24"/>
          <w:szCs w:val="24"/>
        </w:rPr>
        <w:t>,</w:t>
      </w:r>
      <w:r w:rsidR="00D233DC" w:rsidRPr="00DF4DBC">
        <w:rPr>
          <w:rFonts w:ascii="Times New Roman" w:hAnsi="Times New Roman" w:cs="Times New Roman"/>
          <w:sz w:val="24"/>
          <w:szCs w:val="24"/>
          <w:vertAlign w:val="superscript"/>
        </w:rPr>
        <w:footnoteReference w:id="52"/>
      </w:r>
      <w:r w:rsidR="00D233DC" w:rsidRPr="00D233DC">
        <w:rPr>
          <w:rFonts w:ascii="Times New Roman" w:hAnsi="Times New Roman" w:cs="Times New Roman"/>
          <w:sz w:val="24"/>
          <w:szCs w:val="24"/>
        </w:rPr>
        <w:t xml:space="preserve"> </w:t>
      </w:r>
      <w:r w:rsidR="00154C65">
        <w:rPr>
          <w:rFonts w:ascii="Times New Roman" w:hAnsi="Times New Roman" w:cs="Times New Roman"/>
          <w:sz w:val="24"/>
          <w:szCs w:val="24"/>
        </w:rPr>
        <w:t>ihtilaf etmek ve</w:t>
      </w:r>
      <w:r w:rsidR="00D233DC">
        <w:rPr>
          <w:rFonts w:ascii="Times New Roman" w:hAnsi="Times New Roman" w:cs="Times New Roman"/>
          <w:sz w:val="24"/>
          <w:szCs w:val="24"/>
        </w:rPr>
        <w:t xml:space="preserve"> fesat çıkarmak</w:t>
      </w:r>
      <w:r w:rsidR="00D233DC">
        <w:rPr>
          <w:rStyle w:val="DipnotBavurusu"/>
          <w:rFonts w:ascii="Times New Roman" w:hAnsi="Times New Roman" w:cs="Times New Roman"/>
          <w:sz w:val="24"/>
          <w:szCs w:val="24"/>
        </w:rPr>
        <w:footnoteReference w:id="53"/>
      </w:r>
      <w:r w:rsidR="00FE7DAC">
        <w:rPr>
          <w:rFonts w:ascii="Times New Roman" w:hAnsi="Times New Roman" w:cs="Times New Roman"/>
          <w:sz w:val="24"/>
          <w:szCs w:val="24"/>
        </w:rPr>
        <w:t xml:space="preserve"> manalarına geldiği tespit edilmiştir</w:t>
      </w:r>
      <w:r w:rsidR="00E00A3E" w:rsidRPr="00E00A3E">
        <w:rPr>
          <w:rFonts w:ascii="Times New Roman" w:hAnsi="Times New Roman" w:cs="Times New Roman"/>
          <w:sz w:val="24"/>
          <w:szCs w:val="24"/>
        </w:rPr>
        <w:t>.</w:t>
      </w:r>
      <w:r w:rsidR="00154C65">
        <w:rPr>
          <w:rFonts w:ascii="Times New Roman" w:hAnsi="Times New Roman" w:cs="Times New Roman"/>
          <w:sz w:val="24"/>
          <w:szCs w:val="24"/>
        </w:rPr>
        <w:t xml:space="preserve"> Bazı sözlüklerde ise düz ve oturaklı olmayan çakır çukur yer, uzaklaşmak,</w:t>
      </w:r>
      <w:r w:rsidR="00154C65">
        <w:rPr>
          <w:rStyle w:val="DipnotBavurusu"/>
          <w:rFonts w:ascii="Times New Roman" w:hAnsi="Times New Roman" w:cs="Times New Roman"/>
          <w:sz w:val="24"/>
          <w:szCs w:val="24"/>
        </w:rPr>
        <w:footnoteReference w:id="54"/>
      </w:r>
      <w:r w:rsidR="00154C65">
        <w:rPr>
          <w:rFonts w:ascii="Times New Roman" w:hAnsi="Times New Roman" w:cs="Times New Roman"/>
          <w:sz w:val="24"/>
          <w:szCs w:val="24"/>
        </w:rPr>
        <w:t xml:space="preserve"> hastalığın yayılması ve bulaşması</w:t>
      </w:r>
      <w:r w:rsidR="00154C65">
        <w:rPr>
          <w:rStyle w:val="DipnotBavurusu"/>
          <w:rFonts w:ascii="Times New Roman" w:hAnsi="Times New Roman" w:cs="Times New Roman"/>
          <w:sz w:val="24"/>
          <w:szCs w:val="24"/>
        </w:rPr>
        <w:footnoteReference w:id="55"/>
      </w:r>
      <w:r w:rsidR="00154C65">
        <w:rPr>
          <w:rFonts w:ascii="Times New Roman" w:hAnsi="Times New Roman" w:cs="Times New Roman"/>
          <w:sz w:val="24"/>
          <w:szCs w:val="24"/>
        </w:rPr>
        <w:t xml:space="preserve"> manalarına geldiği ifade edilmiştir. </w:t>
      </w:r>
    </w:p>
    <w:p w14:paraId="2B3E0EE0" w14:textId="0C5A8930" w:rsidR="001B0EE3" w:rsidRPr="0042298A" w:rsidRDefault="00FA50BA" w:rsidP="0021643F">
      <w:pPr>
        <w:spacing w:line="360" w:lineRule="auto"/>
        <w:ind w:firstLine="708"/>
        <w:jc w:val="both"/>
        <w:rPr>
          <w:rFonts w:ascii="Times New Roman" w:hAnsi="Times New Roman" w:cs="Times New Roman"/>
          <w:b/>
          <w:sz w:val="24"/>
          <w:szCs w:val="24"/>
        </w:rPr>
      </w:pPr>
      <w:r w:rsidRPr="00FA50BA">
        <w:rPr>
          <w:rFonts w:ascii="Times New Roman" w:hAnsi="Times New Roman" w:cs="Times New Roman"/>
          <w:sz w:val="24"/>
          <w:szCs w:val="24"/>
        </w:rPr>
        <w:t>A</w:t>
      </w:r>
      <w:r w:rsidR="00FE6313">
        <w:rPr>
          <w:rFonts w:ascii="Times New Roman" w:hAnsi="Times New Roman" w:cs="Times New Roman"/>
          <w:sz w:val="24"/>
          <w:szCs w:val="24"/>
        </w:rPr>
        <w:t>-</w:t>
      </w:r>
      <w:r w:rsidRPr="00FA50BA">
        <w:rPr>
          <w:rFonts w:ascii="Times New Roman" w:hAnsi="Times New Roman" w:cs="Times New Roman"/>
          <w:sz w:val="24"/>
          <w:szCs w:val="24"/>
        </w:rPr>
        <w:t>d</w:t>
      </w:r>
      <w:r w:rsidR="00FE6313">
        <w:rPr>
          <w:rFonts w:ascii="Times New Roman" w:hAnsi="Times New Roman" w:cs="Times New Roman"/>
          <w:sz w:val="24"/>
          <w:szCs w:val="24"/>
        </w:rPr>
        <w:t>-</w:t>
      </w:r>
      <w:r w:rsidRPr="00FA50BA">
        <w:rPr>
          <w:rFonts w:ascii="Times New Roman" w:hAnsi="Times New Roman" w:cs="Times New Roman"/>
          <w:sz w:val="24"/>
          <w:szCs w:val="24"/>
        </w:rPr>
        <w:t>v kökünden türeyen başka bir fiil ise sözlüklerde</w:t>
      </w:r>
      <w:r>
        <w:rPr>
          <w:rFonts w:ascii="Times New Roman" w:hAnsi="Times New Roman" w:cs="Times New Roman"/>
          <w:sz w:val="24"/>
          <w:szCs w:val="24"/>
        </w:rPr>
        <w:t xml:space="preserve"> ifti‘âl vezninde </w:t>
      </w:r>
      <w:r>
        <w:rPr>
          <w:rFonts w:ascii="Times New Roman" w:hAnsi="Times New Roman" w:cs="Times New Roman"/>
          <w:b/>
          <w:sz w:val="24"/>
          <w:szCs w:val="24"/>
        </w:rPr>
        <w:t xml:space="preserve"> (11) </w:t>
      </w:r>
      <w:r w:rsidR="0021643F">
        <w:rPr>
          <w:rFonts w:ascii="Times New Roman" w:hAnsi="Times New Roman" w:cs="Times New Roman"/>
          <w:b/>
          <w:sz w:val="24"/>
          <w:szCs w:val="24"/>
        </w:rPr>
        <w:t xml:space="preserve"> </w:t>
      </w:r>
      <w:r w:rsidR="004D701B">
        <w:rPr>
          <w:rFonts w:ascii="Times New Roman" w:hAnsi="Times New Roman" w:cs="Times New Roman"/>
          <w:b/>
          <w:sz w:val="24"/>
          <w:szCs w:val="24"/>
        </w:rPr>
        <w:t>İ</w:t>
      </w:r>
      <w:r w:rsidR="001B7C09">
        <w:rPr>
          <w:rFonts w:ascii="Times New Roman" w:hAnsi="Times New Roman" w:cs="Times New Roman"/>
          <w:b/>
          <w:sz w:val="24"/>
          <w:szCs w:val="24"/>
        </w:rPr>
        <w:t>‘</w:t>
      </w:r>
      <w:r w:rsidR="004D701B">
        <w:rPr>
          <w:rFonts w:ascii="Times New Roman" w:hAnsi="Times New Roman" w:cs="Times New Roman"/>
          <w:b/>
          <w:sz w:val="24"/>
          <w:szCs w:val="24"/>
        </w:rPr>
        <w:t>ted</w:t>
      </w:r>
      <w:r w:rsidR="00DC254B">
        <w:rPr>
          <w:rFonts w:ascii="Times New Roman" w:hAnsi="Times New Roman" w:cs="Times New Roman"/>
          <w:b/>
          <w:sz w:val="24"/>
          <w:szCs w:val="24"/>
        </w:rPr>
        <w:t>â</w:t>
      </w:r>
      <w:r w:rsidR="004D701B">
        <w:rPr>
          <w:rFonts w:ascii="Times New Roman" w:hAnsi="Times New Roman" w:cs="Times New Roman"/>
          <w:b/>
          <w:sz w:val="24"/>
          <w:szCs w:val="24"/>
        </w:rPr>
        <w:t xml:space="preserve"> </w:t>
      </w:r>
      <w:r w:rsidR="00C96575">
        <w:rPr>
          <w:rFonts w:ascii="Times New Roman" w:hAnsi="Times New Roman" w:cs="Times New Roman"/>
          <w:b/>
          <w:sz w:val="24"/>
          <w:szCs w:val="24"/>
        </w:rPr>
        <w:t>ve i</w:t>
      </w:r>
      <w:r w:rsidR="001B7C09">
        <w:rPr>
          <w:rFonts w:ascii="Times New Roman" w:hAnsi="Times New Roman" w:cs="Times New Roman"/>
          <w:b/>
          <w:sz w:val="24"/>
          <w:szCs w:val="24"/>
        </w:rPr>
        <w:t>‘</w:t>
      </w:r>
      <w:r w:rsidR="00C96575">
        <w:rPr>
          <w:rFonts w:ascii="Times New Roman" w:hAnsi="Times New Roman" w:cs="Times New Roman"/>
          <w:b/>
          <w:sz w:val="24"/>
          <w:szCs w:val="24"/>
        </w:rPr>
        <w:t xml:space="preserve">tidâ </w:t>
      </w:r>
      <w:r w:rsidR="004D701B">
        <w:rPr>
          <w:rFonts w:ascii="Times New Roman" w:hAnsi="Times New Roman" w:cs="Times New Roman"/>
          <w:b/>
          <w:sz w:val="24"/>
          <w:szCs w:val="24"/>
        </w:rPr>
        <w:t>(</w:t>
      </w:r>
      <w:r w:rsidR="0042298A" w:rsidRPr="0042298A">
        <w:rPr>
          <w:rFonts w:ascii="Times New Roman" w:hAnsi="Times New Roman" w:cs="Times New Roman" w:hint="cs"/>
          <w:b/>
          <w:sz w:val="24"/>
          <w:szCs w:val="24"/>
          <w:rtl/>
        </w:rPr>
        <w:t>اَعْتِدَاء</w:t>
      </w:r>
      <w:r w:rsidR="0042298A">
        <w:rPr>
          <w:rFonts w:ascii="Times New Roman" w:hAnsi="Times New Roman" w:cs="Times New Roman"/>
          <w:b/>
          <w:sz w:val="24"/>
          <w:szCs w:val="24"/>
        </w:rPr>
        <w:t xml:space="preserve"> </w:t>
      </w:r>
      <w:r w:rsidR="0042298A" w:rsidRPr="0042298A">
        <w:rPr>
          <w:rFonts w:ascii="Times New Roman" w:hAnsi="Times New Roman" w:cs="Times New Roman" w:hint="cs"/>
          <w:b/>
          <w:sz w:val="24"/>
          <w:szCs w:val="24"/>
          <w:rtl/>
        </w:rPr>
        <w:t>اِعْتَدَى</w:t>
      </w:r>
      <w:r w:rsidR="0042298A" w:rsidRPr="0042298A">
        <w:rPr>
          <w:rFonts w:ascii="Times New Roman" w:hAnsi="Times New Roman" w:cs="Times New Roman"/>
          <w:b/>
          <w:sz w:val="24"/>
          <w:szCs w:val="24"/>
          <w:rtl/>
        </w:rPr>
        <w:t xml:space="preserve"> و</w:t>
      </w:r>
      <w:r w:rsidR="004D701B">
        <w:rPr>
          <w:rFonts w:ascii="Times New Roman" w:hAnsi="Times New Roman" w:cs="Times New Roman"/>
          <w:b/>
          <w:sz w:val="24"/>
          <w:szCs w:val="24"/>
        </w:rPr>
        <w:t>)</w:t>
      </w:r>
      <w:r>
        <w:rPr>
          <w:rFonts w:ascii="Times New Roman" w:hAnsi="Times New Roman" w:cs="Times New Roman"/>
          <w:b/>
          <w:sz w:val="24"/>
          <w:szCs w:val="24"/>
        </w:rPr>
        <w:t xml:space="preserve"> </w:t>
      </w:r>
      <w:r w:rsidRPr="00FA50BA">
        <w:rPr>
          <w:rFonts w:ascii="Times New Roman" w:hAnsi="Times New Roman" w:cs="Times New Roman"/>
          <w:sz w:val="24"/>
          <w:szCs w:val="24"/>
        </w:rPr>
        <w:t>şeklinde yer almıştır.</w:t>
      </w:r>
      <w:r w:rsidR="00061361">
        <w:rPr>
          <w:rFonts w:ascii="Times New Roman" w:hAnsi="Times New Roman" w:cs="Times New Roman"/>
          <w:b/>
          <w:sz w:val="24"/>
          <w:szCs w:val="24"/>
        </w:rPr>
        <w:t xml:space="preserve"> </w:t>
      </w:r>
      <w:r w:rsidR="00C96575" w:rsidRPr="00C96575">
        <w:rPr>
          <w:rFonts w:ascii="Times New Roman" w:hAnsi="Times New Roman" w:cs="Times New Roman" w:hint="cs"/>
          <w:b/>
          <w:sz w:val="24"/>
          <w:szCs w:val="24"/>
          <w:rtl/>
        </w:rPr>
        <w:t>اِعْتَدَى و اِعْتِدَاء</w:t>
      </w:r>
      <w:r w:rsidR="00C96575">
        <w:rPr>
          <w:rFonts w:ascii="Times New Roman" w:hAnsi="Times New Roman" w:cs="Times New Roman"/>
          <w:b/>
          <w:sz w:val="24"/>
          <w:szCs w:val="24"/>
        </w:rPr>
        <w:t xml:space="preserve"> </w:t>
      </w:r>
      <w:r w:rsidRPr="00FA50BA">
        <w:rPr>
          <w:rFonts w:ascii="Times New Roman" w:hAnsi="Times New Roman" w:cs="Times New Roman"/>
          <w:sz w:val="24"/>
          <w:szCs w:val="24"/>
        </w:rPr>
        <w:t>fiilinin</w:t>
      </w:r>
      <w:r w:rsidR="00FE6313">
        <w:rPr>
          <w:rFonts w:ascii="Times New Roman" w:hAnsi="Times New Roman" w:cs="Times New Roman"/>
          <w:sz w:val="24"/>
          <w:szCs w:val="24"/>
        </w:rPr>
        <w:t>,</w:t>
      </w:r>
      <w:r w:rsidRPr="00FA50BA">
        <w:rPr>
          <w:rFonts w:ascii="Times New Roman" w:hAnsi="Times New Roman" w:cs="Times New Roman"/>
          <w:sz w:val="24"/>
          <w:szCs w:val="24"/>
        </w:rPr>
        <w:t xml:space="preserve"> </w:t>
      </w:r>
      <w:r w:rsidR="00C96575">
        <w:rPr>
          <w:rFonts w:ascii="Times New Roman" w:hAnsi="Times New Roman" w:cs="Times New Roman"/>
          <w:sz w:val="24"/>
          <w:szCs w:val="24"/>
        </w:rPr>
        <w:t>i</w:t>
      </w:r>
      <w:r w:rsidR="003B5A2D">
        <w:rPr>
          <w:rFonts w:ascii="Times New Roman" w:hAnsi="Times New Roman" w:cs="Times New Roman"/>
          <w:sz w:val="24"/>
          <w:szCs w:val="24"/>
        </w:rPr>
        <w:t xml:space="preserve">hlal etmek, </w:t>
      </w:r>
      <w:r w:rsidR="005F774E">
        <w:rPr>
          <w:rFonts w:ascii="Times New Roman" w:hAnsi="Times New Roman" w:cs="Times New Roman"/>
          <w:sz w:val="24"/>
          <w:szCs w:val="24"/>
        </w:rPr>
        <w:t>haddi aşmak,</w:t>
      </w:r>
      <w:r w:rsidR="007C6FD4">
        <w:rPr>
          <w:rStyle w:val="DipnotBavurusu"/>
          <w:rFonts w:ascii="Times New Roman" w:hAnsi="Times New Roman" w:cs="Times New Roman"/>
          <w:sz w:val="24"/>
          <w:szCs w:val="24"/>
        </w:rPr>
        <w:footnoteReference w:id="56"/>
      </w:r>
      <w:r w:rsidR="005F774E">
        <w:rPr>
          <w:rFonts w:ascii="Times New Roman" w:hAnsi="Times New Roman" w:cs="Times New Roman"/>
          <w:sz w:val="24"/>
          <w:szCs w:val="24"/>
        </w:rPr>
        <w:t xml:space="preserve"> </w:t>
      </w:r>
      <w:r w:rsidR="00D233DC">
        <w:rPr>
          <w:rFonts w:ascii="Times New Roman" w:hAnsi="Times New Roman" w:cs="Times New Roman"/>
          <w:sz w:val="24"/>
          <w:szCs w:val="24"/>
        </w:rPr>
        <w:t>zulmetmek,</w:t>
      </w:r>
      <w:r w:rsidR="008A669C">
        <w:rPr>
          <w:rStyle w:val="DipnotBavurusu"/>
          <w:rFonts w:ascii="Times New Roman" w:hAnsi="Times New Roman" w:cs="Times New Roman"/>
          <w:sz w:val="24"/>
          <w:szCs w:val="24"/>
        </w:rPr>
        <w:footnoteReference w:id="57"/>
      </w:r>
      <w:r w:rsidR="00D233DC">
        <w:rPr>
          <w:rFonts w:ascii="Times New Roman" w:hAnsi="Times New Roman" w:cs="Times New Roman"/>
          <w:sz w:val="24"/>
          <w:szCs w:val="24"/>
        </w:rPr>
        <w:t xml:space="preserve"> hakka tecavüz etmek</w:t>
      </w:r>
      <w:r w:rsidR="0021643F">
        <w:rPr>
          <w:rFonts w:ascii="Times New Roman" w:hAnsi="Times New Roman" w:cs="Times New Roman"/>
          <w:sz w:val="24"/>
          <w:szCs w:val="24"/>
        </w:rPr>
        <w:t>,</w:t>
      </w:r>
      <w:r w:rsidR="00D233DC">
        <w:rPr>
          <w:rStyle w:val="DipnotBavurusu"/>
          <w:rFonts w:ascii="Times New Roman" w:hAnsi="Times New Roman" w:cs="Times New Roman"/>
          <w:sz w:val="24"/>
          <w:szCs w:val="24"/>
        </w:rPr>
        <w:footnoteReference w:id="58"/>
      </w:r>
      <w:r w:rsidR="00D233DC">
        <w:rPr>
          <w:rFonts w:ascii="Times New Roman" w:hAnsi="Times New Roman" w:cs="Times New Roman"/>
          <w:sz w:val="24"/>
          <w:szCs w:val="24"/>
        </w:rPr>
        <w:t xml:space="preserve"> </w:t>
      </w:r>
      <w:r w:rsidR="00353971">
        <w:rPr>
          <w:rFonts w:ascii="Times New Roman" w:hAnsi="Times New Roman" w:cs="Times New Roman"/>
          <w:sz w:val="24"/>
          <w:szCs w:val="24"/>
        </w:rPr>
        <w:t>saldırı düzenlemek, haksız</w:t>
      </w:r>
      <w:r w:rsidR="00D81811">
        <w:rPr>
          <w:rFonts w:ascii="Times New Roman" w:hAnsi="Times New Roman" w:cs="Times New Roman"/>
          <w:sz w:val="24"/>
          <w:szCs w:val="24"/>
        </w:rPr>
        <w:t>l</w:t>
      </w:r>
      <w:r w:rsidR="00353971">
        <w:rPr>
          <w:rFonts w:ascii="Times New Roman" w:hAnsi="Times New Roman" w:cs="Times New Roman"/>
          <w:sz w:val="24"/>
          <w:szCs w:val="24"/>
        </w:rPr>
        <w:t>ık yapmak</w:t>
      </w:r>
      <w:r w:rsidR="00643084">
        <w:rPr>
          <w:rFonts w:ascii="Times New Roman" w:hAnsi="Times New Roman" w:cs="Times New Roman"/>
          <w:sz w:val="24"/>
          <w:szCs w:val="24"/>
        </w:rPr>
        <w:t>,</w:t>
      </w:r>
      <w:r w:rsidR="00643084">
        <w:rPr>
          <w:rStyle w:val="DipnotBavurusu"/>
          <w:rFonts w:ascii="Times New Roman" w:hAnsi="Times New Roman" w:cs="Times New Roman"/>
          <w:sz w:val="24"/>
          <w:szCs w:val="24"/>
        </w:rPr>
        <w:footnoteReference w:id="59"/>
      </w:r>
      <w:r w:rsidR="002F702C">
        <w:rPr>
          <w:rFonts w:ascii="Times New Roman" w:hAnsi="Times New Roman" w:cs="Times New Roman"/>
          <w:sz w:val="24"/>
          <w:szCs w:val="24"/>
        </w:rPr>
        <w:t xml:space="preserve"> sınırı aşmak,</w:t>
      </w:r>
      <w:r w:rsidR="002F702C">
        <w:rPr>
          <w:rStyle w:val="DipnotBavurusu"/>
          <w:rFonts w:ascii="Times New Roman" w:hAnsi="Times New Roman" w:cs="Times New Roman"/>
          <w:sz w:val="24"/>
          <w:szCs w:val="24"/>
        </w:rPr>
        <w:footnoteReference w:id="60"/>
      </w:r>
      <w:r w:rsidR="002F702C">
        <w:rPr>
          <w:rFonts w:ascii="Times New Roman" w:hAnsi="Times New Roman" w:cs="Times New Roman"/>
          <w:sz w:val="24"/>
          <w:szCs w:val="24"/>
        </w:rPr>
        <w:t xml:space="preserve"> </w:t>
      </w:r>
      <w:r w:rsidR="00643084">
        <w:rPr>
          <w:rFonts w:ascii="Times New Roman" w:hAnsi="Times New Roman" w:cs="Times New Roman"/>
          <w:sz w:val="24"/>
          <w:szCs w:val="24"/>
        </w:rPr>
        <w:t>sünnetten ve atasözünden</w:t>
      </w:r>
      <w:r w:rsidR="0021643F">
        <w:rPr>
          <w:rFonts w:ascii="Times New Roman" w:hAnsi="Times New Roman" w:cs="Times New Roman"/>
          <w:sz w:val="24"/>
          <w:szCs w:val="24"/>
        </w:rPr>
        <w:t xml:space="preserve"> </w:t>
      </w:r>
      <w:r w:rsidR="00643084">
        <w:rPr>
          <w:rFonts w:ascii="Times New Roman" w:hAnsi="Times New Roman" w:cs="Times New Roman"/>
          <w:sz w:val="24"/>
          <w:szCs w:val="24"/>
        </w:rPr>
        <w:t>(darb-ı mesel) çıkmak</w:t>
      </w:r>
      <w:r w:rsidR="008A669C">
        <w:rPr>
          <w:rFonts w:ascii="Times New Roman" w:hAnsi="Times New Roman" w:cs="Times New Roman"/>
          <w:sz w:val="24"/>
          <w:szCs w:val="24"/>
        </w:rPr>
        <w:t xml:space="preserve"> </w:t>
      </w:r>
      <w:r w:rsidR="00643084">
        <w:rPr>
          <w:rFonts w:ascii="Times New Roman" w:hAnsi="Times New Roman" w:cs="Times New Roman"/>
          <w:sz w:val="24"/>
          <w:szCs w:val="24"/>
        </w:rPr>
        <w:t>manalar</w:t>
      </w:r>
      <w:r w:rsidR="00D233DC">
        <w:rPr>
          <w:rFonts w:ascii="Times New Roman" w:hAnsi="Times New Roman" w:cs="Times New Roman"/>
          <w:sz w:val="24"/>
          <w:szCs w:val="24"/>
        </w:rPr>
        <w:t>ına gel</w:t>
      </w:r>
      <w:r>
        <w:rPr>
          <w:rFonts w:ascii="Times New Roman" w:hAnsi="Times New Roman" w:cs="Times New Roman"/>
          <w:sz w:val="24"/>
          <w:szCs w:val="24"/>
        </w:rPr>
        <w:t xml:space="preserve">diği beyan </w:t>
      </w:r>
      <w:r>
        <w:rPr>
          <w:rFonts w:ascii="Times New Roman" w:hAnsi="Times New Roman" w:cs="Times New Roman"/>
          <w:sz w:val="24"/>
          <w:szCs w:val="24"/>
        </w:rPr>
        <w:lastRenderedPageBreak/>
        <w:t>edilmiştir</w:t>
      </w:r>
      <w:r w:rsidR="00D233DC">
        <w:rPr>
          <w:rFonts w:ascii="Times New Roman" w:hAnsi="Times New Roman" w:cs="Times New Roman"/>
          <w:sz w:val="24"/>
          <w:szCs w:val="24"/>
        </w:rPr>
        <w:t>.</w:t>
      </w:r>
      <w:r w:rsidR="00643084">
        <w:rPr>
          <w:rStyle w:val="DipnotBavurusu"/>
          <w:rFonts w:ascii="Times New Roman" w:hAnsi="Times New Roman" w:cs="Times New Roman"/>
          <w:sz w:val="24"/>
          <w:szCs w:val="24"/>
        </w:rPr>
        <w:footnoteReference w:id="61"/>
      </w:r>
      <w:r w:rsidR="008A669C" w:rsidRPr="008A669C">
        <w:rPr>
          <w:rStyle w:val="DipnotBavurusu"/>
          <w:rFonts w:ascii="Times New Roman" w:hAnsi="Times New Roman" w:cs="Times New Roman"/>
          <w:sz w:val="24"/>
          <w:szCs w:val="24"/>
        </w:rPr>
        <w:t xml:space="preserve"> </w:t>
      </w:r>
      <w:r w:rsidR="0021643F">
        <w:rPr>
          <w:rFonts w:ascii="Times New Roman" w:hAnsi="Times New Roman" w:cs="Times New Roman"/>
          <w:sz w:val="24"/>
          <w:szCs w:val="24"/>
        </w:rPr>
        <w:t xml:space="preserve">Aynı zamanda zulüm ve </w:t>
      </w:r>
      <w:r>
        <w:rPr>
          <w:rFonts w:ascii="Times New Roman" w:hAnsi="Times New Roman" w:cs="Times New Roman"/>
          <w:sz w:val="24"/>
          <w:szCs w:val="24"/>
        </w:rPr>
        <w:t xml:space="preserve">zulmedene </w:t>
      </w:r>
      <w:r w:rsidR="0021643F">
        <w:rPr>
          <w:rFonts w:ascii="Times New Roman" w:hAnsi="Times New Roman" w:cs="Times New Roman"/>
          <w:sz w:val="24"/>
          <w:szCs w:val="24"/>
        </w:rPr>
        <w:t>karş</w:t>
      </w:r>
      <w:r>
        <w:rPr>
          <w:rFonts w:ascii="Times New Roman" w:hAnsi="Times New Roman" w:cs="Times New Roman"/>
          <w:sz w:val="24"/>
          <w:szCs w:val="24"/>
        </w:rPr>
        <w:t>ılık vermek anlamlarına da geldiği de ifade edilmiştir.</w:t>
      </w:r>
      <w:r w:rsidR="00C41110">
        <w:rPr>
          <w:rStyle w:val="DipnotBavurusu"/>
          <w:rFonts w:ascii="Times New Roman" w:hAnsi="Times New Roman" w:cs="Times New Roman"/>
          <w:sz w:val="24"/>
          <w:szCs w:val="24"/>
        </w:rPr>
        <w:footnoteReference w:id="62"/>
      </w:r>
      <w:r w:rsidR="00C35E91">
        <w:rPr>
          <w:rFonts w:ascii="Times New Roman" w:hAnsi="Times New Roman" w:cs="Times New Roman"/>
          <w:sz w:val="24"/>
          <w:szCs w:val="24"/>
        </w:rPr>
        <w:t xml:space="preserve"> </w:t>
      </w:r>
    </w:p>
    <w:p w14:paraId="3A9A90CF" w14:textId="7D036D81" w:rsidR="00074BBC" w:rsidRDefault="00FA50BA" w:rsidP="008969F2">
      <w:pPr>
        <w:spacing w:line="360" w:lineRule="auto"/>
        <w:ind w:firstLine="708"/>
        <w:jc w:val="both"/>
        <w:rPr>
          <w:rFonts w:ascii="Times New Roman" w:hAnsi="Times New Roman" w:cs="Times New Roman"/>
          <w:sz w:val="24"/>
          <w:szCs w:val="24"/>
        </w:rPr>
      </w:pPr>
      <w:r w:rsidRPr="00FA50BA">
        <w:rPr>
          <w:rFonts w:ascii="Times New Roman" w:hAnsi="Times New Roman" w:cs="Times New Roman"/>
          <w:sz w:val="24"/>
          <w:szCs w:val="24"/>
        </w:rPr>
        <w:t>Bu kökten türeyen başka bir fiil ise sözlüklerde</w:t>
      </w:r>
      <w:r>
        <w:rPr>
          <w:rFonts w:ascii="Times New Roman" w:hAnsi="Times New Roman" w:cs="Times New Roman"/>
          <w:b/>
          <w:sz w:val="24"/>
          <w:szCs w:val="24"/>
        </w:rPr>
        <w:t xml:space="preserve"> (</w:t>
      </w:r>
      <w:r w:rsidR="007B52FD">
        <w:rPr>
          <w:rFonts w:ascii="Times New Roman" w:hAnsi="Times New Roman" w:cs="Times New Roman"/>
          <w:b/>
          <w:sz w:val="24"/>
          <w:szCs w:val="24"/>
        </w:rPr>
        <w:t>1</w:t>
      </w:r>
      <w:r>
        <w:rPr>
          <w:rFonts w:ascii="Times New Roman" w:hAnsi="Times New Roman" w:cs="Times New Roman"/>
          <w:b/>
          <w:sz w:val="24"/>
          <w:szCs w:val="24"/>
        </w:rPr>
        <w:t>2)</w:t>
      </w:r>
      <w:r w:rsidR="00D11E5F">
        <w:rPr>
          <w:rFonts w:ascii="Times New Roman" w:hAnsi="Times New Roman" w:cs="Times New Roman"/>
          <w:b/>
          <w:sz w:val="24"/>
          <w:szCs w:val="24"/>
        </w:rPr>
        <w:t xml:space="preserve"> </w:t>
      </w:r>
      <w:r w:rsidR="004D701B">
        <w:rPr>
          <w:rFonts w:ascii="Times New Roman" w:hAnsi="Times New Roman" w:cs="Times New Roman"/>
          <w:b/>
          <w:sz w:val="24"/>
          <w:szCs w:val="24"/>
        </w:rPr>
        <w:t>İste</w:t>
      </w:r>
      <w:r w:rsidR="001B7C09">
        <w:rPr>
          <w:rFonts w:ascii="Times New Roman" w:hAnsi="Times New Roman" w:cs="Times New Roman"/>
          <w:b/>
          <w:sz w:val="24"/>
          <w:szCs w:val="24"/>
        </w:rPr>
        <w:t>‘</w:t>
      </w:r>
      <w:r w:rsidR="004D701B">
        <w:rPr>
          <w:rFonts w:ascii="Times New Roman" w:hAnsi="Times New Roman" w:cs="Times New Roman"/>
          <w:b/>
          <w:sz w:val="24"/>
          <w:szCs w:val="24"/>
        </w:rPr>
        <w:t>d</w:t>
      </w:r>
      <w:r w:rsidR="00DC254B">
        <w:rPr>
          <w:rFonts w:ascii="Times New Roman" w:hAnsi="Times New Roman" w:cs="Times New Roman"/>
          <w:b/>
          <w:sz w:val="24"/>
          <w:szCs w:val="24"/>
        </w:rPr>
        <w:t>â</w:t>
      </w:r>
      <w:r w:rsidR="004D701B">
        <w:rPr>
          <w:rFonts w:ascii="Times New Roman" w:hAnsi="Times New Roman" w:cs="Times New Roman"/>
          <w:b/>
          <w:sz w:val="24"/>
          <w:szCs w:val="24"/>
        </w:rPr>
        <w:t xml:space="preserve"> (</w:t>
      </w:r>
      <w:r w:rsidR="004D701B" w:rsidRPr="004D701B">
        <w:rPr>
          <w:rFonts w:ascii="Times New Roman" w:hAnsi="Times New Roman" w:cs="Times New Roman" w:hint="cs"/>
          <w:b/>
          <w:sz w:val="24"/>
          <w:szCs w:val="24"/>
          <w:rtl/>
        </w:rPr>
        <w:t>اِسْتَعْدَى</w:t>
      </w:r>
      <w:r w:rsidR="0056148C">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FA50BA">
        <w:rPr>
          <w:rFonts w:ascii="Times New Roman" w:hAnsi="Times New Roman" w:cs="Times New Roman"/>
          <w:sz w:val="24"/>
          <w:szCs w:val="24"/>
        </w:rPr>
        <w:t>şeklinde yer almıştır.</w:t>
      </w:r>
      <w:r w:rsidR="00E00A3E">
        <w:rPr>
          <w:rFonts w:ascii="Times New Roman" w:hAnsi="Times New Roman" w:cs="Times New Roman"/>
          <w:b/>
          <w:sz w:val="24"/>
          <w:szCs w:val="24"/>
        </w:rPr>
        <w:t xml:space="preserve"> </w:t>
      </w:r>
      <w:r w:rsidR="00C96575" w:rsidRPr="00C96575">
        <w:rPr>
          <w:rFonts w:ascii="Times New Roman" w:hAnsi="Times New Roman" w:cs="Times New Roman" w:hint="cs"/>
          <w:b/>
          <w:sz w:val="24"/>
          <w:szCs w:val="24"/>
          <w:rtl/>
        </w:rPr>
        <w:t>اِسْتَعْدَى</w:t>
      </w:r>
      <w:r w:rsidR="00C96575">
        <w:rPr>
          <w:rFonts w:ascii="Times New Roman" w:hAnsi="Times New Roman" w:cs="Times New Roman"/>
          <w:b/>
          <w:sz w:val="24"/>
          <w:szCs w:val="24"/>
        </w:rPr>
        <w:t xml:space="preserve"> </w:t>
      </w:r>
      <w:r w:rsidRPr="00FA50BA">
        <w:rPr>
          <w:rFonts w:ascii="Times New Roman" w:hAnsi="Times New Roman" w:cs="Times New Roman"/>
          <w:sz w:val="24"/>
          <w:szCs w:val="24"/>
        </w:rPr>
        <w:t>fiilinin</w:t>
      </w:r>
      <w:r w:rsidRPr="006B4798">
        <w:rPr>
          <w:rFonts w:ascii="Times New Roman" w:hAnsi="Times New Roman" w:cs="Times New Roman"/>
          <w:sz w:val="24"/>
          <w:szCs w:val="24"/>
        </w:rPr>
        <w:t xml:space="preserve"> </w:t>
      </w:r>
      <w:r w:rsidR="006B4798" w:rsidRPr="006B4798">
        <w:rPr>
          <w:rFonts w:ascii="Times New Roman" w:hAnsi="Times New Roman" w:cs="Times New Roman"/>
          <w:sz w:val="24"/>
          <w:szCs w:val="24"/>
        </w:rPr>
        <w:t>mazlumun</w:t>
      </w:r>
      <w:r w:rsidR="006B4798">
        <w:rPr>
          <w:rFonts w:ascii="Times New Roman" w:hAnsi="Times New Roman" w:cs="Times New Roman"/>
          <w:b/>
          <w:sz w:val="24"/>
          <w:szCs w:val="24"/>
        </w:rPr>
        <w:t xml:space="preserve"> </w:t>
      </w:r>
      <w:r w:rsidR="00C96575">
        <w:rPr>
          <w:rFonts w:ascii="Times New Roman" w:hAnsi="Times New Roman" w:cs="Times New Roman"/>
          <w:sz w:val="24"/>
          <w:szCs w:val="24"/>
        </w:rPr>
        <w:t>b</w:t>
      </w:r>
      <w:r w:rsidR="006B4798">
        <w:rPr>
          <w:rFonts w:ascii="Times New Roman" w:hAnsi="Times New Roman" w:cs="Times New Roman"/>
          <w:sz w:val="24"/>
          <w:szCs w:val="24"/>
        </w:rPr>
        <w:t xml:space="preserve">ir kimseden </w:t>
      </w:r>
      <w:r w:rsidR="00A14D75" w:rsidRPr="00A14D75">
        <w:rPr>
          <w:rFonts w:ascii="Times New Roman" w:hAnsi="Times New Roman" w:cs="Times New Roman"/>
          <w:sz w:val="24"/>
          <w:szCs w:val="24"/>
        </w:rPr>
        <w:t>yardım isteme</w:t>
      </w:r>
      <w:r w:rsidR="006B4798">
        <w:rPr>
          <w:rFonts w:ascii="Times New Roman" w:hAnsi="Times New Roman" w:cs="Times New Roman"/>
          <w:sz w:val="24"/>
          <w:szCs w:val="24"/>
        </w:rPr>
        <w:t>si</w:t>
      </w:r>
      <w:r w:rsidR="0021643F">
        <w:rPr>
          <w:rFonts w:ascii="Times New Roman" w:hAnsi="Times New Roman" w:cs="Times New Roman"/>
          <w:sz w:val="24"/>
          <w:szCs w:val="24"/>
        </w:rPr>
        <w:t>,</w:t>
      </w:r>
      <w:r w:rsidR="00A14D75">
        <w:rPr>
          <w:rStyle w:val="DipnotBavurusu"/>
          <w:rFonts w:ascii="Times New Roman" w:hAnsi="Times New Roman" w:cs="Times New Roman"/>
          <w:sz w:val="24"/>
          <w:szCs w:val="24"/>
        </w:rPr>
        <w:footnoteReference w:id="63"/>
      </w:r>
      <w:r w:rsidR="00A14D75">
        <w:rPr>
          <w:rFonts w:ascii="Times New Roman" w:hAnsi="Times New Roman" w:cs="Times New Roman"/>
          <w:sz w:val="24"/>
          <w:szCs w:val="24"/>
        </w:rPr>
        <w:t xml:space="preserve"> </w:t>
      </w:r>
      <w:r w:rsidR="00BB224F">
        <w:rPr>
          <w:rFonts w:ascii="Times New Roman" w:hAnsi="Times New Roman" w:cs="Times New Roman"/>
          <w:sz w:val="24"/>
          <w:szCs w:val="24"/>
        </w:rPr>
        <w:t xml:space="preserve">kışkırtmada </w:t>
      </w:r>
      <w:r w:rsidR="00A5533C">
        <w:rPr>
          <w:rFonts w:ascii="Times New Roman" w:hAnsi="Times New Roman" w:cs="Times New Roman"/>
          <w:sz w:val="24"/>
          <w:szCs w:val="24"/>
        </w:rPr>
        <w:t>yardım istemek</w:t>
      </w:r>
      <w:r w:rsidR="0021643F">
        <w:rPr>
          <w:rFonts w:ascii="Times New Roman" w:hAnsi="Times New Roman" w:cs="Times New Roman"/>
          <w:sz w:val="24"/>
          <w:szCs w:val="24"/>
        </w:rPr>
        <w:t>,</w:t>
      </w:r>
      <w:r w:rsidR="00A5533C">
        <w:rPr>
          <w:rStyle w:val="DipnotBavurusu"/>
          <w:rFonts w:ascii="Times New Roman" w:hAnsi="Times New Roman" w:cs="Times New Roman"/>
          <w:sz w:val="24"/>
          <w:szCs w:val="24"/>
        </w:rPr>
        <w:footnoteReference w:id="64"/>
      </w:r>
      <w:r w:rsidR="00353971">
        <w:rPr>
          <w:rFonts w:ascii="Times New Roman" w:hAnsi="Times New Roman" w:cs="Times New Roman"/>
          <w:sz w:val="24"/>
          <w:szCs w:val="24"/>
        </w:rPr>
        <w:t xml:space="preserve"> ayaklandırmak</w:t>
      </w:r>
      <w:r w:rsidR="006B4798">
        <w:rPr>
          <w:rFonts w:ascii="Times New Roman" w:hAnsi="Times New Roman" w:cs="Times New Roman"/>
          <w:sz w:val="24"/>
          <w:szCs w:val="24"/>
        </w:rPr>
        <w:t>,</w:t>
      </w:r>
      <w:r w:rsidR="00353971">
        <w:rPr>
          <w:rStyle w:val="DipnotBavurusu"/>
          <w:rFonts w:ascii="Times New Roman" w:hAnsi="Times New Roman" w:cs="Times New Roman"/>
          <w:sz w:val="24"/>
          <w:szCs w:val="24"/>
        </w:rPr>
        <w:footnoteReference w:id="65"/>
      </w:r>
      <w:r w:rsidR="0018382C">
        <w:rPr>
          <w:rFonts w:ascii="Times New Roman" w:hAnsi="Times New Roman" w:cs="Times New Roman"/>
          <w:sz w:val="24"/>
          <w:szCs w:val="24"/>
        </w:rPr>
        <w:t xml:space="preserve"> </w:t>
      </w:r>
      <w:r w:rsidR="006B4798">
        <w:rPr>
          <w:rFonts w:ascii="Times New Roman" w:hAnsi="Times New Roman" w:cs="Times New Roman"/>
          <w:sz w:val="24"/>
          <w:szCs w:val="24"/>
        </w:rPr>
        <w:t>yardım istemek</w:t>
      </w:r>
      <w:r w:rsidR="006B4798">
        <w:rPr>
          <w:rStyle w:val="DipnotBavurusu"/>
          <w:rFonts w:ascii="Times New Roman" w:hAnsi="Times New Roman" w:cs="Times New Roman"/>
          <w:sz w:val="24"/>
          <w:szCs w:val="24"/>
        </w:rPr>
        <w:footnoteReference w:id="66"/>
      </w:r>
      <w:r w:rsidR="006B4798">
        <w:rPr>
          <w:rFonts w:ascii="Times New Roman" w:hAnsi="Times New Roman" w:cs="Times New Roman"/>
          <w:sz w:val="24"/>
          <w:szCs w:val="24"/>
        </w:rPr>
        <w:t xml:space="preserve"> </w:t>
      </w:r>
      <w:r w:rsidR="0021643F">
        <w:rPr>
          <w:rFonts w:ascii="Times New Roman" w:hAnsi="Times New Roman" w:cs="Times New Roman"/>
          <w:sz w:val="24"/>
          <w:szCs w:val="24"/>
        </w:rPr>
        <w:t xml:space="preserve">ve </w:t>
      </w:r>
      <w:r w:rsidR="0018382C">
        <w:rPr>
          <w:rFonts w:ascii="Times New Roman" w:hAnsi="Times New Roman" w:cs="Times New Roman"/>
          <w:sz w:val="24"/>
          <w:szCs w:val="24"/>
        </w:rPr>
        <w:t>kışkırtmak</w:t>
      </w:r>
      <w:r w:rsidR="0018382C">
        <w:rPr>
          <w:rStyle w:val="DipnotBavurusu"/>
          <w:rFonts w:ascii="Times New Roman" w:hAnsi="Times New Roman" w:cs="Times New Roman"/>
          <w:sz w:val="24"/>
          <w:szCs w:val="24"/>
        </w:rPr>
        <w:footnoteReference w:id="67"/>
      </w:r>
      <w:r w:rsidR="00DF4DBC">
        <w:rPr>
          <w:rFonts w:ascii="Times New Roman" w:hAnsi="Times New Roman" w:cs="Times New Roman"/>
          <w:sz w:val="24"/>
          <w:szCs w:val="24"/>
        </w:rPr>
        <w:t xml:space="preserve"> </w:t>
      </w:r>
      <w:r w:rsidR="00A14D75">
        <w:rPr>
          <w:rFonts w:ascii="Times New Roman" w:hAnsi="Times New Roman" w:cs="Times New Roman"/>
          <w:sz w:val="24"/>
          <w:szCs w:val="24"/>
        </w:rPr>
        <w:t>mana</w:t>
      </w:r>
      <w:r w:rsidR="00353971">
        <w:rPr>
          <w:rFonts w:ascii="Times New Roman" w:hAnsi="Times New Roman" w:cs="Times New Roman"/>
          <w:sz w:val="24"/>
          <w:szCs w:val="24"/>
        </w:rPr>
        <w:t>lar</w:t>
      </w:r>
      <w:r>
        <w:rPr>
          <w:rFonts w:ascii="Times New Roman" w:hAnsi="Times New Roman" w:cs="Times New Roman"/>
          <w:sz w:val="24"/>
          <w:szCs w:val="24"/>
        </w:rPr>
        <w:t>ına geldiği tespit edilmiştir</w:t>
      </w:r>
      <w:r w:rsidR="00A14D75">
        <w:rPr>
          <w:rFonts w:ascii="Times New Roman" w:hAnsi="Times New Roman" w:cs="Times New Roman"/>
          <w:sz w:val="24"/>
          <w:szCs w:val="24"/>
        </w:rPr>
        <w:t>.</w:t>
      </w:r>
      <w:r w:rsidR="00074BBC">
        <w:rPr>
          <w:rFonts w:ascii="Times New Roman" w:hAnsi="Times New Roman" w:cs="Times New Roman"/>
          <w:sz w:val="24"/>
          <w:szCs w:val="24"/>
        </w:rPr>
        <w:t xml:space="preserve"> </w:t>
      </w:r>
    </w:p>
    <w:p w14:paraId="078CF5DD" w14:textId="514EF777" w:rsidR="008969F2" w:rsidRPr="008969F2" w:rsidRDefault="008969F2" w:rsidP="008969F2">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Yapılan araştırmalara göre a</w:t>
      </w:r>
      <w:r w:rsidR="00B7571F">
        <w:rPr>
          <w:rFonts w:ascii="Times New Roman" w:hAnsi="Times New Roman" w:cs="Times New Roman"/>
          <w:sz w:val="24"/>
          <w:szCs w:val="24"/>
        </w:rPr>
        <w:t>-</w:t>
      </w:r>
      <w:r>
        <w:rPr>
          <w:rFonts w:ascii="Times New Roman" w:hAnsi="Times New Roman" w:cs="Times New Roman"/>
          <w:sz w:val="24"/>
          <w:szCs w:val="24"/>
        </w:rPr>
        <w:t>d</w:t>
      </w:r>
      <w:r w:rsidR="00B7571F">
        <w:rPr>
          <w:rFonts w:ascii="Times New Roman" w:hAnsi="Times New Roman" w:cs="Times New Roman"/>
          <w:sz w:val="24"/>
          <w:szCs w:val="24"/>
        </w:rPr>
        <w:t>-</w:t>
      </w:r>
      <w:r>
        <w:rPr>
          <w:rFonts w:ascii="Times New Roman" w:hAnsi="Times New Roman" w:cs="Times New Roman"/>
          <w:sz w:val="24"/>
          <w:szCs w:val="24"/>
        </w:rPr>
        <w:t>v kökünden türeyen fiiller, haddi aşmak, başkasına tecavüz etmek, sınırı aşmak, düşmandan intikam almak, haksızlık yapmak, yardım istemek, kışkırtmak, uzaklık ve engel manalarında oldukça fazla kullanıldığı tespit edilmiştir. Ayrıca mekan itibariyle düz ve ot</w:t>
      </w:r>
      <w:r w:rsidR="00DB0C2C">
        <w:rPr>
          <w:rFonts w:ascii="Times New Roman" w:hAnsi="Times New Roman" w:cs="Times New Roman"/>
          <w:sz w:val="24"/>
          <w:szCs w:val="24"/>
        </w:rPr>
        <w:t>uraklı olmayan çakur çukur yer manasında kullanıldığı da görülmüştür. Yürüyüş itibariyle ise iyi koşan, hızlı koşan at manalarında kullanılmıştır. Aynı zamanda istisna edatı olarak da kullanıldığı beyan edilmiştir.</w:t>
      </w:r>
      <w:r w:rsidR="00B7571F">
        <w:rPr>
          <w:rFonts w:ascii="Times New Roman" w:hAnsi="Times New Roman" w:cs="Times New Roman"/>
          <w:sz w:val="24"/>
          <w:szCs w:val="24"/>
        </w:rPr>
        <w:t xml:space="preserve"> Bu kökten türeyen </w:t>
      </w:r>
      <w:r w:rsidR="00094F33">
        <w:rPr>
          <w:rFonts w:ascii="Times New Roman" w:hAnsi="Times New Roman" w:cs="Times New Roman"/>
          <w:sz w:val="24"/>
          <w:szCs w:val="24"/>
        </w:rPr>
        <w:t>“</w:t>
      </w:r>
      <w:r w:rsidR="00B7571F">
        <w:rPr>
          <w:rFonts w:ascii="Times New Roman" w:hAnsi="Times New Roman" w:cs="Times New Roman"/>
          <w:sz w:val="24"/>
          <w:szCs w:val="24"/>
        </w:rPr>
        <w:t>adiyy</w:t>
      </w:r>
      <w:r w:rsidR="00094F33">
        <w:rPr>
          <w:rFonts w:ascii="Times New Roman" w:hAnsi="Times New Roman" w:cs="Times New Roman"/>
          <w:sz w:val="24"/>
          <w:szCs w:val="24"/>
        </w:rPr>
        <w:t>”</w:t>
      </w:r>
      <w:r w:rsidR="00B7571F">
        <w:rPr>
          <w:rFonts w:ascii="Times New Roman" w:hAnsi="Times New Roman" w:cs="Times New Roman"/>
          <w:sz w:val="24"/>
          <w:szCs w:val="24"/>
        </w:rPr>
        <w:t xml:space="preserve"> </w:t>
      </w:r>
      <w:r w:rsidR="00094F33">
        <w:rPr>
          <w:rFonts w:ascii="Times New Roman" w:hAnsi="Times New Roman" w:cs="Times New Roman"/>
          <w:sz w:val="24"/>
          <w:szCs w:val="24"/>
        </w:rPr>
        <w:t>kelimesinin</w:t>
      </w:r>
      <w:r w:rsidR="00B7571F">
        <w:rPr>
          <w:rFonts w:ascii="Times New Roman" w:hAnsi="Times New Roman" w:cs="Times New Roman"/>
          <w:sz w:val="24"/>
          <w:szCs w:val="24"/>
        </w:rPr>
        <w:t xml:space="preserve"> kabile ismi ve bir kimsenin ismi olarak kullanıldığı da ifade edilmiştir. </w:t>
      </w:r>
      <w:r w:rsidR="00094F33">
        <w:rPr>
          <w:rFonts w:ascii="Times New Roman" w:hAnsi="Times New Roman" w:cs="Times New Roman"/>
          <w:sz w:val="24"/>
          <w:szCs w:val="24"/>
        </w:rPr>
        <w:t>Ayriyeten</w:t>
      </w:r>
      <w:r w:rsidR="00B7571F">
        <w:rPr>
          <w:rFonts w:ascii="Times New Roman" w:hAnsi="Times New Roman" w:cs="Times New Roman"/>
          <w:sz w:val="24"/>
          <w:szCs w:val="24"/>
        </w:rPr>
        <w:t xml:space="preserve"> </w:t>
      </w:r>
      <w:r w:rsidR="00094F33">
        <w:rPr>
          <w:rFonts w:ascii="Times New Roman" w:hAnsi="Times New Roman" w:cs="Times New Roman"/>
          <w:sz w:val="24"/>
          <w:szCs w:val="24"/>
        </w:rPr>
        <w:t>bir hastalığın bulaşması</w:t>
      </w:r>
      <w:r w:rsidR="00B7571F">
        <w:rPr>
          <w:rFonts w:ascii="Times New Roman" w:hAnsi="Times New Roman" w:cs="Times New Roman"/>
          <w:sz w:val="24"/>
          <w:szCs w:val="24"/>
        </w:rPr>
        <w:t xml:space="preserve"> </w:t>
      </w:r>
      <w:r w:rsidR="00094F33">
        <w:rPr>
          <w:rFonts w:ascii="Times New Roman" w:hAnsi="Times New Roman" w:cs="Times New Roman"/>
          <w:sz w:val="24"/>
          <w:szCs w:val="24"/>
        </w:rPr>
        <w:t>anlamında</w:t>
      </w:r>
      <w:r w:rsidR="00B7571F">
        <w:rPr>
          <w:rFonts w:ascii="Times New Roman" w:hAnsi="Times New Roman" w:cs="Times New Roman"/>
          <w:sz w:val="24"/>
          <w:szCs w:val="24"/>
        </w:rPr>
        <w:t xml:space="preserve"> kullanıldığı da beyan edilmiştir.</w:t>
      </w:r>
      <w:r w:rsidR="0033434F">
        <w:rPr>
          <w:rFonts w:ascii="Times New Roman" w:hAnsi="Times New Roman" w:cs="Times New Roman"/>
          <w:sz w:val="24"/>
          <w:szCs w:val="24"/>
        </w:rPr>
        <w:t xml:space="preserve"> </w:t>
      </w:r>
      <w:r w:rsidR="00DB0C2C">
        <w:rPr>
          <w:rFonts w:ascii="Times New Roman" w:hAnsi="Times New Roman" w:cs="Times New Roman"/>
          <w:sz w:val="24"/>
          <w:szCs w:val="24"/>
        </w:rPr>
        <w:t xml:space="preserve"> </w:t>
      </w:r>
    </w:p>
    <w:p w14:paraId="077054B8" w14:textId="49529892" w:rsidR="004A7D90" w:rsidRPr="00540C14" w:rsidRDefault="0056148C" w:rsidP="00540C14">
      <w:pPr>
        <w:pStyle w:val="Balk3"/>
        <w:spacing w:line="360" w:lineRule="auto"/>
        <w:rPr>
          <w:rFonts w:ascii="Times New Roman" w:hAnsi="Times New Roman" w:cs="Times New Roman"/>
          <w:sz w:val="24"/>
          <w:szCs w:val="24"/>
        </w:rPr>
      </w:pPr>
      <w:r>
        <w:tab/>
      </w:r>
      <w:bookmarkStart w:id="12" w:name="_Toc70514937"/>
      <w:r w:rsidR="00B75D86" w:rsidRPr="00540C14">
        <w:rPr>
          <w:rFonts w:ascii="Times New Roman" w:hAnsi="Times New Roman" w:cs="Times New Roman"/>
          <w:color w:val="auto"/>
          <w:sz w:val="24"/>
          <w:szCs w:val="24"/>
        </w:rPr>
        <w:t>1.</w:t>
      </w:r>
      <w:r w:rsidR="00E967C8" w:rsidRPr="00540C14">
        <w:rPr>
          <w:rFonts w:ascii="Times New Roman" w:hAnsi="Times New Roman" w:cs="Times New Roman"/>
          <w:color w:val="auto"/>
          <w:sz w:val="24"/>
          <w:szCs w:val="24"/>
        </w:rPr>
        <w:t>1</w:t>
      </w:r>
      <w:r w:rsidR="00B75D86" w:rsidRPr="00540C14">
        <w:rPr>
          <w:rFonts w:ascii="Times New Roman" w:hAnsi="Times New Roman" w:cs="Times New Roman"/>
          <w:color w:val="auto"/>
          <w:sz w:val="24"/>
          <w:szCs w:val="24"/>
        </w:rPr>
        <w:t>.</w:t>
      </w:r>
      <w:r w:rsidR="00DD450D" w:rsidRPr="00540C14">
        <w:rPr>
          <w:rFonts w:ascii="Times New Roman" w:hAnsi="Times New Roman" w:cs="Times New Roman"/>
          <w:color w:val="auto"/>
          <w:sz w:val="24"/>
          <w:szCs w:val="24"/>
        </w:rPr>
        <w:t>1.</w:t>
      </w:r>
      <w:r w:rsidR="00B75D86" w:rsidRPr="00540C14">
        <w:rPr>
          <w:rFonts w:ascii="Times New Roman" w:hAnsi="Times New Roman" w:cs="Times New Roman"/>
          <w:color w:val="auto"/>
          <w:sz w:val="24"/>
          <w:szCs w:val="24"/>
        </w:rPr>
        <w:t xml:space="preserve">2. </w:t>
      </w:r>
      <w:r w:rsidRPr="00540C14">
        <w:rPr>
          <w:rFonts w:ascii="Times New Roman" w:hAnsi="Times New Roman" w:cs="Times New Roman"/>
          <w:color w:val="auto"/>
          <w:sz w:val="24"/>
          <w:szCs w:val="24"/>
        </w:rPr>
        <w:t>“</w:t>
      </w:r>
      <w:r w:rsidR="00B75D86" w:rsidRPr="00540C14">
        <w:rPr>
          <w:rFonts w:ascii="Times New Roman" w:hAnsi="Times New Roman" w:cs="Times New Roman"/>
          <w:color w:val="auto"/>
          <w:sz w:val="24"/>
          <w:szCs w:val="24"/>
        </w:rPr>
        <w:t>A</w:t>
      </w:r>
      <w:r w:rsidRPr="00540C14">
        <w:rPr>
          <w:rFonts w:ascii="Times New Roman" w:hAnsi="Times New Roman" w:cs="Times New Roman"/>
          <w:color w:val="auto"/>
          <w:sz w:val="24"/>
          <w:szCs w:val="24"/>
        </w:rPr>
        <w:t>-</w:t>
      </w:r>
      <w:r w:rsidR="00D11E5F" w:rsidRPr="00540C14">
        <w:rPr>
          <w:rFonts w:ascii="Times New Roman" w:hAnsi="Times New Roman" w:cs="Times New Roman"/>
          <w:color w:val="auto"/>
          <w:sz w:val="24"/>
          <w:szCs w:val="24"/>
        </w:rPr>
        <w:t>d</w:t>
      </w:r>
      <w:r w:rsidRPr="00540C14">
        <w:rPr>
          <w:rFonts w:ascii="Times New Roman" w:hAnsi="Times New Roman" w:cs="Times New Roman"/>
          <w:color w:val="auto"/>
          <w:sz w:val="24"/>
          <w:szCs w:val="24"/>
        </w:rPr>
        <w:t>-</w:t>
      </w:r>
      <w:r w:rsidR="00D11E5F" w:rsidRPr="00540C14">
        <w:rPr>
          <w:rFonts w:ascii="Times New Roman" w:hAnsi="Times New Roman" w:cs="Times New Roman"/>
          <w:color w:val="auto"/>
          <w:sz w:val="24"/>
          <w:szCs w:val="24"/>
        </w:rPr>
        <w:t>v</w:t>
      </w:r>
      <w:r w:rsidRPr="00540C14">
        <w:rPr>
          <w:rFonts w:ascii="Times New Roman" w:hAnsi="Times New Roman" w:cs="Times New Roman"/>
          <w:color w:val="auto"/>
          <w:sz w:val="24"/>
          <w:szCs w:val="24"/>
        </w:rPr>
        <w:t>/</w:t>
      </w:r>
      <w:r w:rsidR="00A44D44" w:rsidRPr="00540C14">
        <w:rPr>
          <w:rFonts w:ascii="Times New Roman" w:hAnsi="Times New Roman" w:cs="Times New Roman"/>
          <w:color w:val="auto"/>
          <w:sz w:val="24"/>
          <w:szCs w:val="24"/>
          <w:rtl/>
        </w:rPr>
        <w:t>ع-د-و</w:t>
      </w:r>
      <w:r w:rsidRPr="00540C14">
        <w:rPr>
          <w:rFonts w:ascii="Times New Roman" w:hAnsi="Times New Roman" w:cs="Times New Roman"/>
          <w:color w:val="auto"/>
          <w:sz w:val="24"/>
          <w:szCs w:val="24"/>
        </w:rPr>
        <w:t>”</w:t>
      </w:r>
      <w:r w:rsidR="001D5029" w:rsidRPr="00540C14">
        <w:rPr>
          <w:rFonts w:ascii="Times New Roman" w:hAnsi="Times New Roman" w:cs="Times New Roman"/>
          <w:color w:val="auto"/>
          <w:sz w:val="24"/>
          <w:szCs w:val="24"/>
        </w:rPr>
        <w:t xml:space="preserve"> </w:t>
      </w:r>
      <w:r w:rsidR="00B75D86" w:rsidRPr="00540C14">
        <w:rPr>
          <w:rFonts w:ascii="Times New Roman" w:hAnsi="Times New Roman" w:cs="Times New Roman"/>
          <w:color w:val="auto"/>
          <w:sz w:val="24"/>
          <w:szCs w:val="24"/>
        </w:rPr>
        <w:t>K</w:t>
      </w:r>
      <w:r w:rsidR="001D5029" w:rsidRPr="00540C14">
        <w:rPr>
          <w:rFonts w:ascii="Times New Roman" w:hAnsi="Times New Roman" w:cs="Times New Roman"/>
          <w:color w:val="auto"/>
          <w:sz w:val="24"/>
          <w:szCs w:val="24"/>
        </w:rPr>
        <w:t xml:space="preserve">ökünden </w:t>
      </w:r>
      <w:r w:rsidR="00B75D86" w:rsidRPr="00540C14">
        <w:rPr>
          <w:rFonts w:ascii="Times New Roman" w:hAnsi="Times New Roman" w:cs="Times New Roman"/>
          <w:color w:val="auto"/>
          <w:sz w:val="24"/>
          <w:szCs w:val="24"/>
        </w:rPr>
        <w:t>Gelen</w:t>
      </w:r>
      <w:r w:rsidR="001D5029" w:rsidRPr="00540C14">
        <w:rPr>
          <w:rFonts w:ascii="Times New Roman" w:hAnsi="Times New Roman" w:cs="Times New Roman"/>
          <w:color w:val="auto"/>
          <w:sz w:val="24"/>
          <w:szCs w:val="24"/>
        </w:rPr>
        <w:t xml:space="preserve"> </w:t>
      </w:r>
      <w:r w:rsidR="00B75D86" w:rsidRPr="00540C14">
        <w:rPr>
          <w:rFonts w:ascii="Times New Roman" w:hAnsi="Times New Roman" w:cs="Times New Roman"/>
          <w:color w:val="auto"/>
          <w:sz w:val="24"/>
          <w:szCs w:val="24"/>
        </w:rPr>
        <w:t>İ</w:t>
      </w:r>
      <w:r w:rsidR="001D5029" w:rsidRPr="00540C14">
        <w:rPr>
          <w:rFonts w:ascii="Times New Roman" w:hAnsi="Times New Roman" w:cs="Times New Roman"/>
          <w:color w:val="auto"/>
          <w:sz w:val="24"/>
          <w:szCs w:val="24"/>
        </w:rPr>
        <w:t xml:space="preserve">simler </w:t>
      </w:r>
      <w:r w:rsidR="00B75D86" w:rsidRPr="00540C14">
        <w:rPr>
          <w:rFonts w:ascii="Times New Roman" w:hAnsi="Times New Roman" w:cs="Times New Roman"/>
          <w:color w:val="auto"/>
          <w:sz w:val="24"/>
          <w:szCs w:val="24"/>
        </w:rPr>
        <w:t>ve Anlamları</w:t>
      </w:r>
      <w:bookmarkEnd w:id="12"/>
      <w:r w:rsidR="00B75D86" w:rsidRPr="00540C14">
        <w:rPr>
          <w:rFonts w:ascii="Times New Roman" w:hAnsi="Times New Roman" w:cs="Times New Roman"/>
          <w:color w:val="auto"/>
          <w:sz w:val="24"/>
          <w:szCs w:val="24"/>
        </w:rPr>
        <w:t xml:space="preserve"> </w:t>
      </w:r>
    </w:p>
    <w:p w14:paraId="10A52D94" w14:textId="7A166BE1" w:rsidR="00B75D86" w:rsidRPr="00B75D86" w:rsidRDefault="00B75D86" w:rsidP="00540C14">
      <w:pPr>
        <w:spacing w:line="360" w:lineRule="auto"/>
        <w:rPr>
          <w:rFonts w:ascii="Times New Roman" w:hAnsi="Times New Roman" w:cs="Times New Roman"/>
          <w:sz w:val="24"/>
          <w:szCs w:val="24"/>
        </w:rPr>
      </w:pPr>
      <w:r>
        <w:tab/>
      </w:r>
      <w:r>
        <w:rPr>
          <w:rFonts w:ascii="Times New Roman" w:hAnsi="Times New Roman" w:cs="Times New Roman"/>
          <w:sz w:val="24"/>
          <w:szCs w:val="24"/>
        </w:rPr>
        <w:t xml:space="preserve">Burada “a-d-v” kökünden türeyen isimler üzerinde durulmuştur. Bu kökteki isim anlamların hayli çok olduğu görülmüştür. </w:t>
      </w:r>
    </w:p>
    <w:p w14:paraId="5A0061AD" w14:textId="1BA14682" w:rsidR="00B75D86" w:rsidRDefault="00E91FB8" w:rsidP="00B75D86">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B75D86">
        <w:rPr>
          <w:rFonts w:ascii="Times New Roman" w:hAnsi="Times New Roman" w:cs="Times New Roman"/>
          <w:sz w:val="24"/>
          <w:szCs w:val="24"/>
        </w:rPr>
        <w:t>Bu kökün isim olarak kullanımlarından ilki,</w:t>
      </w:r>
      <w:r w:rsidR="00B75D86">
        <w:rPr>
          <w:rFonts w:ascii="Times New Roman" w:hAnsi="Times New Roman" w:cs="Times New Roman"/>
          <w:b/>
          <w:sz w:val="24"/>
          <w:szCs w:val="24"/>
        </w:rPr>
        <w:t xml:space="preserve"> ( </w:t>
      </w:r>
      <w:r w:rsidR="00B75D86" w:rsidRPr="004A7D90">
        <w:rPr>
          <w:rFonts w:ascii="Times New Roman" w:hAnsi="Times New Roman" w:cs="Times New Roman"/>
          <w:b/>
          <w:sz w:val="24"/>
          <w:szCs w:val="24"/>
        </w:rPr>
        <w:t>1.</w:t>
      </w:r>
      <w:r w:rsidR="00B75D86">
        <w:rPr>
          <w:rFonts w:ascii="Times New Roman" w:hAnsi="Times New Roman" w:cs="Times New Roman"/>
          <w:b/>
          <w:sz w:val="24"/>
          <w:szCs w:val="24"/>
        </w:rPr>
        <w:t>)</w:t>
      </w:r>
      <w:r w:rsidR="00B75D86">
        <w:rPr>
          <w:rFonts w:ascii="Times New Roman" w:hAnsi="Times New Roman" w:cs="Times New Roman"/>
          <w:sz w:val="24"/>
          <w:szCs w:val="24"/>
        </w:rPr>
        <w:t xml:space="preserve"> </w:t>
      </w:r>
      <w:r w:rsidR="00B75D86" w:rsidRPr="00B75D86">
        <w:rPr>
          <w:rFonts w:ascii="Times New Roman" w:hAnsi="Times New Roman" w:cs="Times New Roman"/>
          <w:b/>
          <w:sz w:val="24"/>
          <w:szCs w:val="24"/>
        </w:rPr>
        <w:t>‘Âdiyetün</w:t>
      </w:r>
      <w:r w:rsidR="00B75D86" w:rsidRPr="004A7D90">
        <w:rPr>
          <w:rFonts w:ascii="Times New Roman" w:hAnsi="Times New Roman" w:cs="Times New Roman"/>
          <w:b/>
          <w:sz w:val="24"/>
          <w:szCs w:val="24"/>
        </w:rPr>
        <w:t xml:space="preserve"> (</w:t>
      </w:r>
      <w:r w:rsidR="00B75D86" w:rsidRPr="004A7D90">
        <w:rPr>
          <w:rFonts w:ascii="Times New Roman" w:hAnsi="Times New Roman" w:cs="Times New Roman" w:hint="cs"/>
          <w:b/>
          <w:sz w:val="24"/>
          <w:szCs w:val="24"/>
          <w:rtl/>
        </w:rPr>
        <w:t>عَادِىَةٌ</w:t>
      </w:r>
      <w:r w:rsidR="00B75D86" w:rsidRPr="004A7D90">
        <w:rPr>
          <w:rFonts w:ascii="Times New Roman" w:hAnsi="Times New Roman" w:cs="Times New Roman"/>
          <w:b/>
          <w:sz w:val="24"/>
          <w:szCs w:val="24"/>
        </w:rPr>
        <w:t>)</w:t>
      </w:r>
      <w:r w:rsidR="00B75D86">
        <w:rPr>
          <w:rFonts w:ascii="Times New Roman" w:hAnsi="Times New Roman" w:cs="Times New Roman"/>
          <w:b/>
          <w:sz w:val="24"/>
          <w:szCs w:val="24"/>
        </w:rPr>
        <w:t xml:space="preserve"> </w:t>
      </w:r>
      <w:r w:rsidR="00B75D86" w:rsidRPr="00B75D86">
        <w:rPr>
          <w:rFonts w:ascii="Times New Roman" w:hAnsi="Times New Roman" w:cs="Times New Roman"/>
          <w:sz w:val="24"/>
          <w:szCs w:val="24"/>
        </w:rPr>
        <w:t>olmuştur.</w:t>
      </w:r>
      <w:r w:rsidR="00B75D86">
        <w:rPr>
          <w:rFonts w:ascii="Times New Roman" w:hAnsi="Times New Roman" w:cs="Times New Roman"/>
          <w:b/>
          <w:sz w:val="24"/>
          <w:szCs w:val="24"/>
        </w:rPr>
        <w:t xml:space="preserve"> </w:t>
      </w:r>
      <w:r w:rsidR="00B75D86" w:rsidRPr="00B75D86">
        <w:rPr>
          <w:rFonts w:ascii="Times New Roman" w:hAnsi="Times New Roman" w:cs="Times New Roman"/>
          <w:sz w:val="24"/>
          <w:szCs w:val="24"/>
        </w:rPr>
        <w:t>Bununla “saldırıya veya hücuma katılan at”</w:t>
      </w:r>
      <w:r w:rsidR="00B75D86">
        <w:rPr>
          <w:rFonts w:ascii="Times New Roman" w:hAnsi="Times New Roman" w:cs="Times New Roman"/>
          <w:sz w:val="24"/>
          <w:szCs w:val="24"/>
        </w:rPr>
        <w:t xml:space="preserve"> anlamı kastedilmiştir.</w:t>
      </w:r>
      <w:r w:rsidR="009B31B1" w:rsidRPr="009B31B1">
        <w:rPr>
          <w:rStyle w:val="DipnotBavurusu"/>
          <w:rFonts w:ascii="Times New Roman" w:hAnsi="Times New Roman" w:cs="Times New Roman"/>
          <w:sz w:val="24"/>
          <w:szCs w:val="24"/>
        </w:rPr>
        <w:t xml:space="preserve"> </w:t>
      </w:r>
      <w:r w:rsidR="009B31B1" w:rsidRPr="007D6F4C">
        <w:rPr>
          <w:rStyle w:val="DipnotBavurusu"/>
          <w:rFonts w:ascii="Times New Roman" w:hAnsi="Times New Roman" w:cs="Times New Roman"/>
          <w:sz w:val="24"/>
          <w:szCs w:val="24"/>
        </w:rPr>
        <w:footnoteReference w:id="68"/>
      </w:r>
      <w:r w:rsidR="00B75D86">
        <w:rPr>
          <w:rFonts w:ascii="Times New Roman" w:hAnsi="Times New Roman" w:cs="Times New Roman"/>
          <w:sz w:val="24"/>
          <w:szCs w:val="24"/>
        </w:rPr>
        <w:t xml:space="preserve"> Yine aynı </w:t>
      </w:r>
      <w:r w:rsidR="00DD416C">
        <w:rPr>
          <w:rFonts w:ascii="Times New Roman" w:hAnsi="Times New Roman" w:cs="Times New Roman"/>
          <w:sz w:val="24"/>
          <w:szCs w:val="24"/>
        </w:rPr>
        <w:t>fiilde</w:t>
      </w:r>
      <w:r w:rsidR="00B75D86">
        <w:rPr>
          <w:rFonts w:ascii="Times New Roman" w:hAnsi="Times New Roman" w:cs="Times New Roman"/>
          <w:sz w:val="24"/>
          <w:szCs w:val="24"/>
        </w:rPr>
        <w:t xml:space="preserve"> </w:t>
      </w:r>
      <w:r w:rsidR="009B31B1">
        <w:rPr>
          <w:rFonts w:ascii="Times New Roman" w:hAnsi="Times New Roman" w:cs="Times New Roman"/>
          <w:sz w:val="24"/>
          <w:szCs w:val="24"/>
        </w:rPr>
        <w:t>“dört nala koşan düşman atı”</w:t>
      </w:r>
      <w:r w:rsidR="009B31B1" w:rsidRPr="009B31B1">
        <w:rPr>
          <w:rStyle w:val="DipnotBavurusu"/>
          <w:rFonts w:ascii="Times New Roman" w:hAnsi="Times New Roman" w:cs="Times New Roman"/>
          <w:sz w:val="24"/>
          <w:szCs w:val="24"/>
        </w:rPr>
        <w:t xml:space="preserve"> </w:t>
      </w:r>
      <w:r w:rsidR="009B31B1">
        <w:rPr>
          <w:rStyle w:val="DipnotBavurusu"/>
          <w:rFonts w:ascii="Times New Roman" w:hAnsi="Times New Roman" w:cs="Times New Roman"/>
          <w:sz w:val="24"/>
          <w:szCs w:val="24"/>
        </w:rPr>
        <w:footnoteReference w:id="69"/>
      </w:r>
      <w:r w:rsidR="009B31B1" w:rsidRPr="004A7D90">
        <w:rPr>
          <w:rFonts w:ascii="Times New Roman" w:hAnsi="Times New Roman" w:cs="Times New Roman"/>
          <w:sz w:val="24"/>
          <w:szCs w:val="24"/>
        </w:rPr>
        <w:t xml:space="preserve"> </w:t>
      </w:r>
      <w:r w:rsidR="009B31B1">
        <w:rPr>
          <w:rFonts w:ascii="Times New Roman" w:hAnsi="Times New Roman" w:cs="Times New Roman"/>
          <w:sz w:val="24"/>
          <w:szCs w:val="24"/>
        </w:rPr>
        <w:t xml:space="preserve"> ve “düşmana ait at”</w:t>
      </w:r>
      <w:r w:rsidR="009B31B1" w:rsidRPr="009B31B1">
        <w:rPr>
          <w:rStyle w:val="DipnotBavurusu"/>
          <w:rFonts w:ascii="Times New Roman" w:hAnsi="Times New Roman" w:cs="Times New Roman"/>
          <w:sz w:val="24"/>
          <w:szCs w:val="24"/>
        </w:rPr>
        <w:t xml:space="preserve"> </w:t>
      </w:r>
      <w:r w:rsidR="009B31B1">
        <w:rPr>
          <w:rStyle w:val="DipnotBavurusu"/>
          <w:rFonts w:ascii="Times New Roman" w:hAnsi="Times New Roman" w:cs="Times New Roman"/>
          <w:sz w:val="24"/>
          <w:szCs w:val="24"/>
        </w:rPr>
        <w:footnoteReference w:id="70"/>
      </w:r>
      <w:r w:rsidR="009B31B1">
        <w:rPr>
          <w:rFonts w:ascii="Times New Roman" w:hAnsi="Times New Roman" w:cs="Times New Roman"/>
          <w:sz w:val="24"/>
          <w:szCs w:val="24"/>
        </w:rPr>
        <w:t xml:space="preserve"> manaları da bulunduğu ifade edilmiştir. Yani bir at kastedilmiş, onun ya düşmana ait olduğu ya da çok hızlı koştuğu vurgulanmıştır. </w:t>
      </w:r>
      <w:r w:rsidR="00D629FD">
        <w:rPr>
          <w:rFonts w:ascii="Times New Roman" w:hAnsi="Times New Roman" w:cs="Times New Roman"/>
          <w:sz w:val="24"/>
          <w:szCs w:val="24"/>
        </w:rPr>
        <w:t xml:space="preserve">Başka bir </w:t>
      </w:r>
      <w:r w:rsidR="00D629FD">
        <w:rPr>
          <w:rFonts w:ascii="Times New Roman" w:hAnsi="Times New Roman" w:cs="Times New Roman"/>
          <w:sz w:val="24"/>
          <w:szCs w:val="24"/>
        </w:rPr>
        <w:lastRenderedPageBreak/>
        <w:t>sözlükte ise devenin dikenli otu otlaması,</w:t>
      </w:r>
      <w:r w:rsidR="00D629FD">
        <w:rPr>
          <w:rStyle w:val="DipnotBavurusu"/>
          <w:rFonts w:ascii="Times New Roman" w:hAnsi="Times New Roman" w:cs="Times New Roman"/>
          <w:sz w:val="24"/>
          <w:szCs w:val="24"/>
        </w:rPr>
        <w:footnoteReference w:id="71"/>
      </w:r>
      <w:r w:rsidR="00D629FD">
        <w:rPr>
          <w:rFonts w:ascii="Times New Roman" w:hAnsi="Times New Roman" w:cs="Times New Roman"/>
          <w:sz w:val="24"/>
          <w:szCs w:val="24"/>
        </w:rPr>
        <w:t xml:space="preserve"> zulüm, kötülük, hızlı koşan atlar,</w:t>
      </w:r>
      <w:r w:rsidR="00D629FD">
        <w:rPr>
          <w:rStyle w:val="DipnotBavurusu"/>
          <w:rFonts w:ascii="Times New Roman" w:hAnsi="Times New Roman" w:cs="Times New Roman"/>
          <w:sz w:val="24"/>
          <w:szCs w:val="24"/>
        </w:rPr>
        <w:footnoteReference w:id="72"/>
      </w:r>
      <w:r w:rsidR="00D629FD">
        <w:rPr>
          <w:rFonts w:ascii="Times New Roman" w:hAnsi="Times New Roman" w:cs="Times New Roman"/>
          <w:sz w:val="24"/>
          <w:szCs w:val="24"/>
        </w:rPr>
        <w:t xml:space="preserve">  uzaklık ve bir kimseyi işinden alıkoyan meşguliyet</w:t>
      </w:r>
      <w:r w:rsidR="00D629FD">
        <w:rPr>
          <w:rStyle w:val="DipnotBavurusu"/>
          <w:rFonts w:ascii="Times New Roman" w:hAnsi="Times New Roman" w:cs="Times New Roman"/>
          <w:sz w:val="24"/>
          <w:szCs w:val="24"/>
        </w:rPr>
        <w:footnoteReference w:id="73"/>
      </w:r>
      <w:r w:rsidR="00D629FD">
        <w:rPr>
          <w:rFonts w:ascii="Times New Roman" w:hAnsi="Times New Roman" w:cs="Times New Roman"/>
          <w:sz w:val="24"/>
          <w:szCs w:val="24"/>
        </w:rPr>
        <w:t xml:space="preserve"> manalarına geldiği </w:t>
      </w:r>
      <w:r w:rsidR="00847DC3">
        <w:rPr>
          <w:rFonts w:ascii="Times New Roman" w:hAnsi="Times New Roman" w:cs="Times New Roman"/>
          <w:sz w:val="24"/>
          <w:szCs w:val="24"/>
        </w:rPr>
        <w:t xml:space="preserve">de </w:t>
      </w:r>
      <w:r w:rsidR="0086243D">
        <w:rPr>
          <w:rFonts w:ascii="Times New Roman" w:hAnsi="Times New Roman" w:cs="Times New Roman"/>
          <w:sz w:val="24"/>
          <w:szCs w:val="24"/>
        </w:rPr>
        <w:t xml:space="preserve">ifade edilmiştir. Bu fiilin cemisinin </w:t>
      </w:r>
      <w:r w:rsidR="0086243D" w:rsidRPr="0086243D">
        <w:rPr>
          <w:rFonts w:ascii="Times New Roman" w:hAnsi="Times New Roman" w:cs="Times New Roman" w:hint="cs"/>
          <w:sz w:val="24"/>
          <w:szCs w:val="24"/>
          <w:rtl/>
        </w:rPr>
        <w:t>عَادِىَات</w:t>
      </w:r>
      <w:r w:rsidR="0086243D">
        <w:rPr>
          <w:rFonts w:ascii="Times New Roman" w:hAnsi="Times New Roman" w:cs="Times New Roman"/>
          <w:sz w:val="24"/>
          <w:szCs w:val="24"/>
        </w:rPr>
        <w:t xml:space="preserve"> olduğu beyan edilmiştir.</w:t>
      </w:r>
      <w:r w:rsidR="0086243D">
        <w:rPr>
          <w:rStyle w:val="DipnotBavurusu"/>
          <w:rFonts w:ascii="Times New Roman" w:hAnsi="Times New Roman" w:cs="Times New Roman"/>
          <w:sz w:val="24"/>
          <w:szCs w:val="24"/>
        </w:rPr>
        <w:footnoteReference w:id="74"/>
      </w:r>
    </w:p>
    <w:p w14:paraId="01C37BC1" w14:textId="136F246A" w:rsidR="009A4F44" w:rsidRDefault="00BE69CC" w:rsidP="009A4F44">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00FA50BA" w:rsidRPr="006B4798">
        <w:rPr>
          <w:rFonts w:ascii="Times New Roman" w:hAnsi="Times New Roman" w:cs="Times New Roman"/>
          <w:sz w:val="24"/>
          <w:szCs w:val="24"/>
        </w:rPr>
        <w:t>Bu kökten türeyen isimlerden ikincisi ise</w:t>
      </w:r>
      <w:r w:rsidR="006B4798" w:rsidRPr="006B4798">
        <w:rPr>
          <w:rFonts w:ascii="Times New Roman" w:hAnsi="Times New Roman" w:cs="Times New Roman"/>
          <w:sz w:val="24"/>
          <w:szCs w:val="24"/>
        </w:rPr>
        <w:t xml:space="preserve"> sözlüklerde</w:t>
      </w:r>
      <w:r w:rsidR="006B4798">
        <w:rPr>
          <w:rFonts w:ascii="Times New Roman" w:hAnsi="Times New Roman" w:cs="Times New Roman"/>
          <w:b/>
          <w:sz w:val="24"/>
          <w:szCs w:val="24"/>
        </w:rPr>
        <w:t xml:space="preserve"> </w:t>
      </w:r>
      <w:r w:rsidR="00FA50BA">
        <w:rPr>
          <w:rFonts w:ascii="Times New Roman" w:hAnsi="Times New Roman" w:cs="Times New Roman"/>
          <w:b/>
          <w:sz w:val="24"/>
          <w:szCs w:val="24"/>
        </w:rPr>
        <w:t xml:space="preserve"> </w:t>
      </w:r>
      <w:r w:rsidR="006B4798">
        <w:rPr>
          <w:rFonts w:ascii="Times New Roman" w:hAnsi="Times New Roman" w:cs="Times New Roman"/>
          <w:b/>
          <w:sz w:val="24"/>
          <w:szCs w:val="24"/>
        </w:rPr>
        <w:t>(2)</w:t>
      </w:r>
      <w:r>
        <w:rPr>
          <w:rFonts w:ascii="Times New Roman" w:hAnsi="Times New Roman" w:cs="Times New Roman"/>
          <w:sz w:val="24"/>
          <w:szCs w:val="24"/>
        </w:rPr>
        <w:t xml:space="preserve"> </w:t>
      </w:r>
      <w:r w:rsidR="001B7C09" w:rsidRPr="004A7D90">
        <w:rPr>
          <w:rFonts w:ascii="Times New Roman" w:hAnsi="Times New Roman" w:cs="Times New Roman"/>
          <w:b/>
          <w:sz w:val="24"/>
          <w:szCs w:val="24"/>
        </w:rPr>
        <w:t>‘</w:t>
      </w:r>
      <w:r w:rsidR="001D5029" w:rsidRPr="004A7D90">
        <w:rPr>
          <w:rFonts w:ascii="Times New Roman" w:hAnsi="Times New Roman" w:cs="Times New Roman"/>
          <w:b/>
          <w:sz w:val="24"/>
          <w:szCs w:val="24"/>
        </w:rPr>
        <w:t>Ad</w:t>
      </w:r>
      <w:r w:rsidR="00DC254B" w:rsidRPr="004A7D90">
        <w:rPr>
          <w:rFonts w:ascii="Times New Roman" w:hAnsi="Times New Roman" w:cs="Times New Roman"/>
          <w:b/>
          <w:sz w:val="24"/>
          <w:szCs w:val="24"/>
        </w:rPr>
        <w:t>â</w:t>
      </w:r>
      <w:r w:rsidR="001D5029" w:rsidRPr="004A7D90">
        <w:rPr>
          <w:rFonts w:ascii="Times New Roman" w:hAnsi="Times New Roman" w:cs="Times New Roman"/>
          <w:b/>
          <w:sz w:val="24"/>
          <w:szCs w:val="24"/>
        </w:rPr>
        <w:t>vetün (</w:t>
      </w:r>
      <w:r w:rsidR="003F779C" w:rsidRPr="004A7D90">
        <w:rPr>
          <w:rFonts w:ascii="Times New Roman" w:hAnsi="Times New Roman" w:cs="Times New Roman" w:hint="cs"/>
          <w:b/>
          <w:sz w:val="24"/>
          <w:szCs w:val="24"/>
          <w:rtl/>
        </w:rPr>
        <w:t>عَداَوَةٌ</w:t>
      </w:r>
      <w:r w:rsidR="0021643F" w:rsidRPr="004A7D90">
        <w:rPr>
          <w:rFonts w:ascii="Times New Roman" w:hAnsi="Times New Roman" w:cs="Times New Roman"/>
          <w:b/>
          <w:sz w:val="24"/>
          <w:szCs w:val="24"/>
        </w:rPr>
        <w:t xml:space="preserve"> )</w:t>
      </w:r>
      <w:r w:rsidR="006B4798">
        <w:rPr>
          <w:rFonts w:ascii="Times New Roman" w:hAnsi="Times New Roman" w:cs="Times New Roman"/>
          <w:b/>
          <w:sz w:val="24"/>
          <w:szCs w:val="24"/>
        </w:rPr>
        <w:t xml:space="preserve"> </w:t>
      </w:r>
      <w:r w:rsidR="006B4798" w:rsidRPr="006B4798">
        <w:rPr>
          <w:rFonts w:ascii="Times New Roman" w:hAnsi="Times New Roman" w:cs="Times New Roman"/>
          <w:sz w:val="24"/>
          <w:szCs w:val="24"/>
        </w:rPr>
        <w:t>şeklinde yer almıştır</w:t>
      </w:r>
      <w:r w:rsidR="006B4798">
        <w:rPr>
          <w:rFonts w:ascii="Times New Roman" w:hAnsi="Times New Roman" w:cs="Times New Roman"/>
          <w:b/>
          <w:sz w:val="24"/>
          <w:szCs w:val="24"/>
        </w:rPr>
        <w:t>.</w:t>
      </w:r>
      <w:r w:rsidR="002129C9">
        <w:rPr>
          <w:rFonts w:ascii="Times New Roman" w:hAnsi="Times New Roman" w:cs="Times New Roman"/>
          <w:b/>
          <w:sz w:val="24"/>
          <w:szCs w:val="24"/>
        </w:rPr>
        <w:t xml:space="preserve"> </w:t>
      </w:r>
      <w:r w:rsidR="002129C9" w:rsidRPr="002129C9">
        <w:rPr>
          <w:rFonts w:ascii="Times New Roman" w:hAnsi="Times New Roman" w:cs="Times New Roman"/>
          <w:sz w:val="24"/>
          <w:szCs w:val="24"/>
        </w:rPr>
        <w:t>Sözlüklerde</w:t>
      </w:r>
      <w:r w:rsidR="00FA50BA">
        <w:rPr>
          <w:rFonts w:ascii="Times New Roman" w:hAnsi="Times New Roman" w:cs="Times New Roman"/>
          <w:b/>
          <w:sz w:val="24"/>
          <w:szCs w:val="24"/>
        </w:rPr>
        <w:t xml:space="preserve"> </w:t>
      </w:r>
      <w:r w:rsidR="0086243D">
        <w:rPr>
          <w:rFonts w:ascii="Times New Roman" w:hAnsi="Times New Roman" w:cs="Times New Roman" w:hint="cs"/>
          <w:b/>
          <w:sz w:val="24"/>
          <w:szCs w:val="24"/>
          <w:rtl/>
        </w:rPr>
        <w:t xml:space="preserve"> </w:t>
      </w:r>
      <w:r w:rsidR="004A7D90" w:rsidRPr="004A7D90">
        <w:rPr>
          <w:rFonts w:ascii="Times New Roman" w:hAnsi="Times New Roman" w:cs="Times New Roman" w:hint="cs"/>
          <w:b/>
          <w:sz w:val="24"/>
          <w:szCs w:val="24"/>
          <w:rtl/>
        </w:rPr>
        <w:t>عَداَوَةٌ</w:t>
      </w:r>
      <w:r w:rsidR="0086243D">
        <w:rPr>
          <w:rFonts w:ascii="Times New Roman" w:hAnsi="Times New Roman" w:cs="Times New Roman"/>
          <w:sz w:val="24"/>
          <w:szCs w:val="24"/>
        </w:rPr>
        <w:t>ismi</w:t>
      </w:r>
      <w:r w:rsidR="002129C9">
        <w:rPr>
          <w:rFonts w:ascii="Times New Roman" w:hAnsi="Times New Roman" w:cs="Times New Roman"/>
          <w:sz w:val="24"/>
          <w:szCs w:val="24"/>
        </w:rPr>
        <w:t>,</w:t>
      </w:r>
      <w:r w:rsidR="0086243D">
        <w:rPr>
          <w:rFonts w:ascii="Times New Roman" w:hAnsi="Times New Roman" w:cs="Times New Roman"/>
          <w:sz w:val="24"/>
          <w:szCs w:val="24"/>
        </w:rPr>
        <w:t xml:space="preserve"> hu</w:t>
      </w:r>
      <w:r w:rsidR="004A7D90" w:rsidRPr="004A7D90">
        <w:rPr>
          <w:rFonts w:ascii="Times New Roman" w:hAnsi="Times New Roman" w:cs="Times New Roman"/>
          <w:sz w:val="24"/>
          <w:szCs w:val="24"/>
        </w:rPr>
        <w:t>sumet</w:t>
      </w:r>
      <w:r w:rsidR="004A7D90">
        <w:rPr>
          <w:rFonts w:ascii="Times New Roman" w:hAnsi="Times New Roman" w:cs="Times New Roman"/>
          <w:sz w:val="24"/>
          <w:szCs w:val="24"/>
        </w:rPr>
        <w:t>,</w:t>
      </w:r>
      <w:r w:rsidR="00353971">
        <w:rPr>
          <w:rStyle w:val="DipnotBavurusu"/>
          <w:rFonts w:ascii="Times New Roman" w:hAnsi="Times New Roman" w:cs="Times New Roman"/>
          <w:sz w:val="24"/>
          <w:szCs w:val="24"/>
        </w:rPr>
        <w:footnoteReference w:id="75"/>
      </w:r>
      <w:r w:rsidR="004A7D90" w:rsidRPr="004A7D90">
        <w:rPr>
          <w:rFonts w:ascii="Times New Roman" w:hAnsi="Times New Roman" w:cs="Times New Roman"/>
          <w:sz w:val="24"/>
          <w:szCs w:val="24"/>
        </w:rPr>
        <w:t xml:space="preserve"> düşman topluluğunun </w:t>
      </w:r>
      <w:r w:rsidR="002129C9">
        <w:rPr>
          <w:rFonts w:ascii="Times New Roman" w:hAnsi="Times New Roman" w:cs="Times New Roman"/>
          <w:sz w:val="24"/>
          <w:szCs w:val="24"/>
        </w:rPr>
        <w:t>ismi ve</w:t>
      </w:r>
      <w:r w:rsidR="0086243D">
        <w:rPr>
          <w:rFonts w:ascii="Times New Roman" w:hAnsi="Times New Roman" w:cs="Times New Roman"/>
          <w:sz w:val="24"/>
          <w:szCs w:val="24"/>
        </w:rPr>
        <w:t xml:space="preserve"> </w:t>
      </w:r>
      <w:r w:rsidR="00AD4D4A" w:rsidRPr="004A7D90">
        <w:rPr>
          <w:rFonts w:ascii="Times New Roman" w:hAnsi="Times New Roman" w:cs="Times New Roman"/>
          <w:sz w:val="24"/>
          <w:szCs w:val="24"/>
        </w:rPr>
        <w:t>düşmanlık</w:t>
      </w:r>
      <w:r w:rsidR="00016B3B">
        <w:rPr>
          <w:rStyle w:val="DipnotBavurusu"/>
          <w:rFonts w:ascii="Times New Roman" w:hAnsi="Times New Roman" w:cs="Times New Roman"/>
          <w:sz w:val="24"/>
          <w:szCs w:val="24"/>
        </w:rPr>
        <w:footnoteReference w:id="76"/>
      </w:r>
      <w:r w:rsidR="006C2E19" w:rsidRPr="004A7D90">
        <w:rPr>
          <w:rFonts w:ascii="Times New Roman" w:hAnsi="Times New Roman" w:cs="Times New Roman"/>
          <w:sz w:val="24"/>
          <w:szCs w:val="24"/>
        </w:rPr>
        <w:t xml:space="preserve"> </w:t>
      </w:r>
      <w:r w:rsidR="007429EE" w:rsidRPr="004A7D90">
        <w:rPr>
          <w:rFonts w:ascii="Times New Roman" w:hAnsi="Times New Roman" w:cs="Times New Roman"/>
          <w:sz w:val="24"/>
          <w:szCs w:val="24"/>
        </w:rPr>
        <w:t>mana</w:t>
      </w:r>
      <w:r w:rsidR="00437F1E" w:rsidRPr="004A7D90">
        <w:rPr>
          <w:rFonts w:ascii="Times New Roman" w:hAnsi="Times New Roman" w:cs="Times New Roman"/>
          <w:sz w:val="24"/>
          <w:szCs w:val="24"/>
        </w:rPr>
        <w:t>lar</w:t>
      </w:r>
      <w:r w:rsidR="002129C9">
        <w:rPr>
          <w:rFonts w:ascii="Times New Roman" w:hAnsi="Times New Roman" w:cs="Times New Roman"/>
          <w:sz w:val="24"/>
          <w:szCs w:val="24"/>
        </w:rPr>
        <w:t>ında kullanılmıştır.</w:t>
      </w:r>
      <w:r w:rsidR="007429EE" w:rsidRPr="004A7D90">
        <w:rPr>
          <w:rFonts w:ascii="Times New Roman" w:hAnsi="Times New Roman" w:cs="Times New Roman"/>
          <w:sz w:val="24"/>
          <w:szCs w:val="24"/>
        </w:rPr>
        <w:t xml:space="preserve"> </w:t>
      </w:r>
      <w:r w:rsidR="00AD7141">
        <w:rPr>
          <w:rFonts w:ascii="Times New Roman" w:hAnsi="Times New Roman" w:cs="Times New Roman"/>
          <w:sz w:val="24"/>
          <w:szCs w:val="24"/>
        </w:rPr>
        <w:t>Sadakatin zıttı olduğu ifade edilmiştir</w:t>
      </w:r>
      <w:r w:rsidR="00DF4DBC" w:rsidRPr="004A7D90">
        <w:rPr>
          <w:rFonts w:ascii="Times New Roman" w:hAnsi="Times New Roman" w:cs="Times New Roman"/>
          <w:sz w:val="24"/>
          <w:szCs w:val="24"/>
        </w:rPr>
        <w:t>.</w:t>
      </w:r>
      <w:r w:rsidR="00DF4DBC">
        <w:rPr>
          <w:rStyle w:val="DipnotBavurusu"/>
          <w:rFonts w:ascii="Times New Roman" w:hAnsi="Times New Roman" w:cs="Times New Roman"/>
          <w:sz w:val="24"/>
          <w:szCs w:val="24"/>
        </w:rPr>
        <w:footnoteReference w:id="77"/>
      </w:r>
    </w:p>
    <w:p w14:paraId="4D2FBE96" w14:textId="1DFE2293" w:rsidR="00394D79" w:rsidRDefault="00053D6D" w:rsidP="009A4F44">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AD7141">
        <w:rPr>
          <w:rFonts w:ascii="Times New Roman" w:hAnsi="Times New Roman" w:cs="Times New Roman"/>
          <w:sz w:val="24"/>
          <w:szCs w:val="24"/>
        </w:rPr>
        <w:t>A</w:t>
      </w:r>
      <w:r w:rsidR="00EE0E09">
        <w:rPr>
          <w:rFonts w:ascii="Times New Roman" w:hAnsi="Times New Roman" w:cs="Times New Roman"/>
          <w:sz w:val="24"/>
          <w:szCs w:val="24"/>
        </w:rPr>
        <w:t>-</w:t>
      </w:r>
      <w:r w:rsidR="00AD7141">
        <w:rPr>
          <w:rFonts w:ascii="Times New Roman" w:hAnsi="Times New Roman" w:cs="Times New Roman"/>
          <w:sz w:val="24"/>
          <w:szCs w:val="24"/>
        </w:rPr>
        <w:t>d</w:t>
      </w:r>
      <w:r w:rsidR="00EE0E09">
        <w:rPr>
          <w:rFonts w:ascii="Times New Roman" w:hAnsi="Times New Roman" w:cs="Times New Roman"/>
          <w:sz w:val="24"/>
          <w:szCs w:val="24"/>
        </w:rPr>
        <w:t>-</w:t>
      </w:r>
      <w:r w:rsidR="00AD7141">
        <w:rPr>
          <w:rFonts w:ascii="Times New Roman" w:hAnsi="Times New Roman" w:cs="Times New Roman"/>
          <w:sz w:val="24"/>
          <w:szCs w:val="24"/>
        </w:rPr>
        <w:t xml:space="preserve">v kökünden türeyen başka bir isim ise sözlüklerde </w:t>
      </w:r>
      <w:r w:rsidR="00AD7141" w:rsidRPr="00AD7141">
        <w:rPr>
          <w:rFonts w:ascii="Times New Roman" w:hAnsi="Times New Roman" w:cs="Times New Roman"/>
          <w:b/>
          <w:sz w:val="24"/>
          <w:szCs w:val="24"/>
        </w:rPr>
        <w:t>(</w:t>
      </w:r>
      <w:r w:rsidR="009A4F44" w:rsidRPr="009A4F44">
        <w:rPr>
          <w:rFonts w:ascii="Times New Roman" w:hAnsi="Times New Roman" w:cs="Times New Roman"/>
          <w:b/>
          <w:sz w:val="24"/>
          <w:szCs w:val="24"/>
        </w:rPr>
        <w:t>3</w:t>
      </w:r>
      <w:r w:rsidR="00AD7141">
        <w:rPr>
          <w:rFonts w:ascii="Times New Roman" w:hAnsi="Times New Roman" w:cs="Times New Roman"/>
          <w:b/>
          <w:sz w:val="24"/>
          <w:szCs w:val="24"/>
        </w:rPr>
        <w:t>)</w:t>
      </w:r>
      <w:r w:rsidR="009A4F44">
        <w:rPr>
          <w:rFonts w:ascii="Times New Roman" w:hAnsi="Times New Roman" w:cs="Times New Roman"/>
          <w:b/>
          <w:sz w:val="24"/>
          <w:szCs w:val="24"/>
        </w:rPr>
        <w:t xml:space="preserve"> </w:t>
      </w:r>
      <w:r w:rsidR="001B7C09">
        <w:rPr>
          <w:rFonts w:ascii="Times New Roman" w:hAnsi="Times New Roman" w:cs="Times New Roman"/>
          <w:b/>
          <w:sz w:val="24"/>
          <w:szCs w:val="24"/>
        </w:rPr>
        <w:t>‘A</w:t>
      </w:r>
      <w:r w:rsidR="003F779C">
        <w:rPr>
          <w:rFonts w:ascii="Times New Roman" w:hAnsi="Times New Roman" w:cs="Times New Roman"/>
          <w:b/>
          <w:sz w:val="24"/>
          <w:szCs w:val="24"/>
        </w:rPr>
        <w:t>din</w:t>
      </w:r>
      <w:r w:rsidR="00DC254B">
        <w:rPr>
          <w:rFonts w:ascii="Times New Roman" w:hAnsi="Times New Roman" w:cs="Times New Roman"/>
          <w:b/>
          <w:sz w:val="24"/>
          <w:szCs w:val="24"/>
        </w:rPr>
        <w:t xml:space="preserve"> ve </w:t>
      </w:r>
      <w:r w:rsidR="001B7C09">
        <w:rPr>
          <w:rFonts w:ascii="Times New Roman" w:hAnsi="Times New Roman" w:cs="Times New Roman"/>
          <w:b/>
          <w:sz w:val="24"/>
          <w:szCs w:val="24"/>
        </w:rPr>
        <w:t>‘A</w:t>
      </w:r>
      <w:r w:rsidR="00DC254B">
        <w:rPr>
          <w:rFonts w:ascii="Times New Roman" w:hAnsi="Times New Roman" w:cs="Times New Roman"/>
          <w:b/>
          <w:sz w:val="24"/>
          <w:szCs w:val="24"/>
        </w:rPr>
        <w:t>dû</w:t>
      </w:r>
      <w:r w:rsidR="00061361">
        <w:rPr>
          <w:rFonts w:ascii="Times New Roman" w:hAnsi="Times New Roman" w:cs="Times New Roman"/>
          <w:b/>
          <w:sz w:val="24"/>
          <w:szCs w:val="24"/>
        </w:rPr>
        <w:t xml:space="preserve">n </w:t>
      </w:r>
      <w:r w:rsidR="003F779C">
        <w:rPr>
          <w:rFonts w:ascii="Times New Roman" w:hAnsi="Times New Roman" w:cs="Times New Roman"/>
          <w:b/>
          <w:sz w:val="24"/>
          <w:szCs w:val="24"/>
        </w:rPr>
        <w:t>(</w:t>
      </w:r>
      <w:r w:rsidR="003F779C" w:rsidRPr="003F779C">
        <w:rPr>
          <w:rFonts w:ascii="Times New Roman" w:hAnsi="Times New Roman" w:cs="Times New Roman" w:hint="cs"/>
          <w:b/>
          <w:sz w:val="24"/>
          <w:szCs w:val="24"/>
          <w:rtl/>
        </w:rPr>
        <w:t>عَادٍ</w:t>
      </w:r>
      <w:r w:rsidR="00061361" w:rsidRPr="00061361">
        <w:rPr>
          <w:rFonts w:hint="cs"/>
          <w:color w:val="000000"/>
          <w:rtl/>
        </w:rPr>
        <w:t xml:space="preserve"> </w:t>
      </w:r>
      <w:r w:rsidR="00061361" w:rsidRPr="00061361">
        <w:rPr>
          <w:rFonts w:ascii="Times New Roman" w:hAnsi="Times New Roman" w:cs="Times New Roman" w:hint="cs"/>
          <w:b/>
          <w:sz w:val="24"/>
          <w:szCs w:val="24"/>
          <w:rtl/>
        </w:rPr>
        <w:t>و عَادُون</w:t>
      </w:r>
      <w:r w:rsidR="003F779C">
        <w:rPr>
          <w:rFonts w:ascii="Times New Roman" w:hAnsi="Times New Roman" w:cs="Times New Roman"/>
          <w:b/>
          <w:sz w:val="24"/>
          <w:szCs w:val="24"/>
        </w:rPr>
        <w:t>)</w:t>
      </w:r>
      <w:r w:rsidR="00AD7141">
        <w:rPr>
          <w:rFonts w:ascii="Times New Roman" w:hAnsi="Times New Roman" w:cs="Times New Roman"/>
          <w:b/>
          <w:sz w:val="24"/>
          <w:szCs w:val="24"/>
        </w:rPr>
        <w:t xml:space="preserve"> </w:t>
      </w:r>
      <w:r w:rsidR="00AD7141" w:rsidRPr="00AD7141">
        <w:rPr>
          <w:rFonts w:ascii="Times New Roman" w:hAnsi="Times New Roman" w:cs="Times New Roman"/>
          <w:sz w:val="24"/>
          <w:szCs w:val="24"/>
        </w:rPr>
        <w:t>şeklinde yer almıştır.</w:t>
      </w:r>
      <w:r w:rsidR="00AD7141">
        <w:rPr>
          <w:rFonts w:ascii="Times New Roman" w:hAnsi="Times New Roman" w:cs="Times New Roman"/>
          <w:sz w:val="24"/>
          <w:szCs w:val="24"/>
        </w:rPr>
        <w:t xml:space="preserve"> Sözlüklerde</w:t>
      </w:r>
      <w:r w:rsidR="003F779C">
        <w:rPr>
          <w:rFonts w:ascii="Times New Roman" w:hAnsi="Times New Roman" w:cs="Times New Roman"/>
          <w:b/>
          <w:sz w:val="24"/>
          <w:szCs w:val="24"/>
        </w:rPr>
        <w:t xml:space="preserve"> </w:t>
      </w:r>
      <w:r w:rsidR="00061361" w:rsidRPr="00061361">
        <w:rPr>
          <w:rFonts w:ascii="Times New Roman" w:hAnsi="Times New Roman" w:cs="Times New Roman" w:hint="cs"/>
          <w:b/>
          <w:sz w:val="24"/>
          <w:szCs w:val="24"/>
          <w:rtl/>
        </w:rPr>
        <w:t>عَادُون</w:t>
      </w:r>
      <w:r w:rsidR="00061361">
        <w:rPr>
          <w:rFonts w:ascii="Times New Roman" w:hAnsi="Times New Roman" w:cs="Times New Roman"/>
          <w:b/>
          <w:sz w:val="24"/>
          <w:szCs w:val="24"/>
        </w:rPr>
        <w:t xml:space="preserve"> </w:t>
      </w:r>
      <w:r w:rsidR="00AD7141">
        <w:rPr>
          <w:rFonts w:ascii="Times New Roman" w:hAnsi="Times New Roman" w:cs="Times New Roman"/>
          <w:sz w:val="24"/>
          <w:szCs w:val="24"/>
        </w:rPr>
        <w:t>isminin,</w:t>
      </w:r>
      <w:r w:rsidR="009A4F44">
        <w:rPr>
          <w:rFonts w:ascii="Times New Roman" w:hAnsi="Times New Roman" w:cs="Times New Roman"/>
          <w:sz w:val="24"/>
          <w:szCs w:val="24"/>
        </w:rPr>
        <w:t xml:space="preserve"> sınırı aşan</w:t>
      </w:r>
      <w:r w:rsidR="001E3AAC">
        <w:rPr>
          <w:rFonts w:ascii="Times New Roman" w:hAnsi="Times New Roman" w:cs="Times New Roman"/>
          <w:sz w:val="24"/>
          <w:szCs w:val="24"/>
        </w:rPr>
        <w:t xml:space="preserve"> ve </w:t>
      </w:r>
      <w:r w:rsidR="00AD7141">
        <w:rPr>
          <w:rFonts w:ascii="Times New Roman" w:hAnsi="Times New Roman" w:cs="Times New Roman"/>
          <w:sz w:val="24"/>
          <w:szCs w:val="24"/>
        </w:rPr>
        <w:t>haddi aşan mana</w:t>
      </w:r>
      <w:r w:rsidR="001E3AAC">
        <w:rPr>
          <w:rFonts w:ascii="Times New Roman" w:hAnsi="Times New Roman" w:cs="Times New Roman"/>
          <w:sz w:val="24"/>
          <w:szCs w:val="24"/>
        </w:rPr>
        <w:t>larına</w:t>
      </w:r>
      <w:r w:rsidR="00AD7141">
        <w:rPr>
          <w:rFonts w:ascii="Times New Roman" w:hAnsi="Times New Roman" w:cs="Times New Roman"/>
          <w:sz w:val="24"/>
          <w:szCs w:val="24"/>
        </w:rPr>
        <w:t xml:space="preserve"> geldiği tespit edilmiştir.</w:t>
      </w:r>
      <w:r w:rsidR="00B45F28">
        <w:rPr>
          <w:rStyle w:val="DipnotBavurusu"/>
          <w:rFonts w:ascii="Times New Roman" w:hAnsi="Times New Roman" w:cs="Times New Roman"/>
          <w:sz w:val="24"/>
          <w:szCs w:val="24"/>
        </w:rPr>
        <w:footnoteReference w:id="78"/>
      </w:r>
      <w:r w:rsidR="00061361">
        <w:rPr>
          <w:rFonts w:ascii="Times New Roman" w:hAnsi="Times New Roman" w:cs="Times New Roman"/>
          <w:sz w:val="24"/>
          <w:szCs w:val="24"/>
        </w:rPr>
        <w:t xml:space="preserve"> </w:t>
      </w:r>
      <w:r w:rsidR="003B5A2D" w:rsidRPr="003B5A2D">
        <w:rPr>
          <w:rFonts w:ascii="Times New Roman" w:hAnsi="Times New Roman" w:cs="Times New Roman" w:hint="cs"/>
          <w:sz w:val="24"/>
          <w:szCs w:val="24"/>
          <w:rtl/>
        </w:rPr>
        <w:t>عَادٍ</w:t>
      </w:r>
      <w:r w:rsidR="003B5A2D">
        <w:rPr>
          <w:rFonts w:ascii="Times New Roman" w:hAnsi="Times New Roman" w:cs="Times New Roman"/>
          <w:sz w:val="24"/>
          <w:szCs w:val="24"/>
        </w:rPr>
        <w:t xml:space="preserve"> kelimesi</w:t>
      </w:r>
      <w:r w:rsidR="00AD7141">
        <w:rPr>
          <w:rFonts w:ascii="Times New Roman" w:hAnsi="Times New Roman" w:cs="Times New Roman"/>
          <w:sz w:val="24"/>
          <w:szCs w:val="24"/>
        </w:rPr>
        <w:t>nin ise</w:t>
      </w:r>
      <w:r w:rsidR="003B5A2D">
        <w:rPr>
          <w:rFonts w:ascii="Times New Roman" w:hAnsi="Times New Roman" w:cs="Times New Roman"/>
          <w:sz w:val="24"/>
          <w:szCs w:val="24"/>
        </w:rPr>
        <w:t xml:space="preserve"> </w:t>
      </w:r>
      <w:r w:rsidR="001E3AAC">
        <w:rPr>
          <w:rFonts w:ascii="Times New Roman" w:hAnsi="Times New Roman" w:cs="Times New Roman"/>
          <w:sz w:val="24"/>
          <w:szCs w:val="24"/>
        </w:rPr>
        <w:t>sınırı aşan</w:t>
      </w:r>
      <w:r w:rsidR="004A7D90">
        <w:rPr>
          <w:rFonts w:ascii="Times New Roman" w:hAnsi="Times New Roman" w:cs="Times New Roman"/>
          <w:sz w:val="24"/>
          <w:szCs w:val="24"/>
        </w:rPr>
        <w:t>,</w:t>
      </w:r>
      <w:r w:rsidR="006E215E" w:rsidRPr="006E215E">
        <w:rPr>
          <w:rFonts w:ascii="Times New Roman" w:hAnsi="Times New Roman" w:cs="Times New Roman"/>
          <w:sz w:val="24"/>
          <w:szCs w:val="24"/>
          <w:vertAlign w:val="superscript"/>
        </w:rPr>
        <w:footnoteReference w:id="79"/>
      </w:r>
      <w:r w:rsidR="001E3AAC">
        <w:rPr>
          <w:rFonts w:ascii="Times New Roman" w:hAnsi="Times New Roman" w:cs="Times New Roman"/>
          <w:sz w:val="24"/>
          <w:szCs w:val="24"/>
        </w:rPr>
        <w:t xml:space="preserve"> haddi aşan</w:t>
      </w:r>
      <w:r w:rsidR="009A4F44">
        <w:rPr>
          <w:rFonts w:ascii="Times New Roman" w:hAnsi="Times New Roman" w:cs="Times New Roman"/>
          <w:sz w:val="24"/>
          <w:szCs w:val="24"/>
        </w:rPr>
        <w:t>,</w:t>
      </w:r>
      <w:r w:rsidR="006E215E">
        <w:rPr>
          <w:rStyle w:val="DipnotBavurusu"/>
          <w:rFonts w:ascii="Times New Roman" w:hAnsi="Times New Roman" w:cs="Times New Roman"/>
          <w:sz w:val="24"/>
          <w:szCs w:val="24"/>
        </w:rPr>
        <w:footnoteReference w:id="80"/>
      </w:r>
      <w:r w:rsidR="009A4F44">
        <w:rPr>
          <w:rFonts w:ascii="Times New Roman" w:hAnsi="Times New Roman" w:cs="Times New Roman"/>
          <w:sz w:val="24"/>
          <w:szCs w:val="24"/>
        </w:rPr>
        <w:t xml:space="preserve"> saldırgan, </w:t>
      </w:r>
      <w:r w:rsidR="00437F1E">
        <w:rPr>
          <w:rFonts w:ascii="Times New Roman" w:hAnsi="Times New Roman" w:cs="Times New Roman"/>
          <w:sz w:val="24"/>
          <w:szCs w:val="24"/>
        </w:rPr>
        <w:t>koşan</w:t>
      </w:r>
      <w:r w:rsidR="00437F1E">
        <w:rPr>
          <w:rStyle w:val="DipnotBavurusu"/>
          <w:rFonts w:ascii="Times New Roman" w:hAnsi="Times New Roman" w:cs="Times New Roman"/>
          <w:sz w:val="24"/>
          <w:szCs w:val="24"/>
        </w:rPr>
        <w:footnoteReference w:id="81"/>
      </w:r>
      <w:r w:rsidR="009A4F44">
        <w:rPr>
          <w:rFonts w:ascii="Times New Roman" w:hAnsi="Times New Roman" w:cs="Times New Roman"/>
          <w:sz w:val="24"/>
          <w:szCs w:val="24"/>
        </w:rPr>
        <w:t>ve</w:t>
      </w:r>
      <w:r w:rsidR="00437F1E">
        <w:rPr>
          <w:rFonts w:ascii="Times New Roman" w:hAnsi="Times New Roman" w:cs="Times New Roman"/>
          <w:sz w:val="24"/>
          <w:szCs w:val="24"/>
        </w:rPr>
        <w:t xml:space="preserve"> </w:t>
      </w:r>
      <w:r w:rsidR="00232E1D">
        <w:rPr>
          <w:rFonts w:ascii="Times New Roman" w:hAnsi="Times New Roman" w:cs="Times New Roman"/>
          <w:sz w:val="24"/>
          <w:szCs w:val="24"/>
        </w:rPr>
        <w:t xml:space="preserve"> zulmeden</w:t>
      </w:r>
      <w:r w:rsidR="00232E1D">
        <w:rPr>
          <w:rStyle w:val="DipnotBavurusu"/>
          <w:rFonts w:ascii="Times New Roman" w:hAnsi="Times New Roman" w:cs="Times New Roman"/>
          <w:sz w:val="24"/>
          <w:szCs w:val="24"/>
        </w:rPr>
        <w:footnoteReference w:id="82"/>
      </w:r>
      <w:r w:rsidR="00232E1D">
        <w:rPr>
          <w:rFonts w:ascii="Times New Roman" w:hAnsi="Times New Roman" w:cs="Times New Roman"/>
          <w:sz w:val="24"/>
          <w:szCs w:val="24"/>
        </w:rPr>
        <w:t xml:space="preserve"> </w:t>
      </w:r>
      <w:r w:rsidR="007C6FD4">
        <w:rPr>
          <w:rFonts w:ascii="Times New Roman" w:hAnsi="Times New Roman" w:cs="Times New Roman"/>
          <w:sz w:val="24"/>
          <w:szCs w:val="24"/>
        </w:rPr>
        <w:t>mana</w:t>
      </w:r>
      <w:r w:rsidR="00437F1E">
        <w:rPr>
          <w:rFonts w:ascii="Times New Roman" w:hAnsi="Times New Roman" w:cs="Times New Roman"/>
          <w:sz w:val="24"/>
          <w:szCs w:val="24"/>
        </w:rPr>
        <w:t>lar</w:t>
      </w:r>
      <w:r w:rsidR="00AD7141">
        <w:rPr>
          <w:rFonts w:ascii="Times New Roman" w:hAnsi="Times New Roman" w:cs="Times New Roman"/>
          <w:sz w:val="24"/>
          <w:szCs w:val="24"/>
        </w:rPr>
        <w:t>ına geldiği ifade edilmiştir</w:t>
      </w:r>
      <w:r w:rsidR="007C6FD4">
        <w:rPr>
          <w:rFonts w:ascii="Times New Roman" w:hAnsi="Times New Roman" w:cs="Times New Roman"/>
          <w:sz w:val="24"/>
          <w:szCs w:val="24"/>
        </w:rPr>
        <w:t>.</w:t>
      </w:r>
    </w:p>
    <w:p w14:paraId="25438E13" w14:textId="08A33774" w:rsidR="000309D6" w:rsidRDefault="001E3AAC" w:rsidP="00394D79">
      <w:pPr>
        <w:spacing w:line="360" w:lineRule="auto"/>
        <w:ind w:firstLine="709"/>
        <w:jc w:val="both"/>
        <w:rPr>
          <w:rFonts w:ascii="Times New Roman" w:hAnsi="Times New Roman" w:cs="Times New Roman"/>
          <w:sz w:val="24"/>
          <w:szCs w:val="24"/>
        </w:rPr>
      </w:pPr>
      <w:r w:rsidRPr="001E3AAC">
        <w:rPr>
          <w:rFonts w:ascii="Times New Roman" w:hAnsi="Times New Roman" w:cs="Times New Roman"/>
          <w:sz w:val="24"/>
          <w:szCs w:val="24"/>
        </w:rPr>
        <w:t>Bu kökten türeyen bir diğer isim ise sözlüklerde</w:t>
      </w:r>
      <w:r>
        <w:rPr>
          <w:rFonts w:ascii="Times New Roman" w:hAnsi="Times New Roman" w:cs="Times New Roman"/>
          <w:b/>
          <w:sz w:val="24"/>
          <w:szCs w:val="24"/>
        </w:rPr>
        <w:t xml:space="preserve"> (4)</w:t>
      </w:r>
      <w:r w:rsidR="004A7D90">
        <w:rPr>
          <w:rFonts w:ascii="Times New Roman" w:hAnsi="Times New Roman" w:cs="Times New Roman"/>
          <w:b/>
          <w:sz w:val="24"/>
          <w:szCs w:val="24"/>
        </w:rPr>
        <w:t xml:space="preserve"> </w:t>
      </w:r>
      <w:r w:rsidR="001B7C09">
        <w:rPr>
          <w:rFonts w:ascii="Times New Roman" w:hAnsi="Times New Roman" w:cs="Times New Roman"/>
          <w:b/>
          <w:sz w:val="24"/>
          <w:szCs w:val="24"/>
        </w:rPr>
        <w:t>‘U</w:t>
      </w:r>
      <w:r w:rsidR="003F779C">
        <w:rPr>
          <w:rFonts w:ascii="Times New Roman" w:hAnsi="Times New Roman" w:cs="Times New Roman"/>
          <w:b/>
          <w:sz w:val="24"/>
          <w:szCs w:val="24"/>
        </w:rPr>
        <w:t>dvetün</w:t>
      </w:r>
      <w:r w:rsidR="00E00A3E">
        <w:rPr>
          <w:rFonts w:ascii="Times New Roman" w:hAnsi="Times New Roman" w:cs="Times New Roman"/>
          <w:b/>
          <w:sz w:val="24"/>
          <w:szCs w:val="24"/>
        </w:rPr>
        <w:t xml:space="preserve"> ve </w:t>
      </w:r>
      <w:r w:rsidR="001B7C09">
        <w:rPr>
          <w:rFonts w:ascii="Times New Roman" w:hAnsi="Times New Roman" w:cs="Times New Roman"/>
          <w:b/>
          <w:sz w:val="24"/>
          <w:szCs w:val="24"/>
        </w:rPr>
        <w:t>‘</w:t>
      </w:r>
      <w:r w:rsidR="00E00A3E">
        <w:rPr>
          <w:rFonts w:ascii="Times New Roman" w:hAnsi="Times New Roman" w:cs="Times New Roman"/>
          <w:b/>
          <w:sz w:val="24"/>
          <w:szCs w:val="24"/>
        </w:rPr>
        <w:t>Advetün</w:t>
      </w:r>
      <w:r w:rsidR="003F779C">
        <w:rPr>
          <w:rFonts w:ascii="Times New Roman" w:hAnsi="Times New Roman" w:cs="Times New Roman"/>
          <w:b/>
          <w:sz w:val="24"/>
          <w:szCs w:val="24"/>
        </w:rPr>
        <w:t xml:space="preserve"> (</w:t>
      </w:r>
      <w:r w:rsidR="003F779C" w:rsidRPr="003F779C">
        <w:rPr>
          <w:rFonts w:ascii="Times New Roman" w:hAnsi="Times New Roman" w:cs="Times New Roman" w:hint="cs"/>
          <w:b/>
          <w:sz w:val="24"/>
          <w:szCs w:val="24"/>
          <w:rtl/>
        </w:rPr>
        <w:t>عُدْوَةٌ</w:t>
      </w:r>
      <w:r w:rsidR="00E00A3E" w:rsidRPr="00E00A3E">
        <w:rPr>
          <w:rFonts w:hint="cs"/>
          <w:color w:val="000000"/>
          <w:rtl/>
        </w:rPr>
        <w:t xml:space="preserve"> </w:t>
      </w:r>
      <w:r w:rsidR="00E00A3E" w:rsidRPr="00E00A3E">
        <w:rPr>
          <w:rFonts w:ascii="Times New Roman" w:hAnsi="Times New Roman" w:cs="Times New Roman" w:hint="cs"/>
          <w:b/>
          <w:sz w:val="24"/>
          <w:szCs w:val="24"/>
          <w:rtl/>
        </w:rPr>
        <w:t>و عَدْوَةٌ</w:t>
      </w:r>
      <w:r w:rsidR="003F779C">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1E3AAC">
        <w:rPr>
          <w:rFonts w:ascii="Times New Roman" w:hAnsi="Times New Roman" w:cs="Times New Roman"/>
          <w:sz w:val="24"/>
          <w:szCs w:val="24"/>
        </w:rPr>
        <w:t xml:space="preserve">şeklinde yer almıştır. </w:t>
      </w:r>
      <w:r w:rsidR="00BE5183" w:rsidRPr="00BE5183">
        <w:rPr>
          <w:rFonts w:ascii="Times New Roman" w:hAnsi="Times New Roman" w:cs="Times New Roman" w:hint="cs"/>
          <w:b/>
          <w:sz w:val="24"/>
          <w:szCs w:val="24"/>
          <w:rtl/>
        </w:rPr>
        <w:t>عُدْوَةٌ و عَدْوَةٌ</w:t>
      </w:r>
      <w:r w:rsidR="00BE5183">
        <w:rPr>
          <w:rFonts w:ascii="Times New Roman" w:hAnsi="Times New Roman" w:cs="Times New Roman"/>
          <w:b/>
          <w:sz w:val="24"/>
          <w:szCs w:val="24"/>
        </w:rPr>
        <w:t xml:space="preserve"> </w:t>
      </w:r>
      <w:r w:rsidR="00FE6313">
        <w:rPr>
          <w:rFonts w:ascii="Times New Roman" w:hAnsi="Times New Roman" w:cs="Times New Roman"/>
          <w:sz w:val="24"/>
          <w:szCs w:val="24"/>
        </w:rPr>
        <w:t>b</w:t>
      </w:r>
      <w:r w:rsidR="00FE6313" w:rsidRPr="001E3AAC">
        <w:rPr>
          <w:rFonts w:ascii="Times New Roman" w:hAnsi="Times New Roman" w:cs="Times New Roman"/>
          <w:sz w:val="24"/>
          <w:szCs w:val="24"/>
        </w:rPr>
        <w:t>u isimlerin sözlüklerde</w:t>
      </w:r>
      <w:r w:rsidR="00FE6313">
        <w:rPr>
          <w:rFonts w:ascii="Times New Roman" w:hAnsi="Times New Roman" w:cs="Times New Roman"/>
          <w:sz w:val="24"/>
          <w:szCs w:val="24"/>
        </w:rPr>
        <w:t xml:space="preserve"> </w:t>
      </w:r>
      <w:r w:rsidR="00FE6313">
        <w:rPr>
          <w:rFonts w:ascii="Times New Roman" w:hAnsi="Times New Roman" w:cs="Times New Roman"/>
          <w:b/>
          <w:sz w:val="24"/>
          <w:szCs w:val="24"/>
        </w:rPr>
        <w:t xml:space="preserve"> </w:t>
      </w:r>
      <w:r w:rsidR="00BE5183">
        <w:rPr>
          <w:rFonts w:ascii="Times New Roman" w:hAnsi="Times New Roman" w:cs="Times New Roman"/>
          <w:sz w:val="24"/>
          <w:szCs w:val="24"/>
        </w:rPr>
        <w:t>k</w:t>
      </w:r>
      <w:r w:rsidR="007C6FD4">
        <w:rPr>
          <w:rFonts w:ascii="Times New Roman" w:hAnsi="Times New Roman" w:cs="Times New Roman"/>
          <w:sz w:val="24"/>
          <w:szCs w:val="24"/>
        </w:rPr>
        <w:t>enar,</w:t>
      </w:r>
      <w:r w:rsidR="007C6FD4">
        <w:rPr>
          <w:rStyle w:val="DipnotBavurusu"/>
          <w:rFonts w:ascii="Times New Roman" w:hAnsi="Times New Roman" w:cs="Times New Roman"/>
          <w:sz w:val="24"/>
          <w:szCs w:val="24"/>
        </w:rPr>
        <w:footnoteReference w:id="83"/>
      </w:r>
      <w:r w:rsidR="007D6F4C">
        <w:rPr>
          <w:rFonts w:ascii="Times New Roman" w:hAnsi="Times New Roman" w:cs="Times New Roman"/>
          <w:sz w:val="24"/>
          <w:szCs w:val="24"/>
        </w:rPr>
        <w:t xml:space="preserve"> vadinin  </w:t>
      </w:r>
      <w:r w:rsidR="000309D6">
        <w:rPr>
          <w:rFonts w:ascii="Times New Roman" w:hAnsi="Times New Roman" w:cs="Times New Roman"/>
          <w:sz w:val="24"/>
          <w:szCs w:val="24"/>
        </w:rPr>
        <w:t>kenarı,</w:t>
      </w:r>
    </w:p>
    <w:p w14:paraId="4BB66D7D" w14:textId="16E62F67" w:rsidR="003F779C" w:rsidRDefault="000309D6" w:rsidP="000309D6">
      <w:pPr>
        <w:spacing w:line="36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007D6F4C">
        <w:rPr>
          <w:rFonts w:ascii="Times New Roman" w:hAnsi="Times New Roman" w:cs="Times New Roman"/>
          <w:sz w:val="24"/>
          <w:szCs w:val="24"/>
        </w:rPr>
        <w:t>kıyısı,</w:t>
      </w:r>
      <w:r w:rsidR="00FD4152">
        <w:rPr>
          <w:rStyle w:val="DipnotBavurusu"/>
          <w:rFonts w:ascii="Times New Roman" w:hAnsi="Times New Roman" w:cs="Times New Roman"/>
          <w:sz w:val="24"/>
          <w:szCs w:val="24"/>
        </w:rPr>
        <w:footnoteReference w:id="84"/>
      </w:r>
      <w:r w:rsidR="007D6F4C">
        <w:rPr>
          <w:rFonts w:ascii="Times New Roman" w:hAnsi="Times New Roman" w:cs="Times New Roman"/>
          <w:sz w:val="24"/>
          <w:szCs w:val="24"/>
        </w:rPr>
        <w:t xml:space="preserve"> yüksek yer</w:t>
      </w:r>
      <w:r w:rsidR="00400176">
        <w:rPr>
          <w:rFonts w:ascii="Times New Roman" w:hAnsi="Times New Roman" w:cs="Times New Roman"/>
          <w:sz w:val="24"/>
          <w:szCs w:val="24"/>
        </w:rPr>
        <w:t>,</w:t>
      </w:r>
      <w:r w:rsidR="007D6F4C">
        <w:rPr>
          <w:rStyle w:val="DipnotBavurusu"/>
          <w:rFonts w:ascii="Times New Roman" w:hAnsi="Times New Roman" w:cs="Times New Roman"/>
          <w:sz w:val="24"/>
          <w:szCs w:val="24"/>
        </w:rPr>
        <w:footnoteReference w:id="85"/>
      </w:r>
      <w:r w:rsidR="007D6F4C">
        <w:rPr>
          <w:rFonts w:ascii="Times New Roman" w:hAnsi="Times New Roman" w:cs="Times New Roman"/>
          <w:sz w:val="24"/>
          <w:szCs w:val="24"/>
        </w:rPr>
        <w:t xml:space="preserve"> </w:t>
      </w:r>
      <w:r w:rsidR="00AD28EE">
        <w:rPr>
          <w:rFonts w:ascii="Times New Roman" w:hAnsi="Times New Roman" w:cs="Times New Roman"/>
          <w:sz w:val="24"/>
          <w:szCs w:val="24"/>
        </w:rPr>
        <w:t>uzak mekan</w:t>
      </w:r>
      <w:r w:rsidR="00400176">
        <w:rPr>
          <w:rFonts w:ascii="Times New Roman" w:hAnsi="Times New Roman" w:cs="Times New Roman"/>
          <w:sz w:val="24"/>
          <w:szCs w:val="24"/>
        </w:rPr>
        <w:t>,</w:t>
      </w:r>
      <w:r w:rsidR="00AD28EE">
        <w:rPr>
          <w:rStyle w:val="DipnotBavurusu"/>
          <w:rFonts w:ascii="Times New Roman" w:hAnsi="Times New Roman" w:cs="Times New Roman"/>
          <w:sz w:val="24"/>
          <w:szCs w:val="24"/>
        </w:rPr>
        <w:footnoteReference w:id="86"/>
      </w:r>
      <w:r w:rsidR="00891181">
        <w:rPr>
          <w:rFonts w:ascii="Times New Roman" w:hAnsi="Times New Roman" w:cs="Times New Roman"/>
          <w:sz w:val="24"/>
          <w:szCs w:val="24"/>
        </w:rPr>
        <w:t xml:space="preserve"> dere kıyısı,</w:t>
      </w:r>
      <w:r w:rsidR="00891181">
        <w:rPr>
          <w:rStyle w:val="DipnotBavurusu"/>
          <w:rFonts w:ascii="Times New Roman" w:hAnsi="Times New Roman" w:cs="Times New Roman"/>
          <w:sz w:val="24"/>
          <w:szCs w:val="24"/>
        </w:rPr>
        <w:footnoteReference w:id="87"/>
      </w:r>
      <w:r w:rsidR="006B01C7">
        <w:rPr>
          <w:rFonts w:ascii="Times New Roman" w:hAnsi="Times New Roman" w:cs="Times New Roman"/>
          <w:sz w:val="24"/>
          <w:szCs w:val="24"/>
        </w:rPr>
        <w:t xml:space="preserve"> vadinin sert kıyısı</w:t>
      </w:r>
      <w:r w:rsidR="004A7D90">
        <w:rPr>
          <w:rFonts w:ascii="Times New Roman" w:hAnsi="Times New Roman" w:cs="Times New Roman"/>
          <w:sz w:val="24"/>
          <w:szCs w:val="24"/>
        </w:rPr>
        <w:t>,</w:t>
      </w:r>
      <w:r w:rsidR="006B01C7">
        <w:rPr>
          <w:rStyle w:val="DipnotBavurusu"/>
          <w:rFonts w:ascii="Times New Roman" w:hAnsi="Times New Roman" w:cs="Times New Roman"/>
          <w:sz w:val="24"/>
          <w:szCs w:val="24"/>
        </w:rPr>
        <w:footnoteReference w:id="88"/>
      </w:r>
      <w:r w:rsidR="006B01C7">
        <w:rPr>
          <w:rFonts w:ascii="Times New Roman" w:hAnsi="Times New Roman" w:cs="Times New Roman"/>
          <w:sz w:val="24"/>
          <w:szCs w:val="24"/>
        </w:rPr>
        <w:t xml:space="preserve"> </w:t>
      </w:r>
      <w:r w:rsidR="004A7D90">
        <w:rPr>
          <w:rFonts w:ascii="Times New Roman" w:hAnsi="Times New Roman" w:cs="Times New Roman"/>
          <w:sz w:val="24"/>
          <w:szCs w:val="24"/>
        </w:rPr>
        <w:t xml:space="preserve">şehre yakın kıyısı ve </w:t>
      </w:r>
      <w:r w:rsidR="00400176">
        <w:rPr>
          <w:rFonts w:ascii="Times New Roman" w:hAnsi="Times New Roman" w:cs="Times New Roman"/>
          <w:sz w:val="24"/>
          <w:szCs w:val="24"/>
        </w:rPr>
        <w:t xml:space="preserve"> şehre uzak kıyısı</w:t>
      </w:r>
      <w:r w:rsidR="00400176">
        <w:rPr>
          <w:rStyle w:val="DipnotBavurusu"/>
          <w:rFonts w:ascii="Times New Roman" w:hAnsi="Times New Roman" w:cs="Times New Roman"/>
          <w:sz w:val="24"/>
          <w:szCs w:val="24"/>
        </w:rPr>
        <w:footnoteReference w:id="89"/>
      </w:r>
      <w:r w:rsidR="00400176">
        <w:rPr>
          <w:rFonts w:ascii="Times New Roman" w:hAnsi="Times New Roman" w:cs="Times New Roman"/>
          <w:sz w:val="24"/>
          <w:szCs w:val="24"/>
        </w:rPr>
        <w:t xml:space="preserve"> </w:t>
      </w:r>
      <w:r w:rsidR="007D6F4C">
        <w:rPr>
          <w:rFonts w:ascii="Times New Roman" w:hAnsi="Times New Roman" w:cs="Times New Roman"/>
          <w:sz w:val="24"/>
          <w:szCs w:val="24"/>
        </w:rPr>
        <w:t>mana</w:t>
      </w:r>
      <w:r w:rsidR="006B01C7">
        <w:rPr>
          <w:rFonts w:ascii="Times New Roman" w:hAnsi="Times New Roman" w:cs="Times New Roman"/>
          <w:sz w:val="24"/>
          <w:szCs w:val="24"/>
        </w:rPr>
        <w:t>lar</w:t>
      </w:r>
      <w:r w:rsidR="001E3AAC">
        <w:rPr>
          <w:rFonts w:ascii="Times New Roman" w:hAnsi="Times New Roman" w:cs="Times New Roman"/>
          <w:sz w:val="24"/>
          <w:szCs w:val="24"/>
        </w:rPr>
        <w:t>ına geldiği beyan edilmiştir</w:t>
      </w:r>
      <w:r w:rsidR="007D6F4C">
        <w:rPr>
          <w:rFonts w:ascii="Times New Roman" w:hAnsi="Times New Roman" w:cs="Times New Roman"/>
          <w:sz w:val="24"/>
          <w:szCs w:val="24"/>
        </w:rPr>
        <w:t>.</w:t>
      </w:r>
    </w:p>
    <w:p w14:paraId="30932F13" w14:textId="3FED653D" w:rsidR="003F779C" w:rsidRPr="00311BCC" w:rsidRDefault="007D6F4C" w:rsidP="00F56B8A">
      <w:pPr>
        <w:spacing w:line="360" w:lineRule="auto"/>
        <w:jc w:val="both"/>
        <w:rPr>
          <w:rFonts w:ascii="Times New Roman" w:hAnsi="Times New Roman" w:cs="Times New Roman"/>
          <w:sz w:val="24"/>
          <w:szCs w:val="24"/>
        </w:rPr>
      </w:pPr>
      <w:r>
        <w:rPr>
          <w:rFonts w:ascii="Times New Roman" w:hAnsi="Times New Roman" w:cs="Times New Roman"/>
          <w:b/>
          <w:sz w:val="24"/>
          <w:szCs w:val="24"/>
        </w:rPr>
        <w:lastRenderedPageBreak/>
        <w:t xml:space="preserve"> </w:t>
      </w:r>
      <w:r w:rsidR="00BA6ED2">
        <w:rPr>
          <w:rFonts w:ascii="Times New Roman" w:hAnsi="Times New Roman" w:cs="Times New Roman"/>
          <w:b/>
          <w:sz w:val="24"/>
          <w:szCs w:val="24"/>
        </w:rPr>
        <w:tab/>
      </w:r>
      <w:r w:rsidR="001E3AAC" w:rsidRPr="001E3AAC">
        <w:rPr>
          <w:rFonts w:ascii="Times New Roman" w:hAnsi="Times New Roman" w:cs="Times New Roman"/>
          <w:sz w:val="24"/>
          <w:szCs w:val="24"/>
        </w:rPr>
        <w:t>Sözlüklerde bu kökten türeyen başka bir isim ise</w:t>
      </w:r>
      <w:r w:rsidR="001E3AAC">
        <w:rPr>
          <w:rFonts w:ascii="Times New Roman" w:hAnsi="Times New Roman" w:cs="Times New Roman"/>
          <w:b/>
          <w:sz w:val="24"/>
          <w:szCs w:val="24"/>
        </w:rPr>
        <w:t xml:space="preserve"> (5)</w:t>
      </w:r>
      <w:r w:rsidR="001B7C09">
        <w:rPr>
          <w:rFonts w:ascii="Times New Roman" w:hAnsi="Times New Roman" w:cs="Times New Roman"/>
          <w:b/>
          <w:sz w:val="24"/>
          <w:szCs w:val="24"/>
        </w:rPr>
        <w:t xml:space="preserve"> ‘</w:t>
      </w:r>
      <w:r w:rsidR="003F779C">
        <w:rPr>
          <w:rFonts w:ascii="Times New Roman" w:hAnsi="Times New Roman" w:cs="Times New Roman"/>
          <w:b/>
          <w:sz w:val="24"/>
          <w:szCs w:val="24"/>
        </w:rPr>
        <w:t>Adüvv (</w:t>
      </w:r>
      <w:r w:rsidR="003F779C" w:rsidRPr="003F779C">
        <w:rPr>
          <w:rFonts w:ascii="Times New Roman" w:hAnsi="Times New Roman" w:cs="Times New Roman" w:hint="cs"/>
          <w:b/>
          <w:sz w:val="24"/>
          <w:szCs w:val="24"/>
          <w:rtl/>
        </w:rPr>
        <w:t>عَدُوٌّ</w:t>
      </w:r>
      <w:r w:rsidR="003F779C">
        <w:rPr>
          <w:rFonts w:ascii="Times New Roman" w:hAnsi="Times New Roman" w:cs="Times New Roman"/>
          <w:b/>
          <w:sz w:val="24"/>
          <w:szCs w:val="24"/>
        </w:rPr>
        <w:t>)</w:t>
      </w:r>
      <w:r w:rsidR="001E3AAC">
        <w:rPr>
          <w:rFonts w:ascii="Times New Roman" w:hAnsi="Times New Roman" w:cs="Times New Roman"/>
          <w:b/>
          <w:sz w:val="24"/>
          <w:szCs w:val="24"/>
        </w:rPr>
        <w:t xml:space="preserve"> </w:t>
      </w:r>
      <w:r w:rsidR="001E3AAC" w:rsidRPr="001E3AAC">
        <w:rPr>
          <w:rFonts w:ascii="Times New Roman" w:hAnsi="Times New Roman" w:cs="Times New Roman"/>
          <w:sz w:val="24"/>
          <w:szCs w:val="24"/>
        </w:rPr>
        <w:t>şeklinde kullanılmıştır. Bu ismin</w:t>
      </w:r>
      <w:r w:rsidR="007804FC">
        <w:rPr>
          <w:rFonts w:ascii="Times New Roman" w:hAnsi="Times New Roman" w:cs="Times New Roman"/>
          <w:b/>
          <w:sz w:val="24"/>
          <w:szCs w:val="24"/>
        </w:rPr>
        <w:t xml:space="preserve"> </w:t>
      </w:r>
      <w:r w:rsidR="00BE5183" w:rsidRPr="00BE5183">
        <w:rPr>
          <w:rFonts w:ascii="Times New Roman" w:hAnsi="Times New Roman" w:cs="Times New Roman" w:hint="cs"/>
          <w:b/>
          <w:sz w:val="24"/>
          <w:szCs w:val="24"/>
          <w:rtl/>
        </w:rPr>
        <w:t>عَدُوٌّ</w:t>
      </w:r>
      <w:r w:rsidR="00BE5183">
        <w:rPr>
          <w:rFonts w:ascii="Times New Roman" w:hAnsi="Times New Roman" w:cs="Times New Roman"/>
          <w:b/>
          <w:sz w:val="24"/>
          <w:szCs w:val="24"/>
        </w:rPr>
        <w:t xml:space="preserve"> </w:t>
      </w:r>
      <w:r w:rsidR="00BE5183">
        <w:rPr>
          <w:rFonts w:ascii="Times New Roman" w:hAnsi="Times New Roman" w:cs="Times New Roman"/>
          <w:sz w:val="24"/>
          <w:szCs w:val="24"/>
        </w:rPr>
        <w:t>d</w:t>
      </w:r>
      <w:r w:rsidR="007804FC">
        <w:rPr>
          <w:rFonts w:ascii="Times New Roman" w:hAnsi="Times New Roman" w:cs="Times New Roman"/>
          <w:sz w:val="24"/>
          <w:szCs w:val="24"/>
        </w:rPr>
        <w:t>üşman</w:t>
      </w:r>
      <w:r w:rsidR="009A4F44">
        <w:rPr>
          <w:rFonts w:ascii="Times New Roman" w:hAnsi="Times New Roman" w:cs="Times New Roman"/>
          <w:sz w:val="24"/>
          <w:szCs w:val="24"/>
        </w:rPr>
        <w:t xml:space="preserve"> </w:t>
      </w:r>
      <w:r w:rsidR="001E3AAC">
        <w:rPr>
          <w:rFonts w:ascii="Times New Roman" w:hAnsi="Times New Roman" w:cs="Times New Roman"/>
          <w:sz w:val="24"/>
          <w:szCs w:val="24"/>
        </w:rPr>
        <w:t>manasına geldiği ifade edilmiştir.</w:t>
      </w:r>
      <w:r w:rsidR="009A4F44">
        <w:rPr>
          <w:rStyle w:val="DipnotBavurusu"/>
          <w:rFonts w:ascii="Times New Roman" w:hAnsi="Times New Roman" w:cs="Times New Roman"/>
          <w:sz w:val="24"/>
          <w:szCs w:val="24"/>
        </w:rPr>
        <w:footnoteReference w:id="90"/>
      </w:r>
      <w:r w:rsidR="00EA77E5">
        <w:rPr>
          <w:rFonts w:ascii="Times New Roman" w:hAnsi="Times New Roman" w:cs="Times New Roman"/>
          <w:sz w:val="24"/>
          <w:szCs w:val="24"/>
        </w:rPr>
        <w:t xml:space="preserve"> Mesela</w:t>
      </w:r>
      <w:r w:rsidR="009A4F44">
        <w:rPr>
          <w:rFonts w:ascii="Times New Roman" w:hAnsi="Times New Roman" w:cs="Times New Roman"/>
          <w:sz w:val="24"/>
          <w:szCs w:val="24"/>
        </w:rPr>
        <w:t xml:space="preserve"> </w:t>
      </w:r>
      <w:r w:rsidR="00C52626" w:rsidRPr="007804FC">
        <w:rPr>
          <w:rFonts w:ascii="Times New Roman" w:hAnsi="Times New Roman" w:cs="Times New Roman" w:hint="cs"/>
          <w:sz w:val="24"/>
          <w:szCs w:val="24"/>
          <w:rtl/>
        </w:rPr>
        <w:t>قَوْمٌ عَدُوٌّ</w:t>
      </w:r>
      <w:r w:rsidR="00C52626">
        <w:rPr>
          <w:rFonts w:ascii="Times New Roman" w:hAnsi="Times New Roman" w:cs="Times New Roman"/>
          <w:sz w:val="24"/>
          <w:szCs w:val="24"/>
        </w:rPr>
        <w:t xml:space="preserve"> düşman toplum, </w:t>
      </w:r>
      <w:r w:rsidR="00C52626" w:rsidRPr="007804FC">
        <w:rPr>
          <w:rFonts w:ascii="Times New Roman" w:hAnsi="Times New Roman" w:cs="Times New Roman" w:hint="cs"/>
          <w:sz w:val="24"/>
          <w:szCs w:val="24"/>
          <w:rtl/>
        </w:rPr>
        <w:t>رَجُلٌ عَدُوٌّ</w:t>
      </w:r>
      <w:r w:rsidR="00EA77E5">
        <w:rPr>
          <w:rFonts w:ascii="Times New Roman" w:hAnsi="Times New Roman" w:cs="Times New Roman"/>
          <w:sz w:val="24"/>
          <w:szCs w:val="24"/>
        </w:rPr>
        <w:t xml:space="preserve"> düşman adam</w:t>
      </w:r>
      <w:r w:rsidR="00C52626">
        <w:rPr>
          <w:rStyle w:val="DipnotBavurusu"/>
          <w:rFonts w:ascii="Times New Roman" w:hAnsi="Times New Roman" w:cs="Times New Roman"/>
          <w:sz w:val="24"/>
          <w:szCs w:val="24"/>
        </w:rPr>
        <w:footnoteReference w:id="91"/>
      </w:r>
      <w:r w:rsidR="00C52626">
        <w:rPr>
          <w:rFonts w:ascii="Times New Roman" w:hAnsi="Times New Roman" w:cs="Times New Roman"/>
          <w:sz w:val="24"/>
          <w:szCs w:val="24"/>
        </w:rPr>
        <w:t xml:space="preserve"> örneklerinde </w:t>
      </w:r>
      <w:r w:rsidR="00EA77E5">
        <w:rPr>
          <w:rFonts w:ascii="Times New Roman" w:hAnsi="Times New Roman" w:cs="Times New Roman"/>
          <w:sz w:val="24"/>
          <w:szCs w:val="24"/>
        </w:rPr>
        <w:t xml:space="preserve">de bu anlamda kullanılmıştır. </w:t>
      </w:r>
      <w:r w:rsidR="001E3AAC">
        <w:rPr>
          <w:rFonts w:ascii="Times New Roman" w:hAnsi="Times New Roman" w:cs="Times New Roman"/>
          <w:sz w:val="24"/>
          <w:szCs w:val="24"/>
        </w:rPr>
        <w:t>Bu</w:t>
      </w:r>
      <w:r w:rsidR="00EA77E5">
        <w:rPr>
          <w:rFonts w:ascii="Times New Roman" w:hAnsi="Times New Roman" w:cs="Times New Roman"/>
          <w:sz w:val="24"/>
          <w:szCs w:val="24"/>
        </w:rPr>
        <w:t xml:space="preserve"> </w:t>
      </w:r>
      <w:r w:rsidR="001E3AAC">
        <w:rPr>
          <w:rFonts w:ascii="Times New Roman" w:hAnsi="Times New Roman" w:cs="Times New Roman"/>
          <w:sz w:val="24"/>
          <w:szCs w:val="24"/>
        </w:rPr>
        <w:t>ismin aslı</w:t>
      </w:r>
      <w:r w:rsidR="00EA77E5">
        <w:rPr>
          <w:rFonts w:ascii="Times New Roman" w:hAnsi="Times New Roman" w:cs="Times New Roman"/>
          <w:sz w:val="24"/>
          <w:szCs w:val="24"/>
        </w:rPr>
        <w:t>nın,</w:t>
      </w:r>
      <w:r w:rsidR="001E3AAC">
        <w:rPr>
          <w:rFonts w:ascii="Times New Roman" w:hAnsi="Times New Roman" w:cs="Times New Roman"/>
          <w:sz w:val="24"/>
          <w:szCs w:val="24"/>
        </w:rPr>
        <w:t xml:space="preserve">  fa’ûl vezninde bir isim olduğu ifade edilmiştir. </w:t>
      </w:r>
      <w:r w:rsidR="00C52626">
        <w:rPr>
          <w:rFonts w:ascii="Times New Roman" w:hAnsi="Times New Roman" w:cs="Times New Roman"/>
          <w:sz w:val="24"/>
          <w:szCs w:val="24"/>
        </w:rPr>
        <w:t>Adüvv ismi</w:t>
      </w:r>
      <w:r w:rsidR="001E3AAC">
        <w:rPr>
          <w:rFonts w:ascii="Times New Roman" w:hAnsi="Times New Roman" w:cs="Times New Roman"/>
          <w:sz w:val="24"/>
          <w:szCs w:val="24"/>
        </w:rPr>
        <w:t xml:space="preserve"> aynı zamanda haddi aştı ve </w:t>
      </w:r>
      <w:r w:rsidR="00EA77E5">
        <w:rPr>
          <w:rFonts w:ascii="Times New Roman" w:hAnsi="Times New Roman" w:cs="Times New Roman"/>
          <w:sz w:val="24"/>
          <w:szCs w:val="24"/>
        </w:rPr>
        <w:t xml:space="preserve">düşmanlık </w:t>
      </w:r>
      <w:r w:rsidR="001E3AAC">
        <w:rPr>
          <w:rFonts w:ascii="Times New Roman" w:hAnsi="Times New Roman" w:cs="Times New Roman"/>
          <w:sz w:val="24"/>
          <w:szCs w:val="24"/>
        </w:rPr>
        <w:t xml:space="preserve">yaptı manalarında </w:t>
      </w:r>
      <w:r w:rsidR="00C52626">
        <w:rPr>
          <w:rFonts w:ascii="Times New Roman" w:hAnsi="Times New Roman" w:cs="Times New Roman"/>
          <w:sz w:val="24"/>
          <w:szCs w:val="24"/>
        </w:rPr>
        <w:t xml:space="preserve">da </w:t>
      </w:r>
      <w:r w:rsidR="001E3AAC">
        <w:rPr>
          <w:rFonts w:ascii="Times New Roman" w:hAnsi="Times New Roman" w:cs="Times New Roman"/>
          <w:sz w:val="24"/>
          <w:szCs w:val="24"/>
        </w:rPr>
        <w:t>kullanıl</w:t>
      </w:r>
      <w:r w:rsidR="00C52626">
        <w:rPr>
          <w:rFonts w:ascii="Times New Roman" w:hAnsi="Times New Roman" w:cs="Times New Roman"/>
          <w:sz w:val="24"/>
          <w:szCs w:val="24"/>
        </w:rPr>
        <w:t>mıştır</w:t>
      </w:r>
      <w:r w:rsidR="00EA77E5">
        <w:rPr>
          <w:rFonts w:ascii="Times New Roman" w:hAnsi="Times New Roman" w:cs="Times New Roman"/>
          <w:sz w:val="24"/>
          <w:szCs w:val="24"/>
        </w:rPr>
        <w:t>.</w:t>
      </w:r>
      <w:r w:rsidR="001E3AAC">
        <w:rPr>
          <w:rStyle w:val="DipnotBavurusu"/>
          <w:rFonts w:ascii="Times New Roman" w:hAnsi="Times New Roman" w:cs="Times New Roman"/>
          <w:sz w:val="24"/>
          <w:szCs w:val="24"/>
        </w:rPr>
        <w:footnoteReference w:id="92"/>
      </w:r>
      <w:r w:rsidR="00EA77E5">
        <w:rPr>
          <w:rFonts w:ascii="Times New Roman" w:hAnsi="Times New Roman" w:cs="Times New Roman"/>
          <w:sz w:val="24"/>
          <w:szCs w:val="24"/>
        </w:rPr>
        <w:t xml:space="preserve"> </w:t>
      </w:r>
      <w:r>
        <w:rPr>
          <w:rFonts w:ascii="Times New Roman" w:hAnsi="Times New Roman" w:cs="Times New Roman"/>
          <w:sz w:val="24"/>
          <w:szCs w:val="24"/>
        </w:rPr>
        <w:t>D</w:t>
      </w:r>
      <w:r w:rsidR="00EA77E5">
        <w:rPr>
          <w:rFonts w:ascii="Times New Roman" w:hAnsi="Times New Roman" w:cs="Times New Roman"/>
          <w:sz w:val="24"/>
          <w:szCs w:val="24"/>
        </w:rPr>
        <w:t>ostun zıttı olduğu beyan edilmiştir.</w:t>
      </w:r>
      <w:r w:rsidR="0079702A">
        <w:rPr>
          <w:rStyle w:val="DipnotBavurusu"/>
          <w:rFonts w:ascii="Times New Roman" w:hAnsi="Times New Roman" w:cs="Times New Roman"/>
          <w:sz w:val="24"/>
          <w:szCs w:val="24"/>
        </w:rPr>
        <w:footnoteReference w:id="93"/>
      </w:r>
      <w:r w:rsidR="001E3AAC">
        <w:rPr>
          <w:rFonts w:ascii="Times New Roman" w:hAnsi="Times New Roman" w:cs="Times New Roman"/>
          <w:sz w:val="24"/>
          <w:szCs w:val="24"/>
        </w:rPr>
        <w:t xml:space="preserve"> </w:t>
      </w:r>
      <w:r w:rsidR="0079702A">
        <w:rPr>
          <w:rFonts w:ascii="Times New Roman" w:hAnsi="Times New Roman" w:cs="Times New Roman"/>
          <w:sz w:val="24"/>
          <w:szCs w:val="24"/>
        </w:rPr>
        <w:t>Cemisi</w:t>
      </w:r>
      <w:r w:rsidR="001E3AAC">
        <w:rPr>
          <w:rFonts w:ascii="Times New Roman" w:hAnsi="Times New Roman" w:cs="Times New Roman"/>
          <w:sz w:val="24"/>
          <w:szCs w:val="24"/>
        </w:rPr>
        <w:t>nin</w:t>
      </w:r>
      <w:r w:rsidR="00E01485">
        <w:rPr>
          <w:rFonts w:ascii="Times New Roman" w:hAnsi="Times New Roman" w:cs="Times New Roman"/>
          <w:sz w:val="24"/>
          <w:szCs w:val="24"/>
        </w:rPr>
        <w:t xml:space="preserve"> </w:t>
      </w:r>
      <w:r w:rsidR="00E01485" w:rsidRPr="00E01485">
        <w:rPr>
          <w:rFonts w:ascii="Times New Roman" w:hAnsi="Times New Roman" w:cs="Times New Roman" w:hint="cs"/>
          <w:sz w:val="24"/>
          <w:szCs w:val="24"/>
          <w:rtl/>
        </w:rPr>
        <w:t>اَعْدَاءٌ</w:t>
      </w:r>
      <w:r w:rsidR="001E3AAC">
        <w:rPr>
          <w:rFonts w:ascii="Times New Roman" w:hAnsi="Times New Roman" w:cs="Times New Roman"/>
          <w:sz w:val="24"/>
          <w:szCs w:val="24"/>
        </w:rPr>
        <w:t xml:space="preserve"> olduğu,</w:t>
      </w:r>
      <w:r w:rsidR="00311BCC">
        <w:rPr>
          <w:rFonts w:ascii="Times New Roman" w:hAnsi="Times New Roman" w:cs="Times New Roman"/>
          <w:sz w:val="24"/>
          <w:szCs w:val="24"/>
        </w:rPr>
        <w:t xml:space="preserve"> müennesi</w:t>
      </w:r>
      <w:r w:rsidR="001E3AAC">
        <w:rPr>
          <w:rFonts w:ascii="Times New Roman" w:hAnsi="Times New Roman" w:cs="Times New Roman"/>
          <w:sz w:val="24"/>
          <w:szCs w:val="24"/>
        </w:rPr>
        <w:t>nin ise</w:t>
      </w:r>
      <w:r w:rsidR="00311BCC">
        <w:rPr>
          <w:rFonts w:ascii="Times New Roman" w:hAnsi="Times New Roman" w:cs="Times New Roman"/>
          <w:sz w:val="24"/>
          <w:szCs w:val="24"/>
        </w:rPr>
        <w:t xml:space="preserve">  </w:t>
      </w:r>
      <w:r w:rsidR="00311BCC" w:rsidRPr="00311BCC">
        <w:rPr>
          <w:rFonts w:ascii="Times New Roman" w:hAnsi="Times New Roman" w:cs="Times New Roman" w:hint="cs"/>
          <w:sz w:val="24"/>
          <w:szCs w:val="24"/>
          <w:rtl/>
        </w:rPr>
        <w:t>عَدُوَّةٌ</w:t>
      </w:r>
      <w:r w:rsidR="0079702A">
        <w:rPr>
          <w:rFonts w:ascii="Times New Roman" w:hAnsi="Times New Roman" w:cs="Times New Roman"/>
          <w:sz w:val="24"/>
          <w:szCs w:val="24"/>
        </w:rPr>
        <w:t xml:space="preserve"> </w:t>
      </w:r>
      <w:r w:rsidR="001E3AAC">
        <w:rPr>
          <w:rFonts w:ascii="Times New Roman" w:hAnsi="Times New Roman" w:cs="Times New Roman"/>
          <w:sz w:val="24"/>
          <w:szCs w:val="24"/>
        </w:rPr>
        <w:t xml:space="preserve">olduğu </w:t>
      </w:r>
      <w:r w:rsidR="00EA77E5">
        <w:rPr>
          <w:rFonts w:ascii="Times New Roman" w:hAnsi="Times New Roman" w:cs="Times New Roman"/>
          <w:sz w:val="24"/>
          <w:szCs w:val="24"/>
        </w:rPr>
        <w:t xml:space="preserve">tespit </w:t>
      </w:r>
      <w:r w:rsidR="001E3AAC">
        <w:rPr>
          <w:rFonts w:ascii="Times New Roman" w:hAnsi="Times New Roman" w:cs="Times New Roman"/>
          <w:sz w:val="24"/>
          <w:szCs w:val="24"/>
        </w:rPr>
        <w:t>edilmiştir.</w:t>
      </w:r>
      <w:r w:rsidR="009A4F44">
        <w:rPr>
          <w:rStyle w:val="DipnotBavurusu"/>
          <w:rFonts w:ascii="Times New Roman" w:hAnsi="Times New Roman" w:cs="Times New Roman"/>
          <w:sz w:val="24"/>
          <w:szCs w:val="24"/>
        </w:rPr>
        <w:footnoteReference w:id="94"/>
      </w:r>
      <w:r w:rsidR="00FA4F09">
        <w:rPr>
          <w:rFonts w:ascii="Times New Roman" w:hAnsi="Times New Roman" w:cs="Times New Roman"/>
          <w:sz w:val="24"/>
          <w:szCs w:val="24"/>
        </w:rPr>
        <w:t xml:space="preserve"> </w:t>
      </w:r>
    </w:p>
    <w:p w14:paraId="1981BD80" w14:textId="7EECF41E" w:rsidR="003F779C" w:rsidRPr="00C71775" w:rsidRDefault="006D4FCC" w:rsidP="00F56B8A">
      <w:pPr>
        <w:spacing w:line="360" w:lineRule="auto"/>
        <w:ind w:firstLine="708"/>
        <w:jc w:val="both"/>
        <w:rPr>
          <w:rFonts w:ascii="Times New Roman" w:hAnsi="Times New Roman" w:cs="Times New Roman"/>
          <w:b/>
          <w:sz w:val="24"/>
          <w:szCs w:val="24"/>
        </w:rPr>
      </w:pPr>
      <w:r w:rsidRPr="006D4FCC">
        <w:rPr>
          <w:rFonts w:ascii="Times New Roman" w:hAnsi="Times New Roman" w:cs="Times New Roman"/>
          <w:sz w:val="24"/>
          <w:szCs w:val="24"/>
        </w:rPr>
        <w:t>Bu kökten türeyen başka bir isim de sözlüklerde</w:t>
      </w:r>
      <w:r>
        <w:rPr>
          <w:rFonts w:ascii="Times New Roman" w:hAnsi="Times New Roman" w:cs="Times New Roman"/>
          <w:b/>
          <w:sz w:val="24"/>
          <w:szCs w:val="24"/>
        </w:rPr>
        <w:t xml:space="preserve"> (6)</w:t>
      </w:r>
      <w:r w:rsidR="001B7C09">
        <w:rPr>
          <w:rFonts w:ascii="Times New Roman" w:hAnsi="Times New Roman" w:cs="Times New Roman"/>
          <w:b/>
          <w:sz w:val="24"/>
          <w:szCs w:val="24"/>
        </w:rPr>
        <w:t xml:space="preserve"> ‘</w:t>
      </w:r>
      <w:r w:rsidR="00D11E5F">
        <w:rPr>
          <w:rFonts w:ascii="Times New Roman" w:hAnsi="Times New Roman" w:cs="Times New Roman"/>
          <w:b/>
          <w:sz w:val="24"/>
          <w:szCs w:val="24"/>
        </w:rPr>
        <w:t>Â</w:t>
      </w:r>
      <w:r w:rsidR="00BE5183">
        <w:rPr>
          <w:rFonts w:ascii="Times New Roman" w:hAnsi="Times New Roman" w:cs="Times New Roman"/>
          <w:b/>
          <w:sz w:val="24"/>
          <w:szCs w:val="24"/>
        </w:rPr>
        <w:t>dâhü ve Mü</w:t>
      </w:r>
      <w:r w:rsidR="001B7C09">
        <w:rPr>
          <w:rFonts w:ascii="Times New Roman" w:hAnsi="Times New Roman" w:cs="Times New Roman"/>
          <w:b/>
          <w:sz w:val="24"/>
          <w:szCs w:val="24"/>
        </w:rPr>
        <w:t>‘</w:t>
      </w:r>
      <w:r w:rsidR="00D11E5F">
        <w:rPr>
          <w:rFonts w:ascii="Times New Roman" w:hAnsi="Times New Roman" w:cs="Times New Roman"/>
          <w:b/>
          <w:sz w:val="24"/>
          <w:szCs w:val="24"/>
        </w:rPr>
        <w:t>â</w:t>
      </w:r>
      <w:r w:rsidR="00BE5183">
        <w:rPr>
          <w:rFonts w:ascii="Times New Roman" w:hAnsi="Times New Roman" w:cs="Times New Roman"/>
          <w:b/>
          <w:sz w:val="24"/>
          <w:szCs w:val="24"/>
        </w:rPr>
        <w:t>dâtün</w:t>
      </w:r>
      <w:r w:rsidR="003F779C">
        <w:rPr>
          <w:rFonts w:ascii="Times New Roman" w:hAnsi="Times New Roman" w:cs="Times New Roman"/>
          <w:b/>
          <w:sz w:val="24"/>
          <w:szCs w:val="24"/>
        </w:rPr>
        <w:t xml:space="preserve"> (</w:t>
      </w:r>
      <w:r w:rsidR="00DF022F" w:rsidRPr="00DF022F">
        <w:rPr>
          <w:rFonts w:ascii="Times New Roman" w:hAnsi="Times New Roman" w:cs="Times New Roman" w:hint="cs"/>
          <w:b/>
          <w:sz w:val="24"/>
          <w:szCs w:val="24"/>
          <w:rtl/>
        </w:rPr>
        <w:t>مُعَادَاةٌ</w:t>
      </w:r>
      <w:r w:rsidR="00DF022F">
        <w:rPr>
          <w:rFonts w:ascii="Times New Roman" w:hAnsi="Times New Roman" w:cs="Times New Roman"/>
          <w:b/>
          <w:sz w:val="24"/>
          <w:szCs w:val="24"/>
        </w:rPr>
        <w:t xml:space="preserve"> </w:t>
      </w:r>
      <w:r w:rsidR="00C71775" w:rsidRPr="00C71775">
        <w:rPr>
          <w:rFonts w:ascii="Times New Roman" w:hAnsi="Times New Roman" w:cs="Times New Roman" w:hint="cs"/>
          <w:b/>
          <w:sz w:val="24"/>
          <w:szCs w:val="24"/>
          <w:rtl/>
        </w:rPr>
        <w:t xml:space="preserve"> عَادَاه و</w:t>
      </w:r>
      <w:r w:rsidR="00DF022F">
        <w:rPr>
          <w:rFonts w:ascii="Times New Roman" w:hAnsi="Times New Roman" w:cs="Times New Roman"/>
          <w:b/>
          <w:sz w:val="24"/>
          <w:szCs w:val="24"/>
        </w:rPr>
        <w:t>)</w:t>
      </w:r>
      <w:r>
        <w:rPr>
          <w:rFonts w:ascii="Times New Roman" w:hAnsi="Times New Roman" w:cs="Times New Roman"/>
          <w:b/>
          <w:sz w:val="24"/>
          <w:szCs w:val="24"/>
        </w:rPr>
        <w:t xml:space="preserve"> </w:t>
      </w:r>
      <w:r w:rsidRPr="006D4FCC">
        <w:rPr>
          <w:rFonts w:ascii="Times New Roman" w:hAnsi="Times New Roman" w:cs="Times New Roman"/>
          <w:sz w:val="24"/>
          <w:szCs w:val="24"/>
        </w:rPr>
        <w:t>şeklinde yer almıştır.</w:t>
      </w:r>
      <w:r w:rsidR="006C2E19">
        <w:rPr>
          <w:rFonts w:ascii="Times New Roman" w:hAnsi="Times New Roman" w:cs="Times New Roman"/>
          <w:b/>
          <w:sz w:val="24"/>
          <w:szCs w:val="24"/>
        </w:rPr>
        <w:t xml:space="preserve"> </w:t>
      </w:r>
      <w:r w:rsidR="00BE5183" w:rsidRPr="00BE5183">
        <w:rPr>
          <w:rFonts w:ascii="Times New Roman" w:hAnsi="Times New Roman" w:cs="Times New Roman" w:hint="cs"/>
          <w:b/>
          <w:sz w:val="24"/>
          <w:szCs w:val="24"/>
          <w:rtl/>
        </w:rPr>
        <w:t>عَادَاه و مُعَادَاةٌ</w:t>
      </w:r>
      <w:r w:rsidR="00BE5183">
        <w:rPr>
          <w:rFonts w:ascii="Times New Roman" w:hAnsi="Times New Roman" w:cs="Times New Roman"/>
          <w:b/>
          <w:sz w:val="24"/>
          <w:szCs w:val="24"/>
        </w:rPr>
        <w:t xml:space="preserve"> </w:t>
      </w:r>
      <w:r w:rsidR="00BE5183">
        <w:rPr>
          <w:rFonts w:ascii="Times New Roman" w:hAnsi="Times New Roman" w:cs="Times New Roman"/>
          <w:sz w:val="24"/>
          <w:szCs w:val="24"/>
        </w:rPr>
        <w:t>kelimeleri</w:t>
      </w:r>
      <w:r>
        <w:rPr>
          <w:rFonts w:ascii="Times New Roman" w:hAnsi="Times New Roman" w:cs="Times New Roman"/>
          <w:sz w:val="24"/>
          <w:szCs w:val="24"/>
        </w:rPr>
        <w:t>nin</w:t>
      </w:r>
      <w:r w:rsidR="00BE5183">
        <w:rPr>
          <w:rFonts w:ascii="Times New Roman" w:hAnsi="Times New Roman" w:cs="Times New Roman"/>
          <w:sz w:val="24"/>
          <w:szCs w:val="24"/>
        </w:rPr>
        <w:t xml:space="preserve"> k</w:t>
      </w:r>
      <w:r w:rsidR="006C2E19">
        <w:rPr>
          <w:rFonts w:ascii="Times New Roman" w:hAnsi="Times New Roman" w:cs="Times New Roman"/>
          <w:sz w:val="24"/>
          <w:szCs w:val="24"/>
        </w:rPr>
        <w:t>alp itibara alınarak “düşmanlık”,</w:t>
      </w:r>
      <w:r w:rsidR="007C6FD4">
        <w:rPr>
          <w:rStyle w:val="DipnotBavurusu"/>
          <w:rFonts w:ascii="Times New Roman" w:hAnsi="Times New Roman" w:cs="Times New Roman"/>
          <w:sz w:val="24"/>
          <w:szCs w:val="24"/>
        </w:rPr>
        <w:footnoteReference w:id="95"/>
      </w:r>
      <w:r w:rsidR="00D233DC">
        <w:rPr>
          <w:rFonts w:ascii="Times New Roman" w:hAnsi="Times New Roman" w:cs="Times New Roman"/>
          <w:sz w:val="24"/>
          <w:szCs w:val="24"/>
        </w:rPr>
        <w:t xml:space="preserve"> rakibin,</w:t>
      </w:r>
      <w:r w:rsidR="001B7C09">
        <w:rPr>
          <w:rFonts w:ascii="Times New Roman" w:hAnsi="Times New Roman" w:cs="Times New Roman"/>
          <w:sz w:val="24"/>
          <w:szCs w:val="24"/>
        </w:rPr>
        <w:t xml:space="preserve"> </w:t>
      </w:r>
      <w:r w:rsidR="00D233DC">
        <w:rPr>
          <w:rFonts w:ascii="Times New Roman" w:hAnsi="Times New Roman" w:cs="Times New Roman"/>
          <w:sz w:val="24"/>
          <w:szCs w:val="24"/>
        </w:rPr>
        <w:t>hasmın düşman olması</w:t>
      </w:r>
      <w:r w:rsidR="004A7D90">
        <w:rPr>
          <w:rFonts w:ascii="Times New Roman" w:hAnsi="Times New Roman" w:cs="Times New Roman"/>
          <w:sz w:val="24"/>
          <w:szCs w:val="24"/>
        </w:rPr>
        <w:t>,</w:t>
      </w:r>
      <w:r w:rsidR="00D233DC">
        <w:rPr>
          <w:rStyle w:val="DipnotBavurusu"/>
          <w:rFonts w:ascii="Times New Roman" w:hAnsi="Times New Roman" w:cs="Times New Roman"/>
          <w:sz w:val="24"/>
          <w:szCs w:val="24"/>
        </w:rPr>
        <w:footnoteReference w:id="96"/>
      </w:r>
      <w:r w:rsidR="006C2E19">
        <w:rPr>
          <w:rFonts w:ascii="Times New Roman" w:hAnsi="Times New Roman" w:cs="Times New Roman"/>
          <w:sz w:val="24"/>
          <w:szCs w:val="24"/>
        </w:rPr>
        <w:t xml:space="preserve"> </w:t>
      </w:r>
      <w:r w:rsidR="00437F1E">
        <w:rPr>
          <w:rFonts w:ascii="Times New Roman" w:hAnsi="Times New Roman" w:cs="Times New Roman"/>
          <w:sz w:val="24"/>
          <w:szCs w:val="24"/>
        </w:rPr>
        <w:t>muhalefet</w:t>
      </w:r>
      <w:r w:rsidR="004A7D90">
        <w:rPr>
          <w:rFonts w:ascii="Times New Roman" w:hAnsi="Times New Roman" w:cs="Times New Roman"/>
          <w:sz w:val="24"/>
          <w:szCs w:val="24"/>
        </w:rPr>
        <w:t xml:space="preserve"> ve</w:t>
      </w:r>
      <w:r w:rsidR="00437F1E">
        <w:rPr>
          <w:rFonts w:ascii="Times New Roman" w:hAnsi="Times New Roman" w:cs="Times New Roman"/>
          <w:sz w:val="24"/>
          <w:szCs w:val="24"/>
        </w:rPr>
        <w:t xml:space="preserve"> karşı çıkma</w:t>
      </w:r>
      <w:r w:rsidR="00437F1E">
        <w:rPr>
          <w:rStyle w:val="DipnotBavurusu"/>
          <w:rFonts w:ascii="Times New Roman" w:hAnsi="Times New Roman" w:cs="Times New Roman"/>
          <w:sz w:val="24"/>
          <w:szCs w:val="24"/>
        </w:rPr>
        <w:footnoteReference w:id="97"/>
      </w:r>
      <w:r>
        <w:rPr>
          <w:rFonts w:ascii="Times New Roman" w:hAnsi="Times New Roman" w:cs="Times New Roman"/>
          <w:sz w:val="24"/>
          <w:szCs w:val="24"/>
        </w:rPr>
        <w:t xml:space="preserve"> manalarına geldiği ifade edilmiştir</w:t>
      </w:r>
      <w:r w:rsidR="00437F1E">
        <w:rPr>
          <w:rFonts w:ascii="Times New Roman" w:hAnsi="Times New Roman" w:cs="Times New Roman"/>
          <w:sz w:val="24"/>
          <w:szCs w:val="24"/>
        </w:rPr>
        <w:t>.</w:t>
      </w:r>
    </w:p>
    <w:p w14:paraId="214FA9EC" w14:textId="566AB6B5" w:rsidR="00DF022F" w:rsidRPr="00424964" w:rsidRDefault="00861D13" w:rsidP="00F56B8A">
      <w:pPr>
        <w:spacing w:line="360" w:lineRule="auto"/>
        <w:ind w:firstLine="708"/>
        <w:jc w:val="both"/>
        <w:rPr>
          <w:rFonts w:ascii="Times New Roman" w:hAnsi="Times New Roman" w:cs="Times New Roman"/>
          <w:b/>
          <w:sz w:val="24"/>
          <w:szCs w:val="24"/>
        </w:rPr>
      </w:pPr>
      <w:r w:rsidRPr="00861D13">
        <w:rPr>
          <w:rFonts w:ascii="Times New Roman" w:hAnsi="Times New Roman" w:cs="Times New Roman"/>
          <w:sz w:val="24"/>
          <w:szCs w:val="24"/>
        </w:rPr>
        <w:t>Başka bir isim ise sözlüklerde</w:t>
      </w:r>
      <w:r>
        <w:rPr>
          <w:rFonts w:ascii="Times New Roman" w:hAnsi="Times New Roman" w:cs="Times New Roman"/>
          <w:b/>
          <w:sz w:val="24"/>
          <w:szCs w:val="24"/>
        </w:rPr>
        <w:t xml:space="preserve"> (7)</w:t>
      </w:r>
      <w:r w:rsidR="00CD71BA">
        <w:rPr>
          <w:rFonts w:ascii="Times New Roman" w:hAnsi="Times New Roman" w:cs="Times New Roman"/>
          <w:b/>
          <w:sz w:val="24"/>
          <w:szCs w:val="24"/>
        </w:rPr>
        <w:t xml:space="preserve"> </w:t>
      </w:r>
      <w:r w:rsidR="00DF022F">
        <w:rPr>
          <w:rFonts w:ascii="Times New Roman" w:hAnsi="Times New Roman" w:cs="Times New Roman"/>
          <w:b/>
          <w:sz w:val="24"/>
          <w:szCs w:val="24"/>
        </w:rPr>
        <w:t>M</w:t>
      </w:r>
      <w:r w:rsidR="001B7C09">
        <w:rPr>
          <w:rFonts w:ascii="Times New Roman" w:hAnsi="Times New Roman" w:cs="Times New Roman"/>
          <w:b/>
          <w:sz w:val="24"/>
          <w:szCs w:val="24"/>
        </w:rPr>
        <w:t>u ‘</w:t>
      </w:r>
      <w:r w:rsidR="00DF022F">
        <w:rPr>
          <w:rFonts w:ascii="Times New Roman" w:hAnsi="Times New Roman" w:cs="Times New Roman"/>
          <w:b/>
          <w:sz w:val="24"/>
          <w:szCs w:val="24"/>
        </w:rPr>
        <w:t>tedin (</w:t>
      </w:r>
      <w:r w:rsidR="00DF022F" w:rsidRPr="00DF022F">
        <w:rPr>
          <w:rFonts w:ascii="Times New Roman" w:hAnsi="Times New Roman" w:cs="Times New Roman" w:hint="cs"/>
          <w:b/>
          <w:sz w:val="24"/>
          <w:szCs w:val="24"/>
          <w:rtl/>
        </w:rPr>
        <w:t>مُعْتدٍ</w:t>
      </w:r>
      <w:r w:rsidR="00DF022F">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861D13">
        <w:rPr>
          <w:rFonts w:ascii="Times New Roman" w:hAnsi="Times New Roman" w:cs="Times New Roman"/>
          <w:sz w:val="24"/>
          <w:szCs w:val="24"/>
        </w:rPr>
        <w:t>şeklinde yer almıştır.</w:t>
      </w:r>
      <w:r w:rsidR="00061361">
        <w:rPr>
          <w:rFonts w:ascii="Times New Roman" w:hAnsi="Times New Roman" w:cs="Times New Roman"/>
          <w:b/>
          <w:sz w:val="24"/>
          <w:szCs w:val="24"/>
        </w:rPr>
        <w:t xml:space="preserve"> </w:t>
      </w:r>
      <w:r w:rsidR="00424964" w:rsidRPr="00424964">
        <w:rPr>
          <w:rFonts w:ascii="Times New Roman" w:hAnsi="Times New Roman" w:cs="Times New Roman" w:hint="cs"/>
          <w:b/>
          <w:sz w:val="24"/>
          <w:szCs w:val="24"/>
          <w:rtl/>
        </w:rPr>
        <w:t>مُعْتدٍ</w:t>
      </w:r>
      <w:r w:rsidR="00424964">
        <w:rPr>
          <w:rFonts w:ascii="Times New Roman" w:hAnsi="Times New Roman" w:cs="Times New Roman"/>
          <w:b/>
          <w:sz w:val="24"/>
          <w:szCs w:val="24"/>
        </w:rPr>
        <w:t xml:space="preserve"> </w:t>
      </w:r>
      <w:r w:rsidR="00424964" w:rsidRPr="00424964">
        <w:rPr>
          <w:rFonts w:ascii="Times New Roman" w:hAnsi="Times New Roman" w:cs="Times New Roman"/>
          <w:sz w:val="24"/>
          <w:szCs w:val="24"/>
        </w:rPr>
        <w:t xml:space="preserve">kelimesi </w:t>
      </w:r>
      <w:r w:rsidR="00424964">
        <w:rPr>
          <w:rFonts w:ascii="Times New Roman" w:hAnsi="Times New Roman" w:cs="Times New Roman"/>
          <w:sz w:val="24"/>
          <w:szCs w:val="24"/>
        </w:rPr>
        <w:t>s</w:t>
      </w:r>
      <w:r w:rsidR="00061361">
        <w:rPr>
          <w:rFonts w:ascii="Times New Roman" w:hAnsi="Times New Roman" w:cs="Times New Roman"/>
          <w:sz w:val="24"/>
          <w:szCs w:val="24"/>
        </w:rPr>
        <w:t>aldırgan</w:t>
      </w:r>
      <w:r w:rsidR="001B7C09">
        <w:rPr>
          <w:rFonts w:ascii="Times New Roman" w:hAnsi="Times New Roman" w:cs="Times New Roman"/>
          <w:sz w:val="24"/>
          <w:szCs w:val="24"/>
        </w:rPr>
        <w:t>,</w:t>
      </w:r>
      <w:r w:rsidR="00064222">
        <w:rPr>
          <w:rStyle w:val="DipnotBavurusu"/>
          <w:rFonts w:ascii="Times New Roman" w:hAnsi="Times New Roman" w:cs="Times New Roman"/>
          <w:sz w:val="24"/>
          <w:szCs w:val="24"/>
        </w:rPr>
        <w:footnoteReference w:id="98"/>
      </w:r>
      <w:r w:rsidR="001B7C09">
        <w:rPr>
          <w:rFonts w:ascii="Times New Roman" w:hAnsi="Times New Roman" w:cs="Times New Roman"/>
          <w:sz w:val="24"/>
          <w:szCs w:val="24"/>
        </w:rPr>
        <w:t xml:space="preserve"> </w:t>
      </w:r>
      <w:r w:rsidR="00CF66B0">
        <w:rPr>
          <w:rFonts w:ascii="Times New Roman" w:hAnsi="Times New Roman" w:cs="Times New Roman"/>
          <w:sz w:val="24"/>
          <w:szCs w:val="24"/>
        </w:rPr>
        <w:t>zulmeden,</w:t>
      </w:r>
      <w:r w:rsidR="007C6FD4">
        <w:rPr>
          <w:rStyle w:val="DipnotBavurusu"/>
          <w:rFonts w:ascii="Times New Roman" w:hAnsi="Times New Roman" w:cs="Times New Roman"/>
          <w:sz w:val="24"/>
          <w:szCs w:val="24"/>
        </w:rPr>
        <w:footnoteReference w:id="99"/>
      </w:r>
      <w:r w:rsidR="006E215E">
        <w:rPr>
          <w:rFonts w:ascii="Times New Roman" w:hAnsi="Times New Roman" w:cs="Times New Roman"/>
          <w:sz w:val="24"/>
          <w:szCs w:val="24"/>
        </w:rPr>
        <w:t xml:space="preserve"> haddi aşan</w:t>
      </w:r>
      <w:r w:rsidR="009A4F44">
        <w:rPr>
          <w:rFonts w:ascii="Times New Roman" w:hAnsi="Times New Roman" w:cs="Times New Roman"/>
          <w:sz w:val="24"/>
          <w:szCs w:val="24"/>
        </w:rPr>
        <w:t>,</w:t>
      </w:r>
      <w:r w:rsidR="006E215E">
        <w:rPr>
          <w:rStyle w:val="DipnotBavurusu"/>
          <w:rFonts w:ascii="Times New Roman" w:hAnsi="Times New Roman" w:cs="Times New Roman"/>
          <w:sz w:val="24"/>
          <w:szCs w:val="24"/>
        </w:rPr>
        <w:footnoteReference w:id="100"/>
      </w:r>
      <w:r w:rsidR="00CF66B0">
        <w:rPr>
          <w:rFonts w:ascii="Times New Roman" w:hAnsi="Times New Roman" w:cs="Times New Roman"/>
          <w:sz w:val="24"/>
          <w:szCs w:val="24"/>
        </w:rPr>
        <w:t xml:space="preserve"> </w:t>
      </w:r>
      <w:r w:rsidR="005B13FD">
        <w:rPr>
          <w:rFonts w:ascii="Times New Roman" w:hAnsi="Times New Roman" w:cs="Times New Roman"/>
          <w:sz w:val="24"/>
          <w:szCs w:val="24"/>
        </w:rPr>
        <w:t xml:space="preserve"> zalim ve hakkı çiğneyen</w:t>
      </w:r>
      <w:r w:rsidR="005B13FD">
        <w:rPr>
          <w:rStyle w:val="DipnotBavurusu"/>
          <w:rFonts w:ascii="Times New Roman" w:hAnsi="Times New Roman" w:cs="Times New Roman"/>
          <w:sz w:val="24"/>
          <w:szCs w:val="24"/>
        </w:rPr>
        <w:footnoteReference w:id="101"/>
      </w:r>
      <w:r w:rsidR="005B13FD">
        <w:rPr>
          <w:rFonts w:ascii="Times New Roman" w:hAnsi="Times New Roman" w:cs="Times New Roman"/>
          <w:sz w:val="24"/>
          <w:szCs w:val="24"/>
        </w:rPr>
        <w:t xml:space="preserve"> </w:t>
      </w:r>
      <w:r>
        <w:rPr>
          <w:rFonts w:ascii="Times New Roman" w:hAnsi="Times New Roman" w:cs="Times New Roman"/>
          <w:sz w:val="24"/>
          <w:szCs w:val="24"/>
        </w:rPr>
        <w:t>manalarına geldiği beyan edilmiştir</w:t>
      </w:r>
      <w:r w:rsidR="007429EE">
        <w:rPr>
          <w:rFonts w:ascii="Times New Roman" w:hAnsi="Times New Roman" w:cs="Times New Roman"/>
          <w:sz w:val="24"/>
          <w:szCs w:val="24"/>
        </w:rPr>
        <w:t xml:space="preserve">. </w:t>
      </w:r>
      <w:r w:rsidR="00FA4F09">
        <w:rPr>
          <w:rFonts w:ascii="Times New Roman" w:hAnsi="Times New Roman" w:cs="Times New Roman"/>
          <w:sz w:val="24"/>
          <w:szCs w:val="24"/>
        </w:rPr>
        <w:t>Mu’tedî, i’tedâ fiilinin sıfat halidir ve yaklaşık olarak “kişinin sınırı aşması” ve dolayısıyla “birisine karşı taşkınlık ve haksızlık yapması” anlamına gelmektedir.</w:t>
      </w:r>
      <w:r w:rsidR="00FA4F09">
        <w:rPr>
          <w:rStyle w:val="DipnotBavurusu"/>
          <w:rFonts w:ascii="Times New Roman" w:hAnsi="Times New Roman" w:cs="Times New Roman"/>
          <w:sz w:val="24"/>
          <w:szCs w:val="24"/>
        </w:rPr>
        <w:footnoteReference w:id="102"/>
      </w:r>
    </w:p>
    <w:p w14:paraId="08369516" w14:textId="0317DD28" w:rsidR="00DF022F" w:rsidRPr="00CD778F" w:rsidRDefault="00861D13" w:rsidP="00CD778F">
      <w:pPr>
        <w:spacing w:line="360" w:lineRule="auto"/>
        <w:ind w:firstLine="708"/>
        <w:jc w:val="both"/>
        <w:rPr>
          <w:rFonts w:ascii="Times New Roman" w:hAnsi="Times New Roman" w:cs="Times New Roman"/>
          <w:sz w:val="24"/>
          <w:szCs w:val="24"/>
        </w:rPr>
      </w:pPr>
      <w:r w:rsidRPr="00861D13">
        <w:rPr>
          <w:rFonts w:ascii="Times New Roman" w:hAnsi="Times New Roman" w:cs="Times New Roman"/>
          <w:sz w:val="24"/>
          <w:szCs w:val="24"/>
        </w:rPr>
        <w:t>A</w:t>
      </w:r>
      <w:r w:rsidR="00EE0E09">
        <w:rPr>
          <w:rFonts w:ascii="Times New Roman" w:hAnsi="Times New Roman" w:cs="Times New Roman"/>
          <w:sz w:val="24"/>
          <w:szCs w:val="24"/>
        </w:rPr>
        <w:t>-</w:t>
      </w:r>
      <w:r w:rsidRPr="00861D13">
        <w:rPr>
          <w:rFonts w:ascii="Times New Roman" w:hAnsi="Times New Roman" w:cs="Times New Roman"/>
          <w:sz w:val="24"/>
          <w:szCs w:val="24"/>
        </w:rPr>
        <w:t>d</w:t>
      </w:r>
      <w:r w:rsidR="00EE0E09">
        <w:rPr>
          <w:rFonts w:ascii="Times New Roman" w:hAnsi="Times New Roman" w:cs="Times New Roman"/>
          <w:sz w:val="24"/>
          <w:szCs w:val="24"/>
        </w:rPr>
        <w:t>-</w:t>
      </w:r>
      <w:r w:rsidRPr="00861D13">
        <w:rPr>
          <w:rFonts w:ascii="Times New Roman" w:hAnsi="Times New Roman" w:cs="Times New Roman"/>
          <w:sz w:val="24"/>
          <w:szCs w:val="24"/>
        </w:rPr>
        <w:t>v kökünden türeyen bir diğer isim ise sözlüklerde</w:t>
      </w:r>
      <w:r>
        <w:rPr>
          <w:rFonts w:ascii="Times New Roman" w:hAnsi="Times New Roman" w:cs="Times New Roman"/>
          <w:b/>
          <w:sz w:val="24"/>
          <w:szCs w:val="24"/>
        </w:rPr>
        <w:t xml:space="preserve"> (8)</w:t>
      </w:r>
      <w:r w:rsidR="0008115C">
        <w:rPr>
          <w:rFonts w:ascii="Times New Roman" w:hAnsi="Times New Roman" w:cs="Times New Roman"/>
          <w:b/>
          <w:sz w:val="24"/>
          <w:szCs w:val="24"/>
        </w:rPr>
        <w:t xml:space="preserve"> </w:t>
      </w:r>
      <w:r w:rsidR="001B7C09">
        <w:rPr>
          <w:rFonts w:ascii="Times New Roman" w:hAnsi="Times New Roman" w:cs="Times New Roman"/>
          <w:b/>
          <w:sz w:val="24"/>
          <w:szCs w:val="24"/>
        </w:rPr>
        <w:t>‘</w:t>
      </w:r>
      <w:r w:rsidR="00DF022F">
        <w:rPr>
          <w:rFonts w:ascii="Times New Roman" w:hAnsi="Times New Roman" w:cs="Times New Roman"/>
          <w:b/>
          <w:sz w:val="24"/>
          <w:szCs w:val="24"/>
        </w:rPr>
        <w:t xml:space="preserve">Advün (  </w:t>
      </w:r>
      <w:r w:rsidR="00DF022F" w:rsidRPr="00DF022F">
        <w:rPr>
          <w:rFonts w:ascii="Times New Roman" w:hAnsi="Times New Roman" w:cs="Times New Roman" w:hint="cs"/>
          <w:b/>
          <w:sz w:val="24"/>
          <w:szCs w:val="24"/>
          <w:rtl/>
        </w:rPr>
        <w:t>عَدْوٌ</w:t>
      </w:r>
      <w:r w:rsidR="00DF022F">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861D13">
        <w:rPr>
          <w:rFonts w:ascii="Times New Roman" w:hAnsi="Times New Roman" w:cs="Times New Roman"/>
          <w:sz w:val="24"/>
          <w:szCs w:val="24"/>
        </w:rPr>
        <w:t>şeklinde yer almıştır.</w:t>
      </w:r>
      <w:r w:rsidR="00DC254B">
        <w:rPr>
          <w:rFonts w:ascii="Times New Roman" w:hAnsi="Times New Roman" w:cs="Times New Roman"/>
          <w:b/>
          <w:sz w:val="24"/>
          <w:szCs w:val="24"/>
        </w:rPr>
        <w:t xml:space="preserve"> </w:t>
      </w:r>
      <w:r w:rsidR="00DC254B" w:rsidRPr="00DC254B">
        <w:rPr>
          <w:rFonts w:ascii="Times New Roman" w:hAnsi="Times New Roman" w:cs="Times New Roman" w:hint="cs"/>
          <w:b/>
          <w:sz w:val="24"/>
          <w:szCs w:val="24"/>
          <w:rtl/>
        </w:rPr>
        <w:t>عَدْوٌ</w:t>
      </w:r>
      <w:r w:rsidR="00DC254B">
        <w:rPr>
          <w:rFonts w:ascii="Times New Roman" w:hAnsi="Times New Roman" w:cs="Times New Roman"/>
          <w:b/>
          <w:sz w:val="24"/>
          <w:szCs w:val="24"/>
        </w:rPr>
        <w:t xml:space="preserve"> </w:t>
      </w:r>
      <w:r w:rsidR="00074BBC">
        <w:rPr>
          <w:rFonts w:ascii="Times New Roman" w:hAnsi="Times New Roman" w:cs="Times New Roman"/>
          <w:sz w:val="24"/>
          <w:szCs w:val="24"/>
        </w:rPr>
        <w:t xml:space="preserve">kelimesi </w:t>
      </w:r>
      <w:r w:rsidR="00DC254B">
        <w:rPr>
          <w:rFonts w:ascii="Times New Roman" w:hAnsi="Times New Roman" w:cs="Times New Roman"/>
          <w:sz w:val="24"/>
          <w:szCs w:val="24"/>
        </w:rPr>
        <w:t>a</w:t>
      </w:r>
      <w:r w:rsidR="006C2E19">
        <w:rPr>
          <w:rFonts w:ascii="Times New Roman" w:hAnsi="Times New Roman" w:cs="Times New Roman"/>
          <w:sz w:val="24"/>
          <w:szCs w:val="24"/>
        </w:rPr>
        <w:t>şıp gitmek, bitişmenin olmaması</w:t>
      </w:r>
      <w:r w:rsidR="009A4F44">
        <w:rPr>
          <w:rFonts w:ascii="Times New Roman" w:hAnsi="Times New Roman" w:cs="Times New Roman"/>
          <w:sz w:val="24"/>
          <w:szCs w:val="24"/>
        </w:rPr>
        <w:t xml:space="preserve"> ve</w:t>
      </w:r>
      <w:r w:rsidR="006C2E19">
        <w:rPr>
          <w:rFonts w:ascii="Times New Roman" w:hAnsi="Times New Roman" w:cs="Times New Roman"/>
          <w:sz w:val="24"/>
          <w:szCs w:val="24"/>
        </w:rPr>
        <w:t xml:space="preserve"> yürüm</w:t>
      </w:r>
      <w:r w:rsidR="00B82C1E">
        <w:rPr>
          <w:rFonts w:ascii="Times New Roman" w:hAnsi="Times New Roman" w:cs="Times New Roman"/>
          <w:sz w:val="24"/>
          <w:szCs w:val="24"/>
        </w:rPr>
        <w:t xml:space="preserve">ek itibara alındığında </w:t>
      </w:r>
      <w:r w:rsidR="00891181">
        <w:rPr>
          <w:rFonts w:ascii="Times New Roman" w:hAnsi="Times New Roman" w:cs="Times New Roman"/>
          <w:sz w:val="24"/>
          <w:szCs w:val="24"/>
        </w:rPr>
        <w:t>“ at koşturmak</w:t>
      </w:r>
      <w:r w:rsidR="00891181">
        <w:rPr>
          <w:rStyle w:val="DipnotBavurusu"/>
          <w:rFonts w:ascii="Times New Roman" w:hAnsi="Times New Roman" w:cs="Times New Roman"/>
          <w:sz w:val="24"/>
          <w:szCs w:val="24"/>
        </w:rPr>
        <w:footnoteReference w:id="103"/>
      </w:r>
      <w:r w:rsidR="00891181">
        <w:rPr>
          <w:rFonts w:ascii="Times New Roman" w:hAnsi="Times New Roman" w:cs="Times New Roman"/>
          <w:sz w:val="24"/>
          <w:szCs w:val="24"/>
        </w:rPr>
        <w:t xml:space="preserve"> ve </w:t>
      </w:r>
      <w:r w:rsidR="00EE0E09">
        <w:rPr>
          <w:rFonts w:ascii="Times New Roman" w:hAnsi="Times New Roman" w:cs="Times New Roman"/>
          <w:sz w:val="24"/>
          <w:szCs w:val="24"/>
        </w:rPr>
        <w:t>koşmak” manaları</w:t>
      </w:r>
      <w:r>
        <w:rPr>
          <w:rFonts w:ascii="Times New Roman" w:hAnsi="Times New Roman" w:cs="Times New Roman"/>
          <w:sz w:val="24"/>
          <w:szCs w:val="24"/>
        </w:rPr>
        <w:t>na geldiği tespit edilmiştir</w:t>
      </w:r>
      <w:r w:rsidR="00B82C1E">
        <w:rPr>
          <w:rFonts w:ascii="Times New Roman" w:hAnsi="Times New Roman" w:cs="Times New Roman"/>
          <w:sz w:val="24"/>
          <w:szCs w:val="24"/>
        </w:rPr>
        <w:t>.</w:t>
      </w:r>
      <w:r>
        <w:rPr>
          <w:rFonts w:ascii="Times New Roman" w:hAnsi="Times New Roman" w:cs="Times New Roman"/>
          <w:sz w:val="24"/>
          <w:szCs w:val="24"/>
        </w:rPr>
        <w:t xml:space="preserve"> Mesela</w:t>
      </w:r>
      <w:r w:rsidR="003D5168">
        <w:rPr>
          <w:rFonts w:ascii="Times New Roman" w:hAnsi="Times New Roman" w:cs="Times New Roman"/>
          <w:sz w:val="24"/>
          <w:szCs w:val="24"/>
        </w:rPr>
        <w:t xml:space="preserve">  </w:t>
      </w:r>
      <w:r w:rsidR="00CD778F" w:rsidRPr="00CD778F">
        <w:rPr>
          <w:rFonts w:ascii="Times New Roman" w:hAnsi="Times New Roman" w:cs="Times New Roman" w:hint="cs"/>
          <w:sz w:val="24"/>
          <w:szCs w:val="24"/>
          <w:rtl/>
        </w:rPr>
        <w:t xml:space="preserve">فَعَادَى </w:t>
      </w:r>
      <w:r w:rsidR="00CD778F">
        <w:rPr>
          <w:rFonts w:ascii="Times New Roman" w:hAnsi="Times New Roman" w:cs="Times New Roman" w:hint="cs"/>
          <w:sz w:val="24"/>
          <w:szCs w:val="24"/>
          <w:rtl/>
        </w:rPr>
        <w:t>عَدَاءً بَيْنَ ثَوْرٍ وَ نَعجَة</w:t>
      </w:r>
      <w:r w:rsidR="00CD778F">
        <w:rPr>
          <w:rFonts w:ascii="Times New Roman" w:hAnsi="Times New Roman" w:cs="Times New Roman"/>
          <w:sz w:val="24"/>
          <w:szCs w:val="24"/>
        </w:rPr>
        <w:t xml:space="preserve">   “Bir öküzü bir koyunu birbirinin arkasından koşturdu</w:t>
      </w:r>
      <w:r w:rsidR="009A4F44">
        <w:rPr>
          <w:rFonts w:ascii="Times New Roman" w:hAnsi="Times New Roman" w:cs="Times New Roman"/>
          <w:sz w:val="24"/>
          <w:szCs w:val="24"/>
        </w:rPr>
        <w:t>,</w:t>
      </w:r>
      <w:r w:rsidR="00CD778F">
        <w:rPr>
          <w:rFonts w:ascii="Times New Roman" w:hAnsi="Times New Roman" w:cs="Times New Roman"/>
          <w:sz w:val="24"/>
          <w:szCs w:val="24"/>
        </w:rPr>
        <w:t>”</w:t>
      </w:r>
      <w:r w:rsidR="007769C6">
        <w:rPr>
          <w:rStyle w:val="DipnotBavurusu"/>
          <w:rFonts w:ascii="Times New Roman" w:hAnsi="Times New Roman" w:cs="Times New Roman"/>
          <w:sz w:val="24"/>
          <w:szCs w:val="24"/>
        </w:rPr>
        <w:footnoteReference w:id="104"/>
      </w:r>
      <w:r w:rsidR="00CD778F">
        <w:rPr>
          <w:rFonts w:ascii="Times New Roman" w:hAnsi="Times New Roman" w:cs="Times New Roman"/>
          <w:sz w:val="24"/>
          <w:szCs w:val="24"/>
        </w:rPr>
        <w:t xml:space="preserve">  </w:t>
      </w:r>
      <w:r w:rsidR="00CD778F" w:rsidRPr="00CD778F">
        <w:rPr>
          <w:rFonts w:ascii="Times New Roman" w:hAnsi="Times New Roman" w:cs="Times New Roman" w:hint="cs"/>
          <w:sz w:val="24"/>
          <w:szCs w:val="24"/>
          <w:rtl/>
        </w:rPr>
        <w:t>رَأَيْتُ عِدَاءَالْقَوْم الَّذِينَ يَعْدُوُنَ مِنَ</w:t>
      </w:r>
      <w:r>
        <w:rPr>
          <w:rFonts w:ascii="Times New Roman" w:hAnsi="Times New Roman" w:cs="Times New Roman" w:hint="cs"/>
          <w:sz w:val="24"/>
          <w:szCs w:val="24"/>
          <w:rtl/>
        </w:rPr>
        <w:t xml:space="preserve"> </w:t>
      </w:r>
      <w:r w:rsidR="00CD778F" w:rsidRPr="00CD778F">
        <w:rPr>
          <w:rFonts w:ascii="Times New Roman" w:hAnsi="Times New Roman" w:cs="Times New Roman" w:hint="cs"/>
          <w:sz w:val="24"/>
          <w:szCs w:val="24"/>
          <w:rtl/>
        </w:rPr>
        <w:lastRenderedPageBreak/>
        <w:t>الرَّجَّالَةِ</w:t>
      </w:r>
      <w:r w:rsidR="00CD778F">
        <w:rPr>
          <w:rFonts w:ascii="Times New Roman" w:hAnsi="Times New Roman" w:cs="Times New Roman"/>
          <w:sz w:val="24"/>
          <w:szCs w:val="24"/>
        </w:rPr>
        <w:t xml:space="preserve"> “</w:t>
      </w:r>
      <w:r w:rsidR="007769C6">
        <w:rPr>
          <w:rFonts w:ascii="Times New Roman" w:hAnsi="Times New Roman" w:cs="Times New Roman"/>
          <w:sz w:val="24"/>
          <w:szCs w:val="24"/>
        </w:rPr>
        <w:t>y</w:t>
      </w:r>
      <w:r w:rsidR="00CD778F">
        <w:rPr>
          <w:rFonts w:ascii="Times New Roman" w:hAnsi="Times New Roman" w:cs="Times New Roman"/>
          <w:sz w:val="24"/>
          <w:szCs w:val="24"/>
        </w:rPr>
        <w:t>aya giden toplumun</w:t>
      </w:r>
      <w:r w:rsidR="007769C6">
        <w:rPr>
          <w:rFonts w:ascii="Times New Roman" w:hAnsi="Times New Roman" w:cs="Times New Roman"/>
          <w:sz w:val="24"/>
          <w:szCs w:val="24"/>
        </w:rPr>
        <w:t xml:space="preserve"> nasıl koştuklarını gördüm</w:t>
      </w:r>
      <w:r w:rsidR="009A4F44">
        <w:rPr>
          <w:rFonts w:ascii="Times New Roman" w:hAnsi="Times New Roman" w:cs="Times New Roman"/>
          <w:sz w:val="24"/>
          <w:szCs w:val="24"/>
        </w:rPr>
        <w:t>,</w:t>
      </w:r>
      <w:r>
        <w:rPr>
          <w:rFonts w:ascii="Times New Roman" w:hAnsi="Times New Roman" w:cs="Times New Roman"/>
          <w:sz w:val="24"/>
          <w:szCs w:val="24"/>
        </w:rPr>
        <w:t>”</w:t>
      </w:r>
      <w:r w:rsidR="00CD778F">
        <w:rPr>
          <w:rFonts w:ascii="Times New Roman" w:hAnsi="Times New Roman" w:cs="Times New Roman"/>
          <w:sz w:val="24"/>
          <w:szCs w:val="24"/>
        </w:rPr>
        <w:t xml:space="preserve"> </w:t>
      </w:r>
      <w:r w:rsidR="007769C6">
        <w:rPr>
          <w:rFonts w:ascii="Times New Roman" w:hAnsi="Times New Roman" w:cs="Times New Roman"/>
          <w:sz w:val="24"/>
          <w:szCs w:val="24"/>
        </w:rPr>
        <w:t xml:space="preserve">örneklerinde </w:t>
      </w:r>
      <w:r>
        <w:rPr>
          <w:rFonts w:ascii="Times New Roman" w:hAnsi="Times New Roman" w:cs="Times New Roman"/>
          <w:sz w:val="24"/>
          <w:szCs w:val="24"/>
        </w:rPr>
        <w:t>bu manada bir kullanım olduğu ifade edilmiştir</w:t>
      </w:r>
      <w:r w:rsidR="007769C6">
        <w:rPr>
          <w:rFonts w:ascii="Times New Roman" w:hAnsi="Times New Roman" w:cs="Times New Roman"/>
          <w:sz w:val="24"/>
          <w:szCs w:val="24"/>
        </w:rPr>
        <w:t>.</w:t>
      </w:r>
      <w:r w:rsidR="007C6FD4">
        <w:rPr>
          <w:rStyle w:val="DipnotBavurusu"/>
          <w:rFonts w:ascii="Times New Roman" w:hAnsi="Times New Roman" w:cs="Times New Roman"/>
          <w:sz w:val="24"/>
          <w:szCs w:val="24"/>
        </w:rPr>
        <w:footnoteReference w:id="105"/>
      </w:r>
      <w:r w:rsidR="00B82C1E">
        <w:rPr>
          <w:rFonts w:ascii="Times New Roman" w:hAnsi="Times New Roman" w:cs="Times New Roman"/>
          <w:sz w:val="24"/>
          <w:szCs w:val="24"/>
        </w:rPr>
        <w:t xml:space="preserve"> </w:t>
      </w:r>
      <w:r w:rsidR="006C2E19">
        <w:rPr>
          <w:rFonts w:ascii="Times New Roman" w:hAnsi="Times New Roman" w:cs="Times New Roman"/>
          <w:sz w:val="24"/>
          <w:szCs w:val="24"/>
        </w:rPr>
        <w:t xml:space="preserve"> </w:t>
      </w:r>
      <w:r>
        <w:rPr>
          <w:rFonts w:ascii="Times New Roman" w:hAnsi="Times New Roman" w:cs="Times New Roman"/>
          <w:sz w:val="24"/>
          <w:szCs w:val="24"/>
        </w:rPr>
        <w:t>Düşmanlık manasına da geldiği beyan edilmiştir</w:t>
      </w:r>
      <w:r w:rsidR="00166D0C">
        <w:rPr>
          <w:rFonts w:ascii="Times New Roman" w:hAnsi="Times New Roman" w:cs="Times New Roman"/>
          <w:sz w:val="24"/>
          <w:szCs w:val="24"/>
        </w:rPr>
        <w:t>.</w:t>
      </w:r>
      <w:r w:rsidR="00166D0C">
        <w:rPr>
          <w:rStyle w:val="DipnotBavurusu"/>
          <w:rFonts w:ascii="Times New Roman" w:hAnsi="Times New Roman" w:cs="Times New Roman"/>
          <w:sz w:val="24"/>
          <w:szCs w:val="24"/>
        </w:rPr>
        <w:footnoteReference w:id="106"/>
      </w:r>
    </w:p>
    <w:p w14:paraId="1FF342B4" w14:textId="6415F23F" w:rsidR="00622CF2" w:rsidRDefault="00861D13" w:rsidP="005F7C0D">
      <w:pPr>
        <w:spacing w:line="360" w:lineRule="auto"/>
        <w:ind w:firstLine="709"/>
        <w:jc w:val="both"/>
        <w:rPr>
          <w:rFonts w:ascii="Times New Roman" w:hAnsi="Times New Roman" w:cs="Times New Roman"/>
          <w:sz w:val="24"/>
          <w:szCs w:val="24"/>
        </w:rPr>
      </w:pPr>
      <w:r w:rsidRPr="00861D13">
        <w:rPr>
          <w:rFonts w:ascii="Times New Roman" w:hAnsi="Times New Roman" w:cs="Times New Roman"/>
          <w:sz w:val="24"/>
          <w:szCs w:val="24"/>
        </w:rPr>
        <w:t>Sözlüklerde bu kökten türeyen başka bir isim ise</w:t>
      </w:r>
      <w:r>
        <w:rPr>
          <w:rFonts w:ascii="Times New Roman" w:hAnsi="Times New Roman" w:cs="Times New Roman"/>
          <w:b/>
          <w:sz w:val="24"/>
          <w:szCs w:val="24"/>
        </w:rPr>
        <w:t xml:space="preserve"> (</w:t>
      </w:r>
      <w:r w:rsidR="00A53DEC">
        <w:rPr>
          <w:rFonts w:ascii="Times New Roman" w:hAnsi="Times New Roman" w:cs="Times New Roman"/>
          <w:b/>
          <w:sz w:val="24"/>
          <w:szCs w:val="24"/>
        </w:rPr>
        <w:t>9</w:t>
      </w:r>
      <w:r>
        <w:rPr>
          <w:rFonts w:ascii="Times New Roman" w:hAnsi="Times New Roman" w:cs="Times New Roman"/>
          <w:b/>
          <w:sz w:val="24"/>
          <w:szCs w:val="24"/>
        </w:rPr>
        <w:t>)</w:t>
      </w:r>
      <w:r w:rsidR="001B7C09">
        <w:rPr>
          <w:rFonts w:ascii="Times New Roman" w:hAnsi="Times New Roman" w:cs="Times New Roman"/>
          <w:b/>
          <w:sz w:val="24"/>
          <w:szCs w:val="24"/>
        </w:rPr>
        <w:t xml:space="preserve"> ‘U</w:t>
      </w:r>
      <w:r w:rsidR="003B5A2D">
        <w:rPr>
          <w:rFonts w:ascii="Times New Roman" w:hAnsi="Times New Roman" w:cs="Times New Roman"/>
          <w:b/>
          <w:sz w:val="24"/>
          <w:szCs w:val="24"/>
        </w:rPr>
        <w:t>dv</w:t>
      </w:r>
      <w:r w:rsidR="00AE2744">
        <w:rPr>
          <w:rFonts w:ascii="Times New Roman" w:hAnsi="Times New Roman" w:cs="Times New Roman"/>
          <w:b/>
          <w:sz w:val="24"/>
          <w:szCs w:val="24"/>
        </w:rPr>
        <w:t>â</w:t>
      </w:r>
      <w:r w:rsidR="003B5A2D">
        <w:rPr>
          <w:rFonts w:ascii="Times New Roman" w:hAnsi="Times New Roman" w:cs="Times New Roman"/>
          <w:b/>
          <w:sz w:val="24"/>
          <w:szCs w:val="24"/>
        </w:rPr>
        <w:t>n (</w:t>
      </w:r>
      <w:r w:rsidR="003B5A2D" w:rsidRPr="003B5A2D">
        <w:rPr>
          <w:rFonts w:ascii="Times New Roman" w:hAnsi="Times New Roman" w:cs="Times New Roman" w:hint="cs"/>
          <w:b/>
          <w:sz w:val="24"/>
          <w:szCs w:val="24"/>
          <w:rtl/>
        </w:rPr>
        <w:t>عُدْوَان</w:t>
      </w:r>
      <w:r w:rsidR="003B5A2D">
        <w:rPr>
          <w:rFonts w:ascii="Times New Roman" w:hAnsi="Times New Roman" w:cs="Times New Roman"/>
          <w:b/>
          <w:sz w:val="24"/>
          <w:szCs w:val="24"/>
        </w:rPr>
        <w:t>)</w:t>
      </w:r>
      <w:r>
        <w:rPr>
          <w:rFonts w:ascii="Times New Roman" w:hAnsi="Times New Roman" w:cs="Times New Roman"/>
          <w:b/>
          <w:sz w:val="24"/>
          <w:szCs w:val="24"/>
        </w:rPr>
        <w:t xml:space="preserve"> </w:t>
      </w:r>
      <w:r w:rsidRPr="00861D13">
        <w:rPr>
          <w:rFonts w:ascii="Times New Roman" w:hAnsi="Times New Roman" w:cs="Times New Roman"/>
          <w:sz w:val="24"/>
          <w:szCs w:val="24"/>
        </w:rPr>
        <w:t>şeklinde yer almıştır</w:t>
      </w:r>
      <w:r>
        <w:rPr>
          <w:rFonts w:ascii="Times New Roman" w:hAnsi="Times New Roman" w:cs="Times New Roman"/>
          <w:b/>
          <w:sz w:val="24"/>
          <w:szCs w:val="24"/>
        </w:rPr>
        <w:t>.</w:t>
      </w:r>
      <w:r w:rsidR="003B5A2D">
        <w:rPr>
          <w:rFonts w:ascii="Times New Roman" w:hAnsi="Times New Roman" w:cs="Times New Roman"/>
          <w:b/>
          <w:sz w:val="24"/>
          <w:szCs w:val="24"/>
        </w:rPr>
        <w:t xml:space="preserve"> </w:t>
      </w:r>
      <w:r w:rsidR="003B5A2D" w:rsidRPr="003B5A2D">
        <w:rPr>
          <w:rFonts w:ascii="Times New Roman" w:hAnsi="Times New Roman" w:cs="Times New Roman"/>
          <w:sz w:val="24"/>
          <w:szCs w:val="24"/>
        </w:rPr>
        <w:t>Saldırgan</w:t>
      </w:r>
      <w:r w:rsidR="00F74A31">
        <w:rPr>
          <w:rFonts w:ascii="Times New Roman" w:hAnsi="Times New Roman" w:cs="Times New Roman"/>
          <w:sz w:val="24"/>
          <w:szCs w:val="24"/>
        </w:rPr>
        <w:t>lık</w:t>
      </w:r>
      <w:r w:rsidR="003B5A2D" w:rsidRPr="003B5A2D">
        <w:rPr>
          <w:rFonts w:ascii="Times New Roman" w:hAnsi="Times New Roman" w:cs="Times New Roman"/>
          <w:sz w:val="24"/>
          <w:szCs w:val="24"/>
        </w:rPr>
        <w:t>,</w:t>
      </w:r>
      <w:r w:rsidR="00AE2744">
        <w:rPr>
          <w:rFonts w:ascii="Times New Roman" w:hAnsi="Times New Roman" w:cs="Times New Roman"/>
          <w:sz w:val="24"/>
          <w:szCs w:val="24"/>
        </w:rPr>
        <w:t xml:space="preserve"> düşmanlık</w:t>
      </w:r>
      <w:r>
        <w:rPr>
          <w:rFonts w:ascii="Times New Roman" w:hAnsi="Times New Roman" w:cs="Times New Roman"/>
          <w:sz w:val="24"/>
          <w:szCs w:val="24"/>
        </w:rPr>
        <w:t>,</w:t>
      </w:r>
      <w:r w:rsidR="00AE2744">
        <w:rPr>
          <w:rStyle w:val="DipnotBavurusu"/>
          <w:rFonts w:ascii="Times New Roman" w:hAnsi="Times New Roman" w:cs="Times New Roman"/>
          <w:sz w:val="24"/>
          <w:szCs w:val="24"/>
        </w:rPr>
        <w:footnoteReference w:id="107"/>
      </w:r>
      <w:r w:rsidR="003B5A2D">
        <w:rPr>
          <w:rFonts w:ascii="Times New Roman" w:hAnsi="Times New Roman" w:cs="Times New Roman"/>
          <w:b/>
          <w:sz w:val="24"/>
          <w:szCs w:val="24"/>
        </w:rPr>
        <w:t xml:space="preserve"> </w:t>
      </w:r>
      <w:r w:rsidR="00CC378D" w:rsidRPr="00CC378D">
        <w:rPr>
          <w:rFonts w:ascii="Times New Roman" w:hAnsi="Times New Roman" w:cs="Times New Roman"/>
          <w:sz w:val="24"/>
          <w:szCs w:val="24"/>
        </w:rPr>
        <w:t>muamelede adaleti ihlal etmek</w:t>
      </w:r>
      <w:r>
        <w:rPr>
          <w:rFonts w:ascii="Times New Roman" w:hAnsi="Times New Roman" w:cs="Times New Roman"/>
          <w:sz w:val="24"/>
          <w:szCs w:val="24"/>
        </w:rPr>
        <w:t>,</w:t>
      </w:r>
      <w:r w:rsidR="00CC378D">
        <w:rPr>
          <w:rStyle w:val="DipnotBavurusu"/>
          <w:rFonts w:ascii="Times New Roman" w:hAnsi="Times New Roman" w:cs="Times New Roman"/>
          <w:sz w:val="24"/>
          <w:szCs w:val="24"/>
        </w:rPr>
        <w:footnoteReference w:id="108"/>
      </w:r>
      <w:r w:rsidR="00CC378D" w:rsidRPr="00CC378D">
        <w:rPr>
          <w:rFonts w:ascii="Times New Roman" w:hAnsi="Times New Roman" w:cs="Times New Roman"/>
          <w:sz w:val="24"/>
          <w:szCs w:val="24"/>
        </w:rPr>
        <w:t xml:space="preserve"> </w:t>
      </w:r>
      <w:r w:rsidR="00F74A31">
        <w:rPr>
          <w:rFonts w:ascii="Times New Roman" w:hAnsi="Times New Roman" w:cs="Times New Roman"/>
          <w:sz w:val="24"/>
          <w:szCs w:val="24"/>
        </w:rPr>
        <w:t>h</w:t>
      </w:r>
      <w:r w:rsidR="005F774E" w:rsidRPr="00B82C1E">
        <w:rPr>
          <w:rFonts w:ascii="Times New Roman" w:hAnsi="Times New Roman" w:cs="Times New Roman"/>
          <w:sz w:val="24"/>
          <w:szCs w:val="24"/>
        </w:rPr>
        <w:t>addi aşma</w:t>
      </w:r>
      <w:r>
        <w:rPr>
          <w:rFonts w:ascii="Times New Roman" w:hAnsi="Times New Roman" w:cs="Times New Roman"/>
          <w:sz w:val="24"/>
          <w:szCs w:val="24"/>
        </w:rPr>
        <w:t>k</w:t>
      </w:r>
      <w:r w:rsidR="005F774E" w:rsidRPr="00B82C1E">
        <w:rPr>
          <w:rFonts w:ascii="Times New Roman" w:hAnsi="Times New Roman" w:cs="Times New Roman"/>
          <w:sz w:val="24"/>
          <w:szCs w:val="24"/>
        </w:rPr>
        <w:t>,</w:t>
      </w:r>
      <w:r w:rsidR="007C6FD4">
        <w:rPr>
          <w:rStyle w:val="DipnotBavurusu"/>
          <w:rFonts w:ascii="Times New Roman" w:hAnsi="Times New Roman" w:cs="Times New Roman"/>
          <w:sz w:val="24"/>
          <w:szCs w:val="24"/>
        </w:rPr>
        <w:footnoteReference w:id="109"/>
      </w:r>
      <w:r w:rsidR="005F774E">
        <w:rPr>
          <w:rFonts w:ascii="Times New Roman" w:hAnsi="Times New Roman" w:cs="Times New Roman"/>
          <w:b/>
          <w:sz w:val="24"/>
          <w:szCs w:val="24"/>
        </w:rPr>
        <w:t xml:space="preserve"> </w:t>
      </w:r>
      <w:r w:rsidR="00E00A3E" w:rsidRPr="00AB26A1">
        <w:rPr>
          <w:rFonts w:ascii="Times New Roman" w:hAnsi="Times New Roman" w:cs="Times New Roman"/>
          <w:sz w:val="24"/>
          <w:szCs w:val="24"/>
        </w:rPr>
        <w:t>açıkça zulüm</w:t>
      </w:r>
      <w:r w:rsidR="008A669C">
        <w:rPr>
          <w:rFonts w:ascii="Times New Roman" w:hAnsi="Times New Roman" w:cs="Times New Roman"/>
          <w:sz w:val="24"/>
          <w:szCs w:val="24"/>
        </w:rPr>
        <w:t>,</w:t>
      </w:r>
      <w:r w:rsidR="00E00A3E" w:rsidRPr="00BA6ED2">
        <w:rPr>
          <w:rStyle w:val="DipnotBavurusu"/>
          <w:rFonts w:ascii="Times New Roman" w:hAnsi="Times New Roman" w:cs="Times New Roman"/>
          <w:sz w:val="24"/>
          <w:szCs w:val="24"/>
        </w:rPr>
        <w:footnoteReference w:id="110"/>
      </w:r>
      <w:r w:rsidR="008A669C">
        <w:rPr>
          <w:rFonts w:ascii="Times New Roman" w:hAnsi="Times New Roman" w:cs="Times New Roman"/>
          <w:sz w:val="24"/>
          <w:szCs w:val="24"/>
        </w:rPr>
        <w:t xml:space="preserve"> </w:t>
      </w:r>
      <w:r w:rsidR="00392346">
        <w:rPr>
          <w:rFonts w:ascii="Times New Roman" w:hAnsi="Times New Roman" w:cs="Times New Roman"/>
          <w:sz w:val="24"/>
          <w:szCs w:val="24"/>
        </w:rPr>
        <w:t>adaleti ihlal edip tecavüz etmek</w:t>
      </w:r>
      <w:r w:rsidR="009A4F44">
        <w:rPr>
          <w:rFonts w:ascii="Times New Roman" w:hAnsi="Times New Roman" w:cs="Times New Roman"/>
          <w:sz w:val="24"/>
          <w:szCs w:val="24"/>
        </w:rPr>
        <w:t>,</w:t>
      </w:r>
      <w:r w:rsidR="00392346">
        <w:rPr>
          <w:rStyle w:val="DipnotBavurusu"/>
          <w:rFonts w:ascii="Times New Roman" w:hAnsi="Times New Roman" w:cs="Times New Roman"/>
          <w:sz w:val="24"/>
          <w:szCs w:val="24"/>
        </w:rPr>
        <w:footnoteReference w:id="111"/>
      </w:r>
      <w:r w:rsidR="00B45F28">
        <w:rPr>
          <w:rFonts w:ascii="Times New Roman" w:hAnsi="Times New Roman" w:cs="Times New Roman"/>
          <w:sz w:val="24"/>
          <w:szCs w:val="24"/>
        </w:rPr>
        <w:t xml:space="preserve"> </w:t>
      </w:r>
      <w:r w:rsidR="00DB070E">
        <w:rPr>
          <w:rFonts w:ascii="Times New Roman" w:hAnsi="Times New Roman" w:cs="Times New Roman"/>
          <w:sz w:val="24"/>
          <w:szCs w:val="24"/>
        </w:rPr>
        <w:t>zulümde aşırı gitmek</w:t>
      </w:r>
      <w:r w:rsidR="009A4F44">
        <w:rPr>
          <w:rFonts w:ascii="Times New Roman" w:hAnsi="Times New Roman" w:cs="Times New Roman"/>
          <w:sz w:val="24"/>
          <w:szCs w:val="24"/>
        </w:rPr>
        <w:t>,</w:t>
      </w:r>
      <w:r w:rsidR="00DB070E">
        <w:rPr>
          <w:rStyle w:val="DipnotBavurusu"/>
          <w:rFonts w:ascii="Times New Roman" w:hAnsi="Times New Roman" w:cs="Times New Roman"/>
          <w:sz w:val="24"/>
          <w:szCs w:val="24"/>
        </w:rPr>
        <w:footnoteReference w:id="112"/>
      </w:r>
      <w:r w:rsidR="00D86F51">
        <w:rPr>
          <w:rFonts w:ascii="Times New Roman" w:hAnsi="Times New Roman" w:cs="Times New Roman"/>
          <w:sz w:val="24"/>
          <w:szCs w:val="24"/>
        </w:rPr>
        <w:t xml:space="preserve"> zulüm</w:t>
      </w:r>
      <w:r w:rsidR="002B2EC9">
        <w:rPr>
          <w:rFonts w:ascii="Times New Roman" w:hAnsi="Times New Roman" w:cs="Times New Roman"/>
          <w:sz w:val="24"/>
          <w:szCs w:val="24"/>
        </w:rPr>
        <w:t xml:space="preserve"> ve</w:t>
      </w:r>
      <w:r w:rsidR="00D86F51">
        <w:rPr>
          <w:rFonts w:ascii="Times New Roman" w:hAnsi="Times New Roman" w:cs="Times New Roman"/>
          <w:sz w:val="24"/>
          <w:szCs w:val="24"/>
        </w:rPr>
        <w:t xml:space="preserve"> isyanda taşkınlık</w:t>
      </w:r>
      <w:r w:rsidR="00D86F51">
        <w:rPr>
          <w:rStyle w:val="DipnotBavurusu"/>
          <w:rFonts w:ascii="Times New Roman" w:hAnsi="Times New Roman" w:cs="Times New Roman"/>
          <w:sz w:val="24"/>
          <w:szCs w:val="24"/>
        </w:rPr>
        <w:footnoteReference w:id="113"/>
      </w:r>
      <w:r>
        <w:rPr>
          <w:rFonts w:ascii="Times New Roman" w:hAnsi="Times New Roman" w:cs="Times New Roman"/>
          <w:sz w:val="24"/>
          <w:szCs w:val="24"/>
        </w:rPr>
        <w:t xml:space="preserve"> ve</w:t>
      </w:r>
      <w:r w:rsidR="00DB070E">
        <w:rPr>
          <w:rFonts w:ascii="Times New Roman" w:hAnsi="Times New Roman" w:cs="Times New Roman"/>
          <w:sz w:val="24"/>
          <w:szCs w:val="24"/>
        </w:rPr>
        <w:t xml:space="preserve"> </w:t>
      </w:r>
      <w:r w:rsidR="00C35E91">
        <w:rPr>
          <w:rFonts w:ascii="Times New Roman" w:hAnsi="Times New Roman" w:cs="Times New Roman"/>
          <w:sz w:val="24"/>
          <w:szCs w:val="24"/>
        </w:rPr>
        <w:t>isyanda aşırı gitmek</w:t>
      </w:r>
      <w:r w:rsidR="00C35E91">
        <w:rPr>
          <w:rStyle w:val="DipnotBavurusu"/>
          <w:rFonts w:ascii="Times New Roman" w:hAnsi="Times New Roman" w:cs="Times New Roman"/>
          <w:sz w:val="24"/>
          <w:szCs w:val="24"/>
        </w:rPr>
        <w:footnoteReference w:id="114"/>
      </w:r>
      <w:r w:rsidR="00C35E91">
        <w:rPr>
          <w:rFonts w:ascii="Times New Roman" w:hAnsi="Times New Roman" w:cs="Times New Roman"/>
          <w:sz w:val="24"/>
          <w:szCs w:val="24"/>
        </w:rPr>
        <w:t xml:space="preserve"> </w:t>
      </w:r>
      <w:r w:rsidR="00B45F28">
        <w:rPr>
          <w:rFonts w:ascii="Times New Roman" w:hAnsi="Times New Roman" w:cs="Times New Roman"/>
          <w:sz w:val="24"/>
          <w:szCs w:val="24"/>
        </w:rPr>
        <w:t>mana</w:t>
      </w:r>
      <w:r w:rsidR="00AE2744">
        <w:rPr>
          <w:rFonts w:ascii="Times New Roman" w:hAnsi="Times New Roman" w:cs="Times New Roman"/>
          <w:sz w:val="24"/>
          <w:szCs w:val="24"/>
        </w:rPr>
        <w:t>lar</w:t>
      </w:r>
      <w:r>
        <w:rPr>
          <w:rFonts w:ascii="Times New Roman" w:hAnsi="Times New Roman" w:cs="Times New Roman"/>
          <w:sz w:val="24"/>
          <w:szCs w:val="24"/>
        </w:rPr>
        <w:t>ına geldiği tespit edilmiştir</w:t>
      </w:r>
      <w:r w:rsidR="00B45F28">
        <w:rPr>
          <w:rFonts w:ascii="Times New Roman" w:hAnsi="Times New Roman" w:cs="Times New Roman"/>
          <w:sz w:val="24"/>
          <w:szCs w:val="24"/>
        </w:rPr>
        <w:t xml:space="preserve">. </w:t>
      </w:r>
    </w:p>
    <w:p w14:paraId="6046E9BA" w14:textId="27BBBB4C" w:rsidR="002B2EC9" w:rsidRDefault="002B2EC9" w:rsidP="005F7C0D">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Yapılan tespitlere göre a</w:t>
      </w:r>
      <w:r w:rsidR="00EE0E09">
        <w:rPr>
          <w:rFonts w:ascii="Times New Roman" w:hAnsi="Times New Roman" w:cs="Times New Roman"/>
          <w:sz w:val="24"/>
          <w:szCs w:val="24"/>
        </w:rPr>
        <w:t>-</w:t>
      </w:r>
      <w:r>
        <w:rPr>
          <w:rFonts w:ascii="Times New Roman" w:hAnsi="Times New Roman" w:cs="Times New Roman"/>
          <w:sz w:val="24"/>
          <w:szCs w:val="24"/>
        </w:rPr>
        <w:t>d</w:t>
      </w:r>
      <w:r w:rsidR="00EE0E09">
        <w:rPr>
          <w:rFonts w:ascii="Times New Roman" w:hAnsi="Times New Roman" w:cs="Times New Roman"/>
          <w:sz w:val="24"/>
          <w:szCs w:val="24"/>
        </w:rPr>
        <w:t>-</w:t>
      </w:r>
      <w:r>
        <w:rPr>
          <w:rFonts w:ascii="Times New Roman" w:hAnsi="Times New Roman" w:cs="Times New Roman"/>
          <w:sz w:val="24"/>
          <w:szCs w:val="24"/>
        </w:rPr>
        <w:t>v kökünden türeyen isimler, genelde</w:t>
      </w:r>
      <w:r w:rsidR="00074BBC">
        <w:rPr>
          <w:rFonts w:ascii="Times New Roman" w:hAnsi="Times New Roman" w:cs="Times New Roman"/>
          <w:sz w:val="24"/>
          <w:szCs w:val="24"/>
        </w:rPr>
        <w:t xml:space="preserve"> sınırı aşmak, haddi aşamak, zulüm, düşmanlık ve saldırganlık </w:t>
      </w:r>
      <w:r>
        <w:rPr>
          <w:rFonts w:ascii="Times New Roman" w:hAnsi="Times New Roman" w:cs="Times New Roman"/>
          <w:sz w:val="24"/>
          <w:szCs w:val="24"/>
        </w:rPr>
        <w:t xml:space="preserve"> </w:t>
      </w:r>
      <w:r w:rsidR="00074BBC">
        <w:rPr>
          <w:rFonts w:ascii="Times New Roman" w:hAnsi="Times New Roman" w:cs="Times New Roman"/>
          <w:sz w:val="24"/>
          <w:szCs w:val="24"/>
        </w:rPr>
        <w:t>manalarında kullanılmıştır. Ayrıca koşmak, dörtnala koşan at, mekan itibariyle vadinin kenarı, yüksek yer ve uzak mekan manalarında kullanıldığı tespit edilmiştir.</w:t>
      </w:r>
    </w:p>
    <w:p w14:paraId="0CAF8200" w14:textId="5F533AEB" w:rsidR="00EB6B6D" w:rsidRDefault="00EB6B6D" w:rsidP="00DD416C">
      <w:pPr>
        <w:pStyle w:val="Balk1"/>
        <w:spacing w:line="360" w:lineRule="auto"/>
        <w:ind w:firstLine="708"/>
        <w:jc w:val="both"/>
        <w:rPr>
          <w:color w:val="000000" w:themeColor="text1"/>
        </w:rPr>
      </w:pPr>
      <w:bookmarkStart w:id="13" w:name="_Toc70514938"/>
      <w:r w:rsidRPr="00992D5E">
        <w:rPr>
          <w:color w:val="000000" w:themeColor="text1"/>
        </w:rPr>
        <w:t>1.</w:t>
      </w:r>
      <w:r>
        <w:rPr>
          <w:color w:val="000000" w:themeColor="text1"/>
        </w:rPr>
        <w:t>2</w:t>
      </w:r>
      <w:r w:rsidRPr="00992D5E">
        <w:rPr>
          <w:color w:val="000000" w:themeColor="text1"/>
        </w:rPr>
        <w:t>. MU’TEDİ</w:t>
      </w:r>
      <w:r>
        <w:rPr>
          <w:color w:val="000000" w:themeColor="text1"/>
        </w:rPr>
        <w:t>’YLE</w:t>
      </w:r>
      <w:r w:rsidRPr="00992D5E">
        <w:rPr>
          <w:color w:val="000000" w:themeColor="text1"/>
        </w:rPr>
        <w:t xml:space="preserve"> YAKIN ANLAMLI K</w:t>
      </w:r>
      <w:r w:rsidR="00E967C8">
        <w:rPr>
          <w:color w:val="000000" w:themeColor="text1"/>
        </w:rPr>
        <w:t>ELİMELER</w:t>
      </w:r>
      <w:bookmarkEnd w:id="13"/>
    </w:p>
    <w:p w14:paraId="441AF6FE" w14:textId="00D84BCE" w:rsidR="00EB6B6D" w:rsidRPr="007304A5" w:rsidRDefault="00EB6B6D" w:rsidP="00EB6B6D">
      <w:pPr>
        <w:spacing w:line="360" w:lineRule="auto"/>
        <w:jc w:val="both"/>
        <w:rPr>
          <w:rFonts w:ascii="Times New Roman" w:hAnsi="Times New Roman" w:cs="Times New Roman"/>
          <w:sz w:val="24"/>
          <w:szCs w:val="24"/>
        </w:rPr>
      </w:pPr>
      <w:r>
        <w:tab/>
      </w:r>
      <w:r>
        <w:rPr>
          <w:rFonts w:ascii="Times New Roman" w:hAnsi="Times New Roman" w:cs="Times New Roman"/>
          <w:sz w:val="24"/>
          <w:szCs w:val="24"/>
        </w:rPr>
        <w:t>Buraya kadar “a-d-v” kökünden türeyen fiil ve isimlerin sözlük manaları araştırılarak tespit edilmiştir. Burada ise a-d-v kökünden türeyen mu’tedi k</w:t>
      </w:r>
      <w:r w:rsidR="00F94656">
        <w:rPr>
          <w:rFonts w:ascii="Times New Roman" w:hAnsi="Times New Roman" w:cs="Times New Roman"/>
          <w:sz w:val="24"/>
          <w:szCs w:val="24"/>
        </w:rPr>
        <w:t>elimesine</w:t>
      </w:r>
      <w:r>
        <w:rPr>
          <w:rFonts w:ascii="Times New Roman" w:hAnsi="Times New Roman" w:cs="Times New Roman"/>
          <w:sz w:val="24"/>
          <w:szCs w:val="24"/>
        </w:rPr>
        <w:t xml:space="preserve"> anlam bakımından yakın olan sözcükler irdelenmiştir. Yapılan tespitler sonucunda bağy, gulüv, tuğyan, utuv, zulüm, fesad, israf ve istiğna gibi kelimelerin Kur’ân’da mu’tedi’yle yakın anlamlarda kullanılmıştır. Bu sözcükler detaylı bir şekilde aşağıda ele alınmıştır. </w:t>
      </w:r>
    </w:p>
    <w:p w14:paraId="495B16AB" w14:textId="67D99800" w:rsidR="00EB6B6D" w:rsidRPr="005F61ED" w:rsidRDefault="00EB6B6D" w:rsidP="00EB6B6D">
      <w:pPr>
        <w:pStyle w:val="Balk2"/>
        <w:spacing w:line="360" w:lineRule="auto"/>
        <w:ind w:firstLine="708"/>
        <w:rPr>
          <w:rFonts w:cs="Times New Roman"/>
          <w:color w:val="auto"/>
          <w:szCs w:val="24"/>
        </w:rPr>
      </w:pPr>
      <w:bookmarkStart w:id="14" w:name="_Toc70514939"/>
      <w:r>
        <w:rPr>
          <w:rFonts w:cs="Times New Roman"/>
          <w:color w:val="auto"/>
          <w:szCs w:val="24"/>
        </w:rPr>
        <w:t>1.2</w:t>
      </w:r>
      <w:r w:rsidRPr="004E6465">
        <w:rPr>
          <w:rFonts w:cs="Times New Roman"/>
          <w:color w:val="auto"/>
          <w:szCs w:val="24"/>
        </w:rPr>
        <w:t>.</w:t>
      </w:r>
      <w:r w:rsidR="007D6E10">
        <w:rPr>
          <w:rFonts w:cs="Times New Roman"/>
          <w:color w:val="auto"/>
          <w:szCs w:val="24"/>
        </w:rPr>
        <w:t>1</w:t>
      </w:r>
      <w:r w:rsidRPr="004E6465">
        <w:rPr>
          <w:rFonts w:cs="Times New Roman"/>
          <w:color w:val="auto"/>
          <w:szCs w:val="24"/>
        </w:rPr>
        <w:t>. Ba</w:t>
      </w:r>
      <w:r>
        <w:rPr>
          <w:rFonts w:cs="Times New Roman"/>
          <w:color w:val="auto"/>
          <w:szCs w:val="24"/>
        </w:rPr>
        <w:t>ğ</w:t>
      </w:r>
      <w:r w:rsidRPr="004E6465">
        <w:rPr>
          <w:rFonts w:cs="Times New Roman"/>
          <w:color w:val="auto"/>
          <w:szCs w:val="24"/>
        </w:rPr>
        <w:t>y</w:t>
      </w:r>
      <w:bookmarkEnd w:id="14"/>
    </w:p>
    <w:p w14:paraId="468167ED" w14:textId="153B0DE8" w:rsidR="00EB6B6D" w:rsidRDefault="007D6E10" w:rsidP="00EB6B6D">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Mu’tedi sözcüğünde olumsuz bir mana olduğu görülmektedir. Kur’ân’da olumsuz bu gibi durumları ifade etmek için başka bazı kelimeler</w:t>
      </w:r>
      <w:r w:rsidR="00CC36E3">
        <w:rPr>
          <w:rFonts w:ascii="Times New Roman" w:hAnsi="Times New Roman" w:cs="Times New Roman"/>
          <w:sz w:val="24"/>
          <w:szCs w:val="24"/>
        </w:rPr>
        <w:t xml:space="preserve"> </w:t>
      </w:r>
      <w:r>
        <w:rPr>
          <w:rFonts w:ascii="Times New Roman" w:hAnsi="Times New Roman" w:cs="Times New Roman"/>
          <w:sz w:val="24"/>
          <w:szCs w:val="24"/>
        </w:rPr>
        <w:t xml:space="preserve">de kullanılmaktadır. </w:t>
      </w:r>
      <w:r w:rsidR="00CC36E3">
        <w:rPr>
          <w:rFonts w:ascii="Times New Roman" w:hAnsi="Times New Roman" w:cs="Times New Roman"/>
          <w:sz w:val="24"/>
          <w:szCs w:val="24"/>
        </w:rPr>
        <w:t xml:space="preserve">Bunların yapılan </w:t>
      </w:r>
      <w:r w:rsidR="007B7059">
        <w:rPr>
          <w:rFonts w:ascii="Times New Roman" w:hAnsi="Times New Roman" w:cs="Times New Roman"/>
          <w:sz w:val="24"/>
          <w:szCs w:val="24"/>
        </w:rPr>
        <w:t>araştırmalara</w:t>
      </w:r>
      <w:r w:rsidR="00CC36E3">
        <w:rPr>
          <w:rFonts w:ascii="Times New Roman" w:hAnsi="Times New Roman" w:cs="Times New Roman"/>
          <w:sz w:val="24"/>
          <w:szCs w:val="24"/>
        </w:rPr>
        <w:t xml:space="preserve"> göre birkaç tane olduğu </w:t>
      </w:r>
      <w:r w:rsidR="007B7059">
        <w:rPr>
          <w:rFonts w:ascii="Times New Roman" w:hAnsi="Times New Roman" w:cs="Times New Roman"/>
          <w:sz w:val="24"/>
          <w:szCs w:val="24"/>
        </w:rPr>
        <w:t>tespit edilmiştir</w:t>
      </w:r>
      <w:r w:rsidR="00CC36E3">
        <w:rPr>
          <w:rFonts w:ascii="Times New Roman" w:hAnsi="Times New Roman" w:cs="Times New Roman"/>
          <w:sz w:val="24"/>
          <w:szCs w:val="24"/>
        </w:rPr>
        <w:t xml:space="preserve">. Bunlardan biri ve belki de en yakın </w:t>
      </w:r>
      <w:r w:rsidR="00CC36E3">
        <w:rPr>
          <w:rFonts w:ascii="Times New Roman" w:hAnsi="Times New Roman" w:cs="Times New Roman"/>
          <w:sz w:val="24"/>
          <w:szCs w:val="24"/>
        </w:rPr>
        <w:lastRenderedPageBreak/>
        <w:t xml:space="preserve">anlamlı olumsuz kullanımlı kelimenin bağy olduğu anlaşılmaktadır. </w:t>
      </w:r>
      <w:r w:rsidR="00EB6B6D">
        <w:rPr>
          <w:rFonts w:ascii="Times New Roman" w:hAnsi="Times New Roman" w:cs="Times New Roman"/>
          <w:sz w:val="24"/>
          <w:szCs w:val="24"/>
        </w:rPr>
        <w:t xml:space="preserve">“Bağy” </w:t>
      </w:r>
      <w:r w:rsidR="00EB6B6D" w:rsidRPr="007212B3">
        <w:rPr>
          <w:rFonts w:ascii="Times New Roman" w:hAnsi="Times New Roman" w:cs="Times New Roman"/>
          <w:sz w:val="24"/>
          <w:szCs w:val="24"/>
        </w:rPr>
        <w:t xml:space="preserve">sözlükte, </w:t>
      </w:r>
      <w:r w:rsidR="00EB6B6D">
        <w:rPr>
          <w:rFonts w:ascii="Times New Roman" w:hAnsi="Times New Roman" w:cs="Times New Roman"/>
          <w:sz w:val="24"/>
          <w:szCs w:val="24"/>
        </w:rPr>
        <w:t>ortayolu aşmak,</w:t>
      </w:r>
      <w:r w:rsidR="00EB6B6D">
        <w:rPr>
          <w:rStyle w:val="DipnotBavurusu"/>
          <w:rFonts w:ascii="Times New Roman" w:hAnsi="Times New Roman" w:cs="Times New Roman"/>
          <w:sz w:val="24"/>
          <w:szCs w:val="24"/>
        </w:rPr>
        <w:footnoteReference w:id="115"/>
      </w:r>
      <w:r w:rsidR="00EB6B6D" w:rsidRPr="00A87078">
        <w:rPr>
          <w:rFonts w:ascii="Times New Roman" w:hAnsi="Times New Roman" w:cs="Times New Roman"/>
          <w:sz w:val="24"/>
          <w:szCs w:val="24"/>
        </w:rPr>
        <w:t xml:space="preserve"> </w:t>
      </w:r>
      <w:r w:rsidR="00EB6B6D" w:rsidRPr="007212B3">
        <w:rPr>
          <w:rFonts w:ascii="Times New Roman" w:hAnsi="Times New Roman" w:cs="Times New Roman"/>
          <w:sz w:val="24"/>
          <w:szCs w:val="24"/>
        </w:rPr>
        <w:t>kibir (büyüklenme)</w:t>
      </w:r>
      <w:r w:rsidR="00EB6B6D">
        <w:rPr>
          <w:rFonts w:ascii="Times New Roman" w:hAnsi="Times New Roman" w:cs="Times New Roman"/>
          <w:sz w:val="24"/>
          <w:szCs w:val="24"/>
        </w:rPr>
        <w:t xml:space="preserve"> ve övünme,</w:t>
      </w:r>
      <w:r w:rsidR="00EB6B6D">
        <w:rPr>
          <w:rStyle w:val="DipnotBavurusu"/>
          <w:rFonts w:ascii="Times New Roman" w:hAnsi="Times New Roman" w:cs="Times New Roman"/>
          <w:sz w:val="24"/>
          <w:szCs w:val="24"/>
        </w:rPr>
        <w:footnoteReference w:id="116"/>
      </w:r>
      <w:r w:rsidR="00EB6B6D" w:rsidRPr="007212B3">
        <w:rPr>
          <w:rFonts w:ascii="Times New Roman" w:hAnsi="Times New Roman" w:cs="Times New Roman"/>
          <w:sz w:val="24"/>
          <w:szCs w:val="24"/>
        </w:rPr>
        <w:t xml:space="preserve"> haddi aşmak, haktan ayrılmak, zulmetmek</w:t>
      </w:r>
      <w:r w:rsidR="00EB6B6D">
        <w:rPr>
          <w:rFonts w:ascii="Times New Roman" w:hAnsi="Times New Roman" w:cs="Times New Roman"/>
          <w:sz w:val="24"/>
          <w:szCs w:val="24"/>
        </w:rPr>
        <w:t xml:space="preserve"> ve ileri gitmek gibi anlamlara gelmektedir.</w:t>
      </w:r>
      <w:r w:rsidR="00EB6B6D">
        <w:rPr>
          <w:rStyle w:val="DipnotBavurusu"/>
          <w:rFonts w:ascii="Times New Roman" w:hAnsi="Times New Roman" w:cs="Times New Roman"/>
          <w:sz w:val="24"/>
          <w:szCs w:val="24"/>
        </w:rPr>
        <w:footnoteReference w:id="117"/>
      </w:r>
      <w:r w:rsidR="00EB6B6D">
        <w:rPr>
          <w:rFonts w:ascii="Times New Roman" w:hAnsi="Times New Roman" w:cs="Times New Roman"/>
          <w:sz w:val="24"/>
          <w:szCs w:val="24"/>
        </w:rPr>
        <w:t xml:space="preserve"> Kur’ân-ı Kerîm</w:t>
      </w:r>
      <w:r w:rsidR="00EB6B6D" w:rsidRPr="007212B3">
        <w:rPr>
          <w:rFonts w:ascii="Times New Roman" w:hAnsi="Times New Roman" w:cs="Times New Roman"/>
          <w:sz w:val="24"/>
          <w:szCs w:val="24"/>
        </w:rPr>
        <w:t>’de, sözlük anlamının dışında Allah’a karşı gelme ve dinin çizdiği sınırları aşma manasında ahlaki bir terim olarak kullanılmıştır.</w:t>
      </w:r>
      <w:r w:rsidR="00EB6B6D" w:rsidRPr="007212B3">
        <w:rPr>
          <w:rStyle w:val="DipnotBavurusu"/>
          <w:rFonts w:ascii="Times New Roman" w:hAnsi="Times New Roman" w:cs="Times New Roman"/>
          <w:sz w:val="24"/>
          <w:szCs w:val="24"/>
        </w:rPr>
        <w:footnoteReference w:id="118"/>
      </w:r>
      <w:r w:rsidR="00EB6B6D">
        <w:rPr>
          <w:rFonts w:ascii="Times New Roman" w:hAnsi="Times New Roman" w:cs="Times New Roman"/>
          <w:sz w:val="24"/>
          <w:szCs w:val="24"/>
        </w:rPr>
        <w:t xml:space="preserve"> </w:t>
      </w:r>
      <w:r w:rsidR="00EB6B6D" w:rsidRPr="007212B3">
        <w:rPr>
          <w:rFonts w:ascii="Times New Roman" w:hAnsi="Times New Roman" w:cs="Times New Roman"/>
          <w:sz w:val="24"/>
          <w:szCs w:val="24"/>
        </w:rPr>
        <w:t>“Ba</w:t>
      </w:r>
      <w:r w:rsidR="00EB6B6D">
        <w:rPr>
          <w:rFonts w:ascii="Times New Roman" w:hAnsi="Times New Roman" w:cs="Times New Roman"/>
          <w:sz w:val="24"/>
          <w:szCs w:val="24"/>
        </w:rPr>
        <w:t>ğ</w:t>
      </w:r>
      <w:r w:rsidR="00EB6B6D" w:rsidRPr="007212B3">
        <w:rPr>
          <w:rFonts w:ascii="Times New Roman" w:hAnsi="Times New Roman" w:cs="Times New Roman"/>
          <w:sz w:val="24"/>
          <w:szCs w:val="24"/>
        </w:rPr>
        <w:t>y”,</w:t>
      </w:r>
      <w:r w:rsidR="00EB6B6D">
        <w:rPr>
          <w:rFonts w:ascii="Times New Roman" w:hAnsi="Times New Roman" w:cs="Times New Roman"/>
          <w:sz w:val="24"/>
          <w:szCs w:val="24"/>
        </w:rPr>
        <w:t xml:space="preserve"> </w:t>
      </w:r>
      <w:r w:rsidR="00EB6B6D" w:rsidRPr="007212B3">
        <w:rPr>
          <w:rFonts w:ascii="Times New Roman" w:hAnsi="Times New Roman" w:cs="Times New Roman"/>
          <w:sz w:val="24"/>
          <w:szCs w:val="24"/>
        </w:rPr>
        <w:t>fiil olarak istemede aşırı gitmek, bir şeyi çaba harcayarak arzu et</w:t>
      </w:r>
      <w:r w:rsidR="00EB6B6D">
        <w:rPr>
          <w:rFonts w:ascii="Times New Roman" w:hAnsi="Times New Roman" w:cs="Times New Roman"/>
          <w:sz w:val="24"/>
          <w:szCs w:val="24"/>
        </w:rPr>
        <w:t xml:space="preserve">mek, saldırıya geçmek demektir. </w:t>
      </w:r>
      <w:r w:rsidR="00EB6B6D" w:rsidRPr="007212B3">
        <w:rPr>
          <w:rFonts w:ascii="Times New Roman" w:hAnsi="Times New Roman" w:cs="Times New Roman"/>
          <w:sz w:val="24"/>
          <w:szCs w:val="24"/>
        </w:rPr>
        <w:t>Ba</w:t>
      </w:r>
      <w:r w:rsidR="00EB6B6D">
        <w:rPr>
          <w:rFonts w:ascii="Times New Roman" w:hAnsi="Times New Roman" w:cs="Times New Roman"/>
          <w:sz w:val="24"/>
          <w:szCs w:val="24"/>
        </w:rPr>
        <w:t>ğ</w:t>
      </w:r>
      <w:r w:rsidR="00EB6B6D" w:rsidRPr="007212B3">
        <w:rPr>
          <w:rFonts w:ascii="Times New Roman" w:hAnsi="Times New Roman" w:cs="Times New Roman"/>
          <w:sz w:val="24"/>
          <w:szCs w:val="24"/>
        </w:rPr>
        <w:t>y’in övülen ve yerilen olmak üzere iki kullanılış yönü bulunmaktadır.</w:t>
      </w:r>
      <w:r w:rsidR="00EB6B6D">
        <w:rPr>
          <w:rFonts w:ascii="Times New Roman" w:hAnsi="Times New Roman" w:cs="Times New Roman"/>
          <w:sz w:val="24"/>
          <w:szCs w:val="24"/>
        </w:rPr>
        <w:t xml:space="preserve"> </w:t>
      </w:r>
      <w:r w:rsidR="00EB6B6D" w:rsidRPr="007212B3">
        <w:rPr>
          <w:rFonts w:ascii="Times New Roman" w:hAnsi="Times New Roman" w:cs="Times New Roman"/>
          <w:sz w:val="24"/>
          <w:szCs w:val="24"/>
        </w:rPr>
        <w:t>Övülen” ba</w:t>
      </w:r>
      <w:r w:rsidR="00EB6B6D">
        <w:rPr>
          <w:rFonts w:ascii="Times New Roman" w:hAnsi="Times New Roman" w:cs="Times New Roman"/>
          <w:sz w:val="24"/>
          <w:szCs w:val="24"/>
        </w:rPr>
        <w:t>ğ</w:t>
      </w:r>
      <w:r w:rsidR="00EB6B6D" w:rsidRPr="007212B3">
        <w:rPr>
          <w:rFonts w:ascii="Times New Roman" w:hAnsi="Times New Roman" w:cs="Times New Roman"/>
          <w:sz w:val="24"/>
          <w:szCs w:val="24"/>
        </w:rPr>
        <w:t>y”,</w:t>
      </w:r>
      <w:r w:rsidR="00EB6B6D">
        <w:rPr>
          <w:rFonts w:ascii="Times New Roman" w:hAnsi="Times New Roman" w:cs="Times New Roman"/>
          <w:sz w:val="24"/>
          <w:szCs w:val="24"/>
        </w:rPr>
        <w:t xml:space="preserve"> </w:t>
      </w:r>
      <w:r w:rsidR="00EB6B6D" w:rsidRPr="007212B3">
        <w:rPr>
          <w:rFonts w:ascii="Times New Roman" w:hAnsi="Times New Roman" w:cs="Times New Roman"/>
          <w:sz w:val="24"/>
          <w:szCs w:val="24"/>
        </w:rPr>
        <w:t>ihsan ya da çok iyilik yapmak üzere adalette aşırı olmaktır.</w:t>
      </w:r>
      <w:r w:rsidR="00EB6B6D">
        <w:rPr>
          <w:rFonts w:ascii="Times New Roman" w:hAnsi="Times New Roman" w:cs="Times New Roman"/>
          <w:sz w:val="24"/>
          <w:szCs w:val="24"/>
        </w:rPr>
        <w:t xml:space="preserve"> </w:t>
      </w:r>
      <w:r w:rsidR="00EB6B6D" w:rsidRPr="007212B3">
        <w:rPr>
          <w:rFonts w:ascii="Times New Roman" w:hAnsi="Times New Roman" w:cs="Times New Roman"/>
          <w:sz w:val="24"/>
          <w:szCs w:val="24"/>
        </w:rPr>
        <w:t>Yerilen “ba</w:t>
      </w:r>
      <w:r w:rsidR="00EB6B6D">
        <w:rPr>
          <w:rFonts w:ascii="Times New Roman" w:hAnsi="Times New Roman" w:cs="Times New Roman"/>
          <w:sz w:val="24"/>
          <w:szCs w:val="24"/>
        </w:rPr>
        <w:t>ğ</w:t>
      </w:r>
      <w:r w:rsidR="00EB6B6D" w:rsidRPr="007212B3">
        <w:rPr>
          <w:rFonts w:ascii="Times New Roman" w:hAnsi="Times New Roman" w:cs="Times New Roman"/>
          <w:sz w:val="24"/>
          <w:szCs w:val="24"/>
        </w:rPr>
        <w:t>y” ise batıla sapmak üzere hakka tecavüz etmektir, ya da haktan saparak şüpheye düşmektir.</w:t>
      </w:r>
      <w:r w:rsidR="00EB6B6D">
        <w:rPr>
          <w:rStyle w:val="DipnotBavurusu"/>
          <w:rFonts w:ascii="Times New Roman" w:hAnsi="Times New Roman" w:cs="Times New Roman"/>
          <w:sz w:val="24"/>
          <w:szCs w:val="24"/>
        </w:rPr>
        <w:footnoteReference w:id="119"/>
      </w:r>
      <w:r w:rsidR="00EB6B6D" w:rsidRPr="007212B3">
        <w:rPr>
          <w:rFonts w:ascii="Times New Roman" w:hAnsi="Times New Roman" w:cs="Times New Roman"/>
          <w:sz w:val="24"/>
          <w:szCs w:val="24"/>
        </w:rPr>
        <w:t xml:space="preserve"> </w:t>
      </w:r>
    </w:p>
    <w:p w14:paraId="6D7CC5B6" w14:textId="3CB71F2C" w:rsidR="00EB6B6D" w:rsidRDefault="00EB6B6D" w:rsidP="00EB6B6D">
      <w:pPr>
        <w:spacing w:line="360" w:lineRule="auto"/>
        <w:ind w:firstLine="709"/>
        <w:jc w:val="both"/>
        <w:rPr>
          <w:rFonts w:ascii="Times New Roman" w:hAnsi="Times New Roman" w:cs="Times New Roman"/>
          <w:sz w:val="24"/>
          <w:szCs w:val="24"/>
          <w:rtl/>
        </w:rPr>
      </w:pPr>
      <w:r w:rsidRPr="007212B3">
        <w:rPr>
          <w:rFonts w:ascii="Times New Roman" w:hAnsi="Times New Roman" w:cs="Times New Roman"/>
          <w:sz w:val="24"/>
          <w:szCs w:val="24"/>
        </w:rPr>
        <w:t xml:space="preserve">Bir </w:t>
      </w:r>
      <w:r>
        <w:rPr>
          <w:rFonts w:ascii="Times New Roman" w:hAnsi="Times New Roman" w:cs="Times New Roman"/>
          <w:sz w:val="24"/>
          <w:szCs w:val="24"/>
        </w:rPr>
        <w:t>â</w:t>
      </w:r>
      <w:r w:rsidRPr="007212B3">
        <w:rPr>
          <w:rFonts w:ascii="Times New Roman" w:hAnsi="Times New Roman" w:cs="Times New Roman"/>
          <w:sz w:val="24"/>
          <w:szCs w:val="24"/>
        </w:rPr>
        <w:t>yeti kerimede şöyle buyrulmaktadır:</w:t>
      </w:r>
      <w:r w:rsidRPr="00844988">
        <w:rPr>
          <w:rFonts w:ascii="Traditional Arabic" w:hAnsi="Traditional Arabic"/>
          <w:sz w:val="24"/>
          <w:szCs w:val="24"/>
          <w:rtl/>
        </w:rPr>
        <w:t>فَلَمَّا أَنْجَاهُمْ إِذَا هُمْ يَبْغُونَ فِي الأَرْضِ بِغَيْرِ الْحَقِّ يَا أَيُّهَا النَّاسُ إِنَّمَا بَغْيُكُمْ عَلَى أَنْفُسِكُمْ مَتَاعَ الْحَيَاةِ الدُّنْيَا ثُمَّ إِلَيْنَا مَرْجِعُكُمْ فَنُنَبِّئُكُمْ بِمَا كُنْتُمْ تَعْمَلُونَ</w:t>
      </w:r>
      <w:r>
        <w:rPr>
          <w:rFonts w:ascii="Times New Roman" w:hAnsi="Times New Roman" w:cs="Times New Roman"/>
          <w:sz w:val="24"/>
          <w:szCs w:val="24"/>
        </w:rPr>
        <w:t xml:space="preserve"> </w:t>
      </w:r>
      <w:r w:rsidRPr="00844988">
        <w:rPr>
          <w:rFonts w:ascii="Times New Roman" w:hAnsi="Times New Roman" w:cs="Times New Roman"/>
          <w:i/>
          <w:sz w:val="24"/>
          <w:szCs w:val="24"/>
        </w:rPr>
        <w:t>“Fakat Allah onları kurtarınca bir de bakarsın ki onlar, yine haksız yere taşkınlık ediyorlar. Ey insanlar! Sizin taşkınlığınız ancak kendi aleyhinizedir; (bununla) sadece fâni dünya hayatının menfaatini elde edersiniz; sonunda dönüşünüz yine bizedir. O zaman yapmakta olduklarınızı size haber vereceğiz.</w:t>
      </w:r>
      <w:r>
        <w:rPr>
          <w:rFonts w:ascii="Times New Roman" w:hAnsi="Times New Roman" w:cs="Times New Roman"/>
          <w:i/>
          <w:sz w:val="24"/>
          <w:szCs w:val="24"/>
        </w:rPr>
        <w:t>”</w:t>
      </w:r>
      <w:r w:rsidRPr="00874E02">
        <w:rPr>
          <w:rStyle w:val="DipnotBavurusu"/>
          <w:rFonts w:ascii="Times New Roman" w:hAnsi="Times New Roman" w:cs="Times New Roman"/>
          <w:sz w:val="24"/>
          <w:szCs w:val="24"/>
        </w:rPr>
        <w:footnoteReference w:id="120"/>
      </w:r>
      <w:r>
        <w:rPr>
          <w:rFonts w:ascii="Times New Roman" w:hAnsi="Times New Roman" w:cs="Times New Roman"/>
          <w:sz w:val="24"/>
          <w:szCs w:val="24"/>
        </w:rPr>
        <w:t xml:space="preserve"> Âyetin öncesine baktığımızda insanlar, sıkı</w:t>
      </w:r>
      <w:r w:rsidR="002573E2">
        <w:rPr>
          <w:rFonts w:ascii="Times New Roman" w:hAnsi="Times New Roman" w:cs="Times New Roman"/>
          <w:sz w:val="24"/>
          <w:szCs w:val="24"/>
        </w:rPr>
        <w:t xml:space="preserve">ntıya düştükleri zaman Allah’a, </w:t>
      </w:r>
      <w:r>
        <w:rPr>
          <w:rFonts w:ascii="Times New Roman" w:hAnsi="Times New Roman" w:cs="Times New Roman"/>
          <w:sz w:val="24"/>
          <w:szCs w:val="24"/>
        </w:rPr>
        <w:t>“eğer bizi kurtarırsan mutlaka şükredenle</w:t>
      </w:r>
      <w:r w:rsidR="007B7059">
        <w:rPr>
          <w:rFonts w:ascii="Times New Roman" w:hAnsi="Times New Roman" w:cs="Times New Roman"/>
          <w:sz w:val="24"/>
          <w:szCs w:val="24"/>
        </w:rPr>
        <w:t>rden olacağız” diye yalvardıklarını görmekteyiz.</w:t>
      </w:r>
      <w:r>
        <w:rPr>
          <w:rStyle w:val="DipnotBavurusu"/>
          <w:rFonts w:ascii="Times New Roman" w:hAnsi="Times New Roman" w:cs="Times New Roman"/>
          <w:sz w:val="24"/>
          <w:szCs w:val="24"/>
        </w:rPr>
        <w:footnoteReference w:id="121"/>
      </w:r>
      <w:r>
        <w:rPr>
          <w:rFonts w:ascii="Times New Roman" w:hAnsi="Times New Roman" w:cs="Times New Roman"/>
          <w:sz w:val="24"/>
          <w:szCs w:val="24"/>
        </w:rPr>
        <w:t xml:space="preserve"> Allah onları sıkıntıdan kurtardığı zaman bu sözlerini u</w:t>
      </w:r>
      <w:r w:rsidR="007B7059">
        <w:rPr>
          <w:rFonts w:ascii="Times New Roman" w:hAnsi="Times New Roman" w:cs="Times New Roman"/>
          <w:sz w:val="24"/>
          <w:szCs w:val="24"/>
        </w:rPr>
        <w:t>nutup batıla saparak bozgunculuk peşinde koşmaya devam etmişlerdir</w:t>
      </w:r>
      <w:r>
        <w:rPr>
          <w:rFonts w:ascii="Times New Roman" w:hAnsi="Times New Roman" w:cs="Times New Roman"/>
          <w:sz w:val="24"/>
          <w:szCs w:val="24"/>
        </w:rPr>
        <w:t>.</w:t>
      </w:r>
      <w:r>
        <w:rPr>
          <w:rStyle w:val="DipnotBavurusu"/>
          <w:rFonts w:ascii="Times New Roman" w:hAnsi="Times New Roman" w:cs="Times New Roman"/>
          <w:sz w:val="24"/>
          <w:szCs w:val="24"/>
        </w:rPr>
        <w:footnoteReference w:id="122"/>
      </w:r>
      <w:r>
        <w:rPr>
          <w:rFonts w:ascii="Times New Roman" w:hAnsi="Times New Roman" w:cs="Times New Roman"/>
          <w:sz w:val="24"/>
          <w:szCs w:val="24"/>
        </w:rPr>
        <w:t xml:space="preserve"> Allah’ı inkâr edip gün</w:t>
      </w:r>
      <w:r w:rsidR="00AD029C">
        <w:rPr>
          <w:rFonts w:ascii="Times New Roman" w:hAnsi="Times New Roman" w:cs="Times New Roman"/>
          <w:sz w:val="24"/>
          <w:szCs w:val="24"/>
        </w:rPr>
        <w:t>ah işleyerek taşkınlık yapmışlardır.</w:t>
      </w:r>
      <w:r>
        <w:rPr>
          <w:rStyle w:val="DipnotBavurusu"/>
          <w:rFonts w:ascii="Times New Roman" w:hAnsi="Times New Roman" w:cs="Times New Roman"/>
          <w:sz w:val="24"/>
          <w:szCs w:val="24"/>
        </w:rPr>
        <w:footnoteReference w:id="123"/>
      </w:r>
      <w:r>
        <w:rPr>
          <w:rFonts w:ascii="Times New Roman" w:hAnsi="Times New Roman" w:cs="Times New Roman"/>
          <w:sz w:val="24"/>
          <w:szCs w:val="24"/>
        </w:rPr>
        <w:t xml:space="preserve"> Felaha erdikten sonra yaptıkları taşkınlık ve zulüm</w:t>
      </w:r>
      <w:r w:rsidR="00AD029C">
        <w:rPr>
          <w:rFonts w:ascii="Times New Roman" w:hAnsi="Times New Roman" w:cs="Times New Roman"/>
          <w:sz w:val="24"/>
          <w:szCs w:val="24"/>
        </w:rPr>
        <w:t>ün</w:t>
      </w:r>
      <w:r>
        <w:rPr>
          <w:rFonts w:ascii="Times New Roman" w:hAnsi="Times New Roman" w:cs="Times New Roman"/>
          <w:sz w:val="24"/>
          <w:szCs w:val="24"/>
        </w:rPr>
        <w:t xml:space="preserve"> </w:t>
      </w:r>
      <w:r w:rsidR="00AD029C">
        <w:rPr>
          <w:rFonts w:ascii="Times New Roman" w:hAnsi="Times New Roman" w:cs="Times New Roman"/>
          <w:sz w:val="24"/>
          <w:szCs w:val="24"/>
        </w:rPr>
        <w:t>yine kendilerine döndürüleceği ifade edilmiştir</w:t>
      </w:r>
      <w:r>
        <w:rPr>
          <w:rFonts w:ascii="Times New Roman" w:hAnsi="Times New Roman" w:cs="Times New Roman"/>
          <w:sz w:val="24"/>
          <w:szCs w:val="24"/>
        </w:rPr>
        <w:t>.</w:t>
      </w:r>
      <w:r>
        <w:rPr>
          <w:rStyle w:val="DipnotBavurusu"/>
          <w:rFonts w:ascii="Times New Roman" w:hAnsi="Times New Roman" w:cs="Times New Roman"/>
          <w:sz w:val="24"/>
          <w:szCs w:val="24"/>
        </w:rPr>
        <w:footnoteReference w:id="124"/>
      </w:r>
      <w:r>
        <w:rPr>
          <w:rFonts w:ascii="Times New Roman" w:hAnsi="Times New Roman" w:cs="Times New Roman"/>
          <w:sz w:val="24"/>
          <w:szCs w:val="24"/>
        </w:rPr>
        <w:t xml:space="preserve">  Onlar bu şekilde sadece dünya hayatının zevkini sürmektedirler.</w:t>
      </w:r>
      <w:r>
        <w:rPr>
          <w:rStyle w:val="DipnotBavurusu"/>
          <w:rFonts w:ascii="Times New Roman" w:hAnsi="Times New Roman" w:cs="Times New Roman"/>
          <w:sz w:val="24"/>
          <w:szCs w:val="24"/>
        </w:rPr>
        <w:footnoteReference w:id="125"/>
      </w:r>
      <w:r>
        <w:rPr>
          <w:rFonts w:ascii="Times New Roman" w:hAnsi="Times New Roman" w:cs="Times New Roman"/>
          <w:sz w:val="24"/>
          <w:szCs w:val="24"/>
        </w:rPr>
        <w:t xml:space="preserve"> </w:t>
      </w:r>
      <w:r w:rsidR="007B7059">
        <w:rPr>
          <w:rFonts w:ascii="Times New Roman" w:hAnsi="Times New Roman" w:cs="Times New Roman"/>
          <w:sz w:val="24"/>
          <w:szCs w:val="24"/>
        </w:rPr>
        <w:t>Bu âyette bağy kelimesi</w:t>
      </w:r>
      <w:r w:rsidR="00AD029C">
        <w:rPr>
          <w:rFonts w:ascii="Times New Roman" w:hAnsi="Times New Roman" w:cs="Times New Roman"/>
          <w:sz w:val="24"/>
          <w:szCs w:val="24"/>
        </w:rPr>
        <w:t>nin</w:t>
      </w:r>
      <w:r w:rsidR="007B7059">
        <w:rPr>
          <w:rFonts w:ascii="Times New Roman" w:hAnsi="Times New Roman" w:cs="Times New Roman"/>
          <w:sz w:val="24"/>
          <w:szCs w:val="24"/>
        </w:rPr>
        <w:t xml:space="preserve"> </w:t>
      </w:r>
      <w:r w:rsidR="000C05E5">
        <w:rPr>
          <w:rFonts w:ascii="Times New Roman" w:hAnsi="Times New Roman" w:cs="Times New Roman"/>
          <w:sz w:val="24"/>
          <w:szCs w:val="24"/>
        </w:rPr>
        <w:t>taşkınlık yapmak manasınd</w:t>
      </w:r>
      <w:r w:rsidR="00F94656">
        <w:rPr>
          <w:rFonts w:ascii="Times New Roman" w:hAnsi="Times New Roman" w:cs="Times New Roman"/>
          <w:sz w:val="24"/>
          <w:szCs w:val="24"/>
        </w:rPr>
        <w:t>a kullanılmıştır</w:t>
      </w:r>
      <w:r w:rsidR="000C05E5">
        <w:rPr>
          <w:rFonts w:ascii="Times New Roman" w:hAnsi="Times New Roman" w:cs="Times New Roman"/>
          <w:sz w:val="24"/>
          <w:szCs w:val="24"/>
        </w:rPr>
        <w:t>.</w:t>
      </w:r>
    </w:p>
    <w:p w14:paraId="66B9D66B" w14:textId="5D4BD3BD" w:rsidR="00EB6B6D" w:rsidRDefault="000C05E5" w:rsidP="00EB6B6D">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t>Konuyla ilgili başka bir âyette</w:t>
      </w:r>
      <w:r w:rsidR="00F94656">
        <w:rPr>
          <w:rFonts w:ascii="Times New Roman" w:hAnsi="Times New Roman" w:cs="Times New Roman"/>
          <w:sz w:val="24"/>
          <w:szCs w:val="24"/>
        </w:rPr>
        <w:t xml:space="preserve"> de</w:t>
      </w:r>
      <w:r w:rsidR="00EB6B6D">
        <w:rPr>
          <w:rFonts w:ascii="Times New Roman" w:hAnsi="Times New Roman" w:cs="Times New Roman"/>
          <w:sz w:val="24"/>
          <w:szCs w:val="24"/>
        </w:rPr>
        <w:t xml:space="preserve"> şöyle buyrulmaktadır: </w:t>
      </w:r>
      <w:r w:rsidR="00EB6B6D" w:rsidRPr="007C5A47">
        <w:rPr>
          <w:rFonts w:ascii="Times New Roman" w:hAnsi="Times New Roman" w:cs="Times New Roman"/>
          <w:sz w:val="24"/>
          <w:szCs w:val="24"/>
          <w:rtl/>
        </w:rPr>
        <w:t>إِنَّ اللهَ يَأْمُرُ بِالْعَدْلِ وَالإِحْسَانِ وَإِيتَاءِ ذِي الْقُرْبَى وَيَنْهَى عَنِ الْفَحْشَاءِ وَالْمُنْكَرِ وَالْبَغْيِ يَعِظُكُمْ لَعَلَّكُمْ تَذَكَّرُونَ</w:t>
      </w:r>
      <w:r w:rsidR="00EB6B6D" w:rsidRPr="007C5A47">
        <w:rPr>
          <w:rFonts w:ascii="EB Garamond" w:hAnsi="EB Garamond"/>
          <w:color w:val="003366"/>
          <w:sz w:val="27"/>
          <w:szCs w:val="27"/>
          <w:shd w:val="clear" w:color="auto" w:fill="FEFEFE"/>
        </w:rPr>
        <w:t xml:space="preserve"> </w:t>
      </w:r>
      <w:r w:rsidR="00EB6B6D" w:rsidRPr="007C5A47">
        <w:rPr>
          <w:rFonts w:ascii="EB Garamond" w:hAnsi="EB Garamond"/>
          <w:i/>
          <w:sz w:val="27"/>
          <w:szCs w:val="27"/>
          <w:shd w:val="clear" w:color="auto" w:fill="FEFEFE"/>
        </w:rPr>
        <w:t>“</w:t>
      </w:r>
      <w:r w:rsidR="00EB6B6D" w:rsidRPr="007C5A47">
        <w:rPr>
          <w:rFonts w:ascii="Times New Roman" w:hAnsi="Times New Roman" w:cs="Times New Roman"/>
          <w:i/>
          <w:sz w:val="24"/>
          <w:szCs w:val="24"/>
        </w:rPr>
        <w:t>Muhakkak ki Allah, adaleti, iyiliği, akrabaya yardım etmeyi emreder, çirkin işleri, fenalık ve azgınlığı da yasaklar. O, düşünüp tutasınız diye size öğüt veriyor.”</w:t>
      </w:r>
      <w:r w:rsidR="00EB6B6D">
        <w:rPr>
          <w:rStyle w:val="DipnotBavurusu"/>
          <w:rFonts w:ascii="Times New Roman" w:hAnsi="Times New Roman" w:cs="Times New Roman"/>
          <w:i/>
          <w:sz w:val="24"/>
          <w:szCs w:val="24"/>
        </w:rPr>
        <w:footnoteReference w:id="126"/>
      </w:r>
      <w:r w:rsidR="00EB6B6D">
        <w:rPr>
          <w:rFonts w:ascii="Times New Roman" w:hAnsi="Times New Roman" w:cs="Times New Roman"/>
          <w:i/>
          <w:sz w:val="24"/>
          <w:szCs w:val="24"/>
        </w:rPr>
        <w:t xml:space="preserve"> </w:t>
      </w:r>
      <w:r w:rsidR="00EB6B6D">
        <w:rPr>
          <w:rFonts w:ascii="Times New Roman" w:hAnsi="Times New Roman" w:cs="Times New Roman"/>
          <w:sz w:val="24"/>
          <w:szCs w:val="24"/>
        </w:rPr>
        <w:t>Âyette adaletli davranmak, iyilikte bulunmak ve akrabalara yardımda bulunmak gibi üç temel esas emredilmekte, buna mukabil hayasızlık, kötülük ve zulüm gibi fenalık yasaklamaktadır.</w:t>
      </w:r>
      <w:r w:rsidR="00EB6B6D">
        <w:rPr>
          <w:rStyle w:val="DipnotBavurusu"/>
          <w:rFonts w:ascii="Times New Roman" w:hAnsi="Times New Roman" w:cs="Times New Roman"/>
          <w:sz w:val="24"/>
          <w:szCs w:val="24"/>
        </w:rPr>
        <w:footnoteReference w:id="127"/>
      </w:r>
      <w:r w:rsidR="00EB6B6D">
        <w:rPr>
          <w:rFonts w:ascii="Times New Roman" w:hAnsi="Times New Roman" w:cs="Times New Roman"/>
          <w:sz w:val="24"/>
          <w:szCs w:val="24"/>
        </w:rPr>
        <w:t xml:space="preserve"> Allah yapılan işlerde aşırılıklardan uzak orta yolun tut</w:t>
      </w:r>
      <w:r w:rsidR="006D3434">
        <w:rPr>
          <w:rFonts w:ascii="Times New Roman" w:hAnsi="Times New Roman" w:cs="Times New Roman"/>
          <w:sz w:val="24"/>
          <w:szCs w:val="24"/>
        </w:rPr>
        <w:t>u</w:t>
      </w:r>
      <w:r w:rsidR="00F94656">
        <w:rPr>
          <w:rFonts w:ascii="Times New Roman" w:hAnsi="Times New Roman" w:cs="Times New Roman"/>
          <w:sz w:val="24"/>
          <w:szCs w:val="24"/>
        </w:rPr>
        <w:t>lmasını emretmektedir</w:t>
      </w:r>
      <w:r w:rsidR="00EB6B6D">
        <w:rPr>
          <w:rFonts w:ascii="Times New Roman" w:hAnsi="Times New Roman" w:cs="Times New Roman"/>
          <w:sz w:val="24"/>
          <w:szCs w:val="24"/>
        </w:rPr>
        <w:t>.</w:t>
      </w:r>
      <w:r w:rsidR="00EB6B6D">
        <w:rPr>
          <w:rStyle w:val="DipnotBavurusu"/>
          <w:rFonts w:ascii="Times New Roman" w:hAnsi="Times New Roman" w:cs="Times New Roman"/>
          <w:sz w:val="24"/>
          <w:szCs w:val="24"/>
        </w:rPr>
        <w:footnoteReference w:id="128"/>
      </w:r>
      <w:r w:rsidR="00EB6B6D">
        <w:rPr>
          <w:rFonts w:ascii="Times New Roman" w:hAnsi="Times New Roman" w:cs="Times New Roman"/>
          <w:sz w:val="24"/>
          <w:szCs w:val="24"/>
        </w:rPr>
        <w:t xml:space="preserve"> Bu âyetteki zulümden maksat, böbürlenmek</w:t>
      </w:r>
      <w:r w:rsidR="006D3434">
        <w:rPr>
          <w:rFonts w:ascii="Times New Roman" w:hAnsi="Times New Roman" w:cs="Times New Roman"/>
          <w:sz w:val="24"/>
          <w:szCs w:val="24"/>
        </w:rPr>
        <w:t>, haksızlık yapmak, haddi aşmak</w:t>
      </w:r>
      <w:r w:rsidR="00051DE5">
        <w:rPr>
          <w:rFonts w:ascii="Times New Roman" w:hAnsi="Times New Roman" w:cs="Times New Roman"/>
          <w:sz w:val="24"/>
          <w:szCs w:val="24"/>
        </w:rPr>
        <w:t>,</w:t>
      </w:r>
      <w:r w:rsidR="00EB6B6D">
        <w:rPr>
          <w:rStyle w:val="DipnotBavurusu"/>
          <w:rFonts w:ascii="Times New Roman" w:hAnsi="Times New Roman" w:cs="Times New Roman"/>
          <w:sz w:val="24"/>
          <w:szCs w:val="24"/>
        </w:rPr>
        <w:footnoteReference w:id="129"/>
      </w:r>
      <w:r w:rsidR="00051DE5">
        <w:rPr>
          <w:rFonts w:ascii="Times New Roman" w:hAnsi="Times New Roman" w:cs="Times New Roman"/>
          <w:sz w:val="24"/>
          <w:szCs w:val="24"/>
        </w:rPr>
        <w:t xml:space="preserve"> </w:t>
      </w:r>
      <w:r w:rsidR="00EB6B6D">
        <w:rPr>
          <w:rFonts w:ascii="Times New Roman" w:hAnsi="Times New Roman" w:cs="Times New Roman"/>
          <w:sz w:val="24"/>
          <w:szCs w:val="24"/>
        </w:rPr>
        <w:t>fenalık, azgınlık</w:t>
      </w:r>
      <w:r w:rsidR="00EB6B6D">
        <w:rPr>
          <w:rStyle w:val="DipnotBavurusu"/>
          <w:rFonts w:ascii="Times New Roman" w:hAnsi="Times New Roman" w:cs="Times New Roman"/>
          <w:sz w:val="24"/>
          <w:szCs w:val="24"/>
        </w:rPr>
        <w:footnoteReference w:id="130"/>
      </w:r>
      <w:r w:rsidR="00EB6B6D">
        <w:rPr>
          <w:rFonts w:ascii="Times New Roman" w:hAnsi="Times New Roman" w:cs="Times New Roman"/>
          <w:sz w:val="24"/>
          <w:szCs w:val="24"/>
        </w:rPr>
        <w:t xml:space="preserve"> ve insanlara galip gelmek istemek ve onlara zorla hükmetmeye çalışmaktır.</w:t>
      </w:r>
      <w:r w:rsidR="00EB6B6D">
        <w:rPr>
          <w:rStyle w:val="DipnotBavurusu"/>
          <w:rFonts w:ascii="Times New Roman" w:hAnsi="Times New Roman" w:cs="Times New Roman"/>
          <w:sz w:val="24"/>
          <w:szCs w:val="24"/>
        </w:rPr>
        <w:footnoteReference w:id="131"/>
      </w:r>
      <w:r w:rsidR="00EB6B6D">
        <w:rPr>
          <w:rFonts w:ascii="Times New Roman" w:hAnsi="Times New Roman" w:cs="Times New Roman"/>
          <w:sz w:val="24"/>
          <w:szCs w:val="24"/>
        </w:rPr>
        <w:t xml:space="preserve"> Bu âyetlerde bağy kelimesi</w:t>
      </w:r>
      <w:r w:rsidR="002573E2">
        <w:rPr>
          <w:rFonts w:ascii="Times New Roman" w:hAnsi="Times New Roman" w:cs="Times New Roman"/>
          <w:sz w:val="24"/>
          <w:szCs w:val="24"/>
        </w:rPr>
        <w:t>nin</w:t>
      </w:r>
      <w:r w:rsidR="00EB6B6D">
        <w:rPr>
          <w:rFonts w:ascii="Times New Roman" w:hAnsi="Times New Roman" w:cs="Times New Roman"/>
          <w:sz w:val="24"/>
          <w:szCs w:val="24"/>
        </w:rPr>
        <w:t xml:space="preserve"> taşkınlık, haksızlık yapmak, haddi aşmak ve azgınlık manalarında ku</w:t>
      </w:r>
      <w:r w:rsidR="00490AD9">
        <w:rPr>
          <w:rFonts w:ascii="Times New Roman" w:hAnsi="Times New Roman" w:cs="Times New Roman"/>
          <w:sz w:val="24"/>
          <w:szCs w:val="24"/>
        </w:rPr>
        <w:t>llanıldığını görmekteyiz. Bağy k</w:t>
      </w:r>
      <w:r w:rsidR="00F94656">
        <w:rPr>
          <w:rFonts w:ascii="Times New Roman" w:hAnsi="Times New Roman" w:cs="Times New Roman"/>
          <w:sz w:val="24"/>
          <w:szCs w:val="24"/>
        </w:rPr>
        <w:t>elimesinin</w:t>
      </w:r>
      <w:r w:rsidR="00EB6B6D">
        <w:rPr>
          <w:rFonts w:ascii="Times New Roman" w:hAnsi="Times New Roman" w:cs="Times New Roman"/>
          <w:sz w:val="24"/>
          <w:szCs w:val="24"/>
        </w:rPr>
        <w:t xml:space="preserve"> anlam sahasına baktığımızda mu’tedi kavramıyla y</w:t>
      </w:r>
      <w:r w:rsidR="007B7059">
        <w:rPr>
          <w:rFonts w:ascii="Times New Roman" w:hAnsi="Times New Roman" w:cs="Times New Roman"/>
          <w:sz w:val="24"/>
          <w:szCs w:val="24"/>
        </w:rPr>
        <w:t>akın anlamlı olduğunu söyleyebiliriz</w:t>
      </w:r>
      <w:r w:rsidR="007D6E10">
        <w:rPr>
          <w:rFonts w:ascii="Times New Roman" w:hAnsi="Times New Roman" w:cs="Times New Roman"/>
          <w:sz w:val="24"/>
          <w:szCs w:val="24"/>
        </w:rPr>
        <w:t>.</w:t>
      </w:r>
      <w:r w:rsidR="007B7059">
        <w:rPr>
          <w:rFonts w:ascii="Times New Roman" w:hAnsi="Times New Roman" w:cs="Times New Roman"/>
          <w:sz w:val="24"/>
          <w:szCs w:val="24"/>
        </w:rPr>
        <w:t xml:space="preserve"> </w:t>
      </w:r>
    </w:p>
    <w:p w14:paraId="10C2EA99" w14:textId="2C6EA2AA" w:rsidR="007D6E10" w:rsidRPr="005F61ED" w:rsidRDefault="007D6E10" w:rsidP="007D6E10">
      <w:pPr>
        <w:pStyle w:val="Balk2"/>
        <w:spacing w:line="360" w:lineRule="auto"/>
        <w:ind w:firstLine="708"/>
        <w:rPr>
          <w:rFonts w:cs="Times New Roman"/>
          <w:color w:val="auto"/>
          <w:szCs w:val="24"/>
        </w:rPr>
      </w:pPr>
      <w:bookmarkStart w:id="15" w:name="_Toc70514940"/>
      <w:r w:rsidRPr="005F61ED">
        <w:rPr>
          <w:rFonts w:cs="Times New Roman"/>
          <w:color w:val="auto"/>
          <w:szCs w:val="24"/>
        </w:rPr>
        <w:t>1.</w:t>
      </w:r>
      <w:r>
        <w:rPr>
          <w:rFonts w:cs="Times New Roman"/>
          <w:color w:val="auto"/>
          <w:szCs w:val="24"/>
        </w:rPr>
        <w:t>2</w:t>
      </w:r>
      <w:r w:rsidRPr="005F61ED">
        <w:rPr>
          <w:rFonts w:cs="Times New Roman"/>
          <w:color w:val="auto"/>
          <w:szCs w:val="24"/>
        </w:rPr>
        <w:t>.</w:t>
      </w:r>
      <w:r>
        <w:rPr>
          <w:rFonts w:cs="Times New Roman"/>
          <w:color w:val="auto"/>
          <w:szCs w:val="24"/>
        </w:rPr>
        <w:t>2</w:t>
      </w:r>
      <w:r w:rsidRPr="005F61ED">
        <w:rPr>
          <w:rFonts w:cs="Times New Roman"/>
          <w:color w:val="auto"/>
          <w:szCs w:val="24"/>
        </w:rPr>
        <w:t>. Gulüv</w:t>
      </w:r>
      <w:bookmarkEnd w:id="15"/>
    </w:p>
    <w:p w14:paraId="6958A999" w14:textId="76E4E374" w:rsidR="007D6E10" w:rsidRDefault="000C05E5" w:rsidP="000C05E5">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Kur’ân’da mu’tedi gibi olumsuz durumları ifade etmek için kullanılan k</w:t>
      </w:r>
      <w:r w:rsidR="00490AD9">
        <w:rPr>
          <w:rFonts w:ascii="Times New Roman" w:hAnsi="Times New Roman" w:cs="Times New Roman"/>
          <w:sz w:val="24"/>
          <w:szCs w:val="24"/>
        </w:rPr>
        <w:t>avramlardan</w:t>
      </w:r>
      <w:r>
        <w:rPr>
          <w:rFonts w:ascii="Times New Roman" w:hAnsi="Times New Roman" w:cs="Times New Roman"/>
          <w:sz w:val="24"/>
          <w:szCs w:val="24"/>
        </w:rPr>
        <w:t xml:space="preserve"> bir tanesi de gulüv’dür. </w:t>
      </w:r>
      <w:r w:rsidR="007D6E10" w:rsidRPr="007212B3">
        <w:rPr>
          <w:rFonts w:ascii="Times New Roman" w:hAnsi="Times New Roman" w:cs="Times New Roman"/>
          <w:sz w:val="24"/>
          <w:szCs w:val="24"/>
        </w:rPr>
        <w:t>Arapça “</w:t>
      </w:r>
      <w:r w:rsidR="00490AD9">
        <w:rPr>
          <w:rFonts w:ascii="Times New Roman" w:hAnsi="Times New Roman" w:cs="Times New Roman"/>
          <w:sz w:val="24"/>
          <w:szCs w:val="24"/>
        </w:rPr>
        <w:t>ğ</w:t>
      </w:r>
      <w:r w:rsidR="007D6E10" w:rsidRPr="007212B3">
        <w:rPr>
          <w:rFonts w:ascii="Times New Roman" w:hAnsi="Times New Roman" w:cs="Times New Roman"/>
          <w:sz w:val="24"/>
          <w:szCs w:val="24"/>
        </w:rPr>
        <w:t>-l-v” kökünden mastar olan gu</w:t>
      </w:r>
      <w:r w:rsidR="007D6E10">
        <w:rPr>
          <w:rFonts w:ascii="Times New Roman" w:hAnsi="Times New Roman" w:cs="Times New Roman"/>
          <w:sz w:val="24"/>
          <w:szCs w:val="24"/>
        </w:rPr>
        <w:t>lüv,</w:t>
      </w:r>
      <w:r w:rsidR="007D6E10" w:rsidRPr="00544A4F">
        <w:rPr>
          <w:rFonts w:ascii="Calibri" w:hAnsi="Calibri"/>
          <w:color w:val="494D55"/>
          <w:sz w:val="29"/>
          <w:szCs w:val="29"/>
          <w:shd w:val="clear" w:color="auto" w:fill="FFFFFF"/>
        </w:rPr>
        <w:t xml:space="preserve"> </w:t>
      </w:r>
      <w:r w:rsidR="007D6E10">
        <w:rPr>
          <w:rFonts w:ascii="Times New Roman" w:hAnsi="Times New Roman" w:cs="Times New Roman"/>
          <w:sz w:val="24"/>
          <w:szCs w:val="24"/>
          <w:shd w:val="clear" w:color="auto" w:fill="FFFFFF"/>
        </w:rPr>
        <w:t>lügatte</w:t>
      </w:r>
      <w:r w:rsidR="00490AD9">
        <w:rPr>
          <w:rFonts w:ascii="Times New Roman" w:hAnsi="Times New Roman" w:cs="Times New Roman"/>
          <w:sz w:val="24"/>
          <w:szCs w:val="24"/>
          <w:shd w:val="clear" w:color="auto" w:fill="FFFFFF"/>
        </w:rPr>
        <w:t xml:space="preserve"> “haddi </w:t>
      </w:r>
      <w:r>
        <w:rPr>
          <w:rFonts w:ascii="Times New Roman" w:hAnsi="Times New Roman" w:cs="Times New Roman"/>
          <w:sz w:val="24"/>
          <w:szCs w:val="24"/>
          <w:shd w:val="clear" w:color="auto" w:fill="FFFFFF"/>
        </w:rPr>
        <w:t>aşmak</w:t>
      </w:r>
      <w:r w:rsidR="00490AD9">
        <w:rPr>
          <w:rFonts w:ascii="Times New Roman" w:hAnsi="Times New Roman" w:cs="Times New Roman"/>
          <w:sz w:val="24"/>
          <w:szCs w:val="24"/>
          <w:shd w:val="clear" w:color="auto" w:fill="FFFFFF"/>
        </w:rPr>
        <w:t>,</w:t>
      </w:r>
      <w:r w:rsidR="007D6E10">
        <w:rPr>
          <w:rStyle w:val="DipnotBavurusu"/>
          <w:rFonts w:ascii="Times New Roman" w:hAnsi="Times New Roman" w:cs="Times New Roman"/>
          <w:sz w:val="24"/>
          <w:szCs w:val="24"/>
          <w:shd w:val="clear" w:color="auto" w:fill="FFFFFF"/>
        </w:rPr>
        <w:footnoteReference w:id="132"/>
      </w:r>
      <w:r w:rsidR="007D6E10" w:rsidRPr="00544A4F">
        <w:rPr>
          <w:rFonts w:ascii="Times New Roman" w:hAnsi="Times New Roman" w:cs="Times New Roman"/>
          <w:sz w:val="24"/>
          <w:szCs w:val="24"/>
          <w:shd w:val="clear" w:color="auto" w:fill="FFFFFF"/>
        </w:rPr>
        <w:t xml:space="preserve"> itidal çizgisini</w:t>
      </w:r>
      <w:r w:rsidR="007D6E10">
        <w:rPr>
          <w:rFonts w:ascii="Times New Roman" w:hAnsi="Times New Roman" w:cs="Times New Roman"/>
          <w:sz w:val="24"/>
          <w:szCs w:val="24"/>
          <w:shd w:val="clear" w:color="auto" w:fill="FFFFFF"/>
        </w:rPr>
        <w:t xml:space="preserve">n ötesine geçmek” anlamlarına gelir. </w:t>
      </w:r>
      <w:r w:rsidR="007D6E10">
        <w:rPr>
          <w:rFonts w:ascii="Times New Roman" w:hAnsi="Times New Roman" w:cs="Times New Roman"/>
          <w:bCs/>
          <w:sz w:val="24"/>
          <w:szCs w:val="24"/>
          <w:shd w:val="clear" w:color="auto" w:fill="FFFFFF"/>
        </w:rPr>
        <w:t>G</w:t>
      </w:r>
      <w:r w:rsidR="007D6E10" w:rsidRPr="00544A4F">
        <w:rPr>
          <w:rFonts w:ascii="Times New Roman" w:hAnsi="Times New Roman" w:cs="Times New Roman"/>
          <w:bCs/>
          <w:sz w:val="24"/>
          <w:szCs w:val="24"/>
          <w:shd w:val="clear" w:color="auto" w:fill="FFFFFF"/>
        </w:rPr>
        <w:t>ulüv</w:t>
      </w:r>
      <w:r w:rsidR="007D6E10" w:rsidRPr="00544A4F">
        <w:rPr>
          <w:rFonts w:ascii="Times New Roman" w:hAnsi="Times New Roman" w:cs="Times New Roman"/>
          <w:sz w:val="24"/>
          <w:szCs w:val="24"/>
          <w:shd w:val="clear" w:color="auto" w:fill="FFFFFF"/>
        </w:rPr>
        <w:t> kelimesi</w:t>
      </w:r>
      <w:r w:rsidR="007D6E10">
        <w:rPr>
          <w:rFonts w:ascii="Times New Roman" w:hAnsi="Times New Roman" w:cs="Times New Roman"/>
          <w:sz w:val="24"/>
          <w:szCs w:val="24"/>
          <w:shd w:val="clear" w:color="auto" w:fill="FFFFFF"/>
        </w:rPr>
        <w:t>nin</w:t>
      </w:r>
      <w:r w:rsidR="007D6E10" w:rsidRPr="00544A4F">
        <w:rPr>
          <w:rFonts w:ascii="Times New Roman" w:hAnsi="Times New Roman" w:cs="Times New Roman"/>
          <w:sz w:val="24"/>
          <w:szCs w:val="24"/>
          <w:shd w:val="clear" w:color="auto" w:fill="FFFFFF"/>
        </w:rPr>
        <w:t xml:space="preserve"> </w:t>
      </w:r>
      <w:r w:rsidR="007D6E10">
        <w:rPr>
          <w:rFonts w:ascii="Times New Roman" w:hAnsi="Times New Roman" w:cs="Times New Roman"/>
          <w:sz w:val="24"/>
          <w:szCs w:val="24"/>
          <w:shd w:val="clear" w:color="auto" w:fill="FFFFFF"/>
        </w:rPr>
        <w:t xml:space="preserve">dini anlamı; </w:t>
      </w:r>
      <w:r w:rsidR="007D6E10" w:rsidRPr="00544A4F">
        <w:rPr>
          <w:rFonts w:ascii="Times New Roman" w:hAnsi="Times New Roman" w:cs="Times New Roman"/>
          <w:sz w:val="24"/>
          <w:szCs w:val="24"/>
          <w:shd w:val="clear" w:color="auto" w:fill="FFFFFF"/>
        </w:rPr>
        <w:t>“</w:t>
      </w:r>
      <w:r w:rsidR="007D6E10">
        <w:rPr>
          <w:rFonts w:ascii="Times New Roman" w:hAnsi="Times New Roman" w:cs="Times New Roman"/>
          <w:sz w:val="24"/>
          <w:szCs w:val="24"/>
          <w:shd w:val="clear" w:color="auto" w:fill="FFFFFF"/>
        </w:rPr>
        <w:t xml:space="preserve">Kur’ân </w:t>
      </w:r>
      <w:r w:rsidR="007D6E10" w:rsidRPr="00544A4F">
        <w:rPr>
          <w:rFonts w:ascii="Times New Roman" w:hAnsi="Times New Roman" w:cs="Times New Roman"/>
          <w:sz w:val="24"/>
          <w:szCs w:val="24"/>
          <w:shd w:val="clear" w:color="auto" w:fill="FFFFFF"/>
        </w:rPr>
        <w:t xml:space="preserve">ve </w:t>
      </w:r>
      <w:r>
        <w:rPr>
          <w:rFonts w:ascii="Times New Roman" w:hAnsi="Times New Roman" w:cs="Times New Roman"/>
          <w:sz w:val="24"/>
          <w:szCs w:val="24"/>
          <w:shd w:val="clear" w:color="auto" w:fill="FFFFFF"/>
        </w:rPr>
        <w:t>s</w:t>
      </w:r>
      <w:r w:rsidR="007D6E10" w:rsidRPr="00544A4F">
        <w:rPr>
          <w:rFonts w:ascii="Times New Roman" w:hAnsi="Times New Roman" w:cs="Times New Roman"/>
          <w:sz w:val="24"/>
          <w:szCs w:val="24"/>
          <w:shd w:val="clear" w:color="auto" w:fill="FFFFFF"/>
        </w:rPr>
        <w:t xml:space="preserve">ünnet’in belirlediği genel İslâm anlayışının sınırlarını aşmak” </w:t>
      </w:r>
      <w:r w:rsidR="007D6E10">
        <w:rPr>
          <w:rFonts w:ascii="Times New Roman" w:hAnsi="Times New Roman" w:cs="Times New Roman"/>
          <w:sz w:val="24"/>
          <w:szCs w:val="24"/>
          <w:shd w:val="clear" w:color="auto" w:fill="FFFFFF"/>
        </w:rPr>
        <w:t xml:space="preserve">olarak </w:t>
      </w:r>
      <w:r w:rsidR="007D6E10" w:rsidRPr="00544A4F">
        <w:rPr>
          <w:rFonts w:ascii="Times New Roman" w:hAnsi="Times New Roman" w:cs="Times New Roman"/>
          <w:sz w:val="24"/>
          <w:szCs w:val="24"/>
          <w:shd w:val="clear" w:color="auto" w:fill="FFFFFF"/>
        </w:rPr>
        <w:t>tanımlan</w:t>
      </w:r>
      <w:r w:rsidR="007D6E10">
        <w:rPr>
          <w:rFonts w:ascii="Times New Roman" w:hAnsi="Times New Roman" w:cs="Times New Roman"/>
          <w:sz w:val="24"/>
          <w:szCs w:val="24"/>
          <w:shd w:val="clear" w:color="auto" w:fill="FFFFFF"/>
        </w:rPr>
        <w:t>mıştır</w:t>
      </w:r>
      <w:r w:rsidR="007D6E10" w:rsidRPr="00544A4F">
        <w:rPr>
          <w:rFonts w:ascii="Times New Roman" w:hAnsi="Times New Roman" w:cs="Times New Roman"/>
          <w:sz w:val="24"/>
          <w:szCs w:val="24"/>
          <w:shd w:val="clear" w:color="auto" w:fill="FFFFFF"/>
        </w:rPr>
        <w:t>.</w:t>
      </w:r>
      <w:r w:rsidR="007D6E10">
        <w:rPr>
          <w:rStyle w:val="DipnotBavurusu"/>
          <w:rFonts w:ascii="Times New Roman" w:hAnsi="Times New Roman" w:cs="Times New Roman"/>
          <w:sz w:val="24"/>
          <w:szCs w:val="24"/>
          <w:shd w:val="clear" w:color="auto" w:fill="FFFFFF"/>
        </w:rPr>
        <w:footnoteReference w:id="133"/>
      </w:r>
      <w:r w:rsidR="007D6E10" w:rsidRPr="00544A4F">
        <w:rPr>
          <w:rFonts w:ascii="Times New Roman" w:hAnsi="Times New Roman" w:cs="Times New Roman"/>
          <w:sz w:val="24"/>
          <w:szCs w:val="24"/>
          <w:shd w:val="clear" w:color="auto" w:fill="FFFFFF"/>
        </w:rPr>
        <w:t> </w:t>
      </w:r>
      <w:r w:rsidR="007D6E10">
        <w:rPr>
          <w:rFonts w:ascii="Times New Roman" w:hAnsi="Times New Roman" w:cs="Times New Roman"/>
          <w:sz w:val="24"/>
          <w:szCs w:val="24"/>
          <w:shd w:val="clear" w:color="auto" w:fill="FFFFFF"/>
        </w:rPr>
        <w:t>Eğer haddi aşmak fiili fiyatlarda olursa ğalâ, değer ve rütbede olursa gulüv anlamına gelir.</w:t>
      </w:r>
      <w:r w:rsidR="007D6E10">
        <w:rPr>
          <w:rStyle w:val="DipnotBavurusu"/>
          <w:rFonts w:ascii="Times New Roman" w:hAnsi="Times New Roman" w:cs="Times New Roman"/>
          <w:sz w:val="24"/>
          <w:szCs w:val="24"/>
          <w:shd w:val="clear" w:color="auto" w:fill="FFFFFF"/>
        </w:rPr>
        <w:footnoteReference w:id="134"/>
      </w:r>
      <w:r w:rsidR="007D6E10">
        <w:rPr>
          <w:rFonts w:ascii="Times New Roman" w:hAnsi="Times New Roman" w:cs="Times New Roman"/>
          <w:sz w:val="24"/>
          <w:szCs w:val="24"/>
          <w:shd w:val="clear" w:color="auto" w:fill="FFFFFF"/>
        </w:rPr>
        <w:t xml:space="preserve"> </w:t>
      </w:r>
      <w:r w:rsidR="007D6E10">
        <w:rPr>
          <w:rFonts w:ascii="Times New Roman" w:hAnsi="Times New Roman" w:cs="Times New Roman"/>
          <w:sz w:val="24"/>
          <w:szCs w:val="24"/>
        </w:rPr>
        <w:t xml:space="preserve">Yine gulüv; </w:t>
      </w:r>
      <w:r w:rsidR="007D6E10" w:rsidRPr="007212B3">
        <w:rPr>
          <w:rFonts w:ascii="Times New Roman" w:hAnsi="Times New Roman" w:cs="Times New Roman"/>
          <w:sz w:val="24"/>
          <w:szCs w:val="24"/>
        </w:rPr>
        <w:t xml:space="preserve">bir şeyde </w:t>
      </w:r>
      <w:r w:rsidR="007D6E10">
        <w:rPr>
          <w:rFonts w:ascii="Times New Roman" w:hAnsi="Times New Roman" w:cs="Times New Roman"/>
          <w:sz w:val="24"/>
          <w:szCs w:val="24"/>
        </w:rPr>
        <w:t>sınırı</w:t>
      </w:r>
      <w:r w:rsidR="007D6E10" w:rsidRPr="007212B3">
        <w:rPr>
          <w:rFonts w:ascii="Times New Roman" w:hAnsi="Times New Roman" w:cs="Times New Roman"/>
          <w:sz w:val="24"/>
          <w:szCs w:val="24"/>
        </w:rPr>
        <w:t xml:space="preserve"> aşmak,</w:t>
      </w:r>
      <w:r w:rsidR="007D6E10">
        <w:rPr>
          <w:rStyle w:val="DipnotBavurusu"/>
          <w:rFonts w:ascii="Times New Roman" w:hAnsi="Times New Roman" w:cs="Times New Roman"/>
          <w:sz w:val="24"/>
          <w:szCs w:val="24"/>
        </w:rPr>
        <w:footnoteReference w:id="135"/>
      </w:r>
      <w:r w:rsidR="007D6E10">
        <w:rPr>
          <w:rFonts w:ascii="Times New Roman" w:hAnsi="Times New Roman" w:cs="Times New Roman"/>
          <w:sz w:val="24"/>
          <w:szCs w:val="24"/>
        </w:rPr>
        <w:t xml:space="preserve"> taşkınlık etmek,</w:t>
      </w:r>
      <w:r w:rsidR="007D6E10">
        <w:rPr>
          <w:rStyle w:val="DipnotBavurusu"/>
          <w:rFonts w:ascii="Times New Roman" w:hAnsi="Times New Roman" w:cs="Times New Roman"/>
          <w:sz w:val="24"/>
          <w:szCs w:val="24"/>
        </w:rPr>
        <w:footnoteReference w:id="136"/>
      </w:r>
      <w:r w:rsidR="007D6E10" w:rsidRPr="007212B3">
        <w:rPr>
          <w:rFonts w:ascii="Times New Roman" w:hAnsi="Times New Roman" w:cs="Times New Roman"/>
          <w:sz w:val="24"/>
          <w:szCs w:val="24"/>
        </w:rPr>
        <w:t xml:space="preserve"> başkal</w:t>
      </w:r>
      <w:r w:rsidR="007D6E10">
        <w:rPr>
          <w:rFonts w:ascii="Times New Roman" w:hAnsi="Times New Roman" w:cs="Times New Roman"/>
          <w:sz w:val="24"/>
          <w:szCs w:val="24"/>
        </w:rPr>
        <w:t>arının hakkına tecavüz etmek manalarına da gelir.</w:t>
      </w:r>
      <w:r w:rsidR="007D6E10" w:rsidRPr="007212B3">
        <w:rPr>
          <w:rStyle w:val="DipnotBavurusu"/>
          <w:rFonts w:ascii="Times New Roman" w:hAnsi="Times New Roman" w:cs="Times New Roman"/>
          <w:sz w:val="24"/>
          <w:szCs w:val="24"/>
        </w:rPr>
        <w:footnoteReference w:id="137"/>
      </w:r>
      <w:r w:rsidR="007D6E10" w:rsidRPr="007212B3">
        <w:rPr>
          <w:rFonts w:ascii="Times New Roman" w:eastAsia="WarnockPro-Regular" w:hAnsi="Times New Roman" w:cs="Times New Roman"/>
          <w:sz w:val="24"/>
          <w:szCs w:val="24"/>
        </w:rPr>
        <w:t xml:space="preserve"> Gul</w:t>
      </w:r>
      <w:r w:rsidR="007D6E10">
        <w:rPr>
          <w:rFonts w:ascii="Times New Roman" w:eastAsia="WarnockPro-Regular" w:hAnsi="Times New Roman" w:cs="Times New Roman"/>
          <w:sz w:val="24"/>
          <w:szCs w:val="24"/>
        </w:rPr>
        <w:t xml:space="preserve">üv </w:t>
      </w:r>
      <w:r w:rsidR="007D6E10" w:rsidRPr="007212B3">
        <w:rPr>
          <w:rFonts w:ascii="Times New Roman" w:eastAsia="WarnockPro-Regular" w:hAnsi="Times New Roman" w:cs="Times New Roman"/>
          <w:sz w:val="24"/>
          <w:szCs w:val="24"/>
          <w:rtl/>
        </w:rPr>
        <w:t>غُلُوّ</w:t>
      </w:r>
      <w:r w:rsidR="007D6E10" w:rsidRPr="007212B3">
        <w:rPr>
          <w:rFonts w:ascii="Times New Roman" w:eastAsia="WarnockPro-Regular" w:hAnsi="Times New Roman" w:cs="Times New Roman"/>
          <w:sz w:val="24"/>
          <w:szCs w:val="24"/>
        </w:rPr>
        <w:t xml:space="preserve"> kelimesi, </w:t>
      </w:r>
      <w:r w:rsidR="007D6E10" w:rsidRPr="007212B3">
        <w:rPr>
          <w:rFonts w:ascii="Times New Roman" w:eastAsia="WarnockPro-Regular" w:hAnsi="Times New Roman" w:cs="Times New Roman"/>
          <w:sz w:val="24"/>
          <w:szCs w:val="24"/>
          <w:rtl/>
        </w:rPr>
        <w:t>غَلاَ</w:t>
      </w:r>
      <w:r w:rsidR="007D6E10" w:rsidRPr="007212B3">
        <w:rPr>
          <w:rFonts w:ascii="Times New Roman" w:eastAsia="WarnockPro-Regular" w:hAnsi="Times New Roman" w:cs="Times New Roman"/>
          <w:sz w:val="24"/>
          <w:szCs w:val="24"/>
        </w:rPr>
        <w:t xml:space="preserve"> - </w:t>
      </w:r>
      <w:r w:rsidR="007D6E10" w:rsidRPr="007212B3">
        <w:rPr>
          <w:rFonts w:ascii="Times New Roman" w:eastAsia="WarnockPro-Regular" w:hAnsi="Times New Roman" w:cs="Times New Roman"/>
          <w:sz w:val="24"/>
          <w:szCs w:val="24"/>
          <w:rtl/>
        </w:rPr>
        <w:t>يَغْلُو</w:t>
      </w:r>
      <w:r w:rsidR="007D6E10" w:rsidRPr="007212B3">
        <w:rPr>
          <w:rFonts w:ascii="Times New Roman" w:eastAsia="WarnockPro-Regular" w:hAnsi="Times New Roman" w:cs="Times New Roman"/>
          <w:sz w:val="24"/>
          <w:szCs w:val="24"/>
        </w:rPr>
        <w:t xml:space="preserve"> fiilinin mastarı </w:t>
      </w:r>
      <w:r w:rsidR="007D6E10" w:rsidRPr="007212B3">
        <w:rPr>
          <w:rFonts w:ascii="Times New Roman" w:eastAsia="WarnockPro-Regular" w:hAnsi="Times New Roman" w:cs="Times New Roman"/>
          <w:sz w:val="24"/>
          <w:szCs w:val="24"/>
        </w:rPr>
        <w:lastRenderedPageBreak/>
        <w:t>olup, kullanıldığı bütün terkiplerde</w:t>
      </w:r>
      <w:r w:rsidR="007D6E10" w:rsidRPr="007212B3">
        <w:rPr>
          <w:rFonts w:ascii="Times New Roman" w:hAnsi="Times New Roman" w:cs="Times New Roman"/>
          <w:sz w:val="24"/>
          <w:szCs w:val="24"/>
        </w:rPr>
        <w:t xml:space="preserve"> </w:t>
      </w:r>
      <w:r w:rsidR="007D6E10" w:rsidRPr="00711D80">
        <w:rPr>
          <w:rFonts w:ascii="Times New Roman" w:eastAsia="WarnockPro-It" w:hAnsi="Times New Roman" w:cs="Times New Roman"/>
          <w:iCs/>
          <w:sz w:val="24"/>
          <w:szCs w:val="24"/>
        </w:rPr>
        <w:t>haddi aşma</w:t>
      </w:r>
      <w:r w:rsidR="007D6E10" w:rsidRPr="00352FA1">
        <w:rPr>
          <w:rFonts w:ascii="Times New Roman" w:eastAsia="WarnockPro-It" w:hAnsi="Times New Roman" w:cs="Times New Roman"/>
          <w:i/>
          <w:iCs/>
          <w:sz w:val="24"/>
          <w:szCs w:val="24"/>
        </w:rPr>
        <w:t xml:space="preserve"> </w:t>
      </w:r>
      <w:r w:rsidR="007D6E10" w:rsidRPr="007212B3">
        <w:rPr>
          <w:rFonts w:ascii="Times New Roman" w:eastAsia="WarnockPro-Regular" w:hAnsi="Times New Roman" w:cs="Times New Roman"/>
          <w:sz w:val="24"/>
          <w:szCs w:val="24"/>
        </w:rPr>
        <w:t>anlamı taşımaktadır.</w:t>
      </w:r>
      <w:r w:rsidR="007D6E10" w:rsidRPr="007212B3">
        <w:rPr>
          <w:rStyle w:val="DipnotBavurusu"/>
          <w:rFonts w:ascii="Times New Roman" w:eastAsia="WarnockPro-Regular" w:hAnsi="Times New Roman" w:cs="Times New Roman"/>
          <w:sz w:val="24"/>
          <w:szCs w:val="24"/>
        </w:rPr>
        <w:footnoteReference w:id="138"/>
      </w:r>
      <w:r w:rsidR="007D6E10">
        <w:rPr>
          <w:rFonts w:ascii="Times New Roman" w:eastAsia="WarnockPro-Regular" w:hAnsi="Times New Roman" w:cs="Times New Roman"/>
          <w:sz w:val="24"/>
          <w:szCs w:val="24"/>
        </w:rPr>
        <w:t xml:space="preserve"> </w:t>
      </w:r>
      <w:r w:rsidR="007D6E10">
        <w:rPr>
          <w:rFonts w:ascii="Times New Roman" w:hAnsi="Times New Roman" w:cs="Times New Roman"/>
          <w:sz w:val="24"/>
          <w:szCs w:val="24"/>
        </w:rPr>
        <w:t>Kur’ân’</w:t>
      </w:r>
      <w:r w:rsidR="007D6E10" w:rsidRPr="007212B3">
        <w:rPr>
          <w:rFonts w:ascii="Times New Roman" w:hAnsi="Times New Roman" w:cs="Times New Roman"/>
          <w:sz w:val="24"/>
          <w:szCs w:val="24"/>
        </w:rPr>
        <w:t xml:space="preserve">da </w:t>
      </w:r>
      <w:r w:rsidR="007D6E10">
        <w:rPr>
          <w:rFonts w:ascii="Times New Roman" w:hAnsi="Times New Roman" w:cs="Times New Roman"/>
          <w:sz w:val="24"/>
          <w:szCs w:val="24"/>
        </w:rPr>
        <w:t xml:space="preserve">da bu anlamda kullanılmaktadır. </w:t>
      </w:r>
    </w:p>
    <w:p w14:paraId="0CB112C0" w14:textId="6977AF7D" w:rsidR="007D6E10" w:rsidRDefault="007D6E10" w:rsidP="000C05E5">
      <w:pPr>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Kur’</w:t>
      </w:r>
      <w:r w:rsidR="000C05E5">
        <w:rPr>
          <w:rFonts w:ascii="Times New Roman" w:hAnsi="Times New Roman" w:cs="Times New Roman"/>
          <w:sz w:val="24"/>
          <w:szCs w:val="24"/>
        </w:rPr>
        <w:t>â</w:t>
      </w:r>
      <w:r>
        <w:rPr>
          <w:rFonts w:ascii="Times New Roman" w:hAnsi="Times New Roman" w:cs="Times New Roman"/>
          <w:sz w:val="24"/>
          <w:szCs w:val="24"/>
        </w:rPr>
        <w:t>n, Ehl-i Kitab’a hitap ederken aşırı gitmemeleri için onları uyarmıştır.</w:t>
      </w:r>
      <w:r w:rsidR="000C05E5" w:rsidRPr="000C05E5">
        <w:rPr>
          <w:rFonts w:ascii="Traditional Arabic" w:hAnsi="Traditional Arabic"/>
          <w:sz w:val="36"/>
          <w:szCs w:val="36"/>
          <w:rtl/>
        </w:rPr>
        <w:t xml:space="preserve"> </w:t>
      </w:r>
      <w:r w:rsidR="000C05E5" w:rsidRPr="000C05E5">
        <w:rPr>
          <w:rFonts w:ascii="Times New Roman" w:hAnsi="Times New Roman" w:cs="Times New Roman"/>
          <w:sz w:val="24"/>
          <w:szCs w:val="24"/>
          <w:rtl/>
        </w:rPr>
        <w:t>يَا أَهْلَ الْكِتَابِ لاَ تَغْلُوا فِي دِينِكُمْ وَلاَ تَقُولُوا عَلَى اللهِ إِلاَّ الْحَقَّ إِنَّمَا الْمَسِيحُ عِيسَى ابْنُ مَرْيَمَ رَسُولُ اللهِ وَكَلِمَتُهُ أَلْقَاهَا إِلَى مَرْيَمَ وَرُوحٌ مِنْهُ فَآمِنُوا بِاللهِ وَرُسُلِهِ وَلاَ تَقُولُوا ثَلاَثَةٌ انْتَهُوا خَيْرًا لَكُمْ إِنَّمَا اللهُ إِلَهٌ وَاحِدٌ سُبْحَانَهُ أَنْ يَكُونَ لَهُ وَلَدٌ لَهُ مَا فِي السَّمَاوَاتِ وَمَا فِي الأَرْضِ وَكَفَى بِاللهِ وَكِيلاً</w:t>
      </w:r>
      <w:r>
        <w:rPr>
          <w:rFonts w:ascii="Times New Roman" w:hAnsi="Times New Roman" w:cs="Times New Roman"/>
          <w:i/>
          <w:sz w:val="24"/>
          <w:szCs w:val="24"/>
        </w:rPr>
        <w:t xml:space="preserve"> “</w:t>
      </w:r>
      <w:r w:rsidRPr="007A5C5C">
        <w:rPr>
          <w:rFonts w:ascii="Times New Roman" w:hAnsi="Times New Roman" w:cs="Times New Roman"/>
          <w:i/>
          <w:sz w:val="24"/>
          <w:szCs w:val="24"/>
        </w:rPr>
        <w:t xml:space="preserve">De ki: Ey Kitap ehli! Dininizde taşkınlık etmeyin ve Allah hakkında gerçek olmayan şeyler söylemeyin. Meryem oğlu Mesih, sadece Allah’ın elçisi, Meryem’e attığı kelimesi </w:t>
      </w:r>
      <w:r w:rsidRPr="007A5C5C">
        <w:rPr>
          <w:rStyle w:val="DipnotBavurusu"/>
          <w:rFonts w:ascii="Times New Roman" w:hAnsi="Times New Roman" w:cs="Times New Roman"/>
          <w:i/>
          <w:sz w:val="24"/>
          <w:szCs w:val="24"/>
        </w:rPr>
        <w:footnoteReference w:id="139"/>
      </w:r>
      <w:r w:rsidRPr="007A5C5C">
        <w:rPr>
          <w:rFonts w:ascii="Times New Roman" w:hAnsi="Times New Roman" w:cs="Times New Roman"/>
          <w:i/>
          <w:sz w:val="24"/>
          <w:szCs w:val="24"/>
        </w:rPr>
        <w:t xml:space="preserve"> ve O’ndan bir ruhtur. Allah’a ve elçisine inanın.</w:t>
      </w:r>
      <w:r>
        <w:rPr>
          <w:rFonts w:ascii="Times New Roman" w:hAnsi="Times New Roman" w:cs="Times New Roman"/>
          <w:i/>
          <w:sz w:val="24"/>
          <w:szCs w:val="24"/>
        </w:rPr>
        <w:t xml:space="preserve"> </w:t>
      </w:r>
      <w:r w:rsidR="000C05E5">
        <w:rPr>
          <w:rFonts w:ascii="Times New Roman" w:hAnsi="Times New Roman" w:cs="Times New Roman"/>
          <w:i/>
          <w:sz w:val="24"/>
          <w:szCs w:val="24"/>
        </w:rPr>
        <w:t xml:space="preserve">(Allah)” Üçtür” </w:t>
      </w:r>
      <w:r w:rsidRPr="007A5C5C">
        <w:rPr>
          <w:rFonts w:ascii="Times New Roman" w:hAnsi="Times New Roman" w:cs="Times New Roman"/>
          <w:i/>
          <w:sz w:val="24"/>
          <w:szCs w:val="24"/>
        </w:rPr>
        <w:t xml:space="preserve"> demeyin. Kendi iyiliğiniz için buna son verin. Çünkü Allah yalnız bir tek ilahtır. O çocuk sahibi olmaktan münezzehtir</w:t>
      </w:r>
      <w:r w:rsidRPr="007212B3">
        <w:rPr>
          <w:rFonts w:ascii="Times New Roman" w:hAnsi="Times New Roman" w:cs="Times New Roman"/>
          <w:sz w:val="24"/>
          <w:szCs w:val="24"/>
        </w:rPr>
        <w:t>…”</w:t>
      </w:r>
      <w:r w:rsidRPr="007212B3">
        <w:rPr>
          <w:rStyle w:val="DipnotBavurusu"/>
          <w:rFonts w:ascii="Times New Roman" w:hAnsi="Times New Roman" w:cs="Times New Roman"/>
          <w:sz w:val="24"/>
          <w:szCs w:val="24"/>
        </w:rPr>
        <w:footnoteReference w:id="140"/>
      </w:r>
      <w:r>
        <w:rPr>
          <w:rFonts w:ascii="Times New Roman" w:hAnsi="Times New Roman" w:cs="Times New Roman"/>
          <w:sz w:val="24"/>
          <w:szCs w:val="24"/>
        </w:rPr>
        <w:t xml:space="preserve"> Âyette, Kur’ân’ın Ehl-i Kitab’</w:t>
      </w:r>
      <w:r w:rsidR="00F94656">
        <w:rPr>
          <w:rFonts w:ascii="Times New Roman" w:hAnsi="Times New Roman" w:cs="Times New Roman"/>
          <w:sz w:val="24"/>
          <w:szCs w:val="24"/>
        </w:rPr>
        <w:t xml:space="preserve">ı </w:t>
      </w:r>
      <w:r>
        <w:rPr>
          <w:rFonts w:ascii="Times New Roman" w:hAnsi="Times New Roman" w:cs="Times New Roman"/>
          <w:sz w:val="24"/>
          <w:szCs w:val="24"/>
        </w:rPr>
        <w:t xml:space="preserve">dinde aşırı gitmemeleri için </w:t>
      </w:r>
      <w:r w:rsidR="00F94656">
        <w:rPr>
          <w:rFonts w:ascii="Times New Roman" w:hAnsi="Times New Roman" w:cs="Times New Roman"/>
          <w:sz w:val="24"/>
          <w:szCs w:val="24"/>
        </w:rPr>
        <w:t>uyardığı görülmektedir</w:t>
      </w:r>
      <w:r>
        <w:rPr>
          <w:rFonts w:ascii="Times New Roman" w:hAnsi="Times New Roman" w:cs="Times New Roman"/>
          <w:sz w:val="24"/>
          <w:szCs w:val="24"/>
        </w:rPr>
        <w:t>.</w:t>
      </w:r>
      <w:r w:rsidRPr="007212B3">
        <w:rPr>
          <w:rFonts w:ascii="Times New Roman" w:hAnsi="Times New Roman" w:cs="Times New Roman"/>
          <w:sz w:val="24"/>
          <w:szCs w:val="24"/>
        </w:rPr>
        <w:t xml:space="preserve"> </w:t>
      </w:r>
      <w:r>
        <w:rPr>
          <w:rFonts w:ascii="Times New Roman" w:hAnsi="Times New Roman" w:cs="Times New Roman"/>
          <w:sz w:val="24"/>
          <w:szCs w:val="24"/>
        </w:rPr>
        <w:t xml:space="preserve">Bu âyetle </w:t>
      </w:r>
      <w:r w:rsidR="00F94656">
        <w:rPr>
          <w:rFonts w:ascii="Times New Roman" w:hAnsi="Times New Roman" w:cs="Times New Roman"/>
          <w:sz w:val="24"/>
          <w:szCs w:val="24"/>
        </w:rPr>
        <w:t>ilgili olarak</w:t>
      </w:r>
      <w:r w:rsidRPr="007212B3">
        <w:rPr>
          <w:rFonts w:ascii="Times New Roman" w:hAnsi="Times New Roman" w:cs="Times New Roman"/>
          <w:sz w:val="24"/>
          <w:szCs w:val="24"/>
        </w:rPr>
        <w:t xml:space="preserve"> İbn Kes</w:t>
      </w:r>
      <w:r>
        <w:rPr>
          <w:rFonts w:ascii="Times New Roman" w:hAnsi="Times New Roman" w:cs="Times New Roman"/>
          <w:sz w:val="24"/>
          <w:szCs w:val="24"/>
        </w:rPr>
        <w:t>î</w:t>
      </w:r>
      <w:r w:rsidRPr="007212B3">
        <w:rPr>
          <w:rFonts w:ascii="Times New Roman" w:hAnsi="Times New Roman" w:cs="Times New Roman"/>
          <w:sz w:val="24"/>
          <w:szCs w:val="24"/>
        </w:rPr>
        <w:t>r</w:t>
      </w:r>
      <w:r w:rsidR="00F94656">
        <w:rPr>
          <w:rFonts w:ascii="Times New Roman" w:hAnsi="Times New Roman" w:cs="Times New Roman"/>
          <w:sz w:val="24"/>
          <w:szCs w:val="24"/>
        </w:rPr>
        <w:t>,</w:t>
      </w:r>
      <w:r>
        <w:rPr>
          <w:rFonts w:ascii="Times New Roman" w:hAnsi="Times New Roman" w:cs="Times New Roman"/>
          <w:sz w:val="24"/>
          <w:szCs w:val="24"/>
        </w:rPr>
        <w:t xml:space="preserve"> </w:t>
      </w:r>
      <w:r w:rsidRPr="00481132">
        <w:rPr>
          <w:rFonts w:ascii="Times New Roman" w:hAnsi="Times New Roman" w:cs="Times New Roman"/>
          <w:sz w:val="24"/>
          <w:szCs w:val="24"/>
        </w:rPr>
        <w:t>(ö. 774/1373)</w:t>
      </w:r>
      <w:r w:rsidRPr="007212B3">
        <w:rPr>
          <w:rFonts w:ascii="Times New Roman" w:hAnsi="Times New Roman" w:cs="Times New Roman"/>
          <w:sz w:val="24"/>
          <w:szCs w:val="24"/>
        </w:rPr>
        <w:t xml:space="preserve"> şöyle </w:t>
      </w:r>
      <w:r>
        <w:rPr>
          <w:rFonts w:ascii="Times New Roman" w:hAnsi="Times New Roman" w:cs="Times New Roman"/>
          <w:sz w:val="24"/>
          <w:szCs w:val="24"/>
        </w:rPr>
        <w:t>demektedir</w:t>
      </w:r>
      <w:r w:rsidRPr="007212B3">
        <w:rPr>
          <w:rFonts w:ascii="Times New Roman" w:hAnsi="Times New Roman" w:cs="Times New Roman"/>
          <w:sz w:val="24"/>
          <w:szCs w:val="24"/>
        </w:rPr>
        <w:t>;</w:t>
      </w:r>
      <w:r>
        <w:rPr>
          <w:rFonts w:ascii="Times New Roman" w:hAnsi="Times New Roman" w:cs="Times New Roman"/>
          <w:sz w:val="24"/>
          <w:szCs w:val="24"/>
        </w:rPr>
        <w:t xml:space="preserve"> “</w:t>
      </w:r>
      <w:r w:rsidRPr="007212B3">
        <w:rPr>
          <w:rFonts w:ascii="Times New Roman" w:hAnsi="Times New Roman" w:cs="Times New Roman"/>
          <w:sz w:val="24"/>
          <w:szCs w:val="24"/>
        </w:rPr>
        <w:t>Hristiyanlar,</w:t>
      </w:r>
      <w:r>
        <w:rPr>
          <w:rFonts w:ascii="Times New Roman" w:hAnsi="Times New Roman" w:cs="Times New Roman"/>
          <w:sz w:val="24"/>
          <w:szCs w:val="24"/>
        </w:rPr>
        <w:t xml:space="preserve"> Allah’ın Hz. İsa’ya vermiş olduğu konumu beğenmey</w:t>
      </w:r>
      <w:r w:rsidR="00F94656">
        <w:rPr>
          <w:rFonts w:ascii="Times New Roman" w:hAnsi="Times New Roman" w:cs="Times New Roman"/>
          <w:sz w:val="24"/>
          <w:szCs w:val="24"/>
        </w:rPr>
        <w:t>ip,</w:t>
      </w:r>
      <w:r>
        <w:rPr>
          <w:rFonts w:ascii="Times New Roman" w:hAnsi="Times New Roman" w:cs="Times New Roman"/>
          <w:sz w:val="24"/>
          <w:szCs w:val="24"/>
        </w:rPr>
        <w:t xml:space="preserve"> onun bir insan ve peygamber olduğu</w:t>
      </w:r>
      <w:r w:rsidR="00F94656">
        <w:rPr>
          <w:rFonts w:ascii="Times New Roman" w:hAnsi="Times New Roman" w:cs="Times New Roman"/>
          <w:sz w:val="24"/>
          <w:szCs w:val="24"/>
        </w:rPr>
        <w:t>nu kabul etmemişlerdir. Aynı zamanda</w:t>
      </w:r>
      <w:r>
        <w:rPr>
          <w:rFonts w:ascii="Times New Roman" w:hAnsi="Times New Roman" w:cs="Times New Roman"/>
          <w:sz w:val="24"/>
          <w:szCs w:val="24"/>
        </w:rPr>
        <w:t xml:space="preserve"> Hz. İsa’yı Allah’ın yanında başka bir ilah </w:t>
      </w:r>
      <w:r w:rsidR="000C05E5">
        <w:rPr>
          <w:rFonts w:ascii="Times New Roman" w:hAnsi="Times New Roman" w:cs="Times New Roman"/>
          <w:sz w:val="24"/>
          <w:szCs w:val="24"/>
        </w:rPr>
        <w:t xml:space="preserve">olarak </w:t>
      </w:r>
      <w:r>
        <w:rPr>
          <w:rFonts w:ascii="Times New Roman" w:hAnsi="Times New Roman" w:cs="Times New Roman"/>
          <w:sz w:val="24"/>
          <w:szCs w:val="24"/>
        </w:rPr>
        <w:t xml:space="preserve">görüp ona ibadet ederek sınırı aşmaktadırlar. Tevbe Sûresi’nin 31. </w:t>
      </w:r>
      <w:r w:rsidR="000C05E5">
        <w:rPr>
          <w:rFonts w:ascii="Times New Roman" w:hAnsi="Times New Roman" w:cs="Times New Roman"/>
          <w:sz w:val="24"/>
          <w:szCs w:val="24"/>
        </w:rPr>
        <w:t>â</w:t>
      </w:r>
      <w:r w:rsidR="00F94656">
        <w:rPr>
          <w:rFonts w:ascii="Times New Roman" w:hAnsi="Times New Roman" w:cs="Times New Roman"/>
          <w:sz w:val="24"/>
          <w:szCs w:val="24"/>
        </w:rPr>
        <w:t>yetinde</w:t>
      </w:r>
      <w:r w:rsidR="00F94656" w:rsidRPr="00F94656">
        <w:rPr>
          <w:rFonts w:ascii="Times New Roman" w:hAnsi="Times New Roman" w:cs="Times New Roman"/>
          <w:sz w:val="24"/>
          <w:szCs w:val="24"/>
        </w:rPr>
        <w:t xml:space="preserve"> </w:t>
      </w:r>
      <w:r w:rsidR="00F94656">
        <w:rPr>
          <w:rFonts w:ascii="Times New Roman" w:hAnsi="Times New Roman" w:cs="Times New Roman"/>
          <w:sz w:val="24"/>
          <w:szCs w:val="24"/>
        </w:rPr>
        <w:t>ifade edildiği gibi</w:t>
      </w:r>
      <w:r>
        <w:rPr>
          <w:rFonts w:ascii="Times New Roman" w:hAnsi="Times New Roman" w:cs="Times New Roman"/>
          <w:sz w:val="24"/>
          <w:szCs w:val="24"/>
        </w:rPr>
        <w:t xml:space="preserve">: </w:t>
      </w:r>
      <w:r w:rsidRPr="008625B2">
        <w:rPr>
          <w:rFonts w:ascii="Times New Roman" w:hAnsi="Times New Roman" w:cs="Times New Roman"/>
          <w:i/>
          <w:sz w:val="24"/>
          <w:szCs w:val="24"/>
        </w:rPr>
        <w:t>“Onlar, Allah’ı bırakıp bilginlerini ve rahiplerini rablar edindiler ve Meryem oğlu Mesih’i de…”</w:t>
      </w:r>
      <w:r>
        <w:rPr>
          <w:rFonts w:ascii="Times New Roman" w:hAnsi="Times New Roman" w:cs="Times New Roman"/>
          <w:sz w:val="24"/>
          <w:szCs w:val="24"/>
        </w:rPr>
        <w:t xml:space="preserve"> Bu kiş</w:t>
      </w:r>
      <w:r w:rsidR="009D10E7">
        <w:rPr>
          <w:rFonts w:ascii="Times New Roman" w:hAnsi="Times New Roman" w:cs="Times New Roman"/>
          <w:sz w:val="24"/>
          <w:szCs w:val="24"/>
        </w:rPr>
        <w:t>i</w:t>
      </w:r>
      <w:r>
        <w:rPr>
          <w:rFonts w:ascii="Times New Roman" w:hAnsi="Times New Roman" w:cs="Times New Roman"/>
          <w:sz w:val="24"/>
          <w:szCs w:val="24"/>
        </w:rPr>
        <w:t>ler Hz. İsa hakkında aşırı giden haddi aşan Hıristiyanlardır.</w:t>
      </w:r>
      <w:r>
        <w:rPr>
          <w:rStyle w:val="DipnotBavurusu"/>
          <w:rFonts w:ascii="Times New Roman" w:hAnsi="Times New Roman" w:cs="Times New Roman"/>
          <w:sz w:val="24"/>
          <w:szCs w:val="24"/>
        </w:rPr>
        <w:footnoteReference w:id="141"/>
      </w:r>
      <w:r>
        <w:rPr>
          <w:rFonts w:ascii="Times New Roman" w:hAnsi="Times New Roman" w:cs="Times New Roman"/>
          <w:sz w:val="24"/>
          <w:szCs w:val="24"/>
        </w:rPr>
        <w:t xml:space="preserve"> Bazı müfessirler</w:t>
      </w:r>
      <w:r w:rsidRPr="007212B3">
        <w:rPr>
          <w:rFonts w:ascii="Times New Roman" w:hAnsi="Times New Roman" w:cs="Times New Roman"/>
          <w:sz w:val="24"/>
          <w:szCs w:val="24"/>
        </w:rPr>
        <w:t xml:space="preserve"> </w:t>
      </w:r>
      <w:r>
        <w:rPr>
          <w:rFonts w:ascii="Times New Roman" w:hAnsi="Times New Roman" w:cs="Times New Roman"/>
          <w:sz w:val="24"/>
          <w:szCs w:val="24"/>
        </w:rPr>
        <w:t>bu</w:t>
      </w:r>
      <w:r w:rsidRPr="007212B3">
        <w:rPr>
          <w:rFonts w:ascii="Times New Roman" w:hAnsi="Times New Roman" w:cs="Times New Roman"/>
          <w:sz w:val="24"/>
          <w:szCs w:val="24"/>
        </w:rPr>
        <w:t xml:space="preserve"> </w:t>
      </w:r>
      <w:r>
        <w:rPr>
          <w:rFonts w:ascii="Times New Roman" w:hAnsi="Times New Roman" w:cs="Times New Roman"/>
          <w:sz w:val="24"/>
          <w:szCs w:val="24"/>
        </w:rPr>
        <w:t>â</w:t>
      </w:r>
      <w:r w:rsidR="009D10E7">
        <w:rPr>
          <w:rFonts w:ascii="Times New Roman" w:hAnsi="Times New Roman" w:cs="Times New Roman"/>
          <w:sz w:val="24"/>
          <w:szCs w:val="24"/>
        </w:rPr>
        <w:t>yette Hıristiyan</w:t>
      </w:r>
      <w:r w:rsidRPr="007212B3">
        <w:rPr>
          <w:rFonts w:ascii="Times New Roman" w:hAnsi="Times New Roman" w:cs="Times New Roman"/>
          <w:sz w:val="24"/>
          <w:szCs w:val="24"/>
        </w:rPr>
        <w:t>ların</w:t>
      </w:r>
      <w:r>
        <w:rPr>
          <w:rFonts w:ascii="Times New Roman" w:hAnsi="Times New Roman" w:cs="Times New Roman"/>
          <w:sz w:val="24"/>
          <w:szCs w:val="24"/>
        </w:rPr>
        <w:t>,</w:t>
      </w:r>
      <w:r w:rsidRPr="007212B3">
        <w:rPr>
          <w:rFonts w:ascii="Times New Roman" w:hAnsi="Times New Roman" w:cs="Times New Roman"/>
          <w:sz w:val="24"/>
          <w:szCs w:val="24"/>
        </w:rPr>
        <w:t xml:space="preserve"> </w:t>
      </w:r>
      <w:r>
        <w:rPr>
          <w:rFonts w:ascii="Times New Roman" w:hAnsi="Times New Roman" w:cs="Times New Roman"/>
          <w:sz w:val="24"/>
          <w:szCs w:val="24"/>
        </w:rPr>
        <w:t xml:space="preserve">kalplerinde bulunan </w:t>
      </w:r>
      <w:r w:rsidRPr="007212B3">
        <w:rPr>
          <w:rFonts w:ascii="Times New Roman" w:hAnsi="Times New Roman" w:cs="Times New Roman"/>
          <w:sz w:val="24"/>
          <w:szCs w:val="24"/>
        </w:rPr>
        <w:t>Hz. İsa’ya olan aşırı sevgiler</w:t>
      </w:r>
      <w:r>
        <w:rPr>
          <w:rFonts w:ascii="Times New Roman" w:hAnsi="Times New Roman" w:cs="Times New Roman"/>
          <w:sz w:val="24"/>
          <w:szCs w:val="24"/>
        </w:rPr>
        <w:t>inden dolayı O’nu ilahlaştırdıklarını</w:t>
      </w:r>
      <w:r w:rsidR="009D10E7">
        <w:rPr>
          <w:rFonts w:ascii="Times New Roman" w:hAnsi="Times New Roman" w:cs="Times New Roman"/>
          <w:sz w:val="24"/>
          <w:szCs w:val="24"/>
        </w:rPr>
        <w:t xml:space="preserve"> söylemişlerdir</w:t>
      </w:r>
      <w:r>
        <w:rPr>
          <w:rFonts w:ascii="Times New Roman" w:hAnsi="Times New Roman" w:cs="Times New Roman"/>
          <w:sz w:val="24"/>
          <w:szCs w:val="24"/>
        </w:rPr>
        <w:t>. Yahudiler ise Hz. İsa’ya  düşmanlık bes</w:t>
      </w:r>
      <w:r w:rsidR="00F94656">
        <w:rPr>
          <w:rFonts w:ascii="Times New Roman" w:hAnsi="Times New Roman" w:cs="Times New Roman"/>
          <w:sz w:val="24"/>
          <w:szCs w:val="24"/>
        </w:rPr>
        <w:t>lemişler</w:t>
      </w:r>
      <w:r>
        <w:rPr>
          <w:rFonts w:ascii="Times New Roman" w:hAnsi="Times New Roman" w:cs="Times New Roman"/>
          <w:sz w:val="24"/>
          <w:szCs w:val="24"/>
        </w:rPr>
        <w:t xml:space="preserve"> ve onun peygamber olmaya layık omaldığını ifade ederek Hz. İsa’nın peyg</w:t>
      </w:r>
      <w:r w:rsidR="009D10E7">
        <w:rPr>
          <w:rFonts w:ascii="Times New Roman" w:hAnsi="Times New Roman" w:cs="Times New Roman"/>
          <w:sz w:val="24"/>
          <w:szCs w:val="24"/>
        </w:rPr>
        <w:t>amberliğini inkâr etmişlerdir.</w:t>
      </w:r>
      <w:r>
        <w:rPr>
          <w:rStyle w:val="DipnotBavurusu"/>
          <w:rFonts w:ascii="Times New Roman" w:hAnsi="Times New Roman" w:cs="Times New Roman"/>
          <w:sz w:val="24"/>
          <w:szCs w:val="24"/>
        </w:rPr>
        <w:footnoteReference w:id="142"/>
      </w:r>
      <w:r>
        <w:rPr>
          <w:rFonts w:ascii="Times New Roman" w:hAnsi="Times New Roman" w:cs="Times New Roman"/>
          <w:sz w:val="24"/>
          <w:szCs w:val="24"/>
        </w:rPr>
        <w:t xml:space="preserve"> </w:t>
      </w:r>
      <w:r w:rsidRPr="007212B3">
        <w:rPr>
          <w:rFonts w:ascii="Times New Roman" w:hAnsi="Times New Roman" w:cs="Times New Roman"/>
          <w:sz w:val="24"/>
          <w:szCs w:val="24"/>
        </w:rPr>
        <w:t xml:space="preserve">   </w:t>
      </w:r>
    </w:p>
    <w:p w14:paraId="0D88A6E1" w14:textId="5D9960A4" w:rsidR="007D6E10" w:rsidRPr="007212B3" w:rsidRDefault="007D6E10" w:rsidP="009D10E7">
      <w:pPr>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M</w:t>
      </w:r>
      <w:r w:rsidRPr="009A04C2">
        <w:rPr>
          <w:rFonts w:ascii="Times New Roman" w:hAnsi="Times New Roman" w:cs="Times New Roman"/>
          <w:sz w:val="24"/>
          <w:szCs w:val="24"/>
        </w:rPr>
        <w:t>üfessirler dinde ğulüvvün, yani aşırılığın iki ş</w:t>
      </w:r>
      <w:r w:rsidR="009D10E7">
        <w:rPr>
          <w:rFonts w:ascii="Times New Roman" w:hAnsi="Times New Roman" w:cs="Times New Roman"/>
          <w:sz w:val="24"/>
          <w:szCs w:val="24"/>
        </w:rPr>
        <w:t>ekilde olabileceğini söylerler. (</w:t>
      </w:r>
      <w:r w:rsidRPr="009A04C2">
        <w:rPr>
          <w:rFonts w:ascii="Times New Roman" w:hAnsi="Times New Roman" w:cs="Times New Roman"/>
          <w:sz w:val="24"/>
          <w:szCs w:val="24"/>
        </w:rPr>
        <w:t>1</w:t>
      </w:r>
      <w:r w:rsidR="009D10E7">
        <w:rPr>
          <w:rFonts w:ascii="Times New Roman" w:hAnsi="Times New Roman" w:cs="Times New Roman"/>
          <w:sz w:val="24"/>
          <w:szCs w:val="24"/>
        </w:rPr>
        <w:t>)</w:t>
      </w:r>
      <w:r w:rsidRPr="009A04C2">
        <w:rPr>
          <w:rFonts w:ascii="Times New Roman" w:hAnsi="Times New Roman" w:cs="Times New Roman"/>
          <w:sz w:val="24"/>
          <w:szCs w:val="24"/>
        </w:rPr>
        <w:t xml:space="preserve"> Makbul ve Güzel Olan Aşırılık: Dinin hakika</w:t>
      </w:r>
      <w:r w:rsidR="009D10E7">
        <w:rPr>
          <w:rFonts w:ascii="Times New Roman" w:hAnsi="Times New Roman" w:cs="Times New Roman"/>
          <w:sz w:val="24"/>
          <w:szCs w:val="24"/>
        </w:rPr>
        <w:t xml:space="preserve">tlerini araştırmak, hükümlerini </w:t>
      </w:r>
      <w:r w:rsidRPr="009A04C2">
        <w:rPr>
          <w:rFonts w:ascii="Times New Roman" w:hAnsi="Times New Roman" w:cs="Times New Roman"/>
          <w:sz w:val="24"/>
          <w:szCs w:val="24"/>
        </w:rPr>
        <w:t>tam olarak tatbik etmek, manalarında derinleşmek, delilleri elde etmek için var gücüyle çalışmak gibi hususlar bu kabildendir.</w:t>
      </w:r>
      <w:r w:rsidR="009D10E7">
        <w:rPr>
          <w:rFonts w:ascii="Times New Roman" w:hAnsi="Times New Roman" w:cs="Times New Roman"/>
          <w:sz w:val="24"/>
          <w:szCs w:val="24"/>
        </w:rPr>
        <w:t xml:space="preserve"> (</w:t>
      </w:r>
      <w:r w:rsidRPr="009A04C2">
        <w:rPr>
          <w:rFonts w:ascii="Times New Roman" w:hAnsi="Times New Roman" w:cs="Times New Roman"/>
          <w:sz w:val="24"/>
          <w:szCs w:val="24"/>
        </w:rPr>
        <w:t>2</w:t>
      </w:r>
      <w:r w:rsidR="009D10E7">
        <w:rPr>
          <w:rFonts w:ascii="Times New Roman" w:hAnsi="Times New Roman" w:cs="Times New Roman"/>
          <w:sz w:val="24"/>
          <w:szCs w:val="24"/>
        </w:rPr>
        <w:t>)</w:t>
      </w:r>
      <w:r w:rsidRPr="009A04C2">
        <w:rPr>
          <w:rFonts w:ascii="Times New Roman" w:hAnsi="Times New Roman" w:cs="Times New Roman"/>
          <w:sz w:val="24"/>
          <w:szCs w:val="24"/>
        </w:rPr>
        <w:t xml:space="preserve"> Haksız ve Çirkin Olan Aşırılık: Hakkın sınırlarını aşıp batıla yönelmek, </w:t>
      </w:r>
      <w:r w:rsidRPr="009A04C2">
        <w:rPr>
          <w:rFonts w:ascii="Times New Roman" w:hAnsi="Times New Roman" w:cs="Times New Roman"/>
          <w:sz w:val="24"/>
          <w:szCs w:val="24"/>
        </w:rPr>
        <w:lastRenderedPageBreak/>
        <w:t>delillerden yüz çevirerek şüpheli şeylere tabi olmak ve benzeri fiiller bu çeşit aşırılıklardandır ki âyetlerde yasaklanan bunlardır.</w:t>
      </w:r>
      <w:r w:rsidRPr="009A04C2">
        <w:rPr>
          <w:rFonts w:ascii="Times New Roman" w:hAnsi="Times New Roman" w:cs="Times New Roman"/>
          <w:sz w:val="24"/>
          <w:szCs w:val="24"/>
          <w:vertAlign w:val="superscript"/>
        </w:rPr>
        <w:footnoteReference w:id="143"/>
      </w:r>
    </w:p>
    <w:p w14:paraId="4E76B850" w14:textId="5505A48F" w:rsidR="007D6E10" w:rsidRDefault="007D6E10" w:rsidP="007D6E10">
      <w:pPr>
        <w:autoSpaceDE w:val="0"/>
        <w:autoSpaceDN w:val="0"/>
        <w:adjustRightInd w:val="0"/>
        <w:spacing w:after="0" w:line="360" w:lineRule="auto"/>
        <w:ind w:firstLine="851"/>
        <w:jc w:val="both"/>
        <w:rPr>
          <w:rFonts w:ascii="Times New Roman" w:hAnsi="Times New Roman" w:cs="Times New Roman"/>
          <w:sz w:val="24"/>
          <w:szCs w:val="24"/>
        </w:rPr>
      </w:pPr>
      <w:r w:rsidRPr="007212B3">
        <w:rPr>
          <w:rFonts w:ascii="Times New Roman" w:hAnsi="Times New Roman" w:cs="Times New Roman"/>
          <w:sz w:val="24"/>
          <w:szCs w:val="24"/>
        </w:rPr>
        <w:t xml:space="preserve">Yukarıdaki </w:t>
      </w:r>
      <w:r>
        <w:rPr>
          <w:rFonts w:ascii="Times New Roman" w:hAnsi="Times New Roman" w:cs="Times New Roman"/>
          <w:sz w:val="24"/>
          <w:szCs w:val="24"/>
        </w:rPr>
        <w:t>â</w:t>
      </w:r>
      <w:r w:rsidR="009D10E7">
        <w:rPr>
          <w:rFonts w:ascii="Times New Roman" w:hAnsi="Times New Roman" w:cs="Times New Roman"/>
          <w:sz w:val="24"/>
          <w:szCs w:val="24"/>
        </w:rPr>
        <w:t>yetin yorumlarından da anlaşıldığı üzere hıristiyanlar Hz. İsa’nın konumu hakkında ileri gitmişler ve onu Allah’ın yanında başka</w:t>
      </w:r>
      <w:r w:rsidR="001414B0">
        <w:rPr>
          <w:rFonts w:ascii="Times New Roman" w:hAnsi="Times New Roman" w:cs="Times New Roman"/>
          <w:sz w:val="24"/>
          <w:szCs w:val="24"/>
        </w:rPr>
        <w:t xml:space="preserve"> bir tanrı olarak görmüşlerdir. </w:t>
      </w:r>
      <w:r w:rsidR="00394DA6">
        <w:rPr>
          <w:rFonts w:ascii="Times New Roman" w:hAnsi="Times New Roman" w:cs="Times New Roman"/>
          <w:sz w:val="24"/>
          <w:szCs w:val="24"/>
        </w:rPr>
        <w:t>Yahudiler</w:t>
      </w:r>
      <w:r w:rsidR="001414B0">
        <w:rPr>
          <w:rFonts w:ascii="Times New Roman" w:hAnsi="Times New Roman" w:cs="Times New Roman"/>
          <w:sz w:val="24"/>
          <w:szCs w:val="24"/>
        </w:rPr>
        <w:t xml:space="preserve"> ise</w:t>
      </w:r>
      <w:r w:rsidR="009D10E7">
        <w:rPr>
          <w:rFonts w:ascii="Times New Roman" w:hAnsi="Times New Roman" w:cs="Times New Roman"/>
          <w:sz w:val="24"/>
          <w:szCs w:val="24"/>
        </w:rPr>
        <w:t xml:space="preserve"> Hz</w:t>
      </w:r>
      <w:r w:rsidR="00394DA6">
        <w:rPr>
          <w:rFonts w:ascii="Times New Roman" w:hAnsi="Times New Roman" w:cs="Times New Roman"/>
          <w:sz w:val="24"/>
          <w:szCs w:val="24"/>
        </w:rPr>
        <w:t xml:space="preserve">. </w:t>
      </w:r>
      <w:r w:rsidR="009D10E7">
        <w:rPr>
          <w:rFonts w:ascii="Times New Roman" w:hAnsi="Times New Roman" w:cs="Times New Roman"/>
          <w:sz w:val="24"/>
          <w:szCs w:val="24"/>
        </w:rPr>
        <w:t>İsa’ya olan düşmanlıkları nedeniyle onun peygamberliğini kabul etmeyerek aşırı gitmişlerdir</w:t>
      </w:r>
      <w:r>
        <w:rPr>
          <w:rFonts w:ascii="Times New Roman" w:hAnsi="Times New Roman" w:cs="Times New Roman"/>
          <w:sz w:val="24"/>
          <w:szCs w:val="24"/>
        </w:rPr>
        <w:t>.</w:t>
      </w:r>
      <w:r w:rsidRPr="007212B3">
        <w:rPr>
          <w:rFonts w:ascii="Times New Roman" w:hAnsi="Times New Roman" w:cs="Times New Roman"/>
          <w:sz w:val="24"/>
          <w:szCs w:val="24"/>
        </w:rPr>
        <w:t xml:space="preserve"> </w:t>
      </w:r>
      <w:r>
        <w:rPr>
          <w:rFonts w:ascii="Times New Roman" w:hAnsi="Times New Roman" w:cs="Times New Roman"/>
          <w:sz w:val="24"/>
          <w:szCs w:val="24"/>
        </w:rPr>
        <w:t>Bu açıklamalardan</w:t>
      </w:r>
      <w:r w:rsidR="009D10E7">
        <w:rPr>
          <w:rFonts w:ascii="Times New Roman" w:hAnsi="Times New Roman" w:cs="Times New Roman"/>
          <w:sz w:val="24"/>
          <w:szCs w:val="24"/>
        </w:rPr>
        <w:t xml:space="preserve"> da anlaşılıyor ki gulüv kelimesi manası itibariyle mu’tedi k</w:t>
      </w:r>
      <w:r w:rsidR="001414B0">
        <w:rPr>
          <w:rFonts w:ascii="Times New Roman" w:hAnsi="Times New Roman" w:cs="Times New Roman"/>
          <w:sz w:val="24"/>
          <w:szCs w:val="24"/>
        </w:rPr>
        <w:t>elimesiyle</w:t>
      </w:r>
      <w:r w:rsidR="009D10E7">
        <w:rPr>
          <w:rFonts w:ascii="Times New Roman" w:hAnsi="Times New Roman" w:cs="Times New Roman"/>
          <w:sz w:val="24"/>
          <w:szCs w:val="24"/>
        </w:rPr>
        <w:t xml:space="preserve"> yakın anlamlıdır. </w:t>
      </w:r>
    </w:p>
    <w:p w14:paraId="6E9781B7" w14:textId="67718E99" w:rsidR="007D6E10" w:rsidRPr="005F61ED" w:rsidRDefault="007D6E10" w:rsidP="007D6E10">
      <w:pPr>
        <w:pStyle w:val="Balk2"/>
        <w:spacing w:line="360" w:lineRule="auto"/>
        <w:ind w:firstLine="708"/>
        <w:rPr>
          <w:rFonts w:cs="Times New Roman"/>
          <w:color w:val="auto"/>
          <w:szCs w:val="24"/>
        </w:rPr>
      </w:pPr>
      <w:bookmarkStart w:id="16" w:name="_Toc70514941"/>
      <w:r w:rsidRPr="005F61ED">
        <w:rPr>
          <w:rFonts w:cs="Times New Roman"/>
          <w:color w:val="auto"/>
          <w:szCs w:val="24"/>
        </w:rPr>
        <w:t>1.</w:t>
      </w:r>
      <w:r>
        <w:rPr>
          <w:rFonts w:cs="Times New Roman"/>
          <w:color w:val="auto"/>
          <w:szCs w:val="24"/>
        </w:rPr>
        <w:t>2</w:t>
      </w:r>
      <w:r w:rsidRPr="005F61ED">
        <w:rPr>
          <w:rFonts w:cs="Times New Roman"/>
          <w:color w:val="auto"/>
          <w:szCs w:val="24"/>
        </w:rPr>
        <w:t>.</w:t>
      </w:r>
      <w:r>
        <w:rPr>
          <w:rFonts w:cs="Times New Roman"/>
          <w:color w:val="auto"/>
          <w:szCs w:val="24"/>
        </w:rPr>
        <w:t>3.</w:t>
      </w:r>
      <w:r w:rsidRPr="005F61ED">
        <w:rPr>
          <w:rFonts w:cs="Times New Roman"/>
          <w:color w:val="auto"/>
          <w:szCs w:val="24"/>
        </w:rPr>
        <w:t xml:space="preserve"> Tuğyan</w:t>
      </w:r>
      <w:bookmarkEnd w:id="16"/>
      <w:r w:rsidRPr="005F61ED">
        <w:rPr>
          <w:rFonts w:cs="Times New Roman"/>
          <w:color w:val="auto"/>
          <w:szCs w:val="24"/>
        </w:rPr>
        <w:t xml:space="preserve"> </w:t>
      </w:r>
    </w:p>
    <w:p w14:paraId="455846B0" w14:textId="69032114" w:rsidR="007D6E10" w:rsidRDefault="00394DA6" w:rsidP="007D6E10">
      <w:pPr>
        <w:spacing w:line="36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Kur’ân’da mu’tedi gibi olumsuz durumları ifade etmek için kullanılan sözcüklerden bir tanesi de tuğyan k</w:t>
      </w:r>
      <w:r w:rsidR="001414B0">
        <w:rPr>
          <w:rFonts w:ascii="Times New Roman" w:eastAsia="Times New Roman" w:hAnsi="Times New Roman" w:cs="Times New Roman"/>
          <w:color w:val="000000" w:themeColor="text1"/>
          <w:sz w:val="24"/>
          <w:szCs w:val="24"/>
        </w:rPr>
        <w:t>elimesidi</w:t>
      </w:r>
      <w:r w:rsidR="00490AD9">
        <w:rPr>
          <w:rFonts w:ascii="Times New Roman" w:eastAsia="Times New Roman" w:hAnsi="Times New Roman" w:cs="Times New Roman"/>
          <w:color w:val="000000" w:themeColor="text1"/>
          <w:sz w:val="24"/>
          <w:szCs w:val="24"/>
        </w:rPr>
        <w:t>r</w:t>
      </w:r>
      <w:r>
        <w:rPr>
          <w:rFonts w:ascii="Times New Roman" w:eastAsia="Times New Roman" w:hAnsi="Times New Roman" w:cs="Times New Roman"/>
          <w:color w:val="000000" w:themeColor="text1"/>
          <w:sz w:val="24"/>
          <w:szCs w:val="24"/>
        </w:rPr>
        <w:t xml:space="preserve">. </w:t>
      </w:r>
      <w:r w:rsidR="007D6E10">
        <w:rPr>
          <w:rFonts w:ascii="Times New Roman" w:eastAsia="Times New Roman" w:hAnsi="Times New Roman" w:cs="Times New Roman"/>
          <w:color w:val="000000" w:themeColor="text1"/>
          <w:sz w:val="24"/>
          <w:szCs w:val="24"/>
        </w:rPr>
        <w:t xml:space="preserve">Arapça “t-ğ-y” kökünden mastar olan tuğyan, sınırı aşmak, azgın olmak, isyanda fazla ileri gitmek, ölçüsüz hareket etmek ve </w:t>
      </w:r>
      <w:r>
        <w:rPr>
          <w:rFonts w:ascii="Times New Roman" w:eastAsia="Times New Roman" w:hAnsi="Times New Roman" w:cs="Times New Roman"/>
          <w:color w:val="000000" w:themeColor="text1"/>
          <w:sz w:val="24"/>
          <w:szCs w:val="24"/>
        </w:rPr>
        <w:t>kafirin küfründe aşırı gitmesi</w:t>
      </w:r>
      <w:r w:rsidR="00490AD9">
        <w:rPr>
          <w:rFonts w:ascii="Times New Roman" w:eastAsia="Times New Roman" w:hAnsi="Times New Roman" w:cs="Times New Roman"/>
          <w:color w:val="000000" w:themeColor="text1"/>
          <w:sz w:val="24"/>
          <w:szCs w:val="24"/>
        </w:rPr>
        <w:t>,</w:t>
      </w:r>
      <w:r w:rsidR="007D6E10">
        <w:rPr>
          <w:rStyle w:val="DipnotBavurusu"/>
          <w:rFonts w:ascii="Times New Roman" w:eastAsia="Times New Roman" w:hAnsi="Times New Roman" w:cs="Times New Roman"/>
          <w:color w:val="000000" w:themeColor="text1"/>
          <w:sz w:val="24"/>
          <w:szCs w:val="24"/>
        </w:rPr>
        <w:footnoteReference w:id="144"/>
      </w:r>
      <w:r w:rsidR="00490AD9">
        <w:rPr>
          <w:rFonts w:ascii="Times New Roman" w:eastAsia="Times New Roman" w:hAnsi="Times New Roman" w:cs="Times New Roman"/>
          <w:color w:val="000000" w:themeColor="text1"/>
          <w:sz w:val="24"/>
          <w:szCs w:val="24"/>
        </w:rPr>
        <w:t xml:space="preserve"> </w:t>
      </w:r>
      <w:r w:rsidR="007D6E10">
        <w:rPr>
          <w:rFonts w:ascii="Times New Roman" w:eastAsia="Times New Roman" w:hAnsi="Times New Roman" w:cs="Times New Roman"/>
          <w:color w:val="000000" w:themeColor="text1"/>
          <w:sz w:val="24"/>
          <w:szCs w:val="24"/>
        </w:rPr>
        <w:t>e</w:t>
      </w:r>
      <w:r>
        <w:rPr>
          <w:rFonts w:ascii="Times New Roman" w:eastAsia="Times New Roman" w:hAnsi="Times New Roman" w:cs="Times New Roman"/>
          <w:color w:val="000000" w:themeColor="text1"/>
          <w:sz w:val="24"/>
          <w:szCs w:val="24"/>
        </w:rPr>
        <w:t>şyada haddi aşmak, aşırı gitmek</w:t>
      </w:r>
      <w:r w:rsidR="00490AD9">
        <w:rPr>
          <w:rFonts w:ascii="Times New Roman" w:eastAsia="Times New Roman" w:hAnsi="Times New Roman" w:cs="Times New Roman"/>
          <w:color w:val="000000" w:themeColor="text1"/>
          <w:sz w:val="24"/>
          <w:szCs w:val="24"/>
        </w:rPr>
        <w:t>,</w:t>
      </w:r>
      <w:r w:rsidR="007D6E10">
        <w:rPr>
          <w:rStyle w:val="DipnotBavurusu"/>
          <w:rFonts w:ascii="Times New Roman" w:eastAsia="Times New Roman" w:hAnsi="Times New Roman" w:cs="Times New Roman"/>
          <w:color w:val="000000" w:themeColor="text1"/>
          <w:sz w:val="24"/>
          <w:szCs w:val="24"/>
        </w:rPr>
        <w:footnoteReference w:id="145"/>
      </w:r>
      <w:r w:rsidR="00490AD9">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zulümde haddi aşmak</w:t>
      </w:r>
      <w:r w:rsidR="00490AD9">
        <w:rPr>
          <w:rFonts w:ascii="Times New Roman" w:eastAsia="Times New Roman" w:hAnsi="Times New Roman" w:cs="Times New Roman"/>
          <w:color w:val="000000" w:themeColor="text1"/>
          <w:sz w:val="24"/>
          <w:szCs w:val="24"/>
        </w:rPr>
        <w:t>,</w:t>
      </w:r>
      <w:r w:rsidR="007D6E10">
        <w:rPr>
          <w:rStyle w:val="DipnotBavurusu"/>
          <w:rFonts w:ascii="Times New Roman" w:eastAsia="Times New Roman" w:hAnsi="Times New Roman" w:cs="Times New Roman"/>
          <w:color w:val="000000" w:themeColor="text1"/>
          <w:sz w:val="24"/>
          <w:szCs w:val="24"/>
        </w:rPr>
        <w:footnoteReference w:id="146"/>
      </w:r>
      <w:r w:rsidR="007D6E10">
        <w:rPr>
          <w:rFonts w:ascii="Times New Roman" w:eastAsia="Times New Roman" w:hAnsi="Times New Roman" w:cs="Times New Roman"/>
          <w:color w:val="000000" w:themeColor="text1"/>
          <w:sz w:val="24"/>
          <w:szCs w:val="24"/>
        </w:rPr>
        <w:t xml:space="preserve"> isyanda her türlü sınırı aşmak ve haddi aşmak anlamlarına gelmektedir.</w:t>
      </w:r>
      <w:r w:rsidR="007D6E10">
        <w:rPr>
          <w:rStyle w:val="DipnotBavurusu"/>
          <w:rFonts w:ascii="Times New Roman" w:eastAsia="Times New Roman" w:hAnsi="Times New Roman" w:cs="Times New Roman"/>
          <w:color w:val="000000" w:themeColor="text1"/>
          <w:sz w:val="24"/>
          <w:szCs w:val="24"/>
        </w:rPr>
        <w:footnoteReference w:id="147"/>
      </w:r>
    </w:p>
    <w:p w14:paraId="201FEE86" w14:textId="662A6D16" w:rsidR="007D6E10" w:rsidRDefault="007D6E10" w:rsidP="007D6E10">
      <w:pPr>
        <w:spacing w:line="36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b/>
          <w:color w:val="000000" w:themeColor="text1"/>
          <w:sz w:val="24"/>
          <w:szCs w:val="24"/>
        </w:rPr>
        <w:tab/>
      </w:r>
      <w:r>
        <w:rPr>
          <w:rFonts w:ascii="Times New Roman" w:eastAsia="Times New Roman" w:hAnsi="Times New Roman" w:cs="Times New Roman"/>
          <w:color w:val="000000" w:themeColor="text1"/>
          <w:sz w:val="24"/>
          <w:szCs w:val="24"/>
        </w:rPr>
        <w:t>Kur’ân’da “tuğyan” k</w:t>
      </w:r>
      <w:r w:rsidR="001414B0">
        <w:rPr>
          <w:rFonts w:ascii="Times New Roman" w:eastAsia="Times New Roman" w:hAnsi="Times New Roman" w:cs="Times New Roman"/>
          <w:color w:val="000000" w:themeColor="text1"/>
          <w:sz w:val="24"/>
          <w:szCs w:val="24"/>
        </w:rPr>
        <w:t>elimesi</w:t>
      </w:r>
      <w:r>
        <w:rPr>
          <w:rFonts w:ascii="Times New Roman" w:eastAsia="Times New Roman" w:hAnsi="Times New Roman" w:cs="Times New Roman"/>
          <w:color w:val="000000" w:themeColor="text1"/>
          <w:sz w:val="24"/>
          <w:szCs w:val="24"/>
        </w:rPr>
        <w:t>, isim, fiil  ve mastar şeklinde toplam otuz dokuz yerde</w:t>
      </w:r>
      <w:r>
        <w:rPr>
          <w:rStyle w:val="DipnotBavurusu"/>
          <w:rFonts w:ascii="Times New Roman" w:eastAsia="Times New Roman" w:hAnsi="Times New Roman" w:cs="Times New Roman"/>
          <w:color w:val="000000" w:themeColor="text1"/>
          <w:sz w:val="24"/>
          <w:szCs w:val="24"/>
        </w:rPr>
        <w:footnoteReference w:id="148"/>
      </w:r>
      <w:r>
        <w:rPr>
          <w:rFonts w:ascii="Times New Roman" w:eastAsia="Times New Roman" w:hAnsi="Times New Roman" w:cs="Times New Roman"/>
          <w:color w:val="000000" w:themeColor="text1"/>
          <w:sz w:val="24"/>
          <w:szCs w:val="24"/>
        </w:rPr>
        <w:t xml:space="preserve"> geçmektedir. Tüm âyetlerde genel olarak, haddi aşma anlamında kullanılır. Çoğunlukla insanın yaratılmış olduğunu unutup, küstahlaştığı, kendisini her şeye sahip olabilecek kudrete sahip olduğu vehmine kapılıp, Allah’a kafa tutmaya kalkıştığını ifade etmek için “tuğyan” ifadesi kullanılır. Bu konuda örnek olarak Firavun’un azgınlığı verilebilir.</w:t>
      </w:r>
      <w:r>
        <w:rPr>
          <w:rStyle w:val="DipnotBavurusu"/>
          <w:rFonts w:ascii="Times New Roman" w:eastAsia="Times New Roman" w:hAnsi="Times New Roman" w:cs="Times New Roman"/>
          <w:color w:val="000000" w:themeColor="text1"/>
          <w:sz w:val="24"/>
          <w:szCs w:val="24"/>
        </w:rPr>
        <w:footnoteReference w:id="149"/>
      </w:r>
      <w:r w:rsidR="00394DA6">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 xml:space="preserve">Konuyla ilgili </w:t>
      </w:r>
      <w:r w:rsidR="00394DA6">
        <w:rPr>
          <w:rFonts w:ascii="Times New Roman" w:eastAsia="Times New Roman" w:hAnsi="Times New Roman" w:cs="Times New Roman"/>
          <w:color w:val="000000" w:themeColor="text1"/>
          <w:sz w:val="24"/>
          <w:szCs w:val="24"/>
        </w:rPr>
        <w:t xml:space="preserve">bir </w:t>
      </w:r>
      <w:r>
        <w:rPr>
          <w:rFonts w:ascii="Times New Roman" w:eastAsia="Times New Roman" w:hAnsi="Times New Roman" w:cs="Times New Roman"/>
          <w:color w:val="000000" w:themeColor="text1"/>
          <w:sz w:val="24"/>
          <w:szCs w:val="24"/>
        </w:rPr>
        <w:t>âyet</w:t>
      </w:r>
      <w:r w:rsidR="00394DA6">
        <w:rPr>
          <w:rFonts w:ascii="Times New Roman" w:eastAsia="Times New Roman" w:hAnsi="Times New Roman" w:cs="Times New Roman"/>
          <w:color w:val="000000" w:themeColor="text1"/>
          <w:sz w:val="24"/>
          <w:szCs w:val="24"/>
        </w:rPr>
        <w:t>te şöyle buyrulmaktadır:</w:t>
      </w:r>
      <w:r>
        <w:rPr>
          <w:rFonts w:ascii="Times New Roman" w:eastAsia="Times New Roman" w:hAnsi="Times New Roman" w:cs="Times New Roman"/>
          <w:color w:val="000000" w:themeColor="text1"/>
          <w:sz w:val="24"/>
          <w:szCs w:val="24"/>
        </w:rPr>
        <w:t xml:space="preserve"> </w:t>
      </w:r>
      <w:r w:rsidRPr="00902075">
        <w:rPr>
          <w:rFonts w:ascii="Times New Roman" w:eastAsia="Times New Roman" w:hAnsi="Times New Roman" w:cs="Times New Roman"/>
          <w:color w:val="000000" w:themeColor="text1"/>
          <w:sz w:val="24"/>
          <w:szCs w:val="24"/>
          <w:rtl/>
        </w:rPr>
        <w:t>اذْهَبْ إِلَى فِرْعَوْنَ إِنَّهُ طَغَى</w:t>
      </w:r>
      <w:r>
        <w:rPr>
          <w:rFonts w:ascii="Times New Roman" w:eastAsia="Times New Roman" w:hAnsi="Times New Roman" w:cs="Times New Roman"/>
          <w:color w:val="000000" w:themeColor="text1"/>
          <w:sz w:val="24"/>
          <w:szCs w:val="24"/>
        </w:rPr>
        <w:t xml:space="preserve"> </w:t>
      </w:r>
      <w:r w:rsidRPr="006A5F26">
        <w:rPr>
          <w:rFonts w:ascii="Times New Roman" w:eastAsia="Times New Roman" w:hAnsi="Times New Roman" w:cs="Times New Roman"/>
          <w:i/>
          <w:color w:val="000000" w:themeColor="text1"/>
          <w:sz w:val="24"/>
          <w:szCs w:val="24"/>
        </w:rPr>
        <w:t>“Firavun’a git, çünkü o iyice azdı.”</w:t>
      </w:r>
      <w:r w:rsidRPr="006A5F26">
        <w:rPr>
          <w:rStyle w:val="DipnotBavurusu"/>
          <w:rFonts w:ascii="Times New Roman" w:eastAsia="Times New Roman" w:hAnsi="Times New Roman" w:cs="Times New Roman"/>
          <w:i/>
          <w:color w:val="000000" w:themeColor="text1"/>
          <w:sz w:val="24"/>
          <w:szCs w:val="24"/>
        </w:rPr>
        <w:footnoteReference w:id="150"/>
      </w:r>
      <w:r>
        <w:rPr>
          <w:rFonts w:ascii="Times New Roman" w:eastAsia="Times New Roman" w:hAnsi="Times New Roman" w:cs="Times New Roman"/>
          <w:color w:val="000000" w:themeColor="text1"/>
          <w:sz w:val="24"/>
          <w:szCs w:val="24"/>
        </w:rPr>
        <w:t xml:space="preserve">  Firavun gibi Nuh kavmi ve Semud kavmi de azgınlıkları, tuğyanları sebebiyle helak edilmişlerdir.</w:t>
      </w:r>
      <w:r>
        <w:rPr>
          <w:rStyle w:val="DipnotBavurusu"/>
          <w:rFonts w:ascii="Times New Roman" w:eastAsia="Times New Roman" w:hAnsi="Times New Roman" w:cs="Times New Roman"/>
          <w:color w:val="000000" w:themeColor="text1"/>
          <w:sz w:val="24"/>
          <w:szCs w:val="24"/>
        </w:rPr>
        <w:footnoteReference w:id="151"/>
      </w:r>
      <w:r>
        <w:rPr>
          <w:rFonts w:ascii="Times New Roman" w:eastAsia="Times New Roman" w:hAnsi="Times New Roman" w:cs="Times New Roman"/>
          <w:color w:val="000000" w:themeColor="text1"/>
          <w:sz w:val="24"/>
          <w:szCs w:val="24"/>
        </w:rPr>
        <w:t xml:space="preserve"> </w:t>
      </w:r>
    </w:p>
    <w:p w14:paraId="32988903" w14:textId="2C1C3F45" w:rsidR="007D6E10" w:rsidRDefault="007D6E10" w:rsidP="00394DA6">
      <w:pPr>
        <w:spacing w:line="36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ab/>
        <w:t xml:space="preserve">Başka bir âyette şöyle buyrulmaktadır: </w:t>
      </w:r>
      <w:r w:rsidR="00394DA6" w:rsidRPr="00394DA6">
        <w:rPr>
          <w:rFonts w:ascii="Times New Roman" w:eastAsia="Times New Roman" w:hAnsi="Times New Roman" w:cs="Times New Roman"/>
          <w:color w:val="000000" w:themeColor="text1"/>
          <w:sz w:val="24"/>
          <w:szCs w:val="24"/>
          <w:rtl/>
        </w:rPr>
        <w:t>قُلْ يَا أَهْلَ الْكِتَابِ لَسْتُمْ عَلَى شَيْءٍ حَتَّى تُقِيمُوا التَّوْرَاةَ وَالإِنْجِيلَ وَمَا أُنْزِلَ إِلَيْكُمْ مِنْ رَبِّكُمْ وَلَيَزِيدَنَّ كَثِيرًا مِنْهُمْ مَا أُنْزِلَ إِلَيْكَ مِنْ رَبِّكَ طُغْيَانًا وَكُفْرًا فَلاَ تَأْسَ عَلَى الْقَوْمِ الْكَافِرِينَ</w:t>
      </w:r>
      <w:r w:rsidR="00394DA6">
        <w:rPr>
          <w:rFonts w:ascii="Times New Roman" w:hAnsi="Times New Roman" w:cs="Times New Roman"/>
          <w:i/>
          <w:sz w:val="24"/>
          <w:szCs w:val="24"/>
        </w:rPr>
        <w:t xml:space="preserve"> </w:t>
      </w:r>
      <w:r>
        <w:rPr>
          <w:rFonts w:ascii="Times New Roman" w:hAnsi="Times New Roman" w:cs="Times New Roman"/>
          <w:i/>
          <w:sz w:val="24"/>
          <w:szCs w:val="24"/>
        </w:rPr>
        <w:t>“</w:t>
      </w:r>
      <w:r w:rsidRPr="00BC2F47">
        <w:rPr>
          <w:rFonts w:ascii="Times New Roman" w:hAnsi="Times New Roman" w:cs="Times New Roman"/>
          <w:i/>
          <w:sz w:val="24"/>
          <w:szCs w:val="24"/>
        </w:rPr>
        <w:t>Ey Kitap ehli! Siz, Tevrat'ı, İncil'i ve Rabbinizden size indirileni hakkıyl</w:t>
      </w:r>
      <w:r w:rsidR="00394DA6">
        <w:rPr>
          <w:rFonts w:ascii="Times New Roman" w:hAnsi="Times New Roman" w:cs="Times New Roman"/>
          <w:i/>
          <w:sz w:val="24"/>
          <w:szCs w:val="24"/>
        </w:rPr>
        <w:t>a</w:t>
      </w:r>
      <w:r w:rsidRPr="00BC2F47">
        <w:rPr>
          <w:rFonts w:ascii="Times New Roman" w:hAnsi="Times New Roman" w:cs="Times New Roman"/>
          <w:i/>
          <w:sz w:val="24"/>
          <w:szCs w:val="24"/>
        </w:rPr>
        <w:t xml:space="preserve"> uygulamadıkça, (doğru) bir şey (yol) üzerinde değilsinizdir</w:t>
      </w:r>
      <w:r>
        <w:rPr>
          <w:rFonts w:ascii="Times New Roman" w:hAnsi="Times New Roman" w:cs="Times New Roman"/>
          <w:i/>
          <w:sz w:val="24"/>
          <w:szCs w:val="24"/>
        </w:rPr>
        <w:t>”</w:t>
      </w:r>
      <w:r w:rsidRPr="00BC2F47">
        <w:rPr>
          <w:rFonts w:ascii="Times New Roman" w:hAnsi="Times New Roman" w:cs="Times New Roman"/>
          <w:i/>
          <w:sz w:val="24"/>
          <w:szCs w:val="24"/>
        </w:rPr>
        <w:t xml:space="preserve"> de. </w:t>
      </w:r>
      <w:r>
        <w:rPr>
          <w:rFonts w:ascii="Times New Roman" w:hAnsi="Times New Roman" w:cs="Times New Roman"/>
          <w:i/>
          <w:sz w:val="24"/>
          <w:szCs w:val="24"/>
        </w:rPr>
        <w:t>“</w:t>
      </w:r>
      <w:r w:rsidRPr="00BC2F47">
        <w:rPr>
          <w:rFonts w:ascii="Times New Roman" w:hAnsi="Times New Roman" w:cs="Times New Roman"/>
          <w:i/>
          <w:sz w:val="24"/>
          <w:szCs w:val="24"/>
        </w:rPr>
        <w:t>Rabbinden sana indirilen, onlardan çoğunun küfür ve azgınlığını elbette artıracaktır. Kâfirler topluluğuna üzülme.</w:t>
      </w:r>
      <w:r>
        <w:rPr>
          <w:rFonts w:ascii="Times New Roman" w:hAnsi="Times New Roman" w:cs="Times New Roman"/>
          <w:i/>
          <w:sz w:val="24"/>
          <w:szCs w:val="24"/>
        </w:rPr>
        <w:t>”</w:t>
      </w:r>
      <w:r>
        <w:rPr>
          <w:rStyle w:val="DipnotBavurusu"/>
          <w:rFonts w:ascii="Times New Roman" w:hAnsi="Times New Roman" w:cs="Times New Roman"/>
          <w:i/>
          <w:sz w:val="24"/>
          <w:szCs w:val="24"/>
        </w:rPr>
        <w:footnoteReference w:id="152"/>
      </w:r>
      <w:r>
        <w:rPr>
          <w:rFonts w:ascii="Times New Roman" w:hAnsi="Times New Roman" w:cs="Times New Roman"/>
          <w:i/>
          <w:sz w:val="24"/>
          <w:szCs w:val="24"/>
        </w:rPr>
        <w:t xml:space="preserve"> </w:t>
      </w:r>
      <w:r w:rsidRPr="00EC1904">
        <w:rPr>
          <w:rFonts w:ascii="Times New Roman" w:hAnsi="Times New Roman" w:cs="Times New Roman"/>
          <w:sz w:val="24"/>
          <w:szCs w:val="24"/>
        </w:rPr>
        <w:t xml:space="preserve">Bu âyette kitap ehlinin din sayılacak ve kabul edilecek bir yol üzerinde </w:t>
      </w:r>
      <w:r w:rsidRPr="00DB3C75">
        <w:rPr>
          <w:rFonts w:ascii="Times New Roman" w:hAnsi="Times New Roman" w:cs="Times New Roman"/>
          <w:sz w:val="24"/>
          <w:szCs w:val="24"/>
        </w:rPr>
        <w:t>olmadıklarından ve onların batıla saptıklarından bahsedil</w:t>
      </w:r>
      <w:r w:rsidR="00394DA6">
        <w:rPr>
          <w:rFonts w:ascii="Times New Roman" w:hAnsi="Times New Roman" w:cs="Times New Roman"/>
          <w:sz w:val="24"/>
          <w:szCs w:val="24"/>
        </w:rPr>
        <w:t>miştir</w:t>
      </w:r>
      <w:r w:rsidRPr="00DB3C75">
        <w:rPr>
          <w:rFonts w:ascii="Times New Roman" w:hAnsi="Times New Roman" w:cs="Times New Roman"/>
          <w:sz w:val="24"/>
          <w:szCs w:val="24"/>
        </w:rPr>
        <w:t>. Nesefî</w:t>
      </w:r>
      <w:r w:rsidR="00D67526">
        <w:rPr>
          <w:rFonts w:ascii="Times New Roman" w:hAnsi="Times New Roman" w:cs="Times New Roman"/>
          <w:sz w:val="24"/>
          <w:szCs w:val="24"/>
        </w:rPr>
        <w:t xml:space="preserve">, </w:t>
      </w:r>
      <w:r w:rsidRPr="00DB3C75">
        <w:rPr>
          <w:rFonts w:ascii="Times New Roman" w:hAnsi="Times New Roman" w:cs="Times New Roman"/>
          <w:sz w:val="24"/>
          <w:szCs w:val="24"/>
        </w:rPr>
        <w:t xml:space="preserve">âyetin devamında küfür ve azgınlıklarının artmasının </w:t>
      </w:r>
      <w:r>
        <w:rPr>
          <w:rFonts w:ascii="Times New Roman" w:hAnsi="Times New Roman" w:cs="Times New Roman"/>
          <w:sz w:val="24"/>
          <w:szCs w:val="24"/>
        </w:rPr>
        <w:t>kutsal kitaba</w:t>
      </w:r>
      <w:r w:rsidRPr="00DB3C75">
        <w:rPr>
          <w:rFonts w:ascii="Times New Roman" w:hAnsi="Times New Roman" w:cs="Times New Roman"/>
          <w:sz w:val="24"/>
          <w:szCs w:val="24"/>
        </w:rPr>
        <w:t xml:space="preserve"> bağlanmasının sebebi</w:t>
      </w:r>
      <w:r w:rsidR="00D67526">
        <w:rPr>
          <w:rFonts w:ascii="Times New Roman" w:hAnsi="Times New Roman" w:cs="Times New Roman"/>
          <w:sz w:val="24"/>
          <w:szCs w:val="24"/>
        </w:rPr>
        <w:t>ni</w:t>
      </w:r>
      <w:r w:rsidRPr="00DB3C75">
        <w:rPr>
          <w:rFonts w:ascii="Times New Roman" w:hAnsi="Times New Roman" w:cs="Times New Roman"/>
          <w:sz w:val="24"/>
          <w:szCs w:val="24"/>
        </w:rPr>
        <w:t xml:space="preserve"> </w:t>
      </w:r>
      <w:r>
        <w:rPr>
          <w:rFonts w:ascii="Times New Roman" w:hAnsi="Times New Roman" w:cs="Times New Roman"/>
          <w:sz w:val="24"/>
          <w:szCs w:val="24"/>
        </w:rPr>
        <w:t>bu kitabın</w:t>
      </w:r>
      <w:r w:rsidRPr="00DB3C75">
        <w:rPr>
          <w:rFonts w:ascii="Times New Roman" w:hAnsi="Times New Roman" w:cs="Times New Roman"/>
          <w:sz w:val="24"/>
          <w:szCs w:val="24"/>
        </w:rPr>
        <w:t xml:space="preserve"> ahkamından hoşnut olmamalar</w:t>
      </w:r>
      <w:r w:rsidR="00D67526">
        <w:rPr>
          <w:rFonts w:ascii="Times New Roman" w:hAnsi="Times New Roman" w:cs="Times New Roman"/>
          <w:sz w:val="24"/>
          <w:szCs w:val="24"/>
        </w:rPr>
        <w:t>ı olarak ifade etmiştir.</w:t>
      </w:r>
      <w:r w:rsidRPr="00DB3C75">
        <w:rPr>
          <w:rFonts w:ascii="Times New Roman" w:hAnsi="Times New Roman" w:cs="Times New Roman"/>
          <w:sz w:val="24"/>
          <w:szCs w:val="24"/>
        </w:rPr>
        <w:t xml:space="preserve"> Nesefî tuğyan k</w:t>
      </w:r>
      <w:r w:rsidR="00394DA6">
        <w:rPr>
          <w:rFonts w:ascii="Times New Roman" w:hAnsi="Times New Roman" w:cs="Times New Roman"/>
          <w:sz w:val="24"/>
          <w:szCs w:val="24"/>
        </w:rPr>
        <w:t>elimesini</w:t>
      </w:r>
      <w:r w:rsidRPr="00DB3C75">
        <w:rPr>
          <w:rFonts w:ascii="Times New Roman" w:hAnsi="Times New Roman" w:cs="Times New Roman"/>
          <w:sz w:val="24"/>
          <w:szCs w:val="24"/>
        </w:rPr>
        <w:t xml:space="preserve"> azgınlık olarak </w:t>
      </w:r>
      <w:r w:rsidR="00D67526">
        <w:rPr>
          <w:rFonts w:ascii="Times New Roman" w:hAnsi="Times New Roman" w:cs="Times New Roman"/>
          <w:sz w:val="24"/>
          <w:szCs w:val="24"/>
        </w:rPr>
        <w:t>açıklamıştır.</w:t>
      </w:r>
      <w:r w:rsidRPr="00DB3C75">
        <w:rPr>
          <w:rStyle w:val="DipnotBavurusu"/>
          <w:rFonts w:ascii="Times New Roman" w:hAnsi="Times New Roman" w:cs="Times New Roman"/>
          <w:sz w:val="24"/>
          <w:szCs w:val="24"/>
        </w:rPr>
        <w:footnoteReference w:id="153"/>
      </w:r>
      <w:r w:rsidRPr="00DB3C75">
        <w:rPr>
          <w:rFonts w:ascii="Times New Roman" w:hAnsi="Times New Roman" w:cs="Times New Roman"/>
          <w:sz w:val="24"/>
          <w:szCs w:val="24"/>
        </w:rPr>
        <w:t xml:space="preserve"> </w:t>
      </w:r>
      <w:r w:rsidR="00394DA6">
        <w:rPr>
          <w:rFonts w:ascii="Times New Roman" w:hAnsi="Times New Roman" w:cs="Times New Roman"/>
          <w:sz w:val="24"/>
          <w:szCs w:val="24"/>
        </w:rPr>
        <w:t>Hz. Muhammed</w:t>
      </w:r>
      <w:r w:rsidRPr="00DB3C75">
        <w:rPr>
          <w:rFonts w:ascii="Times New Roman" w:hAnsi="Times New Roman" w:cs="Times New Roman"/>
          <w:sz w:val="24"/>
          <w:szCs w:val="24"/>
        </w:rPr>
        <w:t xml:space="preserve"> </w:t>
      </w:r>
      <w:r>
        <w:rPr>
          <w:rFonts w:ascii="Times New Roman" w:hAnsi="Times New Roman" w:cs="Times New Roman"/>
          <w:sz w:val="24"/>
          <w:szCs w:val="24"/>
        </w:rPr>
        <w:t xml:space="preserve">risaletle </w:t>
      </w:r>
      <w:r w:rsidRPr="00DB3C75">
        <w:rPr>
          <w:rFonts w:ascii="Times New Roman" w:hAnsi="Times New Roman" w:cs="Times New Roman"/>
          <w:sz w:val="24"/>
          <w:szCs w:val="24"/>
        </w:rPr>
        <w:t>görevlendirildiğinde</w:t>
      </w:r>
      <w:r w:rsidR="001414B0">
        <w:rPr>
          <w:rFonts w:ascii="Times New Roman" w:hAnsi="Times New Roman" w:cs="Times New Roman"/>
          <w:sz w:val="24"/>
          <w:szCs w:val="24"/>
        </w:rPr>
        <w:t>,</w:t>
      </w:r>
      <w:r w:rsidRPr="00DB3C75">
        <w:rPr>
          <w:rFonts w:ascii="Times New Roman" w:hAnsi="Times New Roman" w:cs="Times New Roman"/>
          <w:sz w:val="24"/>
          <w:szCs w:val="24"/>
        </w:rPr>
        <w:t xml:space="preserve"> Yahudiler ve Hıristiyanlar </w:t>
      </w:r>
      <w:r>
        <w:rPr>
          <w:rFonts w:ascii="Times New Roman" w:hAnsi="Times New Roman" w:cs="Times New Roman"/>
          <w:sz w:val="24"/>
          <w:szCs w:val="24"/>
        </w:rPr>
        <w:t>kendilerine gönderilen kutsal kitapları öylesine tahrif etmişler ki bu kitaplarda Allah’ın gönderdiği ilk halinden eser</w:t>
      </w:r>
      <w:r w:rsidR="00394DA6">
        <w:rPr>
          <w:rFonts w:ascii="Times New Roman" w:hAnsi="Times New Roman" w:cs="Times New Roman"/>
          <w:sz w:val="24"/>
          <w:szCs w:val="24"/>
        </w:rPr>
        <w:t xml:space="preserve"> kalmamıştır</w:t>
      </w:r>
      <w:r w:rsidRPr="00DB3C75">
        <w:rPr>
          <w:rFonts w:ascii="Times New Roman" w:hAnsi="Times New Roman" w:cs="Times New Roman"/>
          <w:sz w:val="24"/>
          <w:szCs w:val="24"/>
        </w:rPr>
        <w:t xml:space="preserve">. </w:t>
      </w:r>
      <w:r w:rsidR="00394DA6">
        <w:rPr>
          <w:rFonts w:ascii="Times New Roman" w:hAnsi="Times New Roman" w:cs="Times New Roman"/>
          <w:sz w:val="24"/>
          <w:szCs w:val="24"/>
        </w:rPr>
        <w:t>O</w:t>
      </w:r>
      <w:r w:rsidRPr="00DB3C75">
        <w:rPr>
          <w:rFonts w:ascii="Times New Roman" w:hAnsi="Times New Roman" w:cs="Times New Roman"/>
          <w:sz w:val="24"/>
          <w:szCs w:val="24"/>
        </w:rPr>
        <w:t>nlar</w:t>
      </w:r>
      <w:r w:rsidR="00394DA6">
        <w:rPr>
          <w:rFonts w:ascii="Times New Roman" w:hAnsi="Times New Roman" w:cs="Times New Roman"/>
          <w:sz w:val="24"/>
          <w:szCs w:val="24"/>
        </w:rPr>
        <w:t>ın</w:t>
      </w:r>
      <w:r w:rsidRPr="00DB3C75">
        <w:rPr>
          <w:rFonts w:ascii="Times New Roman" w:hAnsi="Times New Roman" w:cs="Times New Roman"/>
          <w:sz w:val="24"/>
          <w:szCs w:val="24"/>
        </w:rPr>
        <w:t xml:space="preserve"> bu </w:t>
      </w:r>
      <w:r w:rsidR="00394DA6">
        <w:rPr>
          <w:rFonts w:ascii="Times New Roman" w:hAnsi="Times New Roman" w:cs="Times New Roman"/>
          <w:sz w:val="24"/>
          <w:szCs w:val="24"/>
        </w:rPr>
        <w:t>nedenle hak din üzere olmadıkları ifade edilmiştir</w:t>
      </w:r>
      <w:r w:rsidRPr="00DB3C75">
        <w:rPr>
          <w:rFonts w:ascii="Times New Roman" w:hAnsi="Times New Roman" w:cs="Times New Roman"/>
          <w:sz w:val="24"/>
          <w:szCs w:val="24"/>
        </w:rPr>
        <w:t>. Abdullah b. Abbas’</w:t>
      </w:r>
      <w:r>
        <w:rPr>
          <w:rFonts w:ascii="Times New Roman" w:hAnsi="Times New Roman" w:cs="Times New Roman"/>
          <w:sz w:val="24"/>
          <w:szCs w:val="24"/>
        </w:rPr>
        <w:t>ın</w:t>
      </w:r>
      <w:r w:rsidRPr="00DB3C75">
        <w:rPr>
          <w:rFonts w:ascii="Times New Roman" w:hAnsi="Times New Roman" w:cs="Times New Roman"/>
          <w:sz w:val="24"/>
          <w:szCs w:val="24"/>
        </w:rPr>
        <w:t xml:space="preserve"> şöyle </w:t>
      </w:r>
      <w:r w:rsidR="005C1B07">
        <w:rPr>
          <w:rFonts w:ascii="Times New Roman" w:hAnsi="Times New Roman" w:cs="Times New Roman"/>
          <w:sz w:val="24"/>
          <w:szCs w:val="24"/>
        </w:rPr>
        <w:t>söylediği nakledilmiştir</w:t>
      </w:r>
      <w:r w:rsidRPr="00DB3C75">
        <w:rPr>
          <w:rFonts w:ascii="Times New Roman" w:hAnsi="Times New Roman" w:cs="Times New Roman"/>
          <w:sz w:val="24"/>
          <w:szCs w:val="24"/>
        </w:rPr>
        <w:t xml:space="preserve">: Ehli kitabın </w:t>
      </w:r>
      <w:r>
        <w:rPr>
          <w:rFonts w:ascii="Times New Roman" w:hAnsi="Times New Roman" w:cs="Times New Roman"/>
          <w:sz w:val="24"/>
          <w:szCs w:val="24"/>
        </w:rPr>
        <w:t>Hz. Muhammed’e</w:t>
      </w:r>
      <w:r w:rsidRPr="00DB3C75">
        <w:rPr>
          <w:rFonts w:ascii="Times New Roman" w:hAnsi="Times New Roman" w:cs="Times New Roman"/>
          <w:sz w:val="24"/>
          <w:szCs w:val="24"/>
        </w:rPr>
        <w:t xml:space="preserve"> gelerek ellerinde kendi uydurdukları kitaplar için “biz elimizde bulunanları kabul ediyoruz, hak ve hid</w:t>
      </w:r>
      <w:r>
        <w:rPr>
          <w:rFonts w:ascii="Times New Roman" w:hAnsi="Times New Roman" w:cs="Times New Roman"/>
          <w:sz w:val="24"/>
          <w:szCs w:val="24"/>
        </w:rPr>
        <w:t>âyet</w:t>
      </w:r>
      <w:r w:rsidRPr="00DB3C75">
        <w:rPr>
          <w:rFonts w:ascii="Times New Roman" w:hAnsi="Times New Roman" w:cs="Times New Roman"/>
          <w:sz w:val="24"/>
          <w:szCs w:val="24"/>
        </w:rPr>
        <w:t xml:space="preserve"> üzereyiz, sana iman etmiyoruz ve sana tabi olmuyoruz.” diyerek azgınlıklarını ve</w:t>
      </w:r>
      <w:r w:rsidR="005C1B07">
        <w:rPr>
          <w:rFonts w:ascii="Times New Roman" w:hAnsi="Times New Roman" w:cs="Times New Roman"/>
          <w:sz w:val="24"/>
          <w:szCs w:val="24"/>
        </w:rPr>
        <w:t xml:space="preserve"> küfürlerini dile getirmişlerdir</w:t>
      </w:r>
      <w:r w:rsidRPr="00DB3C75">
        <w:rPr>
          <w:rFonts w:ascii="Times New Roman" w:hAnsi="Times New Roman" w:cs="Times New Roman"/>
          <w:sz w:val="24"/>
          <w:szCs w:val="24"/>
        </w:rPr>
        <w:t>.</w:t>
      </w:r>
      <w:r w:rsidRPr="00DB3C75">
        <w:rPr>
          <w:rStyle w:val="DipnotBavurusu"/>
          <w:rFonts w:ascii="Times New Roman" w:hAnsi="Times New Roman" w:cs="Times New Roman"/>
          <w:sz w:val="24"/>
          <w:szCs w:val="24"/>
        </w:rPr>
        <w:footnoteReference w:id="154"/>
      </w:r>
      <w:r w:rsidRPr="00DB3C75">
        <w:rPr>
          <w:rFonts w:ascii="Times New Roman" w:hAnsi="Times New Roman" w:cs="Times New Roman"/>
          <w:sz w:val="24"/>
          <w:szCs w:val="24"/>
        </w:rPr>
        <w:t xml:space="preserve"> Kurtubî’ye göre tuğyan</w:t>
      </w:r>
      <w:r>
        <w:rPr>
          <w:rFonts w:ascii="Times New Roman" w:hAnsi="Times New Roman" w:cs="Times New Roman"/>
          <w:sz w:val="24"/>
          <w:szCs w:val="24"/>
        </w:rPr>
        <w:t>,</w:t>
      </w:r>
      <w:r w:rsidRPr="00DB3C75">
        <w:rPr>
          <w:rFonts w:ascii="Times New Roman" w:hAnsi="Times New Roman" w:cs="Times New Roman"/>
          <w:sz w:val="24"/>
          <w:szCs w:val="24"/>
        </w:rPr>
        <w:t xml:space="preserve"> </w:t>
      </w:r>
      <w:r>
        <w:rPr>
          <w:rFonts w:ascii="Times New Roman" w:hAnsi="Times New Roman" w:cs="Times New Roman"/>
          <w:sz w:val="24"/>
          <w:szCs w:val="24"/>
        </w:rPr>
        <w:t>“</w:t>
      </w:r>
      <w:r w:rsidRPr="00DB3C75">
        <w:rPr>
          <w:rFonts w:ascii="Times New Roman" w:hAnsi="Times New Roman" w:cs="Times New Roman"/>
          <w:sz w:val="24"/>
          <w:szCs w:val="24"/>
        </w:rPr>
        <w:t>zulümde haddi aşmak ve bu konuda ileri gitmek demektir.</w:t>
      </w:r>
      <w:r>
        <w:rPr>
          <w:rFonts w:ascii="Times New Roman" w:hAnsi="Times New Roman" w:cs="Times New Roman"/>
          <w:sz w:val="24"/>
          <w:szCs w:val="24"/>
        </w:rPr>
        <w:t>”</w:t>
      </w:r>
      <w:r w:rsidRPr="000F157B">
        <w:rPr>
          <w:rStyle w:val="DipnotBavurusu"/>
          <w:rFonts w:ascii="Times New Roman" w:hAnsi="Times New Roman" w:cs="Times New Roman"/>
          <w:sz w:val="24"/>
          <w:szCs w:val="24"/>
        </w:rPr>
        <w:t xml:space="preserve"> </w:t>
      </w:r>
      <w:r w:rsidRPr="00DB3C75">
        <w:rPr>
          <w:rStyle w:val="DipnotBavurusu"/>
          <w:rFonts w:ascii="Times New Roman" w:hAnsi="Times New Roman" w:cs="Times New Roman"/>
          <w:sz w:val="24"/>
          <w:szCs w:val="24"/>
        </w:rPr>
        <w:footnoteReference w:id="155"/>
      </w:r>
      <w:r w:rsidRPr="00DB3C75">
        <w:rPr>
          <w:rFonts w:ascii="Times New Roman" w:hAnsi="Times New Roman" w:cs="Times New Roman"/>
          <w:sz w:val="24"/>
          <w:szCs w:val="24"/>
        </w:rPr>
        <w:t xml:space="preserve"> </w:t>
      </w:r>
      <w:r w:rsidR="005C1B07">
        <w:rPr>
          <w:rFonts w:ascii="Times New Roman" w:hAnsi="Times New Roman" w:cs="Times New Roman"/>
          <w:sz w:val="24"/>
          <w:szCs w:val="24"/>
        </w:rPr>
        <w:t>Ele aldığımız âyetlerde tuğyan k</w:t>
      </w:r>
      <w:r w:rsidR="00490AD9">
        <w:rPr>
          <w:rFonts w:ascii="Times New Roman" w:hAnsi="Times New Roman" w:cs="Times New Roman"/>
          <w:sz w:val="24"/>
          <w:szCs w:val="24"/>
        </w:rPr>
        <w:t>avramının</w:t>
      </w:r>
      <w:r w:rsidR="005C1B07">
        <w:rPr>
          <w:rFonts w:ascii="Times New Roman" w:hAnsi="Times New Roman" w:cs="Times New Roman"/>
          <w:sz w:val="24"/>
          <w:szCs w:val="24"/>
        </w:rPr>
        <w:t xml:space="preserve"> azgınlık</w:t>
      </w:r>
      <w:r w:rsidR="001414B0">
        <w:rPr>
          <w:rFonts w:ascii="Times New Roman" w:hAnsi="Times New Roman" w:cs="Times New Roman"/>
          <w:sz w:val="24"/>
          <w:szCs w:val="24"/>
        </w:rPr>
        <w:t xml:space="preserve"> ve</w:t>
      </w:r>
      <w:r w:rsidR="005C1B07">
        <w:rPr>
          <w:rFonts w:ascii="Times New Roman" w:hAnsi="Times New Roman" w:cs="Times New Roman"/>
          <w:sz w:val="24"/>
          <w:szCs w:val="24"/>
        </w:rPr>
        <w:t xml:space="preserve"> zulümde haddi aşmak manalarına geldiği tespit edilmiştir. Tuğyan kelimesinin anlam sahasına bakarak mu’tedi k</w:t>
      </w:r>
      <w:r w:rsidR="001414B0">
        <w:rPr>
          <w:rFonts w:ascii="Times New Roman" w:hAnsi="Times New Roman" w:cs="Times New Roman"/>
          <w:sz w:val="24"/>
          <w:szCs w:val="24"/>
        </w:rPr>
        <w:t>elimesiyle</w:t>
      </w:r>
      <w:r w:rsidR="005C1B07">
        <w:rPr>
          <w:rFonts w:ascii="Times New Roman" w:hAnsi="Times New Roman" w:cs="Times New Roman"/>
          <w:sz w:val="24"/>
          <w:szCs w:val="24"/>
        </w:rPr>
        <w:t xml:space="preserve"> yakın anlamlı olduğu</w:t>
      </w:r>
      <w:r w:rsidR="00C06CB2">
        <w:rPr>
          <w:rFonts w:ascii="Times New Roman" w:hAnsi="Times New Roman" w:cs="Times New Roman"/>
          <w:sz w:val="24"/>
          <w:szCs w:val="24"/>
        </w:rPr>
        <w:t xml:space="preserve">nu </w:t>
      </w:r>
      <w:r w:rsidR="00490AD9">
        <w:rPr>
          <w:rFonts w:ascii="Times New Roman" w:hAnsi="Times New Roman" w:cs="Times New Roman"/>
          <w:sz w:val="24"/>
          <w:szCs w:val="24"/>
        </w:rPr>
        <w:t>söyleyebiliriz.</w:t>
      </w:r>
      <w:r w:rsidR="005C1B07">
        <w:rPr>
          <w:rFonts w:ascii="Times New Roman" w:hAnsi="Times New Roman" w:cs="Times New Roman"/>
          <w:sz w:val="24"/>
          <w:szCs w:val="24"/>
        </w:rPr>
        <w:t xml:space="preserve"> </w:t>
      </w:r>
    </w:p>
    <w:p w14:paraId="07AC5069" w14:textId="78CAFC7D" w:rsidR="007D6E10" w:rsidRPr="000F6451" w:rsidRDefault="007D6E10" w:rsidP="007D6E10">
      <w:pPr>
        <w:pStyle w:val="Balk2"/>
        <w:spacing w:line="360" w:lineRule="auto"/>
        <w:ind w:firstLine="708"/>
        <w:rPr>
          <w:rFonts w:cs="Times New Roman"/>
          <w:color w:val="auto"/>
          <w:szCs w:val="24"/>
        </w:rPr>
      </w:pPr>
      <w:bookmarkStart w:id="17" w:name="_Toc70514942"/>
      <w:r>
        <w:rPr>
          <w:rFonts w:cs="Times New Roman"/>
          <w:color w:val="auto"/>
          <w:szCs w:val="24"/>
        </w:rPr>
        <w:t>1.2</w:t>
      </w:r>
      <w:r w:rsidRPr="000F6451">
        <w:rPr>
          <w:rFonts w:cs="Times New Roman"/>
          <w:color w:val="auto"/>
          <w:szCs w:val="24"/>
        </w:rPr>
        <w:t>.</w:t>
      </w:r>
      <w:r>
        <w:rPr>
          <w:rFonts w:cs="Times New Roman"/>
          <w:color w:val="auto"/>
          <w:szCs w:val="24"/>
        </w:rPr>
        <w:t>4</w:t>
      </w:r>
      <w:r w:rsidRPr="000F6451">
        <w:rPr>
          <w:rFonts w:cs="Times New Roman"/>
          <w:color w:val="auto"/>
          <w:szCs w:val="24"/>
        </w:rPr>
        <w:t>. Utuv</w:t>
      </w:r>
      <w:bookmarkEnd w:id="17"/>
      <w:r w:rsidRPr="000F6451">
        <w:rPr>
          <w:rFonts w:cs="Times New Roman"/>
          <w:color w:val="auto"/>
          <w:szCs w:val="24"/>
        </w:rPr>
        <w:t xml:space="preserve"> </w:t>
      </w:r>
    </w:p>
    <w:p w14:paraId="78957F3E" w14:textId="21FB5D9C" w:rsidR="007D6E10" w:rsidRDefault="00C06CB2" w:rsidP="007D6E10">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Kur’ân’da  mu’tedi gibi olumsuz </w:t>
      </w:r>
      <w:r w:rsidR="00147C9E">
        <w:rPr>
          <w:rFonts w:ascii="Times New Roman" w:hAnsi="Times New Roman" w:cs="Times New Roman"/>
          <w:sz w:val="24"/>
          <w:szCs w:val="24"/>
        </w:rPr>
        <w:t>durumları ifade eden bir diğer sözcük de utuv k</w:t>
      </w:r>
      <w:r w:rsidR="001414B0">
        <w:rPr>
          <w:rFonts w:ascii="Times New Roman" w:hAnsi="Times New Roman" w:cs="Times New Roman"/>
          <w:sz w:val="24"/>
          <w:szCs w:val="24"/>
        </w:rPr>
        <w:t>elimesidi</w:t>
      </w:r>
      <w:r w:rsidR="00490AD9">
        <w:rPr>
          <w:rFonts w:ascii="Times New Roman" w:hAnsi="Times New Roman" w:cs="Times New Roman"/>
          <w:sz w:val="24"/>
          <w:szCs w:val="24"/>
        </w:rPr>
        <w:t xml:space="preserve">r. </w:t>
      </w:r>
      <w:r w:rsidR="007D6E10">
        <w:rPr>
          <w:rFonts w:ascii="Times New Roman" w:hAnsi="Times New Roman" w:cs="Times New Roman"/>
          <w:sz w:val="24"/>
          <w:szCs w:val="24"/>
        </w:rPr>
        <w:t>‘Ata fiilinin mastarı olan ‘utuv ve ‘</w:t>
      </w:r>
      <w:r w:rsidR="00147C9E">
        <w:rPr>
          <w:rFonts w:ascii="Times New Roman" w:hAnsi="Times New Roman" w:cs="Times New Roman"/>
          <w:sz w:val="24"/>
          <w:szCs w:val="24"/>
        </w:rPr>
        <w:t xml:space="preserve">ıtıy, lügatte </w:t>
      </w:r>
      <w:r w:rsidR="007D6E10">
        <w:rPr>
          <w:rFonts w:ascii="Times New Roman" w:hAnsi="Times New Roman" w:cs="Times New Roman"/>
          <w:sz w:val="24"/>
          <w:szCs w:val="24"/>
        </w:rPr>
        <w:t xml:space="preserve">“kişinin haddini </w:t>
      </w:r>
      <w:r w:rsidR="00147C9E">
        <w:rPr>
          <w:rFonts w:ascii="Times New Roman" w:hAnsi="Times New Roman" w:cs="Times New Roman"/>
          <w:sz w:val="24"/>
          <w:szCs w:val="24"/>
        </w:rPr>
        <w:t>aşması, kibirlenip böbürlenmesi</w:t>
      </w:r>
      <w:r w:rsidR="00490AD9">
        <w:rPr>
          <w:rFonts w:ascii="Times New Roman" w:hAnsi="Times New Roman" w:cs="Times New Roman"/>
          <w:sz w:val="24"/>
          <w:szCs w:val="24"/>
        </w:rPr>
        <w:t>,</w:t>
      </w:r>
      <w:r w:rsidR="007D6E10">
        <w:rPr>
          <w:rStyle w:val="DipnotBavurusu"/>
          <w:rFonts w:ascii="Times New Roman" w:hAnsi="Times New Roman" w:cs="Times New Roman"/>
          <w:sz w:val="24"/>
          <w:szCs w:val="24"/>
        </w:rPr>
        <w:footnoteReference w:id="156"/>
      </w:r>
      <w:r w:rsidR="00147C9E">
        <w:rPr>
          <w:rFonts w:ascii="Times New Roman" w:hAnsi="Times New Roman" w:cs="Times New Roman"/>
          <w:sz w:val="24"/>
          <w:szCs w:val="24"/>
        </w:rPr>
        <w:t xml:space="preserve"> ileri derecede yaşlanması</w:t>
      </w:r>
      <w:r w:rsidR="00490AD9">
        <w:rPr>
          <w:rFonts w:ascii="Times New Roman" w:hAnsi="Times New Roman" w:cs="Times New Roman"/>
          <w:sz w:val="24"/>
          <w:szCs w:val="24"/>
        </w:rPr>
        <w:t>,</w:t>
      </w:r>
      <w:r w:rsidR="007D6E10">
        <w:rPr>
          <w:rStyle w:val="DipnotBavurusu"/>
          <w:rFonts w:ascii="Times New Roman" w:hAnsi="Times New Roman" w:cs="Times New Roman"/>
          <w:sz w:val="24"/>
          <w:szCs w:val="24"/>
        </w:rPr>
        <w:footnoteReference w:id="157"/>
      </w:r>
      <w:r w:rsidR="00147C9E">
        <w:rPr>
          <w:rFonts w:ascii="Times New Roman" w:hAnsi="Times New Roman" w:cs="Times New Roman"/>
          <w:sz w:val="24"/>
          <w:szCs w:val="24"/>
        </w:rPr>
        <w:t xml:space="preserve"> bâtıla dalmak, hakkı terketmek</w:t>
      </w:r>
      <w:r w:rsidR="00D67526">
        <w:rPr>
          <w:rFonts w:ascii="Times New Roman" w:hAnsi="Times New Roman" w:cs="Times New Roman"/>
          <w:sz w:val="24"/>
          <w:szCs w:val="24"/>
        </w:rPr>
        <w:t>,</w:t>
      </w:r>
      <w:r w:rsidR="007D6E10">
        <w:rPr>
          <w:rStyle w:val="DipnotBavurusu"/>
          <w:rFonts w:ascii="Times New Roman" w:hAnsi="Times New Roman" w:cs="Times New Roman"/>
          <w:sz w:val="24"/>
          <w:szCs w:val="24"/>
        </w:rPr>
        <w:footnoteReference w:id="158"/>
      </w:r>
      <w:r w:rsidR="007D6E10">
        <w:rPr>
          <w:rFonts w:ascii="Times New Roman" w:hAnsi="Times New Roman" w:cs="Times New Roman"/>
          <w:sz w:val="24"/>
          <w:szCs w:val="24"/>
        </w:rPr>
        <w:t xml:space="preserve"> azgınl</w:t>
      </w:r>
      <w:r w:rsidR="00147C9E">
        <w:rPr>
          <w:rFonts w:ascii="Times New Roman" w:hAnsi="Times New Roman" w:cs="Times New Roman"/>
          <w:sz w:val="24"/>
          <w:szCs w:val="24"/>
        </w:rPr>
        <w:t>ıkta ileri gitmek, başkaldırmak ve</w:t>
      </w:r>
      <w:r w:rsidR="007D6E10">
        <w:rPr>
          <w:rFonts w:ascii="Times New Roman" w:hAnsi="Times New Roman" w:cs="Times New Roman"/>
          <w:sz w:val="24"/>
          <w:szCs w:val="24"/>
        </w:rPr>
        <w:t xml:space="preserve"> itaat etmemek”</w:t>
      </w:r>
      <w:r w:rsidR="007D6E10" w:rsidRPr="00D0259F">
        <w:rPr>
          <w:rStyle w:val="DipnotBavurusu"/>
          <w:rFonts w:ascii="Times New Roman" w:hAnsi="Times New Roman" w:cs="Times New Roman"/>
          <w:sz w:val="24"/>
          <w:szCs w:val="24"/>
        </w:rPr>
        <w:t xml:space="preserve"> </w:t>
      </w:r>
      <w:r w:rsidR="007D6E10">
        <w:rPr>
          <w:rFonts w:ascii="Times New Roman" w:hAnsi="Times New Roman" w:cs="Times New Roman"/>
          <w:sz w:val="24"/>
          <w:szCs w:val="24"/>
        </w:rPr>
        <w:t>gibi anlamlar ifade etmektedir.</w:t>
      </w:r>
      <w:r w:rsidR="007D6E10" w:rsidRPr="002725DD">
        <w:rPr>
          <w:rStyle w:val="DipnotBavurusu"/>
          <w:rFonts w:ascii="Times New Roman" w:hAnsi="Times New Roman" w:cs="Times New Roman"/>
          <w:sz w:val="24"/>
          <w:szCs w:val="24"/>
        </w:rPr>
        <w:t xml:space="preserve"> </w:t>
      </w:r>
      <w:r w:rsidR="007D6E10">
        <w:rPr>
          <w:rStyle w:val="DipnotBavurusu"/>
          <w:rFonts w:ascii="Times New Roman" w:hAnsi="Times New Roman" w:cs="Times New Roman"/>
          <w:sz w:val="24"/>
          <w:szCs w:val="24"/>
        </w:rPr>
        <w:footnoteReference w:id="159"/>
      </w:r>
      <w:r w:rsidR="007D6E10">
        <w:rPr>
          <w:rFonts w:ascii="Times New Roman" w:hAnsi="Times New Roman" w:cs="Times New Roman"/>
          <w:sz w:val="24"/>
          <w:szCs w:val="24"/>
        </w:rPr>
        <w:t xml:space="preserve"> </w:t>
      </w:r>
      <w:r w:rsidR="007D6E10">
        <w:rPr>
          <w:rFonts w:ascii="Times New Roman" w:hAnsi="Times New Roman" w:cs="Times New Roman"/>
          <w:sz w:val="24"/>
          <w:szCs w:val="24"/>
        </w:rPr>
        <w:lastRenderedPageBreak/>
        <w:t>Mücâhid (ö. 103/721),  utüv kavramının, “bâtıla iyice dalmak, içine girmek manasına geldiğini” söylemektedir.</w:t>
      </w:r>
      <w:r w:rsidR="007D6E10">
        <w:rPr>
          <w:rStyle w:val="DipnotBavurusu"/>
          <w:rFonts w:ascii="Times New Roman" w:hAnsi="Times New Roman" w:cs="Times New Roman"/>
          <w:sz w:val="24"/>
          <w:szCs w:val="24"/>
        </w:rPr>
        <w:footnoteReference w:id="160"/>
      </w:r>
    </w:p>
    <w:p w14:paraId="0DAF1257" w14:textId="4342E4CA" w:rsidR="007D6E10" w:rsidRDefault="007D6E10" w:rsidP="007D6E10">
      <w:pPr>
        <w:spacing w:line="360" w:lineRule="auto"/>
        <w:jc w:val="both"/>
        <w:rPr>
          <w:rFonts w:ascii="Times New Roman" w:hAnsi="Times New Roman" w:cs="Times New Roman"/>
          <w:sz w:val="24"/>
          <w:szCs w:val="24"/>
        </w:rPr>
      </w:pPr>
      <w:r>
        <w:rPr>
          <w:rFonts w:ascii="Times New Roman" w:hAnsi="Times New Roman" w:cs="Times New Roman"/>
          <w:sz w:val="24"/>
          <w:szCs w:val="24"/>
        </w:rPr>
        <w:tab/>
        <w:t>Zikredeceğimiz âyette</w:t>
      </w:r>
      <w:r w:rsidR="00D67526">
        <w:rPr>
          <w:rFonts w:ascii="Times New Roman" w:hAnsi="Times New Roman" w:cs="Times New Roman"/>
          <w:sz w:val="24"/>
          <w:szCs w:val="24"/>
        </w:rPr>
        <w:t xml:space="preserve"> de</w:t>
      </w:r>
      <w:r>
        <w:rPr>
          <w:rFonts w:ascii="Times New Roman" w:hAnsi="Times New Roman" w:cs="Times New Roman"/>
          <w:sz w:val="24"/>
          <w:szCs w:val="24"/>
        </w:rPr>
        <w:t xml:space="preserve"> </w:t>
      </w:r>
      <w:r w:rsidR="00147C9E">
        <w:rPr>
          <w:rFonts w:ascii="Times New Roman" w:hAnsi="Times New Roman" w:cs="Times New Roman"/>
          <w:sz w:val="24"/>
          <w:szCs w:val="24"/>
        </w:rPr>
        <w:t>bu anlamda bir kullanım vardır:</w:t>
      </w:r>
      <w:r w:rsidRPr="00A95C13">
        <w:rPr>
          <w:rFonts w:ascii="Times New Roman" w:hAnsi="Times New Roman" w:cs="Times New Roman"/>
          <w:sz w:val="24"/>
          <w:szCs w:val="24"/>
          <w:rtl/>
        </w:rPr>
        <w:t>فَعَقَرُوا النَّاقَةَ وَعَتَوْا عَنْ أَمْرِ رَبِّهِمْ وَقَالُوا يَا صَالِحُ ائْتِنَا بِمَا تَعِدُنَا إِنْ كُنْتَ مِنَ الْمُرْسَلِينَ</w:t>
      </w:r>
      <w:r>
        <w:rPr>
          <w:rFonts w:ascii="Times New Roman" w:hAnsi="Times New Roman" w:cs="Times New Roman"/>
          <w:i/>
          <w:sz w:val="24"/>
          <w:szCs w:val="24"/>
        </w:rPr>
        <w:t xml:space="preserve"> “</w:t>
      </w:r>
      <w:r w:rsidRPr="00E351AE">
        <w:rPr>
          <w:rFonts w:ascii="Times New Roman" w:hAnsi="Times New Roman" w:cs="Times New Roman"/>
          <w:i/>
          <w:sz w:val="24"/>
          <w:szCs w:val="24"/>
        </w:rPr>
        <w:t>Derken o dişi deveyi ayaklarını keserek öldürdüler ve Rablerinin emrinden dışarı çıktılar da: Ey Salih! Eğer sen gerçekten peygamberlerdensen bizi tehdit ettiğin azabı bize getir,”</w:t>
      </w:r>
      <w:r>
        <w:rPr>
          <w:rStyle w:val="DipnotBavurusu"/>
          <w:rFonts w:ascii="Times New Roman" w:hAnsi="Times New Roman" w:cs="Times New Roman"/>
          <w:i/>
          <w:sz w:val="24"/>
          <w:szCs w:val="24"/>
        </w:rPr>
        <w:footnoteReference w:id="161"/>
      </w:r>
      <w:r w:rsidRPr="00E351AE">
        <w:rPr>
          <w:rFonts w:ascii="Times New Roman" w:hAnsi="Times New Roman" w:cs="Times New Roman"/>
          <w:sz w:val="24"/>
          <w:szCs w:val="24"/>
        </w:rPr>
        <w:t xml:space="preserve"> dediler.</w:t>
      </w:r>
      <w:r>
        <w:rPr>
          <w:rFonts w:ascii="Times New Roman" w:hAnsi="Times New Roman" w:cs="Times New Roman"/>
          <w:sz w:val="24"/>
          <w:szCs w:val="24"/>
        </w:rPr>
        <w:t xml:space="preserve"> </w:t>
      </w:r>
      <w:r w:rsidR="00BB5BFD">
        <w:rPr>
          <w:rFonts w:ascii="Times New Roman" w:hAnsi="Times New Roman" w:cs="Times New Roman"/>
          <w:sz w:val="24"/>
          <w:szCs w:val="24"/>
        </w:rPr>
        <w:t xml:space="preserve">Âyette Salih kavminin öldürmeleri yasak olan deveyi keserek Rablerinin emrinden dışarı çıktığı beyan edilmiştir. </w:t>
      </w:r>
      <w:r>
        <w:rPr>
          <w:rFonts w:ascii="Times New Roman" w:hAnsi="Times New Roman" w:cs="Times New Roman"/>
          <w:sz w:val="24"/>
          <w:szCs w:val="24"/>
        </w:rPr>
        <w:t xml:space="preserve">Râzî, (ö. 606/1210) Salih kavminin Allah’ın buyruğundan çıkmasının sebebini, Rableri tarafından kendilerine deveyi öldürmemeleri gerektiğini söylemesi olarak açıklamıştır. Çünkü yasaklanan şey insan nefsine her zaman daha cazip gelir ve hemen yasaklanan şeyin ardına düşmesine neden olur. Sonrasında Salih peygamberin kavmi, </w:t>
      </w:r>
      <w:r w:rsidRPr="0063409B">
        <w:rPr>
          <w:rFonts w:ascii="Times New Roman" w:hAnsi="Times New Roman" w:cs="Times New Roman"/>
          <w:i/>
          <w:sz w:val="24"/>
          <w:szCs w:val="24"/>
        </w:rPr>
        <w:t>“Salih eğer sen gö</w:t>
      </w:r>
      <w:r>
        <w:rPr>
          <w:rFonts w:ascii="Times New Roman" w:hAnsi="Times New Roman" w:cs="Times New Roman"/>
          <w:i/>
          <w:sz w:val="24"/>
          <w:szCs w:val="24"/>
        </w:rPr>
        <w:t>n</w:t>
      </w:r>
      <w:r w:rsidRPr="0063409B">
        <w:rPr>
          <w:rFonts w:ascii="Times New Roman" w:hAnsi="Times New Roman" w:cs="Times New Roman"/>
          <w:i/>
          <w:sz w:val="24"/>
          <w:szCs w:val="24"/>
        </w:rPr>
        <w:t>derilmiş peygamberlerden i</w:t>
      </w:r>
      <w:r>
        <w:rPr>
          <w:rFonts w:ascii="Times New Roman" w:hAnsi="Times New Roman" w:cs="Times New Roman"/>
          <w:i/>
          <w:sz w:val="24"/>
          <w:szCs w:val="24"/>
        </w:rPr>
        <w:t>sen, bizi tehdit edip durduğun (</w:t>
      </w:r>
      <w:r w:rsidR="00BB5BFD">
        <w:rPr>
          <w:rFonts w:ascii="Times New Roman" w:hAnsi="Times New Roman" w:cs="Times New Roman"/>
          <w:i/>
          <w:sz w:val="24"/>
          <w:szCs w:val="24"/>
        </w:rPr>
        <w:t xml:space="preserve">o azabı) </w:t>
      </w:r>
      <w:r w:rsidRPr="0063409B">
        <w:rPr>
          <w:rFonts w:ascii="Times New Roman" w:hAnsi="Times New Roman" w:cs="Times New Roman"/>
          <w:i/>
          <w:sz w:val="24"/>
          <w:szCs w:val="24"/>
        </w:rPr>
        <w:t>getir</w:t>
      </w:r>
      <w:r>
        <w:rPr>
          <w:rFonts w:ascii="Times New Roman" w:hAnsi="Times New Roman" w:cs="Times New Roman"/>
          <w:i/>
          <w:sz w:val="24"/>
          <w:szCs w:val="24"/>
        </w:rPr>
        <w:t>,</w:t>
      </w:r>
      <w:r w:rsidR="00BB5BFD">
        <w:rPr>
          <w:rFonts w:ascii="Times New Roman" w:hAnsi="Times New Roman" w:cs="Times New Roman"/>
          <w:i/>
          <w:sz w:val="24"/>
          <w:szCs w:val="24"/>
        </w:rPr>
        <w:t xml:space="preserve">” </w:t>
      </w:r>
      <w:r w:rsidR="00BB5BFD">
        <w:rPr>
          <w:rFonts w:ascii="Times New Roman" w:hAnsi="Times New Roman" w:cs="Times New Roman"/>
          <w:sz w:val="24"/>
          <w:szCs w:val="24"/>
        </w:rPr>
        <w:t xml:space="preserve">diyerek meydan okumuşlardır. </w:t>
      </w:r>
      <w:r>
        <w:rPr>
          <w:rFonts w:ascii="Times New Roman" w:hAnsi="Times New Roman" w:cs="Times New Roman"/>
          <w:sz w:val="24"/>
          <w:szCs w:val="24"/>
        </w:rPr>
        <w:t>Onların böyle söylemelerinin sebebi</w:t>
      </w:r>
      <w:r w:rsidR="00147C9E">
        <w:rPr>
          <w:rFonts w:ascii="Times New Roman" w:hAnsi="Times New Roman" w:cs="Times New Roman"/>
          <w:sz w:val="24"/>
          <w:szCs w:val="24"/>
        </w:rPr>
        <w:t>,</w:t>
      </w:r>
      <w:r>
        <w:rPr>
          <w:rFonts w:ascii="Times New Roman" w:hAnsi="Times New Roman" w:cs="Times New Roman"/>
          <w:sz w:val="24"/>
          <w:szCs w:val="24"/>
        </w:rPr>
        <w:t xml:space="preserve"> peygamberlerinin onlara bildirdiği mükafat ve cezaya inanmayarak on</w:t>
      </w:r>
      <w:r w:rsidR="00BB5BFD">
        <w:rPr>
          <w:rFonts w:ascii="Times New Roman" w:hAnsi="Times New Roman" w:cs="Times New Roman"/>
          <w:sz w:val="24"/>
          <w:szCs w:val="24"/>
        </w:rPr>
        <w:t>u yalanlamak istemeleri olarak açıklanmıştır</w:t>
      </w:r>
      <w:r>
        <w:rPr>
          <w:rFonts w:ascii="Times New Roman" w:hAnsi="Times New Roman" w:cs="Times New Roman"/>
          <w:sz w:val="24"/>
          <w:szCs w:val="24"/>
        </w:rPr>
        <w:t>.</w:t>
      </w:r>
      <w:r>
        <w:rPr>
          <w:rStyle w:val="DipnotBavurusu"/>
          <w:rFonts w:ascii="Times New Roman" w:hAnsi="Times New Roman" w:cs="Times New Roman"/>
          <w:sz w:val="24"/>
          <w:szCs w:val="24"/>
        </w:rPr>
        <w:footnoteReference w:id="162"/>
      </w:r>
      <w:r>
        <w:rPr>
          <w:rFonts w:ascii="Times New Roman" w:hAnsi="Times New Roman" w:cs="Times New Roman"/>
          <w:sz w:val="24"/>
          <w:szCs w:val="24"/>
        </w:rPr>
        <w:t xml:space="preserve"> Salih kavmi bütün ikazlara rağmen deveyi keserek, Salih peygambere</w:t>
      </w:r>
      <w:r w:rsidRPr="00D969F2">
        <w:rPr>
          <w:rFonts w:ascii="Times New Roman" w:hAnsi="Times New Roman" w:cs="Times New Roman"/>
          <w:sz w:val="24"/>
          <w:szCs w:val="24"/>
        </w:rPr>
        <w:t xml:space="preserve"> </w:t>
      </w:r>
      <w:r>
        <w:rPr>
          <w:rFonts w:ascii="Times New Roman" w:hAnsi="Times New Roman" w:cs="Times New Roman"/>
          <w:sz w:val="24"/>
          <w:szCs w:val="24"/>
        </w:rPr>
        <w:t>bütün kibirleriyle küstahlaşarak adeta meydan okumuşlardır. Onun peygamber olmadığını iddia ederek, eğer sen peygambersen bizi korkuttuğun azabı getir de görelim, demişlerdir.</w:t>
      </w:r>
      <w:r w:rsidRPr="00FC0A50">
        <w:rPr>
          <w:rStyle w:val="DipnotBavurusu"/>
          <w:rFonts w:ascii="Times New Roman" w:hAnsi="Times New Roman" w:cs="Times New Roman"/>
          <w:sz w:val="24"/>
          <w:szCs w:val="24"/>
        </w:rPr>
        <w:t xml:space="preserve"> </w:t>
      </w:r>
      <w:r>
        <w:rPr>
          <w:rStyle w:val="DipnotBavurusu"/>
          <w:rFonts w:ascii="Times New Roman" w:hAnsi="Times New Roman" w:cs="Times New Roman"/>
          <w:sz w:val="24"/>
          <w:szCs w:val="24"/>
        </w:rPr>
        <w:footnoteReference w:id="163"/>
      </w:r>
      <w:r w:rsidRPr="0029486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Bu âyette</w:t>
      </w:r>
      <w:r w:rsidRPr="00B10F9D">
        <w:rPr>
          <w:rFonts w:ascii="Times New Roman" w:eastAsia="Times New Roman" w:hAnsi="Times New Roman" w:cs="Times New Roman"/>
          <w:sz w:val="24"/>
          <w:szCs w:val="24"/>
        </w:rPr>
        <w:t xml:space="preserve">  Salih Peygamber’in kavminin, kendilerine mucize olarak gösterilen deveye dokunmamaları emredilmişken onu boğazlamaları ve böylece Allah’ın emrine karşı gelmeleri </w:t>
      </w:r>
      <w:r w:rsidRPr="00B10F9D">
        <w:rPr>
          <w:rFonts w:ascii="Times New Roman" w:eastAsia="Times New Roman" w:hAnsi="Times New Roman" w:cs="Times New Roman"/>
          <w:i/>
          <w:sz w:val="24"/>
          <w:szCs w:val="24"/>
        </w:rPr>
        <w:t>‘atev</w:t>
      </w:r>
      <w:r w:rsidRPr="00B10F9D">
        <w:rPr>
          <w:rFonts w:ascii="Times New Roman" w:eastAsia="Times New Roman" w:hAnsi="Times New Roman" w:cs="Times New Roman"/>
          <w:sz w:val="24"/>
          <w:szCs w:val="24"/>
        </w:rPr>
        <w:t xml:space="preserve"> lafzıyla ifade edilmektedir ki müfessirler bunu “emri hafife hiçe sayarak, gurur ve kibir içinde ona karşı gelmek” diye tefsir</w:t>
      </w:r>
      <w:r>
        <w:rPr>
          <w:rFonts w:ascii="Times New Roman" w:eastAsia="Times New Roman" w:hAnsi="Times New Roman" w:cs="Times New Roman"/>
          <w:sz w:val="24"/>
          <w:szCs w:val="24"/>
        </w:rPr>
        <w:t xml:space="preserve"> </w:t>
      </w:r>
      <w:r w:rsidR="00147C9E">
        <w:rPr>
          <w:rFonts w:ascii="Times New Roman" w:hAnsi="Times New Roman" w:cs="Times New Roman"/>
          <w:sz w:val="24"/>
          <w:szCs w:val="24"/>
        </w:rPr>
        <w:t>etmişlerdir</w:t>
      </w:r>
      <w:r>
        <w:rPr>
          <w:rFonts w:ascii="Times New Roman" w:hAnsi="Times New Roman" w:cs="Times New Roman"/>
          <w:sz w:val="24"/>
          <w:szCs w:val="24"/>
        </w:rPr>
        <w:t>.</w:t>
      </w:r>
      <w:r>
        <w:rPr>
          <w:rStyle w:val="DipnotBavurusu"/>
          <w:rFonts w:ascii="Times New Roman" w:hAnsi="Times New Roman" w:cs="Times New Roman"/>
          <w:sz w:val="24"/>
          <w:szCs w:val="24"/>
        </w:rPr>
        <w:footnoteReference w:id="164"/>
      </w:r>
    </w:p>
    <w:p w14:paraId="65CCFB8E" w14:textId="4D1034F9" w:rsidR="007D6E10" w:rsidRPr="00147C9E" w:rsidRDefault="007D6E10" w:rsidP="00147C9E">
      <w:pPr>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Konuyla ilg</w:t>
      </w:r>
      <w:r w:rsidR="00BB5BFD">
        <w:rPr>
          <w:rFonts w:ascii="Times New Roman" w:hAnsi="Times New Roman" w:cs="Times New Roman"/>
          <w:sz w:val="24"/>
          <w:szCs w:val="24"/>
        </w:rPr>
        <w:t>ili başka bir âyette şöyle buyrulmaktadır</w:t>
      </w:r>
      <w:r w:rsidR="00147C9E">
        <w:rPr>
          <w:rFonts w:ascii="Times New Roman" w:hAnsi="Times New Roman" w:cs="Times New Roman"/>
          <w:sz w:val="24"/>
          <w:szCs w:val="24"/>
        </w:rPr>
        <w:t xml:space="preserve">: </w:t>
      </w:r>
      <w:r w:rsidRPr="009251C8">
        <w:rPr>
          <w:rFonts w:ascii="Times New Roman" w:hAnsi="Times New Roman" w:cs="Times New Roman"/>
          <w:sz w:val="24"/>
          <w:szCs w:val="24"/>
          <w:rtl/>
        </w:rPr>
        <w:t>وَقَالَ الَّذِينَ لاَ يَرْجُونَ لِقَاءَنَا لَوْلاَ أُنْزِلَ عَلَيْنَا الْمَلاَئِكَةُ أَوْ نَرَى رَبَّنَا لَقَدِ اسْتَكْبَرُوا فِي أَنْفُسِهِمْ وَعَتَوْا عُتُوًّا كَبِيرًا</w:t>
      </w:r>
      <w:r>
        <w:rPr>
          <w:rFonts w:ascii="Times New Roman" w:eastAsia="Times New Roman" w:hAnsi="Times New Roman" w:cs="Times New Roman" w:hint="cs"/>
          <w:sz w:val="24"/>
          <w:szCs w:val="24"/>
          <w:rtl/>
        </w:rPr>
        <w:t xml:space="preserve"> </w:t>
      </w:r>
      <w:r w:rsidR="001414B0">
        <w:rPr>
          <w:rFonts w:ascii="Times New Roman" w:eastAsia="Times New Roman" w:hAnsi="Times New Roman" w:cs="Times New Roman" w:hint="cs"/>
          <w:sz w:val="24"/>
          <w:szCs w:val="24"/>
          <w:rtl/>
        </w:rPr>
        <w:t xml:space="preserve"> </w:t>
      </w:r>
      <w:r w:rsidR="001414B0">
        <w:rPr>
          <w:rFonts w:ascii="Times New Roman" w:eastAsia="Times New Roman" w:hAnsi="Times New Roman" w:cs="Times New Roman"/>
          <w:i/>
          <w:sz w:val="24"/>
          <w:szCs w:val="24"/>
        </w:rPr>
        <w:t xml:space="preserve"> “</w:t>
      </w:r>
      <w:r w:rsidRPr="00590EE0">
        <w:rPr>
          <w:rFonts w:ascii="Times New Roman" w:eastAsia="Times New Roman" w:hAnsi="Times New Roman" w:cs="Times New Roman"/>
          <w:i/>
          <w:sz w:val="24"/>
          <w:szCs w:val="24"/>
        </w:rPr>
        <w:t xml:space="preserve">Bizimle karşılaşmayı (bir gün huzurumuza geleceklerini) ummayanlar: Bize ya melekler indirilmeliydi ya da Rabbimizi görmeliydik, dediler. Andolsun </w:t>
      </w:r>
      <w:r w:rsidR="00147C9E">
        <w:rPr>
          <w:rFonts w:ascii="Times New Roman" w:eastAsia="Times New Roman" w:hAnsi="Times New Roman" w:cs="Times New Roman"/>
          <w:i/>
          <w:sz w:val="24"/>
          <w:szCs w:val="24"/>
        </w:rPr>
        <w:t>ki onlar kendileri hakkında kib</w:t>
      </w:r>
      <w:r w:rsidRPr="00590EE0">
        <w:rPr>
          <w:rFonts w:ascii="Times New Roman" w:eastAsia="Times New Roman" w:hAnsi="Times New Roman" w:cs="Times New Roman"/>
          <w:i/>
          <w:sz w:val="24"/>
          <w:szCs w:val="24"/>
        </w:rPr>
        <w:t xml:space="preserve">re kapılmışlar ve azgınlıkta </w:t>
      </w:r>
      <w:r w:rsidRPr="00590EE0">
        <w:rPr>
          <w:rFonts w:ascii="Times New Roman" w:eastAsia="Times New Roman" w:hAnsi="Times New Roman" w:cs="Times New Roman"/>
          <w:i/>
          <w:sz w:val="24"/>
          <w:szCs w:val="24"/>
        </w:rPr>
        <w:lastRenderedPageBreak/>
        <w:t>pek ileri gitmişlerdir.</w:t>
      </w:r>
      <w:r>
        <w:rPr>
          <w:rFonts w:ascii="Times New Roman" w:eastAsia="Times New Roman" w:hAnsi="Times New Roman" w:cs="Times New Roman"/>
          <w:i/>
          <w:sz w:val="24"/>
          <w:szCs w:val="24"/>
        </w:rPr>
        <w:t>”</w:t>
      </w:r>
      <w:r>
        <w:rPr>
          <w:rStyle w:val="DipnotBavurusu"/>
          <w:rFonts w:ascii="Times New Roman" w:eastAsia="Times New Roman" w:hAnsi="Times New Roman" w:cs="Times New Roman"/>
          <w:i/>
          <w:sz w:val="24"/>
          <w:szCs w:val="24"/>
        </w:rPr>
        <w:footnoteReference w:id="165"/>
      </w:r>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Taberî’</w:t>
      </w:r>
      <w:r w:rsidRPr="0009760C">
        <w:rPr>
          <w:rFonts w:ascii="Times New Roman" w:eastAsia="Times New Roman" w:hAnsi="Times New Roman" w:cs="Times New Roman"/>
          <w:sz w:val="24"/>
          <w:szCs w:val="24"/>
        </w:rPr>
        <w:t xml:space="preserve">ye </w:t>
      </w:r>
      <w:r>
        <w:rPr>
          <w:rFonts w:ascii="Times New Roman" w:eastAsia="Times New Roman" w:hAnsi="Times New Roman" w:cs="Times New Roman"/>
          <w:sz w:val="24"/>
          <w:szCs w:val="24"/>
        </w:rPr>
        <w:t xml:space="preserve">göre bu âyetteki </w:t>
      </w:r>
      <w:r w:rsidR="00147C9E">
        <w:rPr>
          <w:rFonts w:ascii="Times New Roman" w:eastAsia="Times New Roman" w:hAnsi="Times New Roman" w:cs="Times New Roman"/>
          <w:sz w:val="24"/>
          <w:szCs w:val="24"/>
        </w:rPr>
        <w:t xml:space="preserve">azgınlık, </w:t>
      </w:r>
      <w:r>
        <w:rPr>
          <w:rFonts w:ascii="Times New Roman" w:eastAsia="Times New Roman" w:hAnsi="Times New Roman" w:cs="Times New Roman"/>
          <w:sz w:val="24"/>
          <w:szCs w:val="24"/>
        </w:rPr>
        <w:t>“kendilerine melekler indirilmesi gerektiği sözünü söyleyenlerin kibirlenmeleri ve bu kibirde aşırı gitmeleridir.”</w:t>
      </w:r>
      <w:r>
        <w:rPr>
          <w:rStyle w:val="DipnotBavurusu"/>
          <w:rFonts w:ascii="Times New Roman" w:eastAsia="Times New Roman" w:hAnsi="Times New Roman" w:cs="Times New Roman"/>
          <w:sz w:val="24"/>
          <w:szCs w:val="24"/>
        </w:rPr>
        <w:footnoteReference w:id="166"/>
      </w:r>
      <w:r>
        <w:rPr>
          <w:rFonts w:ascii="Times New Roman" w:eastAsia="Times New Roman" w:hAnsi="Times New Roman" w:cs="Times New Roman"/>
          <w:sz w:val="24"/>
          <w:szCs w:val="24"/>
        </w:rPr>
        <w:t xml:space="preserve"> </w:t>
      </w:r>
      <w:r w:rsidR="00147C9E">
        <w:rPr>
          <w:rFonts w:ascii="Times New Roman" w:eastAsia="Times New Roman" w:hAnsi="Times New Roman" w:cs="Times New Roman"/>
          <w:sz w:val="24"/>
          <w:szCs w:val="24"/>
        </w:rPr>
        <w:t xml:space="preserve">Yukarıda ele aldığımız âyetler ve yorumlarından </w:t>
      </w:r>
      <w:r w:rsidR="00013186">
        <w:rPr>
          <w:rFonts w:ascii="Times New Roman" w:eastAsia="Times New Roman" w:hAnsi="Times New Roman" w:cs="Times New Roman"/>
          <w:sz w:val="24"/>
          <w:szCs w:val="24"/>
        </w:rPr>
        <w:t>utuv kelime</w:t>
      </w:r>
      <w:r w:rsidR="00BB5BFD">
        <w:rPr>
          <w:rFonts w:ascii="Times New Roman" w:eastAsia="Times New Roman" w:hAnsi="Times New Roman" w:cs="Times New Roman"/>
          <w:sz w:val="24"/>
          <w:szCs w:val="24"/>
        </w:rPr>
        <w:t>sinin emre itaat etmemek, kibir</w:t>
      </w:r>
      <w:r w:rsidR="00013186">
        <w:rPr>
          <w:rFonts w:ascii="Times New Roman" w:eastAsia="Times New Roman" w:hAnsi="Times New Roman" w:cs="Times New Roman"/>
          <w:sz w:val="24"/>
          <w:szCs w:val="24"/>
        </w:rPr>
        <w:t xml:space="preserve">lenmek ve azgınlıkta aşırı gitmek manalarına geldiğini görmekteyiz. </w:t>
      </w:r>
      <w:r>
        <w:rPr>
          <w:rFonts w:ascii="Times New Roman" w:hAnsi="Times New Roman" w:cs="Times New Roman"/>
          <w:sz w:val="24"/>
          <w:szCs w:val="24"/>
        </w:rPr>
        <w:t>Utuv k</w:t>
      </w:r>
      <w:r w:rsidR="00013186">
        <w:rPr>
          <w:rFonts w:ascii="Times New Roman" w:hAnsi="Times New Roman" w:cs="Times New Roman"/>
          <w:sz w:val="24"/>
          <w:szCs w:val="24"/>
        </w:rPr>
        <w:t xml:space="preserve">elimesinin </w:t>
      </w:r>
      <w:r>
        <w:rPr>
          <w:rFonts w:ascii="Times New Roman" w:hAnsi="Times New Roman" w:cs="Times New Roman"/>
          <w:sz w:val="24"/>
          <w:szCs w:val="24"/>
        </w:rPr>
        <w:t xml:space="preserve"> anlam sahasına baktığımızda mu’tedi k</w:t>
      </w:r>
      <w:r w:rsidR="001414B0">
        <w:rPr>
          <w:rFonts w:ascii="Times New Roman" w:hAnsi="Times New Roman" w:cs="Times New Roman"/>
          <w:sz w:val="24"/>
          <w:szCs w:val="24"/>
        </w:rPr>
        <w:t>elimesiyle</w:t>
      </w:r>
      <w:r>
        <w:rPr>
          <w:rFonts w:ascii="Times New Roman" w:hAnsi="Times New Roman" w:cs="Times New Roman"/>
          <w:sz w:val="24"/>
          <w:szCs w:val="24"/>
        </w:rPr>
        <w:t xml:space="preserve"> yakın anlam</w:t>
      </w:r>
      <w:r w:rsidR="00013186">
        <w:rPr>
          <w:rFonts w:ascii="Times New Roman" w:hAnsi="Times New Roman" w:cs="Times New Roman"/>
          <w:sz w:val="24"/>
          <w:szCs w:val="24"/>
        </w:rPr>
        <w:t>lı</w:t>
      </w:r>
      <w:r>
        <w:rPr>
          <w:rFonts w:ascii="Times New Roman" w:hAnsi="Times New Roman" w:cs="Times New Roman"/>
          <w:sz w:val="24"/>
          <w:szCs w:val="24"/>
        </w:rPr>
        <w:t xml:space="preserve"> olduğu</w:t>
      </w:r>
      <w:r w:rsidR="00013186">
        <w:rPr>
          <w:rFonts w:ascii="Times New Roman" w:hAnsi="Times New Roman" w:cs="Times New Roman"/>
          <w:sz w:val="24"/>
          <w:szCs w:val="24"/>
        </w:rPr>
        <w:t>nu</w:t>
      </w:r>
      <w:r>
        <w:rPr>
          <w:rFonts w:ascii="Times New Roman" w:hAnsi="Times New Roman" w:cs="Times New Roman"/>
          <w:sz w:val="24"/>
          <w:szCs w:val="24"/>
        </w:rPr>
        <w:t xml:space="preserve"> </w:t>
      </w:r>
      <w:r w:rsidR="00013186">
        <w:rPr>
          <w:rFonts w:ascii="Times New Roman" w:hAnsi="Times New Roman" w:cs="Times New Roman"/>
          <w:sz w:val="24"/>
          <w:szCs w:val="24"/>
        </w:rPr>
        <w:t>söyleyebiliriz</w:t>
      </w:r>
      <w:r w:rsidR="00490AD9">
        <w:rPr>
          <w:rFonts w:ascii="Times New Roman" w:hAnsi="Times New Roman" w:cs="Times New Roman"/>
          <w:sz w:val="24"/>
          <w:szCs w:val="24"/>
        </w:rPr>
        <w:t xml:space="preserve">. </w:t>
      </w:r>
    </w:p>
    <w:p w14:paraId="7323BC69" w14:textId="124A578A" w:rsidR="007D6E10" w:rsidRPr="00E46296" w:rsidRDefault="007D6E10" w:rsidP="007D6E10">
      <w:pPr>
        <w:pStyle w:val="Balk2"/>
        <w:spacing w:line="360" w:lineRule="auto"/>
        <w:ind w:firstLine="708"/>
        <w:rPr>
          <w:rFonts w:cs="Times New Roman"/>
          <w:color w:val="auto"/>
          <w:szCs w:val="24"/>
        </w:rPr>
      </w:pPr>
      <w:bookmarkStart w:id="18" w:name="_Toc70514943"/>
      <w:r>
        <w:rPr>
          <w:rFonts w:cs="Times New Roman"/>
          <w:color w:val="auto"/>
          <w:szCs w:val="24"/>
        </w:rPr>
        <w:t>1</w:t>
      </w:r>
      <w:r w:rsidRPr="00E46296">
        <w:rPr>
          <w:rFonts w:cs="Times New Roman"/>
          <w:color w:val="auto"/>
          <w:szCs w:val="24"/>
        </w:rPr>
        <w:t>.</w:t>
      </w:r>
      <w:r>
        <w:rPr>
          <w:rFonts w:cs="Times New Roman"/>
          <w:color w:val="auto"/>
          <w:szCs w:val="24"/>
        </w:rPr>
        <w:t>2.5</w:t>
      </w:r>
      <w:r w:rsidRPr="00E46296">
        <w:rPr>
          <w:rFonts w:cs="Times New Roman"/>
          <w:color w:val="auto"/>
          <w:szCs w:val="24"/>
        </w:rPr>
        <w:t>. Zulüm</w:t>
      </w:r>
      <w:bookmarkEnd w:id="18"/>
    </w:p>
    <w:p w14:paraId="0BC8AB69" w14:textId="1AFC23BC" w:rsidR="00013186" w:rsidRDefault="00013186" w:rsidP="00013186">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Kur’ân’da mu’tedi gibi olumsuz durumları ifade etmek için kullanılan</w:t>
      </w:r>
      <w:r w:rsidR="00BB5BFD">
        <w:rPr>
          <w:rFonts w:ascii="Times New Roman" w:hAnsi="Times New Roman" w:cs="Times New Roman"/>
          <w:sz w:val="24"/>
          <w:szCs w:val="24"/>
        </w:rPr>
        <w:t xml:space="preserve"> ve</w:t>
      </w:r>
      <w:r>
        <w:rPr>
          <w:rFonts w:ascii="Times New Roman" w:hAnsi="Times New Roman" w:cs="Times New Roman"/>
          <w:sz w:val="24"/>
          <w:szCs w:val="24"/>
        </w:rPr>
        <w:t xml:space="preserve"> en kapsamlı </w:t>
      </w:r>
      <w:r w:rsidR="00BB5BFD">
        <w:rPr>
          <w:rFonts w:ascii="Times New Roman" w:hAnsi="Times New Roman" w:cs="Times New Roman"/>
          <w:sz w:val="24"/>
          <w:szCs w:val="24"/>
        </w:rPr>
        <w:t xml:space="preserve">olan </w:t>
      </w:r>
      <w:r>
        <w:rPr>
          <w:rFonts w:ascii="Times New Roman" w:hAnsi="Times New Roman" w:cs="Times New Roman"/>
          <w:sz w:val="24"/>
          <w:szCs w:val="24"/>
        </w:rPr>
        <w:t>k</w:t>
      </w:r>
      <w:r w:rsidR="001414B0">
        <w:rPr>
          <w:rFonts w:ascii="Times New Roman" w:hAnsi="Times New Roman" w:cs="Times New Roman"/>
          <w:sz w:val="24"/>
          <w:szCs w:val="24"/>
        </w:rPr>
        <w:t>elime</w:t>
      </w:r>
      <w:r w:rsidR="00BB5BFD">
        <w:rPr>
          <w:rFonts w:ascii="Times New Roman" w:hAnsi="Times New Roman" w:cs="Times New Roman"/>
          <w:sz w:val="24"/>
          <w:szCs w:val="24"/>
        </w:rPr>
        <w:t xml:space="preserve"> zulüm</w:t>
      </w:r>
      <w:r w:rsidR="00490AD9">
        <w:rPr>
          <w:rFonts w:ascii="Times New Roman" w:hAnsi="Times New Roman" w:cs="Times New Roman"/>
          <w:sz w:val="24"/>
          <w:szCs w:val="24"/>
        </w:rPr>
        <w:t>d</w:t>
      </w:r>
      <w:r w:rsidR="00BB5BFD">
        <w:rPr>
          <w:rFonts w:ascii="Times New Roman" w:hAnsi="Times New Roman" w:cs="Times New Roman"/>
          <w:sz w:val="24"/>
          <w:szCs w:val="24"/>
        </w:rPr>
        <w:t>ü</w:t>
      </w:r>
      <w:r>
        <w:rPr>
          <w:rFonts w:ascii="Times New Roman" w:hAnsi="Times New Roman" w:cs="Times New Roman"/>
          <w:sz w:val="24"/>
          <w:szCs w:val="24"/>
        </w:rPr>
        <w:t xml:space="preserve">r. </w:t>
      </w:r>
      <w:r w:rsidR="007D6E10">
        <w:rPr>
          <w:rFonts w:ascii="Times New Roman" w:hAnsi="Times New Roman" w:cs="Times New Roman"/>
          <w:sz w:val="24"/>
          <w:szCs w:val="24"/>
        </w:rPr>
        <w:t>Zulüm, s</w:t>
      </w:r>
      <w:r w:rsidR="007D6E10" w:rsidRPr="007212B3">
        <w:rPr>
          <w:rFonts w:ascii="Times New Roman" w:hAnsi="Times New Roman" w:cs="Times New Roman"/>
          <w:sz w:val="24"/>
          <w:szCs w:val="24"/>
        </w:rPr>
        <w:t>özlükte “bir şeyi ona ait olmayan yere koymak</w:t>
      </w:r>
      <w:r w:rsidR="007D6E10">
        <w:rPr>
          <w:rFonts w:ascii="Times New Roman" w:hAnsi="Times New Roman" w:cs="Times New Roman"/>
          <w:sz w:val="24"/>
          <w:szCs w:val="24"/>
        </w:rPr>
        <w:t>”</w:t>
      </w:r>
      <w:r w:rsidR="00490AD9">
        <w:rPr>
          <w:rFonts w:ascii="Times New Roman" w:hAnsi="Times New Roman" w:cs="Times New Roman"/>
          <w:sz w:val="24"/>
          <w:szCs w:val="24"/>
        </w:rPr>
        <w:t>,</w:t>
      </w:r>
      <w:r w:rsidR="007D6E10">
        <w:rPr>
          <w:rStyle w:val="DipnotBavurusu"/>
          <w:rFonts w:ascii="Times New Roman" w:hAnsi="Times New Roman" w:cs="Times New Roman"/>
          <w:sz w:val="24"/>
          <w:szCs w:val="24"/>
        </w:rPr>
        <w:footnoteReference w:id="167"/>
      </w:r>
      <w:r w:rsidR="007D6E10">
        <w:rPr>
          <w:rFonts w:ascii="Times New Roman" w:hAnsi="Times New Roman" w:cs="Times New Roman"/>
          <w:sz w:val="24"/>
          <w:szCs w:val="24"/>
        </w:rPr>
        <w:t xml:space="preserve"> “noksan yapmak, sınırı aşmak, doğru yoldan sapmak, meyletmek ve hakkını eksiltmek”</w:t>
      </w:r>
      <w:r w:rsidR="007D6E10">
        <w:rPr>
          <w:rStyle w:val="DipnotBavurusu"/>
          <w:rFonts w:ascii="Times New Roman" w:hAnsi="Times New Roman" w:cs="Times New Roman"/>
          <w:sz w:val="24"/>
          <w:szCs w:val="24"/>
        </w:rPr>
        <w:footnoteReference w:id="168"/>
      </w:r>
      <w:r w:rsidR="007D6E10">
        <w:rPr>
          <w:rFonts w:ascii="Times New Roman" w:hAnsi="Times New Roman" w:cs="Times New Roman"/>
          <w:sz w:val="24"/>
          <w:szCs w:val="24"/>
        </w:rPr>
        <w:t xml:space="preserve"> </w:t>
      </w:r>
      <w:r>
        <w:rPr>
          <w:rFonts w:ascii="Times New Roman" w:hAnsi="Times New Roman" w:cs="Times New Roman"/>
          <w:sz w:val="24"/>
          <w:szCs w:val="24"/>
        </w:rPr>
        <w:t>manalarına gelmektedi</w:t>
      </w:r>
      <w:r w:rsidR="007D6E10">
        <w:rPr>
          <w:rFonts w:ascii="Times New Roman" w:hAnsi="Times New Roman" w:cs="Times New Roman"/>
          <w:sz w:val="24"/>
          <w:szCs w:val="24"/>
        </w:rPr>
        <w:t>r.</w:t>
      </w:r>
      <w:r w:rsidR="007D6E10" w:rsidRPr="007212B3">
        <w:rPr>
          <w:rFonts w:ascii="Times New Roman" w:hAnsi="Times New Roman" w:cs="Times New Roman"/>
          <w:sz w:val="24"/>
          <w:szCs w:val="24"/>
        </w:rPr>
        <w:t xml:space="preserve"> </w:t>
      </w:r>
      <w:r w:rsidR="007D6E10">
        <w:rPr>
          <w:rFonts w:ascii="Times New Roman" w:hAnsi="Times New Roman" w:cs="Times New Roman"/>
          <w:sz w:val="24"/>
          <w:szCs w:val="24"/>
        </w:rPr>
        <w:t>D</w:t>
      </w:r>
      <w:r w:rsidR="007D6E10" w:rsidRPr="007212B3">
        <w:rPr>
          <w:rFonts w:ascii="Times New Roman" w:hAnsi="Times New Roman" w:cs="Times New Roman"/>
          <w:sz w:val="24"/>
          <w:szCs w:val="24"/>
        </w:rPr>
        <w:t>in, ahlâk, hukuk gibi alanlarda</w:t>
      </w:r>
      <w:r w:rsidR="007D6E10">
        <w:rPr>
          <w:rFonts w:ascii="Times New Roman" w:hAnsi="Times New Roman" w:cs="Times New Roman"/>
          <w:sz w:val="24"/>
          <w:szCs w:val="24"/>
        </w:rPr>
        <w:t xml:space="preserve"> ise</w:t>
      </w:r>
      <w:r w:rsidR="007D6E10" w:rsidRPr="007212B3">
        <w:rPr>
          <w:rFonts w:ascii="Times New Roman" w:hAnsi="Times New Roman" w:cs="Times New Roman"/>
          <w:sz w:val="24"/>
          <w:szCs w:val="24"/>
        </w:rPr>
        <w:t xml:space="preserve"> terim olarak</w:t>
      </w:r>
      <w:r w:rsidR="007D6E10">
        <w:rPr>
          <w:rFonts w:ascii="Times New Roman" w:hAnsi="Times New Roman" w:cs="Times New Roman"/>
          <w:sz w:val="24"/>
          <w:szCs w:val="24"/>
        </w:rPr>
        <w:t xml:space="preserve">; </w:t>
      </w:r>
      <w:r w:rsidR="007D6E10" w:rsidRPr="007212B3">
        <w:rPr>
          <w:rFonts w:ascii="Times New Roman" w:hAnsi="Times New Roman" w:cs="Times New Roman"/>
          <w:sz w:val="24"/>
          <w:szCs w:val="24"/>
        </w:rPr>
        <w:t>“belirlenmiş sınırları çiğneme, haktan bâtıla sapma, kendi hak alanının dışına çıkıp başkasını zarara sokma, rızasını almadan birinin mülkü üzerinde tasarrufta bulunma, zorbalık”</w:t>
      </w:r>
      <w:r>
        <w:rPr>
          <w:rFonts w:ascii="Times New Roman" w:hAnsi="Times New Roman" w:cs="Times New Roman"/>
          <w:sz w:val="24"/>
          <w:szCs w:val="24"/>
        </w:rPr>
        <w:t>,</w:t>
      </w:r>
      <w:r w:rsidR="007D6E10" w:rsidRPr="007212B3">
        <w:rPr>
          <w:rFonts w:ascii="Times New Roman" w:hAnsi="Times New Roman" w:cs="Times New Roman"/>
          <w:sz w:val="24"/>
          <w:szCs w:val="24"/>
        </w:rPr>
        <w:t xml:space="preserve"> özellikle de “güç ve otorite sahiplerinin sergilediği haksız ve adaletsiz uygulama” gibi anlamlarda kullanılır.</w:t>
      </w:r>
      <w:r w:rsidR="007D6E10">
        <w:rPr>
          <w:rStyle w:val="DipnotBavurusu"/>
          <w:rFonts w:ascii="Times New Roman" w:hAnsi="Times New Roman" w:cs="Times New Roman"/>
          <w:sz w:val="24"/>
          <w:szCs w:val="24"/>
        </w:rPr>
        <w:footnoteReference w:id="169"/>
      </w:r>
      <w:r w:rsidR="007D6E10">
        <w:rPr>
          <w:rFonts w:ascii="Times New Roman" w:hAnsi="Times New Roman" w:cs="Times New Roman"/>
          <w:sz w:val="24"/>
          <w:szCs w:val="24"/>
        </w:rPr>
        <w:t xml:space="preserve"> </w:t>
      </w:r>
      <w:r w:rsidR="0001065A">
        <w:rPr>
          <w:rFonts w:ascii="Times New Roman" w:hAnsi="Times New Roman" w:cs="Times New Roman"/>
          <w:sz w:val="24"/>
          <w:szCs w:val="24"/>
        </w:rPr>
        <w:t>Zulüm, ayrıca ahlaki yönden hakkı çiğnemek, sınırı aşmak, adil olmamak ve başkaldırmak gibi manalar da içermektedir.</w:t>
      </w:r>
      <w:r w:rsidR="0001065A">
        <w:rPr>
          <w:rStyle w:val="DipnotBavurusu"/>
          <w:rFonts w:ascii="Times New Roman" w:hAnsi="Times New Roman" w:cs="Times New Roman"/>
          <w:sz w:val="24"/>
          <w:szCs w:val="24"/>
        </w:rPr>
        <w:footnoteReference w:id="170"/>
      </w:r>
    </w:p>
    <w:p w14:paraId="42CEECCA" w14:textId="2C649C7C" w:rsidR="007D6E10" w:rsidRDefault="007D6E10" w:rsidP="00013186">
      <w:pPr>
        <w:autoSpaceDE w:val="0"/>
        <w:autoSpaceDN w:val="0"/>
        <w:adjustRightInd w:val="0"/>
        <w:spacing w:after="0" w:line="360" w:lineRule="auto"/>
        <w:ind w:firstLine="709"/>
        <w:jc w:val="both"/>
        <w:rPr>
          <w:rFonts w:ascii="Times New Roman" w:eastAsia="Times New Roman" w:hAnsi="Times New Roman" w:cs="Times New Roman"/>
          <w:color w:val="000000"/>
          <w:sz w:val="24"/>
          <w:szCs w:val="24"/>
        </w:rPr>
      </w:pPr>
      <w:r>
        <w:rPr>
          <w:rFonts w:ascii="Times New Roman" w:hAnsi="Times New Roman" w:cs="Times New Roman"/>
          <w:sz w:val="24"/>
          <w:szCs w:val="24"/>
        </w:rPr>
        <w:t>Kur’ân’da haddi aşma anlamında kullanıldığı âyetler bulunmaktadır. Şimdi bu âyetleri inceleyelim:</w:t>
      </w:r>
      <w:r w:rsidR="00013186" w:rsidRPr="00013186">
        <w:rPr>
          <w:rFonts w:ascii="Traditional Arabic" w:hAnsi="Traditional Arabic"/>
          <w:sz w:val="36"/>
          <w:szCs w:val="36"/>
          <w:rtl/>
        </w:rPr>
        <w:t xml:space="preserve"> </w:t>
      </w:r>
      <w:r w:rsidR="00013186" w:rsidRPr="00013186">
        <w:rPr>
          <w:rFonts w:ascii="Times New Roman" w:hAnsi="Times New Roman" w:cs="Times New Roman"/>
          <w:sz w:val="24"/>
          <w:szCs w:val="24"/>
          <w:rtl/>
        </w:rPr>
        <w:t>فَمَنْ أَظْلَمُ مِمَّنْ كَذَبَ عَلَى اللهِ وَكَذَّبَ بِالصِّدْقِ إِذْ جَاءَهُ أَلَيْسَ فِي جَهَنَّمَ مَثْوًى لِلْكَافِرِينَ</w:t>
      </w:r>
      <w:r w:rsidRPr="0098107F">
        <w:rPr>
          <w:rFonts w:ascii="Traditional Arabic" w:hAnsi="Traditional Arabic"/>
          <w:sz w:val="24"/>
          <w:szCs w:val="24"/>
          <w:rtl/>
        </w:rPr>
        <w:t xml:space="preserve"> </w:t>
      </w:r>
      <w:r>
        <w:rPr>
          <w:rFonts w:ascii="Times New Roman" w:hAnsi="Times New Roman" w:cs="Times New Roman"/>
          <w:i/>
          <w:sz w:val="24"/>
          <w:szCs w:val="24"/>
          <w:shd w:val="clear" w:color="auto" w:fill="FEFEFE"/>
        </w:rPr>
        <w:t>“</w:t>
      </w:r>
      <w:r w:rsidRPr="0089453F">
        <w:rPr>
          <w:rFonts w:ascii="Times New Roman" w:hAnsi="Times New Roman" w:cs="Times New Roman"/>
          <w:i/>
          <w:sz w:val="24"/>
          <w:szCs w:val="24"/>
          <w:shd w:val="clear" w:color="auto" w:fill="FEFEFE"/>
        </w:rPr>
        <w:t>Kim, Allah’a karşı yalan uyduran ve kendisine geldiğinde, doğruyu (</w:t>
      </w:r>
      <w:r>
        <w:rPr>
          <w:rFonts w:ascii="Times New Roman" w:hAnsi="Times New Roman" w:cs="Times New Roman"/>
          <w:i/>
          <w:sz w:val="24"/>
          <w:szCs w:val="24"/>
          <w:shd w:val="clear" w:color="auto" w:fill="FEFEFE"/>
        </w:rPr>
        <w:t>Kur’ân’</w:t>
      </w:r>
      <w:r w:rsidRPr="0089453F">
        <w:rPr>
          <w:rFonts w:ascii="Times New Roman" w:hAnsi="Times New Roman" w:cs="Times New Roman"/>
          <w:i/>
          <w:sz w:val="24"/>
          <w:szCs w:val="24"/>
          <w:shd w:val="clear" w:color="auto" w:fill="FEFEFE"/>
        </w:rPr>
        <w:t xml:space="preserve">ı) </w:t>
      </w:r>
      <w:r>
        <w:rPr>
          <w:rFonts w:ascii="Times New Roman" w:hAnsi="Times New Roman" w:cs="Times New Roman"/>
          <w:i/>
          <w:sz w:val="24"/>
          <w:szCs w:val="24"/>
          <w:shd w:val="clear" w:color="auto" w:fill="FEFEFE"/>
        </w:rPr>
        <w:t xml:space="preserve">   </w:t>
      </w:r>
      <w:r w:rsidRPr="0089453F">
        <w:rPr>
          <w:rFonts w:ascii="Times New Roman" w:hAnsi="Times New Roman" w:cs="Times New Roman"/>
          <w:i/>
          <w:sz w:val="24"/>
          <w:szCs w:val="24"/>
          <w:shd w:val="clear" w:color="auto" w:fill="FEFEFE"/>
        </w:rPr>
        <w:t>yalanlayandan daha zalimdir? Cehennemde kâfirler için kalacak bir yer mi yok!?</w:t>
      </w:r>
      <w:r>
        <w:rPr>
          <w:rFonts w:ascii="Times New Roman" w:hAnsi="Times New Roman" w:cs="Times New Roman"/>
          <w:i/>
          <w:sz w:val="24"/>
          <w:szCs w:val="24"/>
          <w:shd w:val="clear" w:color="auto" w:fill="FEFEFE"/>
        </w:rPr>
        <w:t>”</w:t>
      </w:r>
      <w:r>
        <w:rPr>
          <w:rStyle w:val="DipnotBavurusu"/>
          <w:rFonts w:ascii="Times New Roman" w:hAnsi="Times New Roman" w:cs="Times New Roman"/>
          <w:i/>
          <w:sz w:val="24"/>
          <w:szCs w:val="24"/>
          <w:shd w:val="clear" w:color="auto" w:fill="FEFEFE"/>
        </w:rPr>
        <w:footnoteReference w:id="171"/>
      </w:r>
      <w:r>
        <w:rPr>
          <w:rFonts w:ascii="Times New Roman" w:hAnsi="Times New Roman" w:cs="Times New Roman"/>
          <w:i/>
          <w:sz w:val="24"/>
          <w:szCs w:val="24"/>
          <w:shd w:val="clear" w:color="auto" w:fill="FEFEFE"/>
        </w:rPr>
        <w:t xml:space="preserve">  </w:t>
      </w:r>
      <w:r>
        <w:rPr>
          <w:rFonts w:ascii="Times New Roman" w:eastAsia="Times New Roman" w:hAnsi="Times New Roman" w:cs="Times New Roman"/>
          <w:color w:val="000000"/>
          <w:sz w:val="24"/>
          <w:szCs w:val="24"/>
        </w:rPr>
        <w:t>Bu âyette yalan uydurmaktan maksat, Allah’ın ortaklarının bulunduğu, meleklerin Allah’ın kızları olduğu</w:t>
      </w:r>
      <w:r>
        <w:rPr>
          <w:rStyle w:val="DipnotBavurusu"/>
          <w:rFonts w:ascii="Times New Roman" w:eastAsia="Times New Roman" w:hAnsi="Times New Roman" w:cs="Times New Roman"/>
          <w:color w:val="000000"/>
          <w:sz w:val="24"/>
          <w:szCs w:val="24"/>
        </w:rPr>
        <w:footnoteReference w:id="172"/>
      </w:r>
      <w:r>
        <w:rPr>
          <w:rFonts w:ascii="Times New Roman" w:eastAsia="Times New Roman" w:hAnsi="Times New Roman" w:cs="Times New Roman"/>
          <w:color w:val="000000"/>
          <w:sz w:val="24"/>
          <w:szCs w:val="24"/>
        </w:rPr>
        <w:t xml:space="preserve"> ve çocuk edindiği gibi tevhid inancıyla bağdaşmayan batıl inançlardır. Gerçeği yalan saymaktan maksat ise, Allah’ın insanlığa kurtarıcı olarak indirdiği Kur’ân’ın hak kitap ve </w:t>
      </w:r>
      <w:r>
        <w:rPr>
          <w:rFonts w:ascii="Times New Roman" w:eastAsia="Times New Roman" w:hAnsi="Times New Roman" w:cs="Times New Roman"/>
          <w:color w:val="000000"/>
          <w:sz w:val="24"/>
          <w:szCs w:val="24"/>
        </w:rPr>
        <w:lastRenderedPageBreak/>
        <w:t>Hz. Muhammed’in hak peygamber olduğunu inkâr etmektir.</w:t>
      </w:r>
      <w:r>
        <w:rPr>
          <w:rStyle w:val="DipnotBavurusu"/>
          <w:rFonts w:ascii="Times New Roman" w:eastAsia="Times New Roman" w:hAnsi="Times New Roman" w:cs="Times New Roman"/>
          <w:color w:val="000000"/>
          <w:sz w:val="24"/>
          <w:szCs w:val="24"/>
        </w:rPr>
        <w:footnoteReference w:id="173"/>
      </w:r>
      <w:r>
        <w:rPr>
          <w:rFonts w:ascii="Times New Roman" w:eastAsia="Times New Roman" w:hAnsi="Times New Roman" w:cs="Times New Roman"/>
          <w:color w:val="000000"/>
          <w:sz w:val="24"/>
          <w:szCs w:val="24"/>
        </w:rPr>
        <w:t xml:space="preserve"> Beğavi </w:t>
      </w:r>
      <w:r>
        <w:rPr>
          <w:rFonts w:ascii="Times New Roman" w:hAnsi="Times New Roman" w:cs="Times New Roman"/>
          <w:sz w:val="24"/>
          <w:szCs w:val="24"/>
          <w:shd w:val="clear" w:color="auto" w:fill="FFFFFF"/>
        </w:rPr>
        <w:t xml:space="preserve">(ö. </w:t>
      </w:r>
      <w:r w:rsidRPr="004278B2">
        <w:rPr>
          <w:rFonts w:ascii="Times New Roman" w:hAnsi="Times New Roman" w:cs="Times New Roman"/>
          <w:sz w:val="24"/>
          <w:szCs w:val="24"/>
          <w:shd w:val="clear" w:color="auto" w:fill="FFFFFF"/>
        </w:rPr>
        <w:t>516/1122)</w:t>
      </w:r>
      <w:r w:rsidRPr="004278B2">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bu âyetin tefsirinde şöyle der: “Allah’a karşı yalan uydurmaktan maksat, kafirlerin Allah’ın bir oğlu ve ortağı olduğunu iddia etmesi, doğruyu yalanlamaktan maksadın da Kur’ân’ın hak olduğunu inkâr etmeleridir.”</w:t>
      </w:r>
      <w:r>
        <w:rPr>
          <w:rStyle w:val="DipnotBavurusu"/>
          <w:rFonts w:ascii="Times New Roman" w:eastAsia="Times New Roman" w:hAnsi="Times New Roman" w:cs="Times New Roman"/>
          <w:color w:val="000000"/>
          <w:sz w:val="24"/>
          <w:szCs w:val="24"/>
        </w:rPr>
        <w:footnoteReference w:id="174"/>
      </w:r>
      <w:r>
        <w:rPr>
          <w:rFonts w:ascii="Times New Roman" w:eastAsia="Times New Roman" w:hAnsi="Times New Roman" w:cs="Times New Roman"/>
          <w:color w:val="000000"/>
          <w:sz w:val="24"/>
          <w:szCs w:val="24"/>
        </w:rPr>
        <w:t xml:space="preserve">                          </w:t>
      </w:r>
    </w:p>
    <w:p w14:paraId="175EDBE6" w14:textId="7FA95C0B" w:rsidR="007D6E10" w:rsidRPr="00230469" w:rsidRDefault="00274EAB" w:rsidP="007D6E10">
      <w:pPr>
        <w:autoSpaceDE w:val="0"/>
        <w:autoSpaceDN w:val="0"/>
        <w:adjustRightInd w:val="0"/>
        <w:spacing w:after="0" w:line="360"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Bu konuda diğer bir âyet de </w:t>
      </w:r>
      <w:r w:rsidR="007D6E10">
        <w:rPr>
          <w:rFonts w:ascii="Times New Roman" w:eastAsia="Times New Roman" w:hAnsi="Times New Roman" w:cs="Times New Roman"/>
          <w:color w:val="000000"/>
          <w:sz w:val="24"/>
          <w:szCs w:val="24"/>
        </w:rPr>
        <w:t xml:space="preserve">şu şekildedir: </w:t>
      </w:r>
      <w:r w:rsidR="007D6E10" w:rsidRPr="0029423E">
        <w:rPr>
          <w:rFonts w:ascii="Times New Roman" w:eastAsia="Times New Roman" w:hAnsi="Times New Roman" w:cs="Times New Roman"/>
          <w:color w:val="000000"/>
          <w:sz w:val="24"/>
          <w:szCs w:val="24"/>
          <w:rtl/>
        </w:rPr>
        <w:t>الَّذِينَ آمَنُوا وَلَمْ يَلْبِسُوا إِيمَانَهُمْ بِظُلْمٍ أُولَئِكَ لَهُمُ الأَمْنُ وَهُمْ مُهْتَدُونَ</w:t>
      </w:r>
      <w:r w:rsidR="007D6E10">
        <w:rPr>
          <w:rFonts w:ascii="Times New Roman" w:eastAsia="Times New Roman" w:hAnsi="Times New Roman" w:cs="Times New Roman"/>
          <w:color w:val="000000"/>
          <w:sz w:val="24"/>
          <w:szCs w:val="24"/>
        </w:rPr>
        <w:t xml:space="preserve"> </w:t>
      </w:r>
      <w:r w:rsidR="007D6E10">
        <w:rPr>
          <w:rFonts w:ascii="Times New Roman" w:eastAsia="Times New Roman" w:hAnsi="Times New Roman" w:cs="Times New Roman"/>
          <w:i/>
          <w:color w:val="000000"/>
          <w:sz w:val="24"/>
          <w:szCs w:val="24"/>
        </w:rPr>
        <w:t>“</w:t>
      </w:r>
      <w:r w:rsidR="007D6E10" w:rsidRPr="00230469">
        <w:rPr>
          <w:rFonts w:ascii="Times New Roman" w:eastAsia="Times New Roman" w:hAnsi="Times New Roman" w:cs="Times New Roman"/>
          <w:i/>
          <w:color w:val="000000"/>
          <w:sz w:val="24"/>
          <w:szCs w:val="24"/>
        </w:rPr>
        <w:t>İman edip de imanlarına zulmü (şirki) bulaştırmayanlar var ya; işte güven onların hakkıdır. Doğru yolu bulmuş olanlar da onlardır.</w:t>
      </w:r>
      <w:r w:rsidR="007D6E10" w:rsidRPr="00230469">
        <w:rPr>
          <w:rFonts w:ascii="Times New Roman" w:hAnsi="Times New Roman" w:cs="Times New Roman"/>
          <w:i/>
          <w:color w:val="000000" w:themeColor="text1"/>
          <w:sz w:val="24"/>
          <w:szCs w:val="24"/>
          <w:shd w:val="clear" w:color="auto" w:fill="FEFEFE"/>
        </w:rPr>
        <w:t>”</w:t>
      </w:r>
      <w:r w:rsidR="007D6E10" w:rsidRPr="00230469">
        <w:rPr>
          <w:rStyle w:val="DipnotBavurusu"/>
          <w:rFonts w:ascii="Times New Roman" w:hAnsi="Times New Roman" w:cs="Times New Roman"/>
          <w:color w:val="000000" w:themeColor="text1"/>
          <w:sz w:val="24"/>
          <w:szCs w:val="24"/>
          <w:shd w:val="clear" w:color="auto" w:fill="FEFEFE"/>
        </w:rPr>
        <w:footnoteReference w:id="175"/>
      </w:r>
      <w:r w:rsidR="007D6E10" w:rsidRPr="00230469">
        <w:rPr>
          <w:rFonts w:ascii="Times New Roman" w:hAnsi="Times New Roman" w:cs="Times New Roman"/>
          <w:color w:val="000000" w:themeColor="text1"/>
          <w:sz w:val="24"/>
          <w:szCs w:val="24"/>
          <w:shd w:val="clear" w:color="auto" w:fill="FEFEFE"/>
        </w:rPr>
        <w:t xml:space="preserve"> </w:t>
      </w:r>
      <w:r w:rsidR="007D6E10">
        <w:rPr>
          <w:rFonts w:ascii="Times New Roman" w:hAnsi="Times New Roman" w:cs="Times New Roman"/>
          <w:color w:val="000000" w:themeColor="text1"/>
          <w:sz w:val="24"/>
          <w:szCs w:val="24"/>
          <w:shd w:val="clear" w:color="auto" w:fill="FEFEFE"/>
        </w:rPr>
        <w:t>Bu âyette kastedilen zulüm tevhidi inkar  ve Allah’a ortak koşmaktır.</w:t>
      </w:r>
      <w:r w:rsidR="007D6E10">
        <w:rPr>
          <w:rStyle w:val="DipnotBavurusu"/>
          <w:rFonts w:ascii="Times New Roman" w:hAnsi="Times New Roman" w:cs="Times New Roman"/>
          <w:color w:val="000000" w:themeColor="text1"/>
          <w:sz w:val="24"/>
          <w:szCs w:val="24"/>
          <w:shd w:val="clear" w:color="auto" w:fill="FEFEFE"/>
        </w:rPr>
        <w:footnoteReference w:id="176"/>
      </w:r>
      <w:r w:rsidR="007D6E10">
        <w:rPr>
          <w:rFonts w:ascii="Times New Roman" w:hAnsi="Times New Roman" w:cs="Times New Roman"/>
          <w:color w:val="000000" w:themeColor="text1"/>
          <w:sz w:val="24"/>
          <w:szCs w:val="24"/>
          <w:shd w:val="clear" w:color="auto" w:fill="FEFEFE"/>
        </w:rPr>
        <w:t xml:space="preserve"> Zulmün sözlük manasına baktımızda, “hak sahibinin hakkını tanımamak, vermemek” manalarına gelmektedir. “Ulûhiyyet ve rubûbiyyet yalnızca Allah’a ait olduğu halde, başka varlık ve n</w:t>
      </w:r>
      <w:r w:rsidR="001414B0">
        <w:rPr>
          <w:rFonts w:ascii="Times New Roman" w:hAnsi="Times New Roman" w:cs="Times New Roman"/>
          <w:color w:val="000000" w:themeColor="text1"/>
          <w:sz w:val="24"/>
          <w:szCs w:val="24"/>
          <w:shd w:val="clear" w:color="auto" w:fill="FEFEFE"/>
        </w:rPr>
        <w:t>esneleri de Tanrı yerine koymak</w:t>
      </w:r>
      <w:r w:rsidR="007D6E10">
        <w:rPr>
          <w:rFonts w:ascii="Times New Roman" w:hAnsi="Times New Roman" w:cs="Times New Roman"/>
          <w:color w:val="000000" w:themeColor="text1"/>
          <w:sz w:val="24"/>
          <w:szCs w:val="24"/>
          <w:shd w:val="clear" w:color="auto" w:fill="FEFEFE"/>
        </w:rPr>
        <w:t xml:space="preserve"> Allah’ın mahlûkatı üzerindeki hakkını tanımamaktır.</w:t>
      </w:r>
      <w:r w:rsidR="007D6E10">
        <w:rPr>
          <w:rStyle w:val="DipnotBavurusu"/>
          <w:rFonts w:ascii="Times New Roman" w:hAnsi="Times New Roman" w:cs="Times New Roman"/>
          <w:color w:val="000000" w:themeColor="text1"/>
          <w:sz w:val="24"/>
          <w:szCs w:val="24"/>
          <w:shd w:val="clear" w:color="auto" w:fill="FEFEFE"/>
        </w:rPr>
        <w:footnoteReference w:id="177"/>
      </w:r>
      <w:r w:rsidR="007D6E10">
        <w:rPr>
          <w:rFonts w:ascii="Times New Roman" w:hAnsi="Times New Roman" w:cs="Times New Roman"/>
          <w:color w:val="000000" w:themeColor="text1"/>
          <w:sz w:val="24"/>
          <w:szCs w:val="24"/>
          <w:shd w:val="clear" w:color="auto" w:fill="FEFEFE"/>
        </w:rPr>
        <w:t xml:space="preserve"> Zira bu âyet indiğinde Hz. Peygamberin sahabesi kaygılandı ve Ya Rasûlallah hangimiz nefsine zulmetmez ki? diye sordular. Bunun üzerine Hz. Peygamber onlara; Lokman’ın oğluna vaaz verirken ne dediğini duymadınız mı?</w:t>
      </w:r>
      <w:r w:rsidR="007D6E10">
        <w:rPr>
          <w:rStyle w:val="DipnotBavurusu"/>
          <w:rFonts w:ascii="Times New Roman" w:hAnsi="Times New Roman" w:cs="Times New Roman"/>
          <w:color w:val="000000" w:themeColor="text1"/>
          <w:sz w:val="24"/>
          <w:szCs w:val="24"/>
          <w:shd w:val="clear" w:color="auto" w:fill="FEFEFE"/>
        </w:rPr>
        <w:footnoteReference w:id="178"/>
      </w:r>
      <w:r w:rsidR="007D6E10">
        <w:rPr>
          <w:rFonts w:ascii="Times New Roman" w:hAnsi="Times New Roman" w:cs="Times New Roman"/>
          <w:color w:val="000000" w:themeColor="text1"/>
          <w:sz w:val="24"/>
          <w:szCs w:val="24"/>
          <w:shd w:val="clear" w:color="auto" w:fill="FEFEFE"/>
        </w:rPr>
        <w:t xml:space="preserve"> “ Ey oğulcuğum, Allah’a ortak koşma. Çünkü şirk elbette pek büyük bir zulümdür.</w:t>
      </w:r>
      <w:r w:rsidR="007D6E10">
        <w:rPr>
          <w:rStyle w:val="DipnotBavurusu"/>
          <w:rFonts w:ascii="Times New Roman" w:hAnsi="Times New Roman" w:cs="Times New Roman"/>
          <w:color w:val="000000" w:themeColor="text1"/>
          <w:sz w:val="24"/>
          <w:szCs w:val="24"/>
          <w:shd w:val="clear" w:color="auto" w:fill="FEFEFE"/>
        </w:rPr>
        <w:footnoteReference w:id="179"/>
      </w:r>
      <w:r w:rsidR="007D6E10">
        <w:rPr>
          <w:rFonts w:ascii="Times New Roman" w:hAnsi="Times New Roman" w:cs="Times New Roman"/>
          <w:color w:val="000000" w:themeColor="text1"/>
          <w:sz w:val="24"/>
          <w:szCs w:val="24"/>
          <w:shd w:val="clear" w:color="auto" w:fill="FEFEFE"/>
        </w:rPr>
        <w:t xml:space="preserve">                                                                                                                   </w:t>
      </w:r>
    </w:p>
    <w:p w14:paraId="2734087F" w14:textId="02EA2160" w:rsidR="007D6E10" w:rsidRPr="004D1641" w:rsidRDefault="007D6E10" w:rsidP="004D1641">
      <w:pP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Yukarıda ele aldığımız âyetlerde geçen zulüm </w:t>
      </w:r>
      <w:r w:rsidR="00EB7940">
        <w:rPr>
          <w:rFonts w:ascii="Times New Roman" w:eastAsia="Times New Roman" w:hAnsi="Times New Roman" w:cs="Times New Roman"/>
          <w:color w:val="000000"/>
          <w:sz w:val="24"/>
          <w:szCs w:val="24"/>
        </w:rPr>
        <w:t xml:space="preserve">kelimesi, tevhidi inkâr etmek, Allah’a ortak koşmak ve hak kitap olan Kur’ân’ı inkâr etmek manalarında kullanılmıştır. Tevhidi inkâr ederek Allah’ın kızları olduğunu, çocuk edindiğini söylemek  ve Kur’ân’ı inkâr etmek bir haddi aşmadır. </w:t>
      </w:r>
      <w:r>
        <w:rPr>
          <w:rFonts w:ascii="Times New Roman" w:eastAsia="Times New Roman" w:hAnsi="Times New Roman" w:cs="Times New Roman"/>
          <w:color w:val="000000"/>
          <w:sz w:val="24"/>
          <w:szCs w:val="24"/>
        </w:rPr>
        <w:t xml:space="preserve">Bu yüzden de </w:t>
      </w:r>
      <w:r w:rsidR="00EB7940">
        <w:rPr>
          <w:rFonts w:ascii="Times New Roman" w:eastAsia="Times New Roman" w:hAnsi="Times New Roman" w:cs="Times New Roman"/>
          <w:color w:val="000000"/>
          <w:sz w:val="24"/>
          <w:szCs w:val="24"/>
        </w:rPr>
        <w:t xml:space="preserve">zulüm kelimesi </w:t>
      </w:r>
      <w:r>
        <w:rPr>
          <w:rFonts w:ascii="Times New Roman" w:eastAsia="Times New Roman" w:hAnsi="Times New Roman" w:cs="Times New Roman"/>
          <w:color w:val="000000"/>
          <w:sz w:val="24"/>
          <w:szCs w:val="24"/>
        </w:rPr>
        <w:t>mu’tedi k</w:t>
      </w:r>
      <w:r w:rsidR="001414B0">
        <w:rPr>
          <w:rFonts w:ascii="Times New Roman" w:eastAsia="Times New Roman" w:hAnsi="Times New Roman" w:cs="Times New Roman"/>
          <w:color w:val="000000"/>
          <w:sz w:val="24"/>
          <w:szCs w:val="24"/>
        </w:rPr>
        <w:t xml:space="preserve">elimesiyle </w:t>
      </w:r>
      <w:r>
        <w:rPr>
          <w:rFonts w:ascii="Times New Roman" w:eastAsia="Times New Roman" w:hAnsi="Times New Roman" w:cs="Times New Roman"/>
          <w:color w:val="000000"/>
          <w:sz w:val="24"/>
          <w:szCs w:val="24"/>
        </w:rPr>
        <w:t>yakın anlam taşımaktadır</w:t>
      </w:r>
      <w:r w:rsidR="004D1641">
        <w:rPr>
          <w:rFonts w:ascii="Times New Roman" w:eastAsia="Times New Roman" w:hAnsi="Times New Roman" w:cs="Times New Roman"/>
          <w:color w:val="000000"/>
          <w:sz w:val="24"/>
          <w:szCs w:val="24"/>
        </w:rPr>
        <w:t xml:space="preserve"> diyebiliriz</w:t>
      </w:r>
      <w:r>
        <w:rPr>
          <w:rFonts w:ascii="Times New Roman" w:eastAsia="Times New Roman" w:hAnsi="Times New Roman" w:cs="Times New Roman"/>
          <w:color w:val="000000"/>
          <w:sz w:val="24"/>
          <w:szCs w:val="24"/>
        </w:rPr>
        <w:t>.</w:t>
      </w:r>
      <w:r w:rsidR="004D1641">
        <w:rPr>
          <w:rFonts w:ascii="Times New Roman" w:eastAsia="Times New Roman" w:hAnsi="Times New Roman" w:cs="Times New Roman"/>
          <w:color w:val="000000"/>
          <w:sz w:val="24"/>
          <w:szCs w:val="24"/>
        </w:rPr>
        <w:t xml:space="preserve"> </w:t>
      </w:r>
    </w:p>
    <w:p w14:paraId="682F19BB" w14:textId="7DA7D8AC" w:rsidR="00EB6B6D" w:rsidRDefault="00EB6B6D" w:rsidP="00EB6B6D">
      <w:pPr>
        <w:pStyle w:val="Balk2"/>
        <w:spacing w:line="360" w:lineRule="auto"/>
        <w:ind w:firstLine="708"/>
        <w:rPr>
          <w:rFonts w:cs="Times New Roman"/>
          <w:color w:val="auto"/>
          <w:szCs w:val="24"/>
        </w:rPr>
      </w:pPr>
      <w:bookmarkStart w:id="19" w:name="_Toc70514944"/>
      <w:r>
        <w:rPr>
          <w:rFonts w:cs="Times New Roman"/>
          <w:color w:val="auto"/>
          <w:szCs w:val="24"/>
        </w:rPr>
        <w:t>1.2.6. Fesad</w:t>
      </w:r>
      <w:bookmarkEnd w:id="19"/>
    </w:p>
    <w:p w14:paraId="71FB0FF8" w14:textId="50C7E1EA" w:rsidR="00EB6B6D" w:rsidRPr="00EB3AD4" w:rsidRDefault="004D1641" w:rsidP="00EB6B6D">
      <w:pPr>
        <w:spacing w:line="360" w:lineRule="auto"/>
        <w:ind w:firstLine="708"/>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Kur’ân’da mu’tedi gibi olumsuz durumlar için kullanılan sözcüklerden bir tanesi de fesad kelimesidir. </w:t>
      </w:r>
      <w:r w:rsidR="00EB6B6D">
        <w:rPr>
          <w:rFonts w:ascii="Times New Roman" w:hAnsi="Times New Roman" w:cs="Times New Roman"/>
          <w:sz w:val="24"/>
          <w:szCs w:val="24"/>
        </w:rPr>
        <w:t>Arapça  “f-s-d” kökünden türeyen</w:t>
      </w:r>
      <w:r w:rsidR="00EB6B6D" w:rsidRPr="006A338A">
        <w:rPr>
          <w:rFonts w:ascii="Times New Roman" w:hAnsi="Times New Roman" w:cs="Times New Roman"/>
          <w:sz w:val="24"/>
          <w:szCs w:val="24"/>
        </w:rPr>
        <w:t xml:space="preserve"> </w:t>
      </w:r>
      <w:r w:rsidR="00EB6B6D">
        <w:rPr>
          <w:rFonts w:ascii="Times New Roman" w:hAnsi="Times New Roman" w:cs="Times New Roman"/>
          <w:bCs/>
          <w:sz w:val="24"/>
          <w:szCs w:val="24"/>
          <w:shd w:val="clear" w:color="auto" w:fill="FFFFFF"/>
        </w:rPr>
        <w:t>f</w:t>
      </w:r>
      <w:r w:rsidR="00EB6B6D" w:rsidRPr="006A338A">
        <w:rPr>
          <w:rFonts w:ascii="Times New Roman" w:hAnsi="Times New Roman" w:cs="Times New Roman"/>
          <w:bCs/>
          <w:sz w:val="24"/>
          <w:szCs w:val="24"/>
          <w:shd w:val="clear" w:color="auto" w:fill="FFFFFF"/>
        </w:rPr>
        <w:t>es</w:t>
      </w:r>
      <w:r w:rsidR="00EB6B6D">
        <w:rPr>
          <w:rFonts w:ascii="Times New Roman" w:hAnsi="Times New Roman" w:cs="Times New Roman"/>
          <w:bCs/>
          <w:sz w:val="24"/>
          <w:szCs w:val="24"/>
          <w:shd w:val="clear" w:color="auto" w:fill="FFFFFF"/>
        </w:rPr>
        <w:t>a</w:t>
      </w:r>
      <w:r w:rsidR="00EB6B6D" w:rsidRPr="006A338A">
        <w:rPr>
          <w:rFonts w:ascii="Times New Roman" w:hAnsi="Times New Roman" w:cs="Times New Roman"/>
          <w:bCs/>
          <w:sz w:val="24"/>
          <w:szCs w:val="24"/>
          <w:shd w:val="clear" w:color="auto" w:fill="FFFFFF"/>
        </w:rPr>
        <w:t>d</w:t>
      </w:r>
      <w:r w:rsidR="00EB6B6D">
        <w:rPr>
          <w:rFonts w:ascii="Times New Roman" w:hAnsi="Times New Roman" w:cs="Times New Roman"/>
          <w:bCs/>
          <w:sz w:val="24"/>
          <w:szCs w:val="24"/>
          <w:shd w:val="clear" w:color="auto" w:fill="FFFFFF"/>
        </w:rPr>
        <w:t>,</w:t>
      </w:r>
      <w:r w:rsidR="00EB6B6D" w:rsidRPr="006A338A">
        <w:rPr>
          <w:rFonts w:ascii="Times New Roman" w:hAnsi="Times New Roman" w:cs="Times New Roman"/>
          <w:sz w:val="24"/>
          <w:szCs w:val="24"/>
          <w:shd w:val="clear" w:color="auto" w:fill="FFFFFF"/>
        </w:rPr>
        <w:t xml:space="preserve"> Arapça’da masdar olarak “bozulmak, çürümek; sağduyudan sapmak” vb. anlamlara gelir. İsim olarak da “zulüm; </w:t>
      </w:r>
      <w:r w:rsidR="00EB6B6D" w:rsidRPr="006A338A">
        <w:rPr>
          <w:rFonts w:ascii="Times New Roman" w:hAnsi="Times New Roman" w:cs="Times New Roman"/>
          <w:sz w:val="24"/>
          <w:szCs w:val="24"/>
          <w:shd w:val="clear" w:color="auto" w:fill="FFFFFF"/>
        </w:rPr>
        <w:lastRenderedPageBreak/>
        <w:t>çalkantı, düzensizlik; kuraklık, kıtlık” m</w:t>
      </w:r>
      <w:r w:rsidR="00EB6B6D">
        <w:rPr>
          <w:rFonts w:ascii="Times New Roman" w:hAnsi="Times New Roman" w:cs="Times New Roman"/>
          <w:sz w:val="24"/>
          <w:szCs w:val="24"/>
          <w:shd w:val="clear" w:color="auto" w:fill="FFFFFF"/>
        </w:rPr>
        <w:t>a</w:t>
      </w:r>
      <w:r w:rsidR="00EB6B6D" w:rsidRPr="006A338A">
        <w:rPr>
          <w:rFonts w:ascii="Times New Roman" w:hAnsi="Times New Roman" w:cs="Times New Roman"/>
          <w:sz w:val="24"/>
          <w:szCs w:val="24"/>
          <w:shd w:val="clear" w:color="auto" w:fill="FFFFFF"/>
        </w:rPr>
        <w:t>nalarında kullanılmıştır.</w:t>
      </w:r>
      <w:r w:rsidR="00EB6B6D" w:rsidRPr="004019BB">
        <w:rPr>
          <w:rStyle w:val="DipnotBavurusu"/>
          <w:rFonts w:ascii="Times New Roman" w:hAnsi="Times New Roman" w:cs="Times New Roman"/>
          <w:sz w:val="24"/>
          <w:szCs w:val="24"/>
          <w:shd w:val="clear" w:color="auto" w:fill="FFFFFF"/>
        </w:rPr>
        <w:t xml:space="preserve"> </w:t>
      </w:r>
      <w:r w:rsidR="00EB6B6D">
        <w:rPr>
          <w:rStyle w:val="DipnotBavurusu"/>
          <w:rFonts w:ascii="Times New Roman" w:hAnsi="Times New Roman" w:cs="Times New Roman"/>
          <w:sz w:val="24"/>
          <w:szCs w:val="24"/>
          <w:shd w:val="clear" w:color="auto" w:fill="FFFFFF"/>
        </w:rPr>
        <w:footnoteReference w:id="180"/>
      </w:r>
      <w:r w:rsidR="00EB6B6D" w:rsidRPr="006A338A">
        <w:rPr>
          <w:rFonts w:ascii="Times New Roman" w:hAnsi="Times New Roman" w:cs="Times New Roman"/>
          <w:sz w:val="24"/>
          <w:szCs w:val="24"/>
          <w:shd w:val="clear" w:color="auto" w:fill="FFFFFF"/>
        </w:rPr>
        <w:t xml:space="preserve"> Bazı dilciler fesadı “i</w:t>
      </w:r>
      <w:r w:rsidR="00EB6B6D">
        <w:rPr>
          <w:rFonts w:ascii="Times New Roman" w:hAnsi="Times New Roman" w:cs="Times New Roman"/>
          <w:sz w:val="24"/>
          <w:szCs w:val="24"/>
          <w:shd w:val="clear" w:color="auto" w:fill="FFFFFF"/>
        </w:rPr>
        <w:t>’</w:t>
      </w:r>
      <w:r w:rsidR="00EB6B6D" w:rsidRPr="006A338A">
        <w:rPr>
          <w:rFonts w:ascii="Times New Roman" w:hAnsi="Times New Roman" w:cs="Times New Roman"/>
          <w:sz w:val="24"/>
          <w:szCs w:val="24"/>
          <w:shd w:val="clear" w:color="auto" w:fill="FFFFFF"/>
        </w:rPr>
        <w:t>tidal çizgisinden uzaklaşıp bozulmak</w:t>
      </w:r>
      <w:r w:rsidR="00EB6B6D">
        <w:rPr>
          <w:rFonts w:ascii="Times New Roman" w:hAnsi="Times New Roman" w:cs="Times New Roman"/>
          <w:sz w:val="24"/>
          <w:szCs w:val="24"/>
          <w:shd w:val="clear" w:color="auto" w:fill="FFFFFF"/>
        </w:rPr>
        <w:t xml:space="preserve">” </w:t>
      </w:r>
      <w:r w:rsidR="00EB6B6D" w:rsidRPr="006A338A">
        <w:rPr>
          <w:rFonts w:ascii="Times New Roman" w:hAnsi="Times New Roman" w:cs="Times New Roman"/>
          <w:sz w:val="24"/>
          <w:szCs w:val="24"/>
          <w:shd w:val="clear" w:color="auto" w:fill="FFFFFF"/>
        </w:rPr>
        <w:t>şeklinde tanımlamışlardır</w:t>
      </w:r>
      <w:r w:rsidR="00EB6B6D">
        <w:rPr>
          <w:rFonts w:ascii="Times New Roman" w:hAnsi="Times New Roman" w:cs="Times New Roman"/>
          <w:sz w:val="24"/>
          <w:szCs w:val="24"/>
          <w:shd w:val="clear" w:color="auto" w:fill="FFFFFF"/>
        </w:rPr>
        <w:t>.</w:t>
      </w:r>
      <w:r w:rsidR="00EB6B6D">
        <w:rPr>
          <w:rStyle w:val="DipnotBavurusu"/>
          <w:rFonts w:ascii="Times New Roman" w:hAnsi="Times New Roman" w:cs="Times New Roman"/>
          <w:sz w:val="24"/>
          <w:szCs w:val="24"/>
          <w:shd w:val="clear" w:color="auto" w:fill="FFFFFF"/>
        </w:rPr>
        <w:footnoteReference w:id="181"/>
      </w:r>
      <w:r w:rsidR="00EB6B6D" w:rsidRPr="003C53BD">
        <w:rPr>
          <w:rFonts w:ascii="Calibri" w:hAnsi="Calibri"/>
          <w:color w:val="494D55"/>
          <w:sz w:val="29"/>
          <w:szCs w:val="29"/>
          <w:shd w:val="clear" w:color="auto" w:fill="FFFFFF"/>
        </w:rPr>
        <w:t xml:space="preserve"> </w:t>
      </w:r>
      <w:r w:rsidR="00EB6B6D">
        <w:rPr>
          <w:rFonts w:ascii="Times New Roman" w:hAnsi="Times New Roman" w:cs="Times New Roman"/>
          <w:sz w:val="24"/>
          <w:szCs w:val="24"/>
          <w:shd w:val="clear" w:color="auto" w:fill="FFFFFF"/>
        </w:rPr>
        <w:t>Aynı zamanda b</w:t>
      </w:r>
      <w:r w:rsidR="00EB6B6D" w:rsidRPr="003C53BD">
        <w:rPr>
          <w:rFonts w:ascii="Times New Roman" w:hAnsi="Times New Roman" w:cs="Times New Roman"/>
          <w:sz w:val="24"/>
          <w:szCs w:val="24"/>
          <w:shd w:val="clear" w:color="auto" w:fill="FFFFFF"/>
        </w:rPr>
        <w:t>aşkasının malına haksız yere el koymaya da fesad denilmiştir</w:t>
      </w:r>
      <w:r w:rsidR="00EB6B6D">
        <w:rPr>
          <w:rFonts w:ascii="Times New Roman" w:hAnsi="Times New Roman" w:cs="Times New Roman"/>
          <w:sz w:val="24"/>
          <w:szCs w:val="24"/>
          <w:shd w:val="clear" w:color="auto" w:fill="FFFFFF"/>
        </w:rPr>
        <w:t>.</w:t>
      </w:r>
      <w:r w:rsidR="00EB6B6D">
        <w:rPr>
          <w:rStyle w:val="DipnotBavurusu"/>
          <w:rFonts w:ascii="Times New Roman" w:hAnsi="Times New Roman" w:cs="Times New Roman"/>
          <w:sz w:val="24"/>
          <w:szCs w:val="24"/>
          <w:shd w:val="clear" w:color="auto" w:fill="FFFFFF"/>
        </w:rPr>
        <w:footnoteReference w:id="182"/>
      </w:r>
      <w:r w:rsidR="00EB6B6D" w:rsidRPr="006A338A">
        <w:rPr>
          <w:rFonts w:ascii="Times New Roman" w:hAnsi="Times New Roman" w:cs="Times New Roman"/>
          <w:sz w:val="24"/>
          <w:szCs w:val="24"/>
          <w:shd w:val="clear" w:color="auto" w:fill="FFFFFF"/>
        </w:rPr>
        <w:t xml:space="preserve"> </w:t>
      </w:r>
      <w:r w:rsidR="00EB6B6D">
        <w:rPr>
          <w:rFonts w:ascii="Times New Roman" w:hAnsi="Times New Roman" w:cs="Times New Roman"/>
          <w:sz w:val="24"/>
          <w:szCs w:val="24"/>
          <w:shd w:val="clear" w:color="auto" w:fill="FFFFFF"/>
        </w:rPr>
        <w:t>Fesad salah’ın zıttıdır.</w:t>
      </w:r>
      <w:r w:rsidR="00EB6B6D">
        <w:rPr>
          <w:rStyle w:val="DipnotBavurusu"/>
          <w:rFonts w:ascii="Times New Roman" w:hAnsi="Times New Roman" w:cs="Times New Roman"/>
          <w:sz w:val="24"/>
          <w:szCs w:val="24"/>
          <w:shd w:val="clear" w:color="auto" w:fill="FFFFFF"/>
        </w:rPr>
        <w:footnoteReference w:id="183"/>
      </w:r>
    </w:p>
    <w:p w14:paraId="47A092A8" w14:textId="77777777" w:rsidR="00EB6B6D" w:rsidRDefault="00EB6B6D" w:rsidP="00EB6B6D">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Bir şeyin doğal dengesinin bozulması, ifsat olarak ifade edilir. Kur’ân’da da bu anlamda kullanılmıştır. Farklı kalıplarla Kur’ân’da elli âyette</w:t>
      </w:r>
      <w:r>
        <w:rPr>
          <w:rStyle w:val="DipnotBavurusu"/>
          <w:rFonts w:ascii="Times New Roman" w:hAnsi="Times New Roman" w:cs="Times New Roman"/>
          <w:sz w:val="24"/>
          <w:szCs w:val="24"/>
        </w:rPr>
        <w:footnoteReference w:id="184"/>
      </w:r>
      <w:r>
        <w:rPr>
          <w:rFonts w:ascii="Times New Roman" w:hAnsi="Times New Roman" w:cs="Times New Roman"/>
          <w:sz w:val="24"/>
          <w:szCs w:val="24"/>
        </w:rPr>
        <w:t xml:space="preserve"> geçen ifsat genel olarak yeryüzünün dengesini bozmak, kargaşa çıkarıp halkın huzurunu bozarak onlara zulmetmek anlamında kullanılmıştır. Yeryüzünün dengesini bozmak, kurallara uymamak ve haddi aşmakta bu kelimeyle ifade edilmiştir.</w:t>
      </w:r>
      <w:r>
        <w:rPr>
          <w:rStyle w:val="DipnotBavurusu"/>
          <w:rFonts w:ascii="Times New Roman" w:hAnsi="Times New Roman" w:cs="Times New Roman"/>
          <w:sz w:val="24"/>
          <w:szCs w:val="24"/>
        </w:rPr>
        <w:footnoteReference w:id="185"/>
      </w:r>
      <w:r>
        <w:rPr>
          <w:rFonts w:ascii="Times New Roman" w:hAnsi="Times New Roman" w:cs="Times New Roman"/>
          <w:sz w:val="24"/>
          <w:szCs w:val="24"/>
        </w:rPr>
        <w:t xml:space="preserve"> </w:t>
      </w:r>
    </w:p>
    <w:p w14:paraId="762710B8" w14:textId="20D7884B" w:rsidR="00EB6B6D" w:rsidRPr="00AB14BE" w:rsidRDefault="00EB6B6D" w:rsidP="00EB6B6D">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Konuyla ilgili başka bir âyette şöyle buyrulmaktadır: </w:t>
      </w:r>
      <w:r w:rsidRPr="008267D4">
        <w:rPr>
          <w:rFonts w:ascii="Times New Roman" w:hAnsi="Times New Roman" w:cs="Times New Roman"/>
          <w:sz w:val="24"/>
          <w:szCs w:val="24"/>
          <w:rtl/>
        </w:rPr>
        <w:t>وَإِذَا قِيلَ لَهُمْ لاَ تُفْسِدُوا فِي الأَرْضِ قَالُوا إِنَّمَا نَحْنُ مُصْلِحُونَ</w:t>
      </w:r>
      <w:r>
        <w:rPr>
          <w:rFonts w:ascii="Times New Roman" w:hAnsi="Times New Roman" w:cs="Times New Roman" w:hint="cs"/>
          <w:sz w:val="24"/>
          <w:szCs w:val="24"/>
          <w:rtl/>
        </w:rPr>
        <w:t xml:space="preserve"> </w:t>
      </w:r>
      <w:r w:rsidRPr="008267D4">
        <w:rPr>
          <w:rFonts w:ascii="Times New Roman" w:hAnsi="Times New Roman" w:cs="Times New Roman"/>
          <w:sz w:val="24"/>
          <w:szCs w:val="24"/>
          <w:rtl/>
        </w:rPr>
        <w:t>أَلاَ إِنَّهُمْ هُمُ الْمُفْسِدُونَ وَلَكِنْ لاَ يَشْعُرُونَ</w:t>
      </w:r>
      <w:r>
        <w:rPr>
          <w:rFonts w:ascii="Times New Roman" w:hAnsi="Times New Roman" w:cs="Times New Roman" w:hint="cs"/>
          <w:sz w:val="24"/>
          <w:szCs w:val="24"/>
          <w:rtl/>
        </w:rPr>
        <w:t xml:space="preserve"> </w:t>
      </w:r>
      <w:r w:rsidRPr="009B50E8">
        <w:rPr>
          <w:rFonts w:ascii="Times New Roman" w:hAnsi="Times New Roman" w:cs="Times New Roman"/>
          <w:i/>
          <w:sz w:val="24"/>
          <w:szCs w:val="24"/>
        </w:rPr>
        <w:t>“ Kendilerine: ‘yeryüzünde fesat çıkarmayın’ denildiğinde:</w:t>
      </w:r>
      <w:r>
        <w:rPr>
          <w:rFonts w:ascii="Times New Roman" w:hAnsi="Times New Roman" w:cs="Times New Roman"/>
          <w:sz w:val="24"/>
          <w:szCs w:val="24"/>
        </w:rPr>
        <w:t xml:space="preserve"> </w:t>
      </w:r>
      <w:r>
        <w:rPr>
          <w:rFonts w:ascii="Times New Roman" w:hAnsi="Times New Roman" w:cs="Times New Roman"/>
          <w:i/>
          <w:sz w:val="24"/>
          <w:szCs w:val="24"/>
        </w:rPr>
        <w:t xml:space="preserve">“biz sadece ıslah edicileriz” </w:t>
      </w:r>
      <w:r w:rsidRPr="00B63416">
        <w:rPr>
          <w:rFonts w:ascii="Times New Roman" w:hAnsi="Times New Roman" w:cs="Times New Roman"/>
          <w:i/>
          <w:sz w:val="24"/>
          <w:szCs w:val="24"/>
        </w:rPr>
        <w:t>d</w:t>
      </w:r>
      <w:r>
        <w:rPr>
          <w:rFonts w:ascii="Times New Roman" w:hAnsi="Times New Roman" w:cs="Times New Roman"/>
          <w:i/>
          <w:sz w:val="24"/>
          <w:szCs w:val="24"/>
        </w:rPr>
        <w:t xml:space="preserve">erler. </w:t>
      </w:r>
      <w:r w:rsidRPr="00B63416">
        <w:rPr>
          <w:rFonts w:ascii="Times New Roman" w:hAnsi="Times New Roman" w:cs="Times New Roman"/>
          <w:i/>
          <w:sz w:val="24"/>
          <w:szCs w:val="24"/>
        </w:rPr>
        <w:t>Bilin ki: gerçekten asıl fesatçılar bunlardır. Ama farkında değildirler.”</w:t>
      </w:r>
      <w:r w:rsidRPr="00AB14BE">
        <w:rPr>
          <w:rStyle w:val="DipnotBavurusu"/>
          <w:rFonts w:ascii="Times New Roman" w:hAnsi="Times New Roman" w:cs="Times New Roman"/>
          <w:sz w:val="24"/>
          <w:szCs w:val="24"/>
        </w:rPr>
        <w:footnoteReference w:id="186"/>
      </w:r>
      <w:r>
        <w:rPr>
          <w:rFonts w:ascii="Times New Roman" w:hAnsi="Times New Roman" w:cs="Times New Roman"/>
          <w:i/>
          <w:sz w:val="24"/>
          <w:szCs w:val="24"/>
        </w:rPr>
        <w:t xml:space="preserve"> </w:t>
      </w:r>
      <w:r>
        <w:rPr>
          <w:rFonts w:ascii="Times New Roman" w:hAnsi="Times New Roman" w:cs="Times New Roman"/>
          <w:sz w:val="24"/>
          <w:szCs w:val="24"/>
        </w:rPr>
        <w:t>Bu âyette fesatçılık çıkaranlar münafıklardır.</w:t>
      </w:r>
      <w:r>
        <w:rPr>
          <w:rStyle w:val="DipnotBavurusu"/>
          <w:rFonts w:ascii="Times New Roman" w:hAnsi="Times New Roman" w:cs="Times New Roman"/>
          <w:sz w:val="24"/>
          <w:szCs w:val="24"/>
        </w:rPr>
        <w:footnoteReference w:id="187"/>
      </w:r>
      <w:r>
        <w:rPr>
          <w:rFonts w:ascii="Times New Roman" w:hAnsi="Times New Roman" w:cs="Times New Roman"/>
          <w:sz w:val="24"/>
          <w:szCs w:val="24"/>
        </w:rPr>
        <w:t xml:space="preserve"> Bunlara: “Şu yeryüzünde fesatçılık yapmayın, fesat çıkarmayın, ortalığı ifsat etmeyin.” diye uyarı ve kötülükten yasaklama yapıldığı zaman “hayır biz fesatçı değil, ıslah edici adamlarız, fesat değil, yalnız ıslah ve ıslahat yapan kimseleriz” demektedirler, böyle demişlerdir ve böyle derler.</w:t>
      </w:r>
      <w:r>
        <w:rPr>
          <w:rStyle w:val="DipnotBavurusu"/>
          <w:rFonts w:ascii="Times New Roman" w:hAnsi="Times New Roman" w:cs="Times New Roman"/>
          <w:sz w:val="24"/>
          <w:szCs w:val="24"/>
        </w:rPr>
        <w:footnoteReference w:id="188"/>
      </w:r>
      <w:r>
        <w:rPr>
          <w:rFonts w:ascii="Times New Roman" w:hAnsi="Times New Roman" w:cs="Times New Roman"/>
          <w:sz w:val="24"/>
          <w:szCs w:val="24"/>
        </w:rPr>
        <w:t xml:space="preserve"> Bunu derken yaptıkları fesatçılıkları, inkâr ile örtmek isterler. Bundan asıl maksatları ise yaptıkları şeylerin fesatçılık değil bizzat ıslah olduğunu iddia etmektir. Çünkü bunlar hak ve gerçeği seçemediklerinden ve seçmek istemediklerinden, bozmayı düzeltmek sanırlar.</w:t>
      </w:r>
      <w:r>
        <w:rPr>
          <w:rStyle w:val="DipnotBavurusu"/>
          <w:rFonts w:ascii="Times New Roman" w:hAnsi="Times New Roman" w:cs="Times New Roman"/>
          <w:sz w:val="24"/>
          <w:szCs w:val="24"/>
        </w:rPr>
        <w:footnoteReference w:id="189"/>
      </w:r>
      <w:r>
        <w:rPr>
          <w:rFonts w:ascii="Times New Roman" w:hAnsi="Times New Roman" w:cs="Times New Roman"/>
          <w:sz w:val="24"/>
          <w:szCs w:val="24"/>
        </w:rPr>
        <w:t xml:space="preserve"> Yeryüzünün bozulması, Allah’ın kullarının durumlarını bozan, gerek geçimleri ve gerek ahiretleriyle ilgili işlerini çığrından</w:t>
      </w:r>
      <w:r w:rsidR="007A12C8">
        <w:rPr>
          <w:rFonts w:ascii="Times New Roman" w:hAnsi="Times New Roman" w:cs="Times New Roman"/>
          <w:sz w:val="24"/>
          <w:szCs w:val="24"/>
        </w:rPr>
        <w:t>,</w:t>
      </w:r>
      <w:r>
        <w:rPr>
          <w:rFonts w:ascii="Times New Roman" w:hAnsi="Times New Roman" w:cs="Times New Roman"/>
          <w:sz w:val="24"/>
          <w:szCs w:val="24"/>
        </w:rPr>
        <w:t xml:space="preserve"> hedefinden çıkaran fitneler, harplerdir. Bozgunculuk da bunları ve bunlara sevk edici davranışları yapmaktır. İnanmayan kafirler de </w:t>
      </w:r>
      <w:r w:rsidR="007A12C8">
        <w:rPr>
          <w:rFonts w:ascii="Times New Roman" w:hAnsi="Times New Roman" w:cs="Times New Roman"/>
          <w:sz w:val="24"/>
          <w:szCs w:val="24"/>
        </w:rPr>
        <w:t>m</w:t>
      </w:r>
      <w:r>
        <w:rPr>
          <w:rFonts w:ascii="Times New Roman" w:hAnsi="Times New Roman" w:cs="Times New Roman"/>
          <w:sz w:val="24"/>
          <w:szCs w:val="24"/>
        </w:rPr>
        <w:t>üslümanların arasına karışıp onların gizli bilgilerini küfredenlere bildiriyor ve onları</w:t>
      </w:r>
      <w:r w:rsidR="007A12C8">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lastRenderedPageBreak/>
        <w:t xml:space="preserve">inanan </w:t>
      </w:r>
      <w:r w:rsidR="007A12C8">
        <w:rPr>
          <w:rFonts w:ascii="Times New Roman" w:hAnsi="Times New Roman" w:cs="Times New Roman"/>
          <w:sz w:val="24"/>
          <w:szCs w:val="24"/>
        </w:rPr>
        <w:t>m</w:t>
      </w:r>
      <w:r>
        <w:rPr>
          <w:rFonts w:ascii="Times New Roman" w:hAnsi="Times New Roman" w:cs="Times New Roman"/>
          <w:sz w:val="24"/>
          <w:szCs w:val="24"/>
        </w:rPr>
        <w:t>üslümanlar hakkında k</w:t>
      </w:r>
      <w:r w:rsidR="004D1641">
        <w:rPr>
          <w:rFonts w:ascii="Times New Roman" w:hAnsi="Times New Roman" w:cs="Times New Roman"/>
          <w:sz w:val="24"/>
          <w:szCs w:val="24"/>
        </w:rPr>
        <w:t>ı</w:t>
      </w:r>
      <w:r>
        <w:rPr>
          <w:rFonts w:ascii="Times New Roman" w:hAnsi="Times New Roman" w:cs="Times New Roman"/>
          <w:sz w:val="24"/>
          <w:szCs w:val="24"/>
        </w:rPr>
        <w:t xml:space="preserve">şkırtıyorlardı. Kafirleri tutuşturup inananları bozguna uğratmak için kötülükler yapıyorlardı. Müminler onları uyardığı zaman ise </w:t>
      </w:r>
      <w:r w:rsidRPr="00CF421D">
        <w:rPr>
          <w:rFonts w:ascii="Times New Roman" w:hAnsi="Times New Roman" w:cs="Times New Roman"/>
          <w:i/>
          <w:sz w:val="24"/>
          <w:szCs w:val="24"/>
        </w:rPr>
        <w:t>“biz</w:t>
      </w:r>
      <w:r>
        <w:rPr>
          <w:rFonts w:ascii="Times New Roman" w:hAnsi="Times New Roman" w:cs="Times New Roman"/>
          <w:i/>
          <w:sz w:val="24"/>
          <w:szCs w:val="24"/>
        </w:rPr>
        <w:t xml:space="preserve"> fesatçı değil, ancak ıslah edic</w:t>
      </w:r>
      <w:r w:rsidRPr="00CF421D">
        <w:rPr>
          <w:rFonts w:ascii="Times New Roman" w:hAnsi="Times New Roman" w:cs="Times New Roman"/>
          <w:i/>
          <w:sz w:val="24"/>
          <w:szCs w:val="24"/>
        </w:rPr>
        <w:t>ileriz”</w:t>
      </w:r>
      <w:r>
        <w:rPr>
          <w:rFonts w:ascii="Times New Roman" w:hAnsi="Times New Roman" w:cs="Times New Roman"/>
          <w:sz w:val="24"/>
          <w:szCs w:val="24"/>
        </w:rPr>
        <w:t xml:space="preserve"> derlerdi.</w:t>
      </w:r>
      <w:r>
        <w:rPr>
          <w:rStyle w:val="DipnotBavurusu"/>
          <w:rFonts w:ascii="Times New Roman" w:hAnsi="Times New Roman" w:cs="Times New Roman"/>
          <w:sz w:val="24"/>
          <w:szCs w:val="24"/>
        </w:rPr>
        <w:footnoteReference w:id="190"/>
      </w:r>
      <w:r>
        <w:rPr>
          <w:rFonts w:ascii="Times New Roman" w:hAnsi="Times New Roman" w:cs="Times New Roman"/>
          <w:sz w:val="24"/>
          <w:szCs w:val="24"/>
        </w:rPr>
        <w:t xml:space="preserve"> </w:t>
      </w:r>
      <w:r w:rsidR="004D1641">
        <w:rPr>
          <w:rFonts w:ascii="Times New Roman" w:hAnsi="Times New Roman" w:cs="Times New Roman"/>
          <w:sz w:val="24"/>
          <w:szCs w:val="24"/>
        </w:rPr>
        <w:t>Halbu</w:t>
      </w:r>
      <w:r>
        <w:rPr>
          <w:rFonts w:ascii="Times New Roman" w:hAnsi="Times New Roman" w:cs="Times New Roman"/>
          <w:sz w:val="24"/>
          <w:szCs w:val="24"/>
        </w:rPr>
        <w:t>ki bozgunculuk yapanlar kafirlerin ta kendileridir. Fakat bunu bilmezler</w:t>
      </w:r>
      <w:r w:rsidRPr="00CE73A1">
        <w:rPr>
          <w:rFonts w:ascii="Times New Roman" w:hAnsi="Times New Roman" w:cs="Times New Roman"/>
          <w:sz w:val="24"/>
          <w:szCs w:val="24"/>
        </w:rPr>
        <w:t>.</w:t>
      </w:r>
      <w:r>
        <w:rPr>
          <w:rStyle w:val="DipnotBavurusu"/>
          <w:rFonts w:ascii="Times New Roman" w:hAnsi="Times New Roman" w:cs="Times New Roman"/>
          <w:sz w:val="24"/>
          <w:szCs w:val="24"/>
        </w:rPr>
        <w:footnoteReference w:id="191"/>
      </w:r>
    </w:p>
    <w:p w14:paraId="53B94CF1" w14:textId="2480BD46" w:rsidR="00EB6B6D" w:rsidRDefault="00EB6B6D" w:rsidP="00EB6B6D">
      <w:pPr>
        <w:spacing w:line="360" w:lineRule="auto"/>
        <w:ind w:firstLine="708"/>
        <w:jc w:val="both"/>
        <w:rPr>
          <w:rFonts w:ascii="Times New Roman" w:hAnsi="Times New Roman" w:cs="Times New Roman"/>
          <w:sz w:val="24"/>
          <w:szCs w:val="24"/>
        </w:rPr>
      </w:pPr>
      <w:r w:rsidRPr="001236CA">
        <w:rPr>
          <w:rFonts w:ascii="Times New Roman" w:hAnsi="Times New Roman" w:cs="Times New Roman"/>
          <w:sz w:val="24"/>
          <w:szCs w:val="24"/>
        </w:rPr>
        <w:t xml:space="preserve">Yukarıdaki </w:t>
      </w:r>
      <w:r>
        <w:rPr>
          <w:rFonts w:ascii="Times New Roman" w:hAnsi="Times New Roman" w:cs="Times New Roman"/>
          <w:sz w:val="24"/>
          <w:szCs w:val="24"/>
        </w:rPr>
        <w:t>â</w:t>
      </w:r>
      <w:r w:rsidRPr="001236CA">
        <w:rPr>
          <w:rFonts w:ascii="Times New Roman" w:hAnsi="Times New Roman" w:cs="Times New Roman"/>
          <w:sz w:val="24"/>
          <w:szCs w:val="24"/>
        </w:rPr>
        <w:t>yetlerle ilgili olarak R</w:t>
      </w:r>
      <w:r>
        <w:rPr>
          <w:rFonts w:ascii="Times New Roman" w:hAnsi="Times New Roman" w:cs="Times New Roman"/>
          <w:sz w:val="24"/>
          <w:szCs w:val="24"/>
        </w:rPr>
        <w:t>â</w:t>
      </w:r>
      <w:r w:rsidRPr="001236CA">
        <w:rPr>
          <w:rFonts w:ascii="Times New Roman" w:hAnsi="Times New Roman" w:cs="Times New Roman"/>
          <w:sz w:val="24"/>
          <w:szCs w:val="24"/>
        </w:rPr>
        <w:t>z</w:t>
      </w:r>
      <w:r>
        <w:rPr>
          <w:rFonts w:ascii="Times New Roman" w:hAnsi="Times New Roman" w:cs="Times New Roman"/>
          <w:sz w:val="24"/>
          <w:szCs w:val="24"/>
        </w:rPr>
        <w:t>î</w:t>
      </w:r>
      <w:r w:rsidR="004D1641">
        <w:rPr>
          <w:rFonts w:ascii="Times New Roman" w:hAnsi="Times New Roman" w:cs="Times New Roman"/>
          <w:sz w:val="24"/>
          <w:szCs w:val="24"/>
        </w:rPr>
        <w:t xml:space="preserve"> şunları ifade eder:</w:t>
      </w:r>
      <w:r>
        <w:rPr>
          <w:rFonts w:ascii="Times New Roman" w:hAnsi="Times New Roman" w:cs="Times New Roman"/>
          <w:sz w:val="24"/>
          <w:szCs w:val="24"/>
        </w:rPr>
        <w:t xml:space="preserve"> Süddi ve Kaffal’a göre</w:t>
      </w:r>
      <w:r w:rsidRPr="001236CA">
        <w:rPr>
          <w:rFonts w:ascii="Times New Roman" w:hAnsi="Times New Roman" w:cs="Times New Roman"/>
          <w:sz w:val="24"/>
          <w:szCs w:val="24"/>
        </w:rPr>
        <w:t xml:space="preserve"> yeryüzünde fesattan maksat, Allah’</w:t>
      </w:r>
      <w:r>
        <w:rPr>
          <w:rFonts w:ascii="Times New Roman" w:hAnsi="Times New Roman" w:cs="Times New Roman"/>
          <w:sz w:val="24"/>
          <w:szCs w:val="24"/>
        </w:rPr>
        <w:t>ı</w:t>
      </w:r>
      <w:r w:rsidRPr="001236CA">
        <w:rPr>
          <w:rFonts w:ascii="Times New Roman" w:hAnsi="Times New Roman" w:cs="Times New Roman"/>
          <w:sz w:val="24"/>
          <w:szCs w:val="24"/>
        </w:rPr>
        <w:t xml:space="preserve"> </w:t>
      </w:r>
      <w:r>
        <w:rPr>
          <w:rFonts w:ascii="Times New Roman" w:hAnsi="Times New Roman" w:cs="Times New Roman"/>
          <w:sz w:val="24"/>
          <w:szCs w:val="24"/>
        </w:rPr>
        <w:t xml:space="preserve">inkâr ederek </w:t>
      </w:r>
      <w:r w:rsidRPr="001236CA">
        <w:rPr>
          <w:rFonts w:ascii="Times New Roman" w:hAnsi="Times New Roman" w:cs="Times New Roman"/>
          <w:sz w:val="24"/>
          <w:szCs w:val="24"/>
        </w:rPr>
        <w:t xml:space="preserve"> </w:t>
      </w:r>
      <w:r>
        <w:rPr>
          <w:rFonts w:ascii="Times New Roman" w:hAnsi="Times New Roman" w:cs="Times New Roman"/>
          <w:sz w:val="24"/>
          <w:szCs w:val="24"/>
        </w:rPr>
        <w:t>haddi aşmak ve yeryüzünde kargaşa çıkarmaktır.</w:t>
      </w:r>
      <w:r w:rsidRPr="001236CA">
        <w:rPr>
          <w:rFonts w:ascii="Times New Roman" w:hAnsi="Times New Roman" w:cs="Times New Roman"/>
          <w:sz w:val="24"/>
          <w:szCs w:val="24"/>
        </w:rPr>
        <w:t xml:space="preserve"> Çünkü  Allah’ın yasaları kullar için vaz olunmuştur. İnsanlar bu dini kurallara sımsıkı sarıldıklarında, düşmanlık ortadan kalkar ve herkes kendi işiyle gücüyle uğraşır. Böylece kan akıtmaların önüne geçilmiş ve fitneler dinmiş olur.</w:t>
      </w:r>
      <w:r w:rsidRPr="00EB3AD4">
        <w:rPr>
          <w:rStyle w:val="DipnotBavurusu"/>
          <w:rFonts w:ascii="Times New Roman" w:hAnsi="Times New Roman" w:cs="Times New Roman"/>
          <w:sz w:val="24"/>
          <w:szCs w:val="24"/>
        </w:rPr>
        <w:t xml:space="preserve"> </w:t>
      </w:r>
      <w:r>
        <w:rPr>
          <w:rStyle w:val="DipnotBavurusu"/>
          <w:rFonts w:ascii="Times New Roman" w:hAnsi="Times New Roman" w:cs="Times New Roman"/>
          <w:sz w:val="24"/>
          <w:szCs w:val="24"/>
        </w:rPr>
        <w:footnoteReference w:id="192"/>
      </w:r>
      <w:r w:rsidRPr="001236CA">
        <w:rPr>
          <w:rFonts w:ascii="Times New Roman" w:hAnsi="Times New Roman" w:cs="Times New Roman"/>
          <w:sz w:val="24"/>
          <w:szCs w:val="24"/>
        </w:rPr>
        <w:t xml:space="preserve"> Ama insanlar dini emirlere sımsıkı sarılmayı bırakıp, herkes nefsinin arzuladığı şeyleri yapmaya yönelirse, o zaman </w:t>
      </w:r>
      <w:r>
        <w:rPr>
          <w:rFonts w:ascii="Times New Roman" w:hAnsi="Times New Roman" w:cs="Times New Roman"/>
          <w:sz w:val="24"/>
          <w:szCs w:val="24"/>
        </w:rPr>
        <w:t>kargaşa ve anarşi ortaya çıkar. İşte bu yüzden Allah; “</w:t>
      </w:r>
      <w:r w:rsidRPr="005E125F">
        <w:rPr>
          <w:rFonts w:ascii="Times New Roman" w:hAnsi="Times New Roman" w:cs="Times New Roman"/>
          <w:i/>
          <w:sz w:val="24"/>
          <w:szCs w:val="24"/>
        </w:rPr>
        <w:t>demek iş başına geçince, hemen yeryüzünde bozgunculuk yapacak, akrabalık bağlarını koparacaksınız, öyle mi?</w:t>
      </w:r>
      <w:r>
        <w:rPr>
          <w:rFonts w:ascii="Times New Roman" w:hAnsi="Times New Roman" w:cs="Times New Roman"/>
          <w:i/>
          <w:sz w:val="24"/>
          <w:szCs w:val="24"/>
        </w:rPr>
        <w:t>”</w:t>
      </w:r>
      <w:r w:rsidRPr="00563651">
        <w:rPr>
          <w:rStyle w:val="DipnotBavurusu"/>
          <w:rFonts w:ascii="Times New Roman" w:hAnsi="Times New Roman" w:cs="Times New Roman"/>
          <w:sz w:val="24"/>
          <w:szCs w:val="24"/>
        </w:rPr>
        <w:footnoteReference w:id="193"/>
      </w:r>
      <w:r>
        <w:rPr>
          <w:rFonts w:ascii="Times New Roman" w:hAnsi="Times New Roman" w:cs="Times New Roman"/>
          <w:sz w:val="24"/>
          <w:szCs w:val="24"/>
        </w:rPr>
        <w:t xml:space="preserve"> buyurmuştur. Allah onlara kendisine itaat etmekten yüz çevirdiklerinde, bu davranışlarıyla yeryüzünde ancak bozgunculuk yapmış olacaklarına dikkat çekmiştir.</w:t>
      </w:r>
      <w:r>
        <w:rPr>
          <w:rStyle w:val="DipnotBavurusu"/>
          <w:rFonts w:ascii="Times New Roman" w:hAnsi="Times New Roman" w:cs="Times New Roman"/>
          <w:sz w:val="24"/>
          <w:szCs w:val="24"/>
        </w:rPr>
        <w:footnoteReference w:id="194"/>
      </w:r>
    </w:p>
    <w:p w14:paraId="65E4C087" w14:textId="254DB4AF" w:rsidR="009E02E9" w:rsidRDefault="009E02E9" w:rsidP="00EB6B6D">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Ele aldığımız âyetlerde ve yorumlarında fesad kelimesi Allah’ı inkâr ederek haddi aşmak ve yeryüzünde kargaşa çıkarar</w:t>
      </w:r>
      <w:r w:rsidR="007A12C8">
        <w:rPr>
          <w:rFonts w:ascii="Times New Roman" w:hAnsi="Times New Roman" w:cs="Times New Roman"/>
          <w:sz w:val="24"/>
          <w:szCs w:val="24"/>
        </w:rPr>
        <w:t>a</w:t>
      </w:r>
      <w:r>
        <w:rPr>
          <w:rFonts w:ascii="Times New Roman" w:hAnsi="Times New Roman" w:cs="Times New Roman"/>
          <w:sz w:val="24"/>
          <w:szCs w:val="24"/>
        </w:rPr>
        <w:t>k düzeni bozmak manasında kullanılmıştır. Fesad kelimesinin anlam sahasına baktığımızda mu’tedi k</w:t>
      </w:r>
      <w:r w:rsidR="0090026E">
        <w:rPr>
          <w:rFonts w:ascii="Times New Roman" w:hAnsi="Times New Roman" w:cs="Times New Roman"/>
          <w:sz w:val="24"/>
          <w:szCs w:val="24"/>
        </w:rPr>
        <w:t>elimesiyle</w:t>
      </w:r>
      <w:r>
        <w:rPr>
          <w:rFonts w:ascii="Times New Roman" w:hAnsi="Times New Roman" w:cs="Times New Roman"/>
          <w:sz w:val="24"/>
          <w:szCs w:val="24"/>
        </w:rPr>
        <w:t xml:space="preserve"> yakın anlamlı olduğunu söyleyebiliriz. </w:t>
      </w:r>
    </w:p>
    <w:p w14:paraId="49C344E4" w14:textId="3211DB4D" w:rsidR="007D6E10" w:rsidRPr="005F61ED" w:rsidRDefault="007D6E10" w:rsidP="007D6E10">
      <w:pPr>
        <w:pStyle w:val="Balk2"/>
        <w:spacing w:line="360" w:lineRule="auto"/>
        <w:ind w:firstLine="708"/>
        <w:rPr>
          <w:rFonts w:cs="Times New Roman"/>
          <w:color w:val="auto"/>
          <w:szCs w:val="24"/>
        </w:rPr>
      </w:pPr>
      <w:bookmarkStart w:id="20" w:name="_Toc70514945"/>
      <w:r w:rsidRPr="005F61ED">
        <w:rPr>
          <w:rFonts w:cs="Times New Roman"/>
          <w:color w:val="auto"/>
          <w:szCs w:val="24"/>
        </w:rPr>
        <w:t>1.</w:t>
      </w:r>
      <w:r>
        <w:rPr>
          <w:rFonts w:cs="Times New Roman"/>
          <w:color w:val="auto"/>
          <w:szCs w:val="24"/>
        </w:rPr>
        <w:t>2</w:t>
      </w:r>
      <w:r w:rsidRPr="005F61ED">
        <w:rPr>
          <w:rFonts w:cs="Times New Roman"/>
          <w:color w:val="auto"/>
          <w:szCs w:val="24"/>
        </w:rPr>
        <w:t>.</w:t>
      </w:r>
      <w:r>
        <w:rPr>
          <w:rFonts w:cs="Times New Roman"/>
          <w:color w:val="auto"/>
          <w:szCs w:val="24"/>
        </w:rPr>
        <w:t>7</w:t>
      </w:r>
      <w:r w:rsidRPr="005F61ED">
        <w:rPr>
          <w:rFonts w:cs="Times New Roman"/>
          <w:color w:val="auto"/>
          <w:szCs w:val="24"/>
        </w:rPr>
        <w:t>.  İsraf</w:t>
      </w:r>
      <w:bookmarkEnd w:id="20"/>
    </w:p>
    <w:p w14:paraId="6336B5AB" w14:textId="2D7CE344" w:rsidR="007D6E10" w:rsidRDefault="009E02E9" w:rsidP="007D6E10">
      <w:pPr>
        <w:spacing w:line="360" w:lineRule="auto"/>
        <w:ind w:firstLine="708"/>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Kur’ân’da mu’tedi gibi olumsuz durumları ifade etmek için kullanılan başka bir sözcük de israf kelimesidir. </w:t>
      </w:r>
      <w:r w:rsidR="007D6E10" w:rsidRPr="007212B3">
        <w:rPr>
          <w:rFonts w:ascii="Times New Roman" w:hAnsi="Times New Roman" w:cs="Times New Roman"/>
          <w:color w:val="000000" w:themeColor="text1"/>
          <w:sz w:val="24"/>
          <w:szCs w:val="24"/>
        </w:rPr>
        <w:t>Sözlükte ”</w:t>
      </w:r>
      <w:r w:rsidR="007D6E10">
        <w:rPr>
          <w:rFonts w:ascii="Times New Roman" w:hAnsi="Times New Roman" w:cs="Times New Roman"/>
          <w:color w:val="000000" w:themeColor="text1"/>
          <w:sz w:val="24"/>
          <w:szCs w:val="24"/>
        </w:rPr>
        <w:t>herhangi bir işte haddi aşmak,</w:t>
      </w:r>
      <w:r w:rsidR="007D6E10">
        <w:rPr>
          <w:rStyle w:val="DipnotBavurusu"/>
          <w:rFonts w:ascii="Times New Roman" w:hAnsi="Times New Roman" w:cs="Times New Roman"/>
          <w:color w:val="000000" w:themeColor="text1"/>
          <w:sz w:val="24"/>
          <w:szCs w:val="24"/>
        </w:rPr>
        <w:footnoteReference w:id="195"/>
      </w:r>
      <w:r w:rsidR="007D6E10">
        <w:rPr>
          <w:rFonts w:ascii="Times New Roman" w:hAnsi="Times New Roman" w:cs="Times New Roman"/>
          <w:color w:val="000000" w:themeColor="text1"/>
          <w:sz w:val="24"/>
          <w:szCs w:val="24"/>
        </w:rPr>
        <w:t xml:space="preserve"> </w:t>
      </w:r>
      <w:r w:rsidR="007D6E10" w:rsidRPr="007212B3">
        <w:rPr>
          <w:rFonts w:ascii="Times New Roman" w:hAnsi="Times New Roman" w:cs="Times New Roman"/>
          <w:color w:val="000000" w:themeColor="text1"/>
          <w:sz w:val="24"/>
          <w:szCs w:val="24"/>
        </w:rPr>
        <w:t>aşırı gitmek,</w:t>
      </w:r>
      <w:r w:rsidR="007D6E10">
        <w:rPr>
          <w:rFonts w:ascii="Times New Roman" w:hAnsi="Times New Roman" w:cs="Times New Roman"/>
          <w:color w:val="000000" w:themeColor="text1"/>
          <w:sz w:val="24"/>
          <w:szCs w:val="24"/>
        </w:rPr>
        <w:t xml:space="preserve"> gafil ve cahil olmak, yanılmak”</w:t>
      </w:r>
      <w:r w:rsidR="007D6E10">
        <w:rPr>
          <w:rStyle w:val="DipnotBavurusu"/>
          <w:rFonts w:ascii="Times New Roman" w:hAnsi="Times New Roman" w:cs="Times New Roman"/>
          <w:color w:val="000000" w:themeColor="text1"/>
          <w:sz w:val="24"/>
          <w:szCs w:val="24"/>
        </w:rPr>
        <w:footnoteReference w:id="196"/>
      </w:r>
      <w:r w:rsidR="007D6E10" w:rsidRPr="007212B3">
        <w:rPr>
          <w:rFonts w:ascii="Times New Roman" w:hAnsi="Times New Roman" w:cs="Times New Roman"/>
          <w:color w:val="000000" w:themeColor="text1"/>
          <w:sz w:val="24"/>
          <w:szCs w:val="24"/>
        </w:rPr>
        <w:t xml:space="preserve">gibi anlamlara gelen </w:t>
      </w:r>
      <w:r w:rsidR="007D6E10">
        <w:rPr>
          <w:rFonts w:ascii="Times New Roman" w:hAnsi="Times New Roman" w:cs="Times New Roman"/>
          <w:color w:val="000000" w:themeColor="text1"/>
          <w:sz w:val="24"/>
          <w:szCs w:val="24"/>
        </w:rPr>
        <w:t>“</w:t>
      </w:r>
      <w:r w:rsidR="007D6E10">
        <w:rPr>
          <w:rFonts w:ascii="Times New Roman" w:hAnsi="Times New Roman" w:cs="Times New Roman"/>
          <w:sz w:val="24"/>
          <w:szCs w:val="24"/>
          <w:shd w:val="clear" w:color="auto" w:fill="FFFFFF"/>
        </w:rPr>
        <w:t xml:space="preserve">s-r-f” </w:t>
      </w:r>
      <w:r w:rsidR="007D6E10" w:rsidRPr="00264316">
        <w:rPr>
          <w:rFonts w:ascii="Times New Roman" w:hAnsi="Times New Roman" w:cs="Times New Roman"/>
          <w:sz w:val="24"/>
          <w:szCs w:val="24"/>
          <w:shd w:val="clear" w:color="auto" w:fill="FFFFFF"/>
        </w:rPr>
        <w:t xml:space="preserve">kökünden türetilmiş olan </w:t>
      </w:r>
      <w:r w:rsidR="007D6E10" w:rsidRPr="007212B3">
        <w:rPr>
          <w:rFonts w:ascii="Times New Roman" w:hAnsi="Times New Roman" w:cs="Times New Roman"/>
          <w:color w:val="000000" w:themeColor="text1"/>
          <w:sz w:val="24"/>
          <w:szCs w:val="24"/>
        </w:rPr>
        <w:t>israf, dini bir</w:t>
      </w:r>
      <w:r w:rsidR="007D6E10" w:rsidRPr="007212B3">
        <w:rPr>
          <w:rFonts w:ascii="Times New Roman" w:hAnsi="Times New Roman" w:cs="Times New Roman"/>
          <w:sz w:val="24"/>
          <w:szCs w:val="24"/>
        </w:rPr>
        <w:t xml:space="preserve"> kavram olarak, insanın sahip bulunduğu nimetleri gereksiz ve aşırı tüketmesi demektir</w:t>
      </w:r>
      <w:r w:rsidR="007D6E10">
        <w:rPr>
          <w:rFonts w:ascii="Times New Roman" w:hAnsi="Times New Roman" w:cs="Times New Roman"/>
          <w:sz w:val="24"/>
          <w:szCs w:val="24"/>
        </w:rPr>
        <w:t>.</w:t>
      </w:r>
      <w:r w:rsidR="007D6E10">
        <w:rPr>
          <w:rStyle w:val="DipnotBavurusu"/>
          <w:rFonts w:ascii="Times New Roman" w:hAnsi="Times New Roman" w:cs="Times New Roman"/>
          <w:sz w:val="24"/>
          <w:szCs w:val="24"/>
        </w:rPr>
        <w:footnoteReference w:id="197"/>
      </w:r>
      <w:r w:rsidR="007D6E10" w:rsidRPr="004408BA">
        <w:rPr>
          <w:rFonts w:ascii="Times New Roman" w:hAnsi="Times New Roman" w:cs="Times New Roman"/>
          <w:sz w:val="24"/>
          <w:szCs w:val="24"/>
          <w:shd w:val="clear" w:color="auto" w:fill="FFFFFF"/>
        </w:rPr>
        <w:t xml:space="preserve"> </w:t>
      </w:r>
      <w:r w:rsidR="007D6E10" w:rsidRPr="00264316">
        <w:rPr>
          <w:rFonts w:ascii="Times New Roman" w:hAnsi="Times New Roman" w:cs="Times New Roman"/>
          <w:sz w:val="24"/>
          <w:szCs w:val="24"/>
          <w:shd w:val="clear" w:color="auto" w:fill="FFFFFF"/>
        </w:rPr>
        <w:lastRenderedPageBreak/>
        <w:t>İsrafla seref arasında ayırıma giderek birincisine “haddi aşmada ifrat”, ikincisine “tefrit” anlamını verenler olmakla birlikte genellikle her ikisi de aşırı inanç, tutum ve davranışlar için kullanılmaktadır.</w:t>
      </w:r>
      <w:r w:rsidR="007D6E10">
        <w:rPr>
          <w:rStyle w:val="DipnotBavurusu"/>
          <w:rFonts w:ascii="Times New Roman" w:hAnsi="Times New Roman" w:cs="Times New Roman"/>
          <w:sz w:val="24"/>
          <w:szCs w:val="24"/>
          <w:shd w:val="clear" w:color="auto" w:fill="FFFFFF"/>
        </w:rPr>
        <w:footnoteReference w:id="198"/>
      </w:r>
      <w:r w:rsidR="007D6E10">
        <w:rPr>
          <w:rFonts w:ascii="Times New Roman" w:hAnsi="Times New Roman" w:cs="Times New Roman"/>
          <w:sz w:val="24"/>
          <w:szCs w:val="24"/>
        </w:rPr>
        <w:t xml:space="preserve"> </w:t>
      </w:r>
    </w:p>
    <w:p w14:paraId="05B63E83" w14:textId="38FB6FB3" w:rsidR="007D6E10" w:rsidRDefault="007D6E10" w:rsidP="00720DF6">
      <w:pPr>
        <w:spacing w:line="360" w:lineRule="auto"/>
        <w:ind w:firstLine="708"/>
        <w:jc w:val="both"/>
        <w:rPr>
          <w:rFonts w:ascii="Times New Roman" w:hAnsi="Times New Roman" w:cs="Times New Roman"/>
          <w:sz w:val="24"/>
          <w:szCs w:val="24"/>
        </w:rPr>
      </w:pPr>
      <w:r w:rsidRPr="007212B3">
        <w:rPr>
          <w:rFonts w:ascii="Times New Roman" w:hAnsi="Times New Roman" w:cs="Times New Roman"/>
          <w:sz w:val="24"/>
          <w:szCs w:val="24"/>
        </w:rPr>
        <w:t>İsl</w:t>
      </w:r>
      <w:r>
        <w:rPr>
          <w:rFonts w:ascii="Times New Roman" w:hAnsi="Times New Roman" w:cs="Times New Roman"/>
          <w:sz w:val="24"/>
          <w:szCs w:val="24"/>
        </w:rPr>
        <w:t>â</w:t>
      </w:r>
      <w:r w:rsidRPr="007212B3">
        <w:rPr>
          <w:rFonts w:ascii="Times New Roman" w:hAnsi="Times New Roman" w:cs="Times New Roman"/>
          <w:sz w:val="24"/>
          <w:szCs w:val="24"/>
        </w:rPr>
        <w:t>m, insanoğlunu</w:t>
      </w:r>
      <w:r w:rsidR="007A12C8">
        <w:rPr>
          <w:rFonts w:ascii="Times New Roman" w:hAnsi="Times New Roman" w:cs="Times New Roman"/>
          <w:sz w:val="24"/>
          <w:szCs w:val="24"/>
        </w:rPr>
        <w:t>n</w:t>
      </w:r>
      <w:r w:rsidRPr="007212B3">
        <w:rPr>
          <w:rFonts w:ascii="Times New Roman" w:hAnsi="Times New Roman" w:cs="Times New Roman"/>
          <w:sz w:val="24"/>
          <w:szCs w:val="24"/>
        </w:rPr>
        <w:t xml:space="preserve"> yeme, içme ve harcama konusunda dengeli davranmasını istemiştir</w:t>
      </w:r>
      <w:r>
        <w:rPr>
          <w:rFonts w:ascii="Times New Roman" w:hAnsi="Times New Roman" w:cs="Times New Roman"/>
          <w:sz w:val="24"/>
          <w:szCs w:val="24"/>
        </w:rPr>
        <w:t>.</w:t>
      </w:r>
      <w:r>
        <w:rPr>
          <w:rStyle w:val="DipnotBavurusu"/>
          <w:rFonts w:ascii="Times New Roman" w:hAnsi="Times New Roman" w:cs="Times New Roman"/>
          <w:sz w:val="24"/>
          <w:szCs w:val="24"/>
        </w:rPr>
        <w:footnoteReference w:id="199"/>
      </w:r>
      <w:r>
        <w:rPr>
          <w:rFonts w:ascii="Times New Roman" w:hAnsi="Times New Roman" w:cs="Times New Roman"/>
          <w:sz w:val="24"/>
          <w:szCs w:val="24"/>
        </w:rPr>
        <w:t xml:space="preserve"> Bir âyette şöyle buyrulmuştur:</w:t>
      </w:r>
      <w:r w:rsidR="00720DF6" w:rsidRPr="00720DF6">
        <w:rPr>
          <w:rFonts w:ascii="Traditional Arabic" w:hAnsi="Traditional Arabic"/>
          <w:sz w:val="36"/>
          <w:szCs w:val="36"/>
          <w:rtl/>
        </w:rPr>
        <w:t xml:space="preserve"> </w:t>
      </w:r>
      <w:r w:rsidR="00720DF6" w:rsidRPr="00720DF6">
        <w:rPr>
          <w:rFonts w:ascii="Times New Roman" w:hAnsi="Times New Roman" w:cs="Times New Roman"/>
          <w:sz w:val="24"/>
          <w:szCs w:val="24"/>
          <w:rtl/>
        </w:rPr>
        <w:t>يَا بَنِي آدَمَ خُذُوا زِينَتَكُمْ عِنْدَ كُلِّ مَسْجِدٍ وَكُلُوا وَاشْرَبُوا وَلاَ تُسْرِفُوا إِنَّهُ لاَ يُحِبُّ الْمُسْرِفِينَ</w:t>
      </w:r>
      <w:r>
        <w:rPr>
          <w:rFonts w:ascii="Times New Roman" w:eastAsia="Times New Roman" w:hAnsi="Times New Roman" w:cs="Times New Roman"/>
          <w:sz w:val="24"/>
          <w:szCs w:val="24"/>
        </w:rPr>
        <w:t xml:space="preserve"> “</w:t>
      </w:r>
      <w:r w:rsidRPr="001B732D">
        <w:rPr>
          <w:rFonts w:ascii="Times New Roman" w:hAnsi="Times New Roman" w:cs="Times New Roman"/>
          <w:i/>
          <w:sz w:val="24"/>
          <w:szCs w:val="24"/>
        </w:rPr>
        <w:t>Ey Ademoğulları,</w:t>
      </w:r>
      <w:r>
        <w:rPr>
          <w:rFonts w:ascii="Times New Roman" w:hAnsi="Times New Roman" w:cs="Times New Roman"/>
          <w:i/>
          <w:sz w:val="24"/>
          <w:szCs w:val="24"/>
        </w:rPr>
        <w:t xml:space="preserve"> </w:t>
      </w:r>
      <w:r w:rsidRPr="001B732D">
        <w:rPr>
          <w:rFonts w:ascii="Times New Roman" w:hAnsi="Times New Roman" w:cs="Times New Roman"/>
          <w:i/>
          <w:sz w:val="24"/>
          <w:szCs w:val="24"/>
        </w:rPr>
        <w:t>her mescide gidişinizde temiz ve güzel elbiselerinizi giyiniz.</w:t>
      </w:r>
      <w:r>
        <w:rPr>
          <w:rFonts w:ascii="Times New Roman" w:hAnsi="Times New Roman" w:cs="Times New Roman"/>
          <w:i/>
          <w:sz w:val="24"/>
          <w:szCs w:val="24"/>
        </w:rPr>
        <w:t xml:space="preserve"> Yiyiniz, </w:t>
      </w:r>
      <w:r w:rsidRPr="001B732D">
        <w:rPr>
          <w:rFonts w:ascii="Times New Roman" w:hAnsi="Times New Roman" w:cs="Times New Roman"/>
          <w:i/>
          <w:sz w:val="24"/>
          <w:szCs w:val="24"/>
        </w:rPr>
        <w:t>içiniz fakat israf etmeyiniz.</w:t>
      </w:r>
      <w:r>
        <w:rPr>
          <w:rFonts w:ascii="Times New Roman" w:hAnsi="Times New Roman" w:cs="Times New Roman"/>
          <w:i/>
          <w:sz w:val="24"/>
          <w:szCs w:val="24"/>
        </w:rPr>
        <w:t xml:space="preserve"> </w:t>
      </w:r>
      <w:r w:rsidRPr="001B732D">
        <w:rPr>
          <w:rFonts w:ascii="Times New Roman" w:hAnsi="Times New Roman" w:cs="Times New Roman"/>
          <w:i/>
          <w:sz w:val="24"/>
          <w:szCs w:val="24"/>
        </w:rPr>
        <w:t>Çünkü Allah israf edenleri sevmez</w:t>
      </w:r>
      <w:r>
        <w:rPr>
          <w:rFonts w:ascii="Times New Roman" w:hAnsi="Times New Roman" w:cs="Times New Roman"/>
          <w:i/>
          <w:sz w:val="24"/>
          <w:szCs w:val="24"/>
        </w:rPr>
        <w:t>.</w:t>
      </w:r>
      <w:r w:rsidRPr="001B732D">
        <w:rPr>
          <w:rFonts w:ascii="Times New Roman" w:hAnsi="Times New Roman" w:cs="Times New Roman"/>
          <w:i/>
          <w:sz w:val="24"/>
          <w:szCs w:val="24"/>
        </w:rPr>
        <w:t>”</w:t>
      </w:r>
      <w:r w:rsidRPr="007212B3">
        <w:rPr>
          <w:rStyle w:val="DipnotBavurusu"/>
          <w:rFonts w:ascii="Times New Roman" w:hAnsi="Times New Roman" w:cs="Times New Roman"/>
          <w:sz w:val="24"/>
          <w:szCs w:val="24"/>
        </w:rPr>
        <w:footnoteReference w:id="200"/>
      </w:r>
      <w:r w:rsidRPr="007212B3">
        <w:rPr>
          <w:rFonts w:ascii="Times New Roman" w:hAnsi="Times New Roman" w:cs="Times New Roman"/>
          <w:sz w:val="24"/>
          <w:szCs w:val="24"/>
        </w:rPr>
        <w:t xml:space="preserve"> </w:t>
      </w:r>
      <w:r>
        <w:rPr>
          <w:rFonts w:ascii="Times New Roman" w:hAnsi="Times New Roman" w:cs="Times New Roman"/>
          <w:sz w:val="24"/>
          <w:szCs w:val="24"/>
        </w:rPr>
        <w:t>Bu âyetin tefsirinde müfessirler israf etme hususunda çeşitli yorumlarda bulunmuşlardır. Bunlar: helâl olanı haram kılmak, harama meyletmek, aşırı y</w:t>
      </w:r>
      <w:r w:rsidR="00720DF6">
        <w:rPr>
          <w:rFonts w:ascii="Times New Roman" w:hAnsi="Times New Roman" w:cs="Times New Roman"/>
          <w:sz w:val="24"/>
          <w:szCs w:val="24"/>
        </w:rPr>
        <w:t>emek</w:t>
      </w:r>
      <w:r>
        <w:rPr>
          <w:rFonts w:ascii="Times New Roman" w:hAnsi="Times New Roman" w:cs="Times New Roman"/>
          <w:sz w:val="24"/>
          <w:szCs w:val="24"/>
        </w:rPr>
        <w:t xml:space="preserve"> ve buna düşkünlü</w:t>
      </w:r>
      <w:r w:rsidR="0090026E">
        <w:rPr>
          <w:rFonts w:ascii="Times New Roman" w:hAnsi="Times New Roman" w:cs="Times New Roman"/>
          <w:sz w:val="24"/>
          <w:szCs w:val="24"/>
        </w:rPr>
        <w:t>k göstermektir</w:t>
      </w:r>
      <w:r>
        <w:rPr>
          <w:rFonts w:ascii="Times New Roman" w:hAnsi="Times New Roman" w:cs="Times New Roman"/>
          <w:sz w:val="24"/>
          <w:szCs w:val="24"/>
        </w:rPr>
        <w:t>.</w:t>
      </w:r>
      <w:r>
        <w:rPr>
          <w:rStyle w:val="DipnotBavurusu"/>
          <w:rFonts w:ascii="Times New Roman" w:hAnsi="Times New Roman" w:cs="Times New Roman"/>
          <w:sz w:val="24"/>
          <w:szCs w:val="24"/>
        </w:rPr>
        <w:footnoteReference w:id="201"/>
      </w:r>
      <w:r>
        <w:rPr>
          <w:rFonts w:ascii="Times New Roman" w:hAnsi="Times New Roman" w:cs="Times New Roman"/>
          <w:sz w:val="24"/>
          <w:szCs w:val="24"/>
        </w:rPr>
        <w:t xml:space="preserve"> Suyûtî (ö. </w:t>
      </w:r>
      <w:r w:rsidRPr="00C07703">
        <w:rPr>
          <w:rFonts w:ascii="Times New Roman" w:hAnsi="Times New Roman" w:cs="Times New Roman"/>
          <w:sz w:val="24"/>
          <w:szCs w:val="24"/>
        </w:rPr>
        <w:t>911/1505)</w:t>
      </w:r>
      <w:r>
        <w:rPr>
          <w:rFonts w:ascii="Times New Roman" w:hAnsi="Times New Roman" w:cs="Times New Roman"/>
          <w:sz w:val="24"/>
          <w:szCs w:val="24"/>
        </w:rPr>
        <w:t xml:space="preserve"> israfı, nefsin her istediğini yemek olarak yorumlamıştır.</w:t>
      </w:r>
      <w:r>
        <w:rPr>
          <w:rStyle w:val="DipnotBavurusu"/>
          <w:rFonts w:ascii="Times New Roman" w:hAnsi="Times New Roman" w:cs="Times New Roman"/>
          <w:sz w:val="24"/>
          <w:szCs w:val="24"/>
        </w:rPr>
        <w:footnoteReference w:id="202"/>
      </w:r>
      <w:r>
        <w:rPr>
          <w:rFonts w:ascii="Times New Roman" w:hAnsi="Times New Roman" w:cs="Times New Roman"/>
          <w:sz w:val="24"/>
          <w:szCs w:val="24"/>
        </w:rPr>
        <w:t xml:space="preserve">  Burada nefsin arzularına kapılarak aşırı gitmek anlamı vardır. </w:t>
      </w:r>
    </w:p>
    <w:p w14:paraId="76B99CDA" w14:textId="301BE053" w:rsidR="007D6E10" w:rsidRDefault="007D6E10" w:rsidP="008F774D">
      <w:pPr>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Konuy</w:t>
      </w:r>
      <w:r w:rsidR="00E80614">
        <w:rPr>
          <w:rFonts w:ascii="Times New Roman" w:hAnsi="Times New Roman" w:cs="Times New Roman"/>
          <w:sz w:val="24"/>
          <w:szCs w:val="24"/>
        </w:rPr>
        <w:t>la ilgili başka bir âyette de şöyle buyrulmuştur</w:t>
      </w:r>
      <w:r w:rsidR="00720DF6">
        <w:rPr>
          <w:rFonts w:ascii="Times New Roman" w:hAnsi="Times New Roman" w:cs="Times New Roman"/>
          <w:sz w:val="24"/>
          <w:szCs w:val="24"/>
        </w:rPr>
        <w:t>:</w:t>
      </w:r>
      <w:r w:rsidR="00720DF6" w:rsidRPr="00720DF6">
        <w:rPr>
          <w:rFonts w:ascii="Times New Roman" w:hAnsi="Times New Roman" w:cs="Times New Roman"/>
          <w:sz w:val="24"/>
          <w:szCs w:val="24"/>
        </w:rPr>
        <w:t xml:space="preserve"> </w:t>
      </w:r>
      <w:r w:rsidR="00720DF6" w:rsidRPr="00720DF6">
        <w:rPr>
          <w:rFonts w:ascii="Times New Roman" w:hAnsi="Times New Roman" w:cs="Times New Roman"/>
          <w:sz w:val="24"/>
          <w:szCs w:val="24"/>
          <w:rtl/>
        </w:rPr>
        <w:t>فَاتَّقُوا اللهَ وَأَطِيعُونِ</w:t>
      </w:r>
      <w:r w:rsidR="00720DF6" w:rsidRPr="00720DF6">
        <w:rPr>
          <w:rFonts w:ascii="Traditional Arabic" w:hAnsi="Traditional Arabic"/>
          <w:sz w:val="36"/>
          <w:szCs w:val="36"/>
          <w:rtl/>
        </w:rPr>
        <w:t xml:space="preserve"> </w:t>
      </w:r>
      <w:r w:rsidR="00720DF6" w:rsidRPr="00720DF6">
        <w:rPr>
          <w:rFonts w:ascii="Traditional Arabic" w:hAnsi="Traditional Arabic"/>
          <w:sz w:val="24"/>
          <w:szCs w:val="24"/>
          <w:rtl/>
        </w:rPr>
        <w:t>وَلاَ تُطِيعُوا أَمْرَ الْمُسْرِفِينَ</w:t>
      </w:r>
      <w:r w:rsidR="00720DF6" w:rsidRPr="00720DF6">
        <w:rPr>
          <w:rFonts w:ascii="Traditional Arabic" w:hAnsi="Traditional Arabic"/>
          <w:sz w:val="36"/>
          <w:szCs w:val="36"/>
          <w:rtl/>
        </w:rPr>
        <w:t xml:space="preserve"> </w:t>
      </w:r>
      <w:r w:rsidR="00720DF6" w:rsidRPr="00720DF6">
        <w:rPr>
          <w:rFonts w:ascii="Traditional Arabic" w:hAnsi="Traditional Arabic"/>
          <w:sz w:val="24"/>
          <w:szCs w:val="24"/>
          <w:rtl/>
        </w:rPr>
        <w:t>الَّذِينَ يُفْسِدُونَ فِي الأَرْضِ وَلاَ يُصْلِحُونَ</w:t>
      </w:r>
      <w:r>
        <w:rPr>
          <w:rFonts w:ascii="Times New Roman" w:hAnsi="Times New Roman" w:cs="Times New Roman"/>
          <w:i/>
          <w:sz w:val="24"/>
          <w:szCs w:val="24"/>
        </w:rPr>
        <w:t xml:space="preserve"> “</w:t>
      </w:r>
      <w:r w:rsidRPr="007E08E5">
        <w:rPr>
          <w:rFonts w:ascii="Times New Roman" w:hAnsi="Times New Roman" w:cs="Times New Roman"/>
          <w:i/>
          <w:sz w:val="24"/>
          <w:szCs w:val="24"/>
        </w:rPr>
        <w:t>Artık</w:t>
      </w:r>
      <w:r>
        <w:rPr>
          <w:rFonts w:ascii="Times New Roman" w:hAnsi="Times New Roman" w:cs="Times New Roman"/>
          <w:i/>
          <w:sz w:val="24"/>
          <w:szCs w:val="24"/>
        </w:rPr>
        <w:t>,</w:t>
      </w:r>
      <w:r w:rsidRPr="007E08E5">
        <w:rPr>
          <w:rFonts w:ascii="Times New Roman" w:hAnsi="Times New Roman" w:cs="Times New Roman"/>
          <w:i/>
          <w:sz w:val="24"/>
          <w:szCs w:val="24"/>
        </w:rPr>
        <w:t xml:space="preserve"> Allah’a karşı gelmekten sakının ve bana itaat edin. Yeryüzünde bozgunculuk yapıp dirlik düzenlik vermeyen aşırı gidenlerin emrine uymayın.”</w:t>
      </w:r>
      <w:r w:rsidRPr="007E08E5">
        <w:rPr>
          <w:rStyle w:val="DipnotBavurusu"/>
          <w:rFonts w:ascii="Times New Roman" w:hAnsi="Times New Roman" w:cs="Times New Roman"/>
          <w:i/>
          <w:sz w:val="24"/>
          <w:szCs w:val="24"/>
        </w:rPr>
        <w:footnoteReference w:id="203"/>
      </w:r>
      <w:r>
        <w:rPr>
          <w:rFonts w:ascii="Courier" w:hAnsi="Courier" w:cs="Courier"/>
          <w:sz w:val="21"/>
          <w:szCs w:val="21"/>
        </w:rPr>
        <w:t xml:space="preserve"> </w:t>
      </w:r>
      <w:r w:rsidR="007A12C8">
        <w:rPr>
          <w:rFonts w:ascii="Times New Roman" w:hAnsi="Times New Roman" w:cs="Times New Roman"/>
          <w:sz w:val="24"/>
          <w:szCs w:val="24"/>
        </w:rPr>
        <w:t xml:space="preserve">Âyette Semud kavmine Allah’tan korkarak, O’nun emirlerine uymaları gerektiği ifade edilmiştir. Eğer öğüt ve uyarılarda Allah’a itaat ederlerse doğru yolu bulmuş olacakları dile getirilmiştir. Allah’a </w:t>
      </w:r>
      <w:r w:rsidR="00A14F3C">
        <w:rPr>
          <w:rFonts w:ascii="Times New Roman" w:hAnsi="Times New Roman" w:cs="Times New Roman"/>
          <w:sz w:val="24"/>
          <w:szCs w:val="24"/>
        </w:rPr>
        <w:t>isyan ederek bozgunculuk çıkaranlara uyanların ise israfçı olduğu beyan edilmiştir</w:t>
      </w:r>
      <w:r w:rsidRPr="007E08E5">
        <w:rPr>
          <w:rFonts w:ascii="Times New Roman" w:hAnsi="Times New Roman" w:cs="Times New Roman"/>
          <w:sz w:val="24"/>
          <w:szCs w:val="24"/>
        </w:rPr>
        <w:t>.</w:t>
      </w:r>
      <w:r>
        <w:rPr>
          <w:rStyle w:val="DipnotBavurusu"/>
          <w:rFonts w:ascii="Times New Roman" w:hAnsi="Times New Roman" w:cs="Times New Roman"/>
          <w:sz w:val="24"/>
          <w:szCs w:val="24"/>
        </w:rPr>
        <w:footnoteReference w:id="204"/>
      </w:r>
      <w:r>
        <w:rPr>
          <w:rFonts w:ascii="Times New Roman" w:hAnsi="Times New Roman" w:cs="Times New Roman"/>
          <w:sz w:val="24"/>
          <w:szCs w:val="24"/>
        </w:rPr>
        <w:t xml:space="preserve"> Beydâvî</w:t>
      </w:r>
      <w:r w:rsidR="00A14F3C">
        <w:rPr>
          <w:rFonts w:ascii="Times New Roman" w:hAnsi="Times New Roman" w:cs="Times New Roman"/>
          <w:sz w:val="24"/>
          <w:szCs w:val="24"/>
        </w:rPr>
        <w:t>,</w:t>
      </w:r>
      <w:r>
        <w:rPr>
          <w:rFonts w:ascii="Times New Roman" w:hAnsi="Times New Roman" w:cs="Times New Roman"/>
          <w:sz w:val="24"/>
          <w:szCs w:val="24"/>
        </w:rPr>
        <w:t xml:space="preserve"> </w:t>
      </w:r>
      <w:r w:rsidRPr="00C07703">
        <w:rPr>
          <w:rFonts w:ascii="Times New Roman" w:hAnsi="Times New Roman" w:cs="Times New Roman"/>
          <w:sz w:val="24"/>
          <w:szCs w:val="24"/>
        </w:rPr>
        <w:t>(ö. 685/1286)</w:t>
      </w:r>
      <w:r>
        <w:rPr>
          <w:rFonts w:ascii="Times New Roman" w:hAnsi="Times New Roman" w:cs="Times New Roman"/>
          <w:sz w:val="24"/>
          <w:szCs w:val="24"/>
        </w:rPr>
        <w:t xml:space="preserve"> bu âyetteki müsrifi haddi aşmak olarak tefsir etmiştir.</w:t>
      </w:r>
      <w:r>
        <w:rPr>
          <w:rStyle w:val="DipnotBavurusu"/>
          <w:rFonts w:ascii="Times New Roman" w:hAnsi="Times New Roman" w:cs="Times New Roman"/>
          <w:sz w:val="24"/>
          <w:szCs w:val="24"/>
        </w:rPr>
        <w:footnoteReference w:id="205"/>
      </w:r>
      <w:r>
        <w:rPr>
          <w:rFonts w:ascii="Times New Roman" w:hAnsi="Times New Roman" w:cs="Times New Roman"/>
          <w:sz w:val="24"/>
          <w:szCs w:val="24"/>
        </w:rPr>
        <w:t xml:space="preserve"> Bu âyetlerde israfın aşırı gitme ve haddi aşma anlamlarında kullanıldığı görülmektedir. Mu’tedi k</w:t>
      </w:r>
      <w:r w:rsidR="00E80614">
        <w:rPr>
          <w:rFonts w:ascii="Times New Roman" w:hAnsi="Times New Roman" w:cs="Times New Roman"/>
          <w:sz w:val="24"/>
          <w:szCs w:val="24"/>
        </w:rPr>
        <w:t>elimesinin</w:t>
      </w:r>
      <w:r>
        <w:rPr>
          <w:rFonts w:ascii="Times New Roman" w:hAnsi="Times New Roman" w:cs="Times New Roman"/>
          <w:sz w:val="24"/>
          <w:szCs w:val="24"/>
        </w:rPr>
        <w:t xml:space="preserve"> d</w:t>
      </w:r>
      <w:r w:rsidR="00E80614">
        <w:rPr>
          <w:rFonts w:ascii="Times New Roman" w:hAnsi="Times New Roman" w:cs="Times New Roman"/>
          <w:sz w:val="24"/>
          <w:szCs w:val="24"/>
        </w:rPr>
        <w:t>e</w:t>
      </w:r>
      <w:r>
        <w:rPr>
          <w:rFonts w:ascii="Times New Roman" w:hAnsi="Times New Roman" w:cs="Times New Roman"/>
          <w:sz w:val="24"/>
          <w:szCs w:val="24"/>
        </w:rPr>
        <w:t xml:space="preserve"> anlam sahası göz önünde bulundurulunca israf k</w:t>
      </w:r>
      <w:r w:rsidR="00E80614">
        <w:rPr>
          <w:rFonts w:ascii="Times New Roman" w:hAnsi="Times New Roman" w:cs="Times New Roman"/>
          <w:sz w:val="24"/>
          <w:szCs w:val="24"/>
        </w:rPr>
        <w:t>elimesinin</w:t>
      </w:r>
      <w:r>
        <w:rPr>
          <w:rFonts w:ascii="Times New Roman" w:hAnsi="Times New Roman" w:cs="Times New Roman"/>
          <w:sz w:val="24"/>
          <w:szCs w:val="24"/>
        </w:rPr>
        <w:t xml:space="preserve"> mu’tedi</w:t>
      </w:r>
      <w:r w:rsidR="00E80614">
        <w:rPr>
          <w:rFonts w:ascii="Times New Roman" w:hAnsi="Times New Roman" w:cs="Times New Roman"/>
          <w:sz w:val="24"/>
          <w:szCs w:val="24"/>
        </w:rPr>
        <w:t>yle</w:t>
      </w:r>
      <w:r>
        <w:rPr>
          <w:rFonts w:ascii="Times New Roman" w:hAnsi="Times New Roman" w:cs="Times New Roman"/>
          <w:sz w:val="24"/>
          <w:szCs w:val="24"/>
        </w:rPr>
        <w:t xml:space="preserve"> yakın anlamlı olduğunu görmekteyiz. </w:t>
      </w:r>
    </w:p>
    <w:p w14:paraId="7F53278C" w14:textId="17A92DB4" w:rsidR="00EB6B6D" w:rsidRPr="00E42F58" w:rsidRDefault="00EB6B6D" w:rsidP="00EB6B6D">
      <w:pPr>
        <w:pStyle w:val="Balk2"/>
        <w:spacing w:line="360" w:lineRule="auto"/>
        <w:ind w:firstLine="708"/>
        <w:rPr>
          <w:rFonts w:cs="Times New Roman"/>
          <w:color w:val="auto"/>
          <w:szCs w:val="24"/>
        </w:rPr>
      </w:pPr>
      <w:bookmarkStart w:id="21" w:name="_Toc70514946"/>
      <w:r>
        <w:rPr>
          <w:rFonts w:cs="Times New Roman"/>
          <w:color w:val="auto"/>
          <w:szCs w:val="24"/>
        </w:rPr>
        <w:lastRenderedPageBreak/>
        <w:t>1.2</w:t>
      </w:r>
      <w:r w:rsidRPr="00E42F58">
        <w:rPr>
          <w:rFonts w:cs="Times New Roman"/>
          <w:color w:val="auto"/>
          <w:szCs w:val="24"/>
        </w:rPr>
        <w:t>.</w:t>
      </w:r>
      <w:r w:rsidR="007D6E10">
        <w:rPr>
          <w:rFonts w:cs="Times New Roman"/>
          <w:color w:val="auto"/>
          <w:szCs w:val="24"/>
        </w:rPr>
        <w:t>8</w:t>
      </w:r>
      <w:r w:rsidRPr="00E42F58">
        <w:rPr>
          <w:rFonts w:cs="Times New Roman"/>
          <w:color w:val="auto"/>
          <w:szCs w:val="24"/>
        </w:rPr>
        <w:t>. İstiğna</w:t>
      </w:r>
      <w:bookmarkEnd w:id="21"/>
      <w:r w:rsidRPr="00E42F58">
        <w:rPr>
          <w:rFonts w:cs="Times New Roman"/>
          <w:color w:val="auto"/>
          <w:szCs w:val="24"/>
        </w:rPr>
        <w:t xml:space="preserve">   </w:t>
      </w:r>
    </w:p>
    <w:p w14:paraId="75AFD1B7" w14:textId="3879AF9D" w:rsidR="00EB6B6D" w:rsidRDefault="008F774D" w:rsidP="008F774D">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Kur’ân’da mu’tedi gibi olumsuz durumlar için kullanılan sözcüklerden bir tanesi de istiğna kelimesidir. </w:t>
      </w:r>
      <w:r w:rsidR="00EB6B6D">
        <w:rPr>
          <w:rFonts w:ascii="Times New Roman" w:hAnsi="Times New Roman" w:cs="Times New Roman"/>
          <w:sz w:val="24"/>
          <w:szCs w:val="24"/>
        </w:rPr>
        <w:t>Zengin olmak ve bir şeyle iktifa edip başkasına muhtaç olmamak anlamındaki “ğına” kelimesinden türeyen “</w:t>
      </w:r>
      <w:r w:rsidR="00EB6B6D" w:rsidRPr="008D1C4F">
        <w:rPr>
          <w:rFonts w:ascii="Times New Roman" w:hAnsi="Times New Roman" w:cs="Times New Roman"/>
          <w:sz w:val="24"/>
          <w:szCs w:val="24"/>
        </w:rPr>
        <w:t>istiğna</w:t>
      </w:r>
      <w:r w:rsidR="00EB6B6D">
        <w:rPr>
          <w:rFonts w:ascii="Times New Roman" w:hAnsi="Times New Roman" w:cs="Times New Roman"/>
          <w:sz w:val="24"/>
          <w:szCs w:val="24"/>
        </w:rPr>
        <w:t>”</w:t>
      </w:r>
      <w:r w:rsidR="00EB6B6D" w:rsidRPr="008D1C4F">
        <w:rPr>
          <w:rFonts w:ascii="Times New Roman" w:hAnsi="Times New Roman" w:cs="Times New Roman"/>
          <w:sz w:val="24"/>
          <w:szCs w:val="24"/>
        </w:rPr>
        <w:t xml:space="preserve"> </w:t>
      </w:r>
      <w:r w:rsidR="00EB6B6D">
        <w:rPr>
          <w:rFonts w:ascii="Times New Roman" w:hAnsi="Times New Roman" w:cs="Times New Roman"/>
          <w:sz w:val="24"/>
          <w:szCs w:val="24"/>
        </w:rPr>
        <w:t>sözlükte; zenginlik istemek, zengin olmak ve kendini kendine yeterli görmek demektir.</w:t>
      </w:r>
      <w:r w:rsidR="00EB6B6D">
        <w:rPr>
          <w:rStyle w:val="DipnotBavurusu"/>
          <w:rFonts w:ascii="Times New Roman" w:hAnsi="Times New Roman" w:cs="Times New Roman"/>
          <w:sz w:val="24"/>
          <w:szCs w:val="24"/>
        </w:rPr>
        <w:footnoteReference w:id="206"/>
      </w:r>
      <w:r>
        <w:rPr>
          <w:rFonts w:ascii="Times New Roman" w:hAnsi="Times New Roman" w:cs="Times New Roman"/>
          <w:sz w:val="24"/>
          <w:szCs w:val="24"/>
        </w:rPr>
        <w:t xml:space="preserve"> </w:t>
      </w:r>
      <w:r w:rsidR="00EB6B6D">
        <w:rPr>
          <w:rFonts w:ascii="Times New Roman" w:hAnsi="Times New Roman" w:cs="Times New Roman"/>
          <w:sz w:val="24"/>
          <w:szCs w:val="24"/>
        </w:rPr>
        <w:t>Bu kelime Kur’ân’da 4 âyette geçmiştir.</w:t>
      </w:r>
      <w:r w:rsidR="00EB6B6D">
        <w:rPr>
          <w:rStyle w:val="DipnotBavurusu"/>
          <w:rFonts w:ascii="Times New Roman" w:hAnsi="Times New Roman" w:cs="Times New Roman"/>
          <w:sz w:val="24"/>
          <w:szCs w:val="24"/>
        </w:rPr>
        <w:footnoteReference w:id="207"/>
      </w:r>
      <w:r w:rsidR="00EB6B6D">
        <w:rPr>
          <w:rFonts w:ascii="Times New Roman" w:hAnsi="Times New Roman" w:cs="Times New Roman"/>
          <w:sz w:val="24"/>
          <w:szCs w:val="24"/>
        </w:rPr>
        <w:t xml:space="preserve"> Bu âyetlerden biri Allah ile, diğerleri insanlarla ilgilidir. Allah’ın istiğnası; </w:t>
      </w:r>
      <w:r w:rsidR="00EB6B6D" w:rsidRPr="00A14F3C">
        <w:rPr>
          <w:rFonts w:ascii="Times New Roman" w:hAnsi="Times New Roman" w:cs="Times New Roman"/>
          <w:sz w:val="24"/>
          <w:szCs w:val="24"/>
        </w:rPr>
        <w:t>“</w:t>
      </w:r>
      <w:r w:rsidR="00A14F3C">
        <w:rPr>
          <w:rFonts w:ascii="Times New Roman" w:hAnsi="Times New Roman" w:cs="Times New Roman"/>
          <w:sz w:val="24"/>
          <w:szCs w:val="24"/>
        </w:rPr>
        <w:t>i</w:t>
      </w:r>
      <w:r w:rsidR="00EB6B6D" w:rsidRPr="00A14F3C">
        <w:rPr>
          <w:rFonts w:ascii="Times New Roman" w:hAnsi="Times New Roman" w:cs="Times New Roman"/>
          <w:sz w:val="24"/>
          <w:szCs w:val="24"/>
        </w:rPr>
        <w:t>nsanların iman ve ibadetlerine ihtiyacının olmamasıdır.”</w:t>
      </w:r>
      <w:r w:rsidR="00EB6B6D" w:rsidRPr="00A14F3C">
        <w:rPr>
          <w:rStyle w:val="DipnotBavurusu"/>
          <w:rFonts w:ascii="Times New Roman" w:hAnsi="Times New Roman" w:cs="Times New Roman"/>
          <w:sz w:val="24"/>
          <w:szCs w:val="24"/>
        </w:rPr>
        <w:footnoteReference w:id="208"/>
      </w:r>
      <w:r w:rsidR="00EB6B6D">
        <w:rPr>
          <w:rFonts w:ascii="Times New Roman" w:hAnsi="Times New Roman" w:cs="Times New Roman"/>
          <w:sz w:val="24"/>
          <w:szCs w:val="24"/>
        </w:rPr>
        <w:t xml:space="preserve"> İnsanın istiğnası ise; “</w:t>
      </w:r>
      <w:r w:rsidR="00EB6B6D" w:rsidRPr="00A14F3C">
        <w:rPr>
          <w:rFonts w:ascii="Times New Roman" w:hAnsi="Times New Roman" w:cs="Times New Roman"/>
          <w:sz w:val="24"/>
          <w:szCs w:val="24"/>
        </w:rPr>
        <w:t>kendini yeterli görmesi, büyüklenmesi, Allah’ın kulu ve yarattığı olduğunu unutması, bu yüzden iman ve ibadete</w:t>
      </w:r>
      <w:r w:rsidR="00E80614">
        <w:rPr>
          <w:rFonts w:ascii="Times New Roman" w:hAnsi="Times New Roman" w:cs="Times New Roman"/>
          <w:sz w:val="24"/>
          <w:szCs w:val="24"/>
        </w:rPr>
        <w:t>,</w:t>
      </w:r>
      <w:r w:rsidR="00EB6B6D" w:rsidRPr="00A14F3C">
        <w:rPr>
          <w:rFonts w:ascii="Times New Roman" w:hAnsi="Times New Roman" w:cs="Times New Roman"/>
          <w:sz w:val="24"/>
          <w:szCs w:val="24"/>
        </w:rPr>
        <w:t xml:space="preserve"> Allah ve Peygambere itaate tenezzül etmemesidir.”</w:t>
      </w:r>
      <w:r w:rsidR="00EB6B6D" w:rsidRPr="00A14F3C">
        <w:rPr>
          <w:rStyle w:val="DipnotBavurusu"/>
          <w:rFonts w:ascii="Times New Roman" w:hAnsi="Times New Roman" w:cs="Times New Roman"/>
          <w:sz w:val="24"/>
          <w:szCs w:val="24"/>
        </w:rPr>
        <w:footnoteReference w:id="209"/>
      </w:r>
      <w:r w:rsidR="00EB6B6D">
        <w:rPr>
          <w:rFonts w:ascii="Times New Roman" w:hAnsi="Times New Roman" w:cs="Times New Roman"/>
          <w:sz w:val="24"/>
          <w:szCs w:val="24"/>
        </w:rPr>
        <w:t xml:space="preserve"> İnsanın azmasının sebebi de kendini müstağni görmesidir. “Men isteğna” (kendini zengin ve yeterli görüp Allah’a tenezzül etmeyen) ifadesi, iki âyette kafir insanı zemmeden bir nitelik olarak zikredilmiştir.</w:t>
      </w:r>
      <w:r w:rsidR="00EB6B6D">
        <w:rPr>
          <w:rStyle w:val="DipnotBavurusu"/>
          <w:rFonts w:ascii="Times New Roman" w:hAnsi="Times New Roman" w:cs="Times New Roman"/>
          <w:sz w:val="24"/>
          <w:szCs w:val="24"/>
        </w:rPr>
        <w:footnoteReference w:id="210"/>
      </w:r>
      <w:r w:rsidR="00EB6B6D">
        <w:rPr>
          <w:rFonts w:ascii="Times New Roman" w:hAnsi="Times New Roman" w:cs="Times New Roman"/>
          <w:sz w:val="24"/>
          <w:szCs w:val="24"/>
        </w:rPr>
        <w:t xml:space="preserve"> Zıddı, hak dini tasdik eden, muttaki ve peygamberin davetine koşan ve Allah’tan korkan mü’min insandır.</w:t>
      </w:r>
      <w:r w:rsidR="00EB6B6D">
        <w:rPr>
          <w:rStyle w:val="DipnotBavurusu"/>
          <w:rFonts w:ascii="Times New Roman" w:hAnsi="Times New Roman" w:cs="Times New Roman"/>
          <w:sz w:val="24"/>
          <w:szCs w:val="24"/>
        </w:rPr>
        <w:footnoteReference w:id="211"/>
      </w:r>
      <w:r w:rsidR="00EB6B6D">
        <w:rPr>
          <w:rFonts w:ascii="Times New Roman" w:hAnsi="Times New Roman" w:cs="Times New Roman"/>
          <w:sz w:val="24"/>
          <w:szCs w:val="24"/>
        </w:rPr>
        <w:t xml:space="preserve"> </w:t>
      </w:r>
    </w:p>
    <w:p w14:paraId="180070BF" w14:textId="45B77046" w:rsidR="00EB6B6D" w:rsidRPr="00834CFA" w:rsidRDefault="00EB6B6D" w:rsidP="008F774D">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Allah’ın istiğnası ile ilgili olan âyet şöyledir:</w:t>
      </w:r>
      <w:r w:rsidR="008F774D">
        <w:rPr>
          <w:rFonts w:ascii="Times New Roman" w:hAnsi="Times New Roman" w:cs="Times New Roman"/>
          <w:sz w:val="24"/>
          <w:szCs w:val="24"/>
        </w:rPr>
        <w:t xml:space="preserve"> </w:t>
      </w:r>
      <w:r w:rsidR="008F774D" w:rsidRPr="008F774D">
        <w:rPr>
          <w:rFonts w:ascii="Times New Roman" w:hAnsi="Times New Roman" w:cs="Times New Roman"/>
          <w:sz w:val="24"/>
          <w:szCs w:val="24"/>
          <w:rtl/>
        </w:rPr>
        <w:t>ذَلِكَ بِأَنَّهُ كَانَتْ تَأْتِيهِمْ رُسُلُهُمْ بِالْبَيِّنَاتِ فَقَالُوا أَبَشَرٌ يَهْدُونَنَا فَكَفَرُوا وَتَوَلَّوْا وَاسْتَغْنَى اللهُ وَاللَّهُ غَنِيٌّ حَمِيدٌ</w:t>
      </w:r>
      <w:r>
        <w:rPr>
          <w:rFonts w:ascii="Times New Roman" w:hAnsi="Times New Roman" w:cs="Times New Roman"/>
          <w:sz w:val="24"/>
          <w:szCs w:val="24"/>
        </w:rPr>
        <w:t xml:space="preserve"> </w:t>
      </w:r>
      <w:r>
        <w:rPr>
          <w:rFonts w:ascii="Times New Roman" w:hAnsi="Times New Roman" w:cs="Times New Roman"/>
          <w:i/>
          <w:sz w:val="24"/>
          <w:szCs w:val="24"/>
          <w:shd w:val="clear" w:color="auto" w:fill="FEFEFE"/>
        </w:rPr>
        <w:t>“</w:t>
      </w:r>
      <w:r w:rsidRPr="00B90928">
        <w:rPr>
          <w:rFonts w:ascii="Times New Roman" w:hAnsi="Times New Roman" w:cs="Times New Roman"/>
          <w:i/>
          <w:sz w:val="24"/>
          <w:szCs w:val="24"/>
          <w:shd w:val="clear" w:color="auto" w:fill="FEFEFE"/>
        </w:rPr>
        <w:t>(O azabın sebebi) şu ki, onlara peygamberler</w:t>
      </w:r>
      <w:r>
        <w:rPr>
          <w:rFonts w:ascii="Times New Roman" w:hAnsi="Times New Roman" w:cs="Times New Roman"/>
          <w:i/>
          <w:sz w:val="24"/>
          <w:szCs w:val="24"/>
          <w:shd w:val="clear" w:color="auto" w:fill="FEFEFE"/>
        </w:rPr>
        <w:t xml:space="preserve">i apaçık deliller getirmişlerdi, </w:t>
      </w:r>
      <w:r w:rsidRPr="00B90928">
        <w:rPr>
          <w:rFonts w:ascii="Times New Roman" w:hAnsi="Times New Roman" w:cs="Times New Roman"/>
          <w:i/>
          <w:sz w:val="24"/>
          <w:szCs w:val="24"/>
          <w:shd w:val="clear" w:color="auto" w:fill="FEFEFE"/>
        </w:rPr>
        <w:t>fakat onlar: Bir beşer mi bizi doğru yola götürecekmiş? dediler, inkâr ettiler ve yüz çevirdiler. Allah da hiçbir şeye muhtaç olmadığını gösterdi. Allah zengindir, hamde lâyıktır.</w:t>
      </w:r>
      <w:r>
        <w:rPr>
          <w:rFonts w:ascii="Times New Roman" w:hAnsi="Times New Roman" w:cs="Times New Roman"/>
          <w:i/>
          <w:sz w:val="24"/>
          <w:szCs w:val="24"/>
          <w:shd w:val="clear" w:color="auto" w:fill="FEFEFE"/>
        </w:rPr>
        <w:t>”</w:t>
      </w:r>
      <w:r w:rsidRPr="008D1C4F">
        <w:rPr>
          <w:rStyle w:val="DipnotBavurusu"/>
          <w:rFonts w:ascii="Times New Roman" w:hAnsi="Times New Roman" w:cs="Times New Roman"/>
          <w:sz w:val="24"/>
          <w:szCs w:val="24"/>
          <w:shd w:val="clear" w:color="auto" w:fill="FEFEFE"/>
        </w:rPr>
        <w:footnoteReference w:id="212"/>
      </w:r>
      <w:r>
        <w:rPr>
          <w:rFonts w:ascii="Times New Roman" w:hAnsi="Times New Roman" w:cs="Times New Roman"/>
          <w:i/>
          <w:sz w:val="24"/>
          <w:szCs w:val="24"/>
          <w:shd w:val="clear" w:color="auto" w:fill="FEFEFE"/>
        </w:rPr>
        <w:t xml:space="preserve"> </w:t>
      </w:r>
      <w:r>
        <w:rPr>
          <w:rFonts w:ascii="Times New Roman" w:hAnsi="Times New Roman" w:cs="Times New Roman"/>
          <w:sz w:val="24"/>
          <w:szCs w:val="24"/>
          <w:shd w:val="clear" w:color="auto" w:fill="FEFEFE"/>
        </w:rPr>
        <w:t xml:space="preserve">bu âyetin sibakına baktığımızda Teğabün sûresi 5. âyette </w:t>
      </w:r>
      <w:r w:rsidRPr="002A3530">
        <w:rPr>
          <w:rFonts w:ascii="Times New Roman" w:hAnsi="Times New Roman" w:cs="Times New Roman"/>
          <w:i/>
          <w:sz w:val="24"/>
          <w:szCs w:val="24"/>
          <w:shd w:val="clear" w:color="auto" w:fill="FEFEFE"/>
        </w:rPr>
        <w:t>“Bundan önce küfredip de yaptıklarının vebalini tatmış olanların önemli haberleri size gelmedi mi?”</w:t>
      </w:r>
      <w:r>
        <w:rPr>
          <w:rFonts w:ascii="Times New Roman" w:hAnsi="Times New Roman" w:cs="Times New Roman"/>
          <w:i/>
          <w:sz w:val="24"/>
          <w:szCs w:val="24"/>
          <w:shd w:val="clear" w:color="auto" w:fill="FEFEFE"/>
        </w:rPr>
        <w:t xml:space="preserve"> </w:t>
      </w:r>
      <w:r w:rsidRPr="0033132F">
        <w:rPr>
          <w:rFonts w:ascii="Times New Roman" w:hAnsi="Times New Roman" w:cs="Times New Roman"/>
          <w:sz w:val="24"/>
          <w:szCs w:val="24"/>
          <w:shd w:val="clear" w:color="auto" w:fill="FEFEFE"/>
        </w:rPr>
        <w:t>buyrulmaktadır.</w:t>
      </w:r>
      <w:r>
        <w:rPr>
          <w:rFonts w:ascii="Times New Roman" w:hAnsi="Times New Roman" w:cs="Times New Roman"/>
          <w:sz w:val="24"/>
          <w:szCs w:val="24"/>
          <w:shd w:val="clear" w:color="auto" w:fill="FEFEFE"/>
        </w:rPr>
        <w:t xml:space="preserve"> İnkârlarından vazgeçmeyen bazı kavimlerin (Nuh, Âd, Semud, Lût kavmi ve Firavun) haddi aşmalarından dolayı kendilerine ceza olarak dünyada iken başlarına gelen felaketleri ve uğradıkları azabı nasıl tattıklarını işitmediniz mi? Onlar için daha çok acıklı dayanılmaz bir azap vardır. Mucizelerle gelen peygamberler için, insanlar mı bizi doğruya ulaştıracak diyorlardı. İşte böylece inkâr ederek hakkı çiğne</w:t>
      </w:r>
      <w:r w:rsidR="00E80614">
        <w:rPr>
          <w:rFonts w:ascii="Times New Roman" w:hAnsi="Times New Roman" w:cs="Times New Roman"/>
          <w:sz w:val="24"/>
          <w:szCs w:val="24"/>
          <w:shd w:val="clear" w:color="auto" w:fill="FEFEFE"/>
        </w:rPr>
        <w:t>mişler</w:t>
      </w:r>
      <w:r>
        <w:rPr>
          <w:rFonts w:ascii="Times New Roman" w:hAnsi="Times New Roman" w:cs="Times New Roman"/>
          <w:sz w:val="24"/>
          <w:szCs w:val="24"/>
          <w:shd w:val="clear" w:color="auto" w:fill="FEFEFE"/>
        </w:rPr>
        <w:t>, nebilere ve onların getir</w:t>
      </w:r>
      <w:r w:rsidR="00E80614">
        <w:rPr>
          <w:rFonts w:ascii="Times New Roman" w:hAnsi="Times New Roman" w:cs="Times New Roman"/>
          <w:sz w:val="24"/>
          <w:szCs w:val="24"/>
          <w:shd w:val="clear" w:color="auto" w:fill="FEFEFE"/>
        </w:rPr>
        <w:t>dikleri mucizelere iman etmemişlerdi</w:t>
      </w:r>
      <w:r>
        <w:rPr>
          <w:rFonts w:ascii="Times New Roman" w:hAnsi="Times New Roman" w:cs="Times New Roman"/>
          <w:sz w:val="24"/>
          <w:szCs w:val="24"/>
          <w:shd w:val="clear" w:color="auto" w:fill="FEFEFE"/>
        </w:rPr>
        <w:t>r. Yüce</w:t>
      </w:r>
      <w:r w:rsidR="00E80614">
        <w:rPr>
          <w:rFonts w:ascii="Times New Roman" w:hAnsi="Times New Roman" w:cs="Times New Roman"/>
          <w:sz w:val="24"/>
          <w:szCs w:val="24"/>
          <w:shd w:val="clear" w:color="auto" w:fill="FEFEFE"/>
        </w:rPr>
        <w:t xml:space="preserve"> Allah,</w:t>
      </w:r>
      <w:r>
        <w:rPr>
          <w:rFonts w:ascii="Times New Roman" w:hAnsi="Times New Roman" w:cs="Times New Roman"/>
          <w:sz w:val="24"/>
          <w:szCs w:val="24"/>
          <w:shd w:val="clear" w:color="auto" w:fill="FEFEFE"/>
        </w:rPr>
        <w:t xml:space="preserve"> o kimseler</w:t>
      </w:r>
      <w:r w:rsidR="00E80614">
        <w:rPr>
          <w:rFonts w:ascii="Times New Roman" w:hAnsi="Times New Roman" w:cs="Times New Roman"/>
          <w:sz w:val="24"/>
          <w:szCs w:val="24"/>
          <w:shd w:val="clear" w:color="auto" w:fill="FEFEFE"/>
        </w:rPr>
        <w:t xml:space="preserve">in inanmalarına ve  </w:t>
      </w:r>
      <w:r w:rsidR="00E80614">
        <w:rPr>
          <w:rFonts w:ascii="Times New Roman" w:hAnsi="Times New Roman" w:cs="Times New Roman"/>
          <w:sz w:val="24"/>
          <w:szCs w:val="24"/>
          <w:shd w:val="clear" w:color="auto" w:fill="FEFEFE"/>
        </w:rPr>
        <w:lastRenderedPageBreak/>
        <w:t>itaâtlerine</w:t>
      </w:r>
      <w:r>
        <w:rPr>
          <w:rFonts w:ascii="Times New Roman" w:hAnsi="Times New Roman" w:cs="Times New Roman"/>
          <w:sz w:val="24"/>
          <w:szCs w:val="24"/>
          <w:shd w:val="clear" w:color="auto" w:fill="FEFEFE"/>
        </w:rPr>
        <w:t xml:space="preserve"> hiçbir şekilde muhtaç olmadığını bildirmiş ve kafirlerin tümünü azaba</w:t>
      </w:r>
      <w:r w:rsidR="00A14F3C">
        <w:rPr>
          <w:rFonts w:ascii="Times New Roman" w:hAnsi="Times New Roman" w:cs="Times New Roman"/>
          <w:sz w:val="24"/>
          <w:szCs w:val="24"/>
          <w:shd w:val="clear" w:color="auto" w:fill="FEFEFE"/>
        </w:rPr>
        <w:t xml:space="preserve"> uğratarak nesillerini yok etmiştir.</w:t>
      </w:r>
      <w:r>
        <w:rPr>
          <w:rStyle w:val="DipnotBavurusu"/>
          <w:rFonts w:ascii="Times New Roman" w:hAnsi="Times New Roman" w:cs="Times New Roman"/>
          <w:sz w:val="24"/>
          <w:szCs w:val="24"/>
          <w:shd w:val="clear" w:color="auto" w:fill="FEFEFE"/>
        </w:rPr>
        <w:footnoteReference w:id="213"/>
      </w:r>
      <w:r>
        <w:rPr>
          <w:rFonts w:ascii="Times New Roman" w:hAnsi="Times New Roman" w:cs="Times New Roman"/>
          <w:sz w:val="24"/>
          <w:szCs w:val="24"/>
          <w:shd w:val="clear" w:color="auto" w:fill="FEFEFE"/>
        </w:rPr>
        <w:t xml:space="preserve"> O kavimlerin iman etmesine Allah’ın gücü</w:t>
      </w:r>
      <w:r w:rsidR="00E80614">
        <w:rPr>
          <w:rFonts w:ascii="Times New Roman" w:hAnsi="Times New Roman" w:cs="Times New Roman"/>
          <w:sz w:val="24"/>
          <w:szCs w:val="24"/>
          <w:shd w:val="clear" w:color="auto" w:fill="FEFEFE"/>
        </w:rPr>
        <w:t>nün</w:t>
      </w:r>
      <w:r>
        <w:rPr>
          <w:rFonts w:ascii="Times New Roman" w:hAnsi="Times New Roman" w:cs="Times New Roman"/>
          <w:sz w:val="24"/>
          <w:szCs w:val="24"/>
          <w:shd w:val="clear" w:color="auto" w:fill="FEFEFE"/>
        </w:rPr>
        <w:t xml:space="preserve"> yete</w:t>
      </w:r>
      <w:r w:rsidR="00E80614">
        <w:rPr>
          <w:rFonts w:ascii="Times New Roman" w:hAnsi="Times New Roman" w:cs="Times New Roman"/>
          <w:sz w:val="24"/>
          <w:szCs w:val="24"/>
          <w:shd w:val="clear" w:color="auto" w:fill="FEFEFE"/>
        </w:rPr>
        <w:t>ceği</w:t>
      </w:r>
      <w:r>
        <w:rPr>
          <w:rFonts w:ascii="Times New Roman" w:hAnsi="Times New Roman" w:cs="Times New Roman"/>
          <w:sz w:val="24"/>
          <w:szCs w:val="24"/>
          <w:shd w:val="clear" w:color="auto" w:fill="FEFEFE"/>
        </w:rPr>
        <w:t xml:space="preserve"> fakat Allah</w:t>
      </w:r>
      <w:r w:rsidR="00E80614">
        <w:rPr>
          <w:rFonts w:ascii="Times New Roman" w:hAnsi="Times New Roman" w:cs="Times New Roman"/>
          <w:sz w:val="24"/>
          <w:szCs w:val="24"/>
          <w:shd w:val="clear" w:color="auto" w:fill="FEFEFE"/>
        </w:rPr>
        <w:t>’ın onları zorlamadığı ifade edilmiştir.</w:t>
      </w:r>
      <w:r>
        <w:rPr>
          <w:rStyle w:val="DipnotBavurusu"/>
          <w:rFonts w:ascii="Times New Roman" w:hAnsi="Times New Roman" w:cs="Times New Roman"/>
          <w:sz w:val="24"/>
          <w:szCs w:val="24"/>
          <w:shd w:val="clear" w:color="auto" w:fill="FEFEFE"/>
        </w:rPr>
        <w:footnoteReference w:id="214"/>
      </w:r>
      <w:r>
        <w:rPr>
          <w:rFonts w:ascii="Times New Roman" w:hAnsi="Times New Roman" w:cs="Times New Roman"/>
          <w:sz w:val="24"/>
          <w:szCs w:val="24"/>
          <w:shd w:val="clear" w:color="auto" w:fill="FEFEFE"/>
        </w:rPr>
        <w:t xml:space="preserve"> Çünkü kullarına göndermiş olduğu açık delillerle iman edip etmeme tercihini kendilerine bırakarak yüceliğini o</w:t>
      </w:r>
      <w:r w:rsidR="00E9054D">
        <w:rPr>
          <w:rFonts w:ascii="Times New Roman" w:hAnsi="Times New Roman" w:cs="Times New Roman"/>
          <w:sz w:val="24"/>
          <w:szCs w:val="24"/>
          <w:shd w:val="clear" w:color="auto" w:fill="FEFEFE"/>
        </w:rPr>
        <w:t>rtaya koymuştur.</w:t>
      </w:r>
      <w:r>
        <w:rPr>
          <w:rStyle w:val="DipnotBavurusu"/>
          <w:rFonts w:ascii="Times New Roman" w:hAnsi="Times New Roman" w:cs="Times New Roman"/>
          <w:sz w:val="24"/>
          <w:szCs w:val="24"/>
          <w:shd w:val="clear" w:color="auto" w:fill="FEFEFE"/>
        </w:rPr>
        <w:footnoteReference w:id="215"/>
      </w:r>
      <w:r>
        <w:rPr>
          <w:rFonts w:ascii="Times New Roman" w:hAnsi="Times New Roman" w:cs="Times New Roman"/>
          <w:sz w:val="24"/>
          <w:szCs w:val="24"/>
          <w:shd w:val="clear" w:color="auto" w:fill="FEFEFE"/>
        </w:rPr>
        <w:t xml:space="preserve"> </w:t>
      </w:r>
    </w:p>
    <w:p w14:paraId="14F841FB" w14:textId="34A71936" w:rsidR="00447723" w:rsidRDefault="00EB6B6D" w:rsidP="008F774D">
      <w:pPr>
        <w:spacing w:line="360" w:lineRule="auto"/>
        <w:jc w:val="both"/>
        <w:rPr>
          <w:rFonts w:ascii="Times New Roman" w:hAnsi="Times New Roman" w:cs="Times New Roman"/>
          <w:sz w:val="24"/>
          <w:szCs w:val="24"/>
        </w:rPr>
      </w:pPr>
      <w:r>
        <w:rPr>
          <w:rFonts w:ascii="Times New Roman" w:hAnsi="Times New Roman" w:cs="Times New Roman"/>
          <w:sz w:val="24"/>
          <w:szCs w:val="24"/>
          <w:shd w:val="clear" w:color="auto" w:fill="FEFEFE"/>
        </w:rPr>
        <w:tab/>
        <w:t xml:space="preserve">İnsanların istiğnası ile </w:t>
      </w:r>
      <w:r w:rsidR="008F774D">
        <w:rPr>
          <w:rFonts w:ascii="Times New Roman" w:hAnsi="Times New Roman" w:cs="Times New Roman"/>
          <w:sz w:val="24"/>
          <w:szCs w:val="24"/>
          <w:shd w:val="clear" w:color="auto" w:fill="FEFEFE"/>
        </w:rPr>
        <w:t xml:space="preserve"> ilgili âyet de</w:t>
      </w:r>
      <w:r>
        <w:rPr>
          <w:rFonts w:ascii="Times New Roman" w:hAnsi="Times New Roman" w:cs="Times New Roman"/>
          <w:sz w:val="24"/>
          <w:szCs w:val="24"/>
          <w:shd w:val="clear" w:color="auto" w:fill="FEFEFE"/>
        </w:rPr>
        <w:t xml:space="preserve"> şöyledir:</w:t>
      </w:r>
      <w:r w:rsidR="008F774D">
        <w:rPr>
          <w:rFonts w:ascii="Times New Roman" w:hAnsi="Times New Roman" w:cs="Times New Roman"/>
          <w:sz w:val="24"/>
          <w:szCs w:val="24"/>
          <w:shd w:val="clear" w:color="auto" w:fill="FEFEFE"/>
        </w:rPr>
        <w:t xml:space="preserve"> </w:t>
      </w:r>
      <w:r w:rsidR="008F774D" w:rsidRPr="008F774D">
        <w:rPr>
          <w:rFonts w:ascii="Times New Roman" w:hAnsi="Times New Roman" w:cs="Times New Roman"/>
          <w:sz w:val="24"/>
          <w:szCs w:val="24"/>
          <w:shd w:val="clear" w:color="auto" w:fill="FEFEFE"/>
          <w:rtl/>
        </w:rPr>
        <w:t>وَأَمَّا مَنْ بَخِلَ وَاسْتَغْنَى</w:t>
      </w:r>
      <w:r w:rsidR="008F774D" w:rsidRPr="008F774D">
        <w:rPr>
          <w:rFonts w:ascii="Traditional Arabic" w:hAnsi="Traditional Arabic"/>
          <w:sz w:val="36"/>
          <w:szCs w:val="36"/>
          <w:rtl/>
        </w:rPr>
        <w:t xml:space="preserve"> </w:t>
      </w:r>
      <w:r w:rsidR="008F774D" w:rsidRPr="008F774D">
        <w:rPr>
          <w:rFonts w:ascii="Times New Roman" w:hAnsi="Times New Roman" w:cs="Times New Roman"/>
          <w:sz w:val="24"/>
          <w:szCs w:val="24"/>
          <w:shd w:val="clear" w:color="auto" w:fill="FEFEFE"/>
          <w:rtl/>
        </w:rPr>
        <w:t>وَكَذَّبَ بِالْحُسْنَى</w:t>
      </w:r>
      <w:r w:rsidR="008F774D" w:rsidRPr="008F774D">
        <w:rPr>
          <w:rFonts w:ascii="Traditional Arabic" w:hAnsi="Traditional Arabic"/>
          <w:sz w:val="36"/>
          <w:szCs w:val="36"/>
          <w:rtl/>
        </w:rPr>
        <w:t xml:space="preserve"> </w:t>
      </w:r>
      <w:r w:rsidR="008F774D" w:rsidRPr="008F774D">
        <w:rPr>
          <w:rFonts w:ascii="Times New Roman" w:hAnsi="Times New Roman" w:cs="Times New Roman"/>
          <w:sz w:val="24"/>
          <w:szCs w:val="24"/>
          <w:shd w:val="clear" w:color="auto" w:fill="FEFEFE"/>
          <w:rtl/>
        </w:rPr>
        <w:t>فَسَنُيَسِّرُهُ لِلْعُسْرَى</w:t>
      </w:r>
      <w:r>
        <w:rPr>
          <w:rFonts w:ascii="Times New Roman" w:hAnsi="Times New Roman" w:cs="Times New Roman"/>
          <w:i/>
          <w:sz w:val="24"/>
          <w:szCs w:val="24"/>
        </w:rPr>
        <w:t xml:space="preserve"> “</w:t>
      </w:r>
      <w:r w:rsidRPr="0022676C">
        <w:rPr>
          <w:rFonts w:ascii="Times New Roman" w:hAnsi="Times New Roman" w:cs="Times New Roman"/>
          <w:i/>
          <w:sz w:val="24"/>
          <w:szCs w:val="24"/>
        </w:rPr>
        <w:t>Ama, cimrilik eden, kendini Allah'tan müstağni sayan, en güzel sözü yalanlayan kimsenin güç</w:t>
      </w:r>
      <w:r>
        <w:rPr>
          <w:rFonts w:ascii="Times New Roman" w:hAnsi="Times New Roman" w:cs="Times New Roman"/>
          <w:i/>
          <w:sz w:val="24"/>
          <w:szCs w:val="24"/>
        </w:rPr>
        <w:t>lüğe uğramasını kolaylaştırırız</w:t>
      </w:r>
      <w:r w:rsidR="008F774D">
        <w:rPr>
          <w:rFonts w:ascii="Times New Roman" w:hAnsi="Times New Roman" w:cs="Times New Roman"/>
          <w:i/>
          <w:sz w:val="24"/>
          <w:szCs w:val="24"/>
          <w:shd w:val="clear" w:color="auto" w:fill="FEFEFE"/>
        </w:rPr>
        <w:t>.”</w:t>
      </w:r>
      <w:r w:rsidRPr="00F3014F">
        <w:rPr>
          <w:rStyle w:val="DipnotBavurusu"/>
          <w:rFonts w:ascii="Times New Roman" w:hAnsi="Times New Roman" w:cs="Times New Roman"/>
          <w:sz w:val="24"/>
          <w:szCs w:val="24"/>
        </w:rPr>
        <w:footnoteReference w:id="216"/>
      </w:r>
      <w:r>
        <w:rPr>
          <w:rFonts w:ascii="Times New Roman" w:hAnsi="Times New Roman" w:cs="Times New Roman"/>
          <w:i/>
          <w:sz w:val="24"/>
          <w:szCs w:val="24"/>
        </w:rPr>
        <w:t xml:space="preserve"> </w:t>
      </w:r>
      <w:r w:rsidR="0047472D">
        <w:rPr>
          <w:rFonts w:ascii="Times New Roman" w:hAnsi="Times New Roman" w:cs="Times New Roman"/>
          <w:sz w:val="24"/>
          <w:szCs w:val="24"/>
        </w:rPr>
        <w:t>Leyl sûresi</w:t>
      </w:r>
      <w:r>
        <w:rPr>
          <w:rFonts w:ascii="Times New Roman" w:hAnsi="Times New Roman" w:cs="Times New Roman"/>
          <w:sz w:val="24"/>
          <w:szCs w:val="24"/>
        </w:rPr>
        <w:t>nin bu âyetlerinin  tefsirlerine baktığımız zaman kim cimrilik eder, malını kısk</w:t>
      </w:r>
      <w:r w:rsidR="008F774D">
        <w:rPr>
          <w:rFonts w:ascii="Times New Roman" w:hAnsi="Times New Roman" w:cs="Times New Roman"/>
          <w:sz w:val="24"/>
          <w:szCs w:val="24"/>
        </w:rPr>
        <w:t>anıp da vergi vermekten kaçınır,</w:t>
      </w:r>
      <w:r>
        <w:rPr>
          <w:rStyle w:val="DipnotBavurusu"/>
          <w:rFonts w:ascii="Times New Roman" w:hAnsi="Times New Roman" w:cs="Times New Roman"/>
          <w:sz w:val="24"/>
          <w:szCs w:val="24"/>
        </w:rPr>
        <w:footnoteReference w:id="217"/>
      </w:r>
      <w:r>
        <w:rPr>
          <w:rFonts w:ascii="Times New Roman" w:hAnsi="Times New Roman" w:cs="Times New Roman"/>
          <w:sz w:val="24"/>
          <w:szCs w:val="24"/>
        </w:rPr>
        <w:t xml:space="preserve"> Allah’ın kendisine bahşettiği lütfunu başkalarından alıkoyup Rabbinden müstağni olur ve O’nun taâtine uyg</w:t>
      </w:r>
      <w:r w:rsidR="00205F30">
        <w:rPr>
          <w:rFonts w:ascii="Times New Roman" w:hAnsi="Times New Roman" w:cs="Times New Roman"/>
          <w:sz w:val="24"/>
          <w:szCs w:val="24"/>
        </w:rPr>
        <w:t>un amel işlemeye rağbet etmezse,</w:t>
      </w:r>
      <w:r>
        <w:rPr>
          <w:rStyle w:val="DipnotBavurusu"/>
          <w:rFonts w:ascii="Times New Roman" w:hAnsi="Times New Roman" w:cs="Times New Roman"/>
          <w:sz w:val="24"/>
          <w:szCs w:val="24"/>
        </w:rPr>
        <w:footnoteReference w:id="218"/>
      </w:r>
      <w:r>
        <w:rPr>
          <w:rFonts w:ascii="Times New Roman" w:hAnsi="Times New Roman" w:cs="Times New Roman"/>
          <w:sz w:val="24"/>
          <w:szCs w:val="24"/>
        </w:rPr>
        <w:t xml:space="preserve"> </w:t>
      </w:r>
      <w:r w:rsidR="00205F30">
        <w:rPr>
          <w:rFonts w:ascii="Times New Roman" w:hAnsi="Times New Roman" w:cs="Times New Roman"/>
          <w:sz w:val="24"/>
          <w:szCs w:val="24"/>
        </w:rPr>
        <w:t>v</w:t>
      </w:r>
      <w:r>
        <w:rPr>
          <w:rFonts w:ascii="Times New Roman" w:hAnsi="Times New Roman" w:cs="Times New Roman"/>
          <w:sz w:val="24"/>
          <w:szCs w:val="24"/>
        </w:rPr>
        <w:t>e en güzeli yalanlarsa, yani ihsan sahibi kişileri cennette bekleyen akibetin en güzel gerçek olduğunu inkâr edip  “yalan” demişse “biz de ona en zor olanı kolaylaştıracağız,”</w:t>
      </w:r>
      <w:r>
        <w:rPr>
          <w:rStyle w:val="DipnotBavurusu"/>
          <w:rFonts w:ascii="Times New Roman" w:hAnsi="Times New Roman" w:cs="Times New Roman"/>
          <w:sz w:val="24"/>
          <w:szCs w:val="24"/>
        </w:rPr>
        <w:footnoteReference w:id="219"/>
      </w:r>
      <w:r>
        <w:rPr>
          <w:rFonts w:ascii="Times New Roman" w:hAnsi="Times New Roman" w:cs="Times New Roman"/>
          <w:sz w:val="24"/>
          <w:szCs w:val="24"/>
        </w:rPr>
        <w:t xml:space="preserve"> yani dünyada iken onu zor yola hazırlayacağız</w:t>
      </w:r>
      <w:r w:rsidR="0047472D">
        <w:rPr>
          <w:rFonts w:ascii="Times New Roman" w:hAnsi="Times New Roman" w:cs="Times New Roman"/>
          <w:sz w:val="24"/>
          <w:szCs w:val="24"/>
        </w:rPr>
        <w:t>, denilmektedir</w:t>
      </w:r>
      <w:r>
        <w:rPr>
          <w:rFonts w:ascii="Times New Roman" w:hAnsi="Times New Roman" w:cs="Times New Roman"/>
          <w:sz w:val="24"/>
          <w:szCs w:val="24"/>
        </w:rPr>
        <w:t xml:space="preserve">. Bunun sebebi </w:t>
      </w:r>
      <w:r w:rsidR="0047472D">
        <w:rPr>
          <w:rFonts w:ascii="Times New Roman" w:hAnsi="Times New Roman" w:cs="Times New Roman"/>
          <w:sz w:val="24"/>
          <w:szCs w:val="24"/>
        </w:rPr>
        <w:t>ise</w:t>
      </w:r>
      <w:r>
        <w:rPr>
          <w:rFonts w:ascii="Times New Roman" w:hAnsi="Times New Roman" w:cs="Times New Roman"/>
          <w:sz w:val="24"/>
          <w:szCs w:val="24"/>
        </w:rPr>
        <w:t xml:space="preserve"> Allah’ın hoşlanmadığı ve </w:t>
      </w:r>
      <w:r w:rsidR="0047472D">
        <w:rPr>
          <w:rFonts w:ascii="Times New Roman" w:hAnsi="Times New Roman" w:cs="Times New Roman"/>
          <w:sz w:val="24"/>
          <w:szCs w:val="24"/>
        </w:rPr>
        <w:t>razı olmadığı işlerin yapılması olarak açıklanmıştır.</w:t>
      </w:r>
      <w:r>
        <w:rPr>
          <w:rStyle w:val="DipnotBavurusu"/>
          <w:rFonts w:ascii="Times New Roman" w:hAnsi="Times New Roman" w:cs="Times New Roman"/>
          <w:sz w:val="24"/>
          <w:szCs w:val="24"/>
        </w:rPr>
        <w:footnoteReference w:id="220"/>
      </w:r>
      <w:r w:rsidR="00205F30">
        <w:rPr>
          <w:rFonts w:ascii="Times New Roman" w:hAnsi="Times New Roman" w:cs="Times New Roman"/>
          <w:sz w:val="24"/>
          <w:szCs w:val="24"/>
        </w:rPr>
        <w:t xml:space="preserve"> </w:t>
      </w:r>
      <w:r w:rsidR="00D824F8">
        <w:rPr>
          <w:rFonts w:ascii="Times New Roman" w:hAnsi="Times New Roman" w:cs="Times New Roman"/>
          <w:sz w:val="24"/>
          <w:szCs w:val="24"/>
        </w:rPr>
        <w:t>Ele aldığımız istiğna kelimesi</w:t>
      </w:r>
      <w:r w:rsidR="00205F30">
        <w:rPr>
          <w:rFonts w:ascii="Times New Roman" w:hAnsi="Times New Roman" w:cs="Times New Roman"/>
          <w:sz w:val="24"/>
          <w:szCs w:val="24"/>
        </w:rPr>
        <w:t>,</w:t>
      </w:r>
      <w:r w:rsidR="00D824F8">
        <w:rPr>
          <w:rFonts w:ascii="Times New Roman" w:hAnsi="Times New Roman" w:cs="Times New Roman"/>
          <w:sz w:val="24"/>
          <w:szCs w:val="24"/>
        </w:rPr>
        <w:t xml:space="preserve"> </w:t>
      </w:r>
      <w:r w:rsidR="00205F30">
        <w:rPr>
          <w:rFonts w:ascii="Times New Roman" w:hAnsi="Times New Roman" w:cs="Times New Roman"/>
          <w:sz w:val="24"/>
          <w:szCs w:val="24"/>
        </w:rPr>
        <w:t xml:space="preserve">insanın kendini yeterli görmesi ve </w:t>
      </w:r>
      <w:r w:rsidR="00D824F8">
        <w:rPr>
          <w:rFonts w:ascii="Times New Roman" w:hAnsi="Times New Roman" w:cs="Times New Roman"/>
          <w:sz w:val="24"/>
          <w:szCs w:val="24"/>
        </w:rPr>
        <w:t xml:space="preserve">Allah’a muhtaç olmaması </w:t>
      </w:r>
      <w:r w:rsidR="00205F30">
        <w:rPr>
          <w:rFonts w:ascii="Times New Roman" w:hAnsi="Times New Roman" w:cs="Times New Roman"/>
          <w:sz w:val="24"/>
          <w:szCs w:val="24"/>
        </w:rPr>
        <w:t>manalarında kullanılmıştır. İnsanın kendini müstağni sayması ve Allah’ı inkâr etmesi bir haddi aşmadır.</w:t>
      </w:r>
      <w:r w:rsidR="00205F30" w:rsidRPr="00205F30">
        <w:rPr>
          <w:rFonts w:ascii="Times New Roman" w:hAnsi="Times New Roman" w:cs="Times New Roman"/>
          <w:sz w:val="24"/>
          <w:szCs w:val="24"/>
        </w:rPr>
        <w:t xml:space="preserve"> </w:t>
      </w:r>
      <w:r w:rsidR="00205F30">
        <w:rPr>
          <w:rFonts w:ascii="Times New Roman" w:hAnsi="Times New Roman" w:cs="Times New Roman"/>
          <w:sz w:val="24"/>
          <w:szCs w:val="24"/>
        </w:rPr>
        <w:t>Bu nedenle diyebiliriz ki istiğna  mu’tedi k</w:t>
      </w:r>
      <w:r w:rsidR="00E80614">
        <w:rPr>
          <w:rFonts w:ascii="Times New Roman" w:hAnsi="Times New Roman" w:cs="Times New Roman"/>
          <w:sz w:val="24"/>
          <w:szCs w:val="24"/>
        </w:rPr>
        <w:t>elimesiyle</w:t>
      </w:r>
      <w:r w:rsidR="00205F30">
        <w:rPr>
          <w:rFonts w:ascii="Times New Roman" w:hAnsi="Times New Roman" w:cs="Times New Roman"/>
          <w:sz w:val="24"/>
          <w:szCs w:val="24"/>
        </w:rPr>
        <w:t xml:space="preserve"> yakın anlamlıdır. </w:t>
      </w:r>
    </w:p>
    <w:p w14:paraId="6EC5A119" w14:textId="0F9D09D4" w:rsidR="00FC5A7E" w:rsidRPr="00447723" w:rsidRDefault="00FC5A7E" w:rsidP="00447723">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Buraya kadar genel hatlarıyla “bağy”, “gulüv”, “tuğyan”, “utuv”, “zulüm”, “fesad”, “israf” ve “istiğna” gibi k</w:t>
      </w:r>
      <w:r w:rsidR="00E80614">
        <w:rPr>
          <w:rFonts w:ascii="Times New Roman" w:hAnsi="Times New Roman" w:cs="Times New Roman"/>
          <w:sz w:val="24"/>
          <w:szCs w:val="24"/>
        </w:rPr>
        <w:t>elimeler</w:t>
      </w:r>
      <w:r w:rsidR="00D300F8">
        <w:rPr>
          <w:rFonts w:ascii="Times New Roman" w:hAnsi="Times New Roman" w:cs="Times New Roman"/>
          <w:sz w:val="24"/>
          <w:szCs w:val="24"/>
        </w:rPr>
        <w:t xml:space="preserve"> açıklanmıştır. Bu kavramların hem sözlük manaları hemde Kur’ân’da kullanıldıkları manalar itibariyle mu’tedi k</w:t>
      </w:r>
      <w:r w:rsidR="00E80614">
        <w:rPr>
          <w:rFonts w:ascii="Times New Roman" w:hAnsi="Times New Roman" w:cs="Times New Roman"/>
          <w:sz w:val="24"/>
          <w:szCs w:val="24"/>
        </w:rPr>
        <w:t>elimesine</w:t>
      </w:r>
      <w:r w:rsidR="00D300F8">
        <w:rPr>
          <w:rFonts w:ascii="Times New Roman" w:hAnsi="Times New Roman" w:cs="Times New Roman"/>
          <w:sz w:val="24"/>
          <w:szCs w:val="24"/>
        </w:rPr>
        <w:t xml:space="preserve"> yakın anlam taşıdıkları ortaya koyulmuştur. </w:t>
      </w:r>
      <w:r>
        <w:rPr>
          <w:rFonts w:ascii="Times New Roman" w:hAnsi="Times New Roman" w:cs="Times New Roman"/>
          <w:sz w:val="24"/>
          <w:szCs w:val="24"/>
        </w:rPr>
        <w:t xml:space="preserve"> </w:t>
      </w:r>
    </w:p>
    <w:p w14:paraId="315883C4" w14:textId="1B4132EB" w:rsidR="002F70C2" w:rsidRDefault="00051DE5" w:rsidP="00476086">
      <w:pPr>
        <w:pStyle w:val="Balk1"/>
        <w:spacing w:line="360" w:lineRule="auto"/>
        <w:jc w:val="both"/>
        <w:rPr>
          <w:color w:val="000000" w:themeColor="text1"/>
        </w:rPr>
      </w:pPr>
      <w:r>
        <w:lastRenderedPageBreak/>
        <w:tab/>
      </w:r>
      <w:bookmarkStart w:id="22" w:name="_Toc70514947"/>
      <w:r w:rsidR="00EB6B6D" w:rsidRPr="00051DE5">
        <w:rPr>
          <w:color w:val="000000" w:themeColor="text1"/>
        </w:rPr>
        <w:t>1.3. MU’TEDİ</w:t>
      </w:r>
      <w:r w:rsidR="00B36B9C" w:rsidRPr="00051DE5">
        <w:rPr>
          <w:color w:val="000000" w:themeColor="text1"/>
        </w:rPr>
        <w:t>’YLE</w:t>
      </w:r>
      <w:r w:rsidR="00EB6B6D" w:rsidRPr="00051DE5">
        <w:rPr>
          <w:color w:val="000000" w:themeColor="text1"/>
        </w:rPr>
        <w:t xml:space="preserve"> UZAK  ANLAMLI K</w:t>
      </w:r>
      <w:r w:rsidR="00E967C8">
        <w:rPr>
          <w:color w:val="000000" w:themeColor="text1"/>
        </w:rPr>
        <w:t>ELİMELER</w:t>
      </w:r>
      <w:bookmarkEnd w:id="22"/>
    </w:p>
    <w:p w14:paraId="106D5A8E" w14:textId="1AADB1FF" w:rsidR="002F70C2" w:rsidRPr="002F70C2" w:rsidRDefault="00476086" w:rsidP="00476086">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Mu’tedi k</w:t>
      </w:r>
      <w:r w:rsidR="00010A5C">
        <w:rPr>
          <w:rFonts w:ascii="Times New Roman" w:hAnsi="Times New Roman" w:cs="Times New Roman"/>
          <w:sz w:val="24"/>
          <w:szCs w:val="24"/>
        </w:rPr>
        <w:t>elimesi</w:t>
      </w:r>
      <w:r>
        <w:rPr>
          <w:rFonts w:ascii="Times New Roman" w:hAnsi="Times New Roman" w:cs="Times New Roman"/>
          <w:sz w:val="24"/>
          <w:szCs w:val="24"/>
        </w:rPr>
        <w:t xml:space="preserve"> daha önce de ifade ettiğimiz gibi olumsuz bir mana taşımaktadır. Yukarıda Kur’ân’da </w:t>
      </w:r>
      <w:r w:rsidR="00010A5C">
        <w:rPr>
          <w:rFonts w:ascii="Times New Roman" w:hAnsi="Times New Roman" w:cs="Times New Roman"/>
          <w:sz w:val="24"/>
          <w:szCs w:val="24"/>
        </w:rPr>
        <w:t xml:space="preserve">olumsuz mana ifade eden mu’tedi’yle </w:t>
      </w:r>
      <w:r>
        <w:rPr>
          <w:rFonts w:ascii="Times New Roman" w:hAnsi="Times New Roman" w:cs="Times New Roman"/>
          <w:sz w:val="24"/>
          <w:szCs w:val="24"/>
        </w:rPr>
        <w:t>yakın anlamlı k</w:t>
      </w:r>
      <w:r w:rsidR="00010A5C">
        <w:rPr>
          <w:rFonts w:ascii="Times New Roman" w:hAnsi="Times New Roman" w:cs="Times New Roman"/>
          <w:sz w:val="24"/>
          <w:szCs w:val="24"/>
        </w:rPr>
        <w:t>elimeler</w:t>
      </w:r>
      <w:r>
        <w:rPr>
          <w:rFonts w:ascii="Times New Roman" w:hAnsi="Times New Roman" w:cs="Times New Roman"/>
          <w:sz w:val="24"/>
          <w:szCs w:val="24"/>
        </w:rPr>
        <w:t xml:space="preserve"> incelenmiştir. Kur’ân’da olumsuz manaları ifade etmek için kullanılan k</w:t>
      </w:r>
      <w:r w:rsidR="00010A5C">
        <w:rPr>
          <w:rFonts w:ascii="Times New Roman" w:hAnsi="Times New Roman" w:cs="Times New Roman"/>
          <w:sz w:val="24"/>
          <w:szCs w:val="24"/>
        </w:rPr>
        <w:t xml:space="preserve">elimeler </w:t>
      </w:r>
      <w:r>
        <w:rPr>
          <w:rFonts w:ascii="Times New Roman" w:hAnsi="Times New Roman" w:cs="Times New Roman"/>
          <w:sz w:val="24"/>
          <w:szCs w:val="24"/>
        </w:rPr>
        <w:t>olduğu gibi olumlu manaları ifade etmek için de başlıca bazı k</w:t>
      </w:r>
      <w:r w:rsidR="00010A5C">
        <w:rPr>
          <w:rFonts w:ascii="Times New Roman" w:hAnsi="Times New Roman" w:cs="Times New Roman"/>
          <w:sz w:val="24"/>
          <w:szCs w:val="24"/>
        </w:rPr>
        <w:t>elimeler</w:t>
      </w:r>
      <w:r>
        <w:rPr>
          <w:rFonts w:ascii="Times New Roman" w:hAnsi="Times New Roman" w:cs="Times New Roman"/>
          <w:sz w:val="24"/>
          <w:szCs w:val="24"/>
        </w:rPr>
        <w:t xml:space="preserve"> kullanılmaktadır. Kur’ân’ın bütününe baktığımızda bu k</w:t>
      </w:r>
      <w:r w:rsidR="00010A5C">
        <w:rPr>
          <w:rFonts w:ascii="Times New Roman" w:hAnsi="Times New Roman" w:cs="Times New Roman"/>
          <w:sz w:val="24"/>
          <w:szCs w:val="24"/>
        </w:rPr>
        <w:t>elimeler</w:t>
      </w:r>
      <w:r>
        <w:rPr>
          <w:rFonts w:ascii="Times New Roman" w:hAnsi="Times New Roman" w:cs="Times New Roman"/>
          <w:sz w:val="24"/>
          <w:szCs w:val="24"/>
        </w:rPr>
        <w:t xml:space="preserve"> oldukça fazladır. Bunların herbirini ayrı ayrı ele alıp incelememiz mümkün görünmemektedir. </w:t>
      </w:r>
      <w:r w:rsidR="00136211">
        <w:rPr>
          <w:rFonts w:ascii="Times New Roman" w:hAnsi="Times New Roman" w:cs="Times New Roman"/>
          <w:sz w:val="24"/>
          <w:szCs w:val="24"/>
        </w:rPr>
        <w:t xml:space="preserve">Bu nedenle burada </w:t>
      </w:r>
      <w:r w:rsidR="00010A5C">
        <w:rPr>
          <w:rFonts w:ascii="Times New Roman" w:hAnsi="Times New Roman" w:cs="Times New Roman"/>
          <w:sz w:val="24"/>
          <w:szCs w:val="24"/>
        </w:rPr>
        <w:t xml:space="preserve">mu’tedi’ye </w:t>
      </w:r>
      <w:r w:rsidR="00136211">
        <w:rPr>
          <w:rFonts w:ascii="Times New Roman" w:hAnsi="Times New Roman" w:cs="Times New Roman"/>
          <w:sz w:val="24"/>
          <w:szCs w:val="24"/>
        </w:rPr>
        <w:t>uzak manalar taşıyan birkaç k</w:t>
      </w:r>
      <w:r w:rsidR="00010A5C">
        <w:rPr>
          <w:rFonts w:ascii="Times New Roman" w:hAnsi="Times New Roman" w:cs="Times New Roman"/>
          <w:sz w:val="24"/>
          <w:szCs w:val="24"/>
        </w:rPr>
        <w:t>elimeyi</w:t>
      </w:r>
      <w:r w:rsidR="00136211">
        <w:rPr>
          <w:rFonts w:ascii="Times New Roman" w:hAnsi="Times New Roman" w:cs="Times New Roman"/>
          <w:sz w:val="24"/>
          <w:szCs w:val="24"/>
        </w:rPr>
        <w:t xml:space="preserve"> ele alıp inceleyeceğiz. </w:t>
      </w:r>
      <w:r>
        <w:rPr>
          <w:rFonts w:ascii="Times New Roman" w:hAnsi="Times New Roman" w:cs="Times New Roman"/>
          <w:sz w:val="24"/>
          <w:szCs w:val="24"/>
        </w:rPr>
        <w:t xml:space="preserve"> </w:t>
      </w:r>
    </w:p>
    <w:p w14:paraId="1083381B" w14:textId="610FB428" w:rsidR="00BE2E41" w:rsidRPr="005F61ED" w:rsidRDefault="00BE2E41" w:rsidP="00BE2E41">
      <w:pPr>
        <w:pStyle w:val="Balk2"/>
        <w:spacing w:line="360" w:lineRule="auto"/>
        <w:ind w:firstLine="708"/>
        <w:rPr>
          <w:rFonts w:cs="Times New Roman"/>
          <w:color w:val="auto"/>
          <w:szCs w:val="24"/>
        </w:rPr>
      </w:pPr>
      <w:bookmarkStart w:id="23" w:name="_Toc70514948"/>
      <w:r>
        <w:rPr>
          <w:rFonts w:cs="Times New Roman"/>
          <w:color w:val="auto"/>
          <w:szCs w:val="24"/>
        </w:rPr>
        <w:t>1.3</w:t>
      </w:r>
      <w:r w:rsidRPr="004E6465">
        <w:rPr>
          <w:rFonts w:cs="Times New Roman"/>
          <w:color w:val="auto"/>
          <w:szCs w:val="24"/>
        </w:rPr>
        <w:t>.</w:t>
      </w:r>
      <w:r>
        <w:rPr>
          <w:rFonts w:cs="Times New Roman"/>
          <w:color w:val="auto"/>
          <w:szCs w:val="24"/>
        </w:rPr>
        <w:t>1</w:t>
      </w:r>
      <w:r w:rsidRPr="004E6465">
        <w:rPr>
          <w:rFonts w:cs="Times New Roman"/>
          <w:color w:val="auto"/>
          <w:szCs w:val="24"/>
        </w:rPr>
        <w:t>. İstikamet</w:t>
      </w:r>
      <w:bookmarkEnd w:id="23"/>
      <w:r w:rsidRPr="004E6465">
        <w:rPr>
          <w:rFonts w:cs="Times New Roman"/>
          <w:color w:val="auto"/>
          <w:szCs w:val="24"/>
        </w:rPr>
        <w:t xml:space="preserve"> </w:t>
      </w:r>
    </w:p>
    <w:p w14:paraId="150C29F2" w14:textId="46746A34" w:rsidR="00BE2E41" w:rsidRPr="009A78B3" w:rsidRDefault="00BE2E41" w:rsidP="00BE2E41">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Yapılan araştırmalar neticesinde Kur’ân’da olumlu manaları ifade etmek için kullanılan k</w:t>
      </w:r>
      <w:r w:rsidR="00010A5C">
        <w:rPr>
          <w:rFonts w:ascii="Times New Roman" w:hAnsi="Times New Roman" w:cs="Times New Roman"/>
          <w:sz w:val="24"/>
          <w:szCs w:val="24"/>
        </w:rPr>
        <w:t>elimelerden</w:t>
      </w:r>
      <w:r>
        <w:rPr>
          <w:rFonts w:ascii="Times New Roman" w:hAnsi="Times New Roman" w:cs="Times New Roman"/>
          <w:sz w:val="24"/>
          <w:szCs w:val="24"/>
        </w:rPr>
        <w:t xml:space="preserve"> bir tanesi ve belki de en önemlisi “istikamet” kelimesidir. İstikamet, Arapça “k-v-m” fiil kökünden türetilmiş, “istif’al” vezninde mastardır. Düz bir çizgi üzerinde olan yol,</w:t>
      </w:r>
      <w:r>
        <w:rPr>
          <w:rStyle w:val="DipnotBavurusu"/>
          <w:rFonts w:ascii="Times New Roman" w:hAnsi="Times New Roman" w:cs="Times New Roman"/>
          <w:sz w:val="24"/>
          <w:szCs w:val="24"/>
        </w:rPr>
        <w:footnoteReference w:id="221"/>
      </w:r>
      <w:r>
        <w:rPr>
          <w:rFonts w:ascii="Times New Roman" w:hAnsi="Times New Roman" w:cs="Times New Roman"/>
          <w:sz w:val="24"/>
          <w:szCs w:val="24"/>
        </w:rPr>
        <w:t xml:space="preserve"> i’tidâl üzere olmak,</w:t>
      </w:r>
      <w:r>
        <w:rPr>
          <w:rStyle w:val="DipnotBavurusu"/>
          <w:rFonts w:ascii="Times New Roman" w:hAnsi="Times New Roman" w:cs="Times New Roman"/>
          <w:sz w:val="24"/>
          <w:szCs w:val="24"/>
        </w:rPr>
        <w:footnoteReference w:id="222"/>
      </w:r>
      <w:r>
        <w:rPr>
          <w:rFonts w:ascii="Times New Roman" w:hAnsi="Times New Roman" w:cs="Times New Roman"/>
          <w:sz w:val="24"/>
          <w:szCs w:val="24"/>
        </w:rPr>
        <w:t xml:space="preserve"> doğruluktan ayrılmamak anlamına gelmektedir. İstikamet aynı zamanda denge anlamına da gelmektedir. Araplar, (</w:t>
      </w:r>
      <w:r w:rsidRPr="009A78B3">
        <w:rPr>
          <w:rFonts w:ascii="Times New Roman" w:hAnsi="Times New Roman" w:cs="Times New Roman" w:hint="cs"/>
          <w:sz w:val="24"/>
          <w:szCs w:val="24"/>
          <w:rtl/>
        </w:rPr>
        <w:t>اِسْتَقَامَ</w:t>
      </w:r>
      <w:r w:rsidRPr="009A78B3">
        <w:rPr>
          <w:rFonts w:ascii="Times New Roman" w:hAnsi="Times New Roman" w:cs="Times New Roman"/>
          <w:sz w:val="24"/>
          <w:szCs w:val="24"/>
          <w:rtl/>
        </w:rPr>
        <w:t xml:space="preserve"> لَهُ الْاَمْر</w:t>
      </w:r>
      <w:r>
        <w:rPr>
          <w:rFonts w:ascii="Times New Roman" w:hAnsi="Times New Roman" w:cs="Times New Roman"/>
          <w:sz w:val="24"/>
          <w:szCs w:val="24"/>
        </w:rPr>
        <w:t>) “istegame lehu’l-emr” “işi dengeli ve düzgün oldu” derler. “Müstakim” düzgün doğru yolda olan anlamında kullanılır.</w:t>
      </w:r>
      <w:r>
        <w:rPr>
          <w:rStyle w:val="DipnotBavurusu"/>
          <w:rFonts w:ascii="Times New Roman" w:hAnsi="Times New Roman" w:cs="Times New Roman"/>
          <w:sz w:val="24"/>
          <w:szCs w:val="24"/>
        </w:rPr>
        <w:footnoteReference w:id="223"/>
      </w:r>
    </w:p>
    <w:p w14:paraId="0EB1DCFE" w14:textId="77777777" w:rsidR="00BE2E41" w:rsidRDefault="00BE2E41" w:rsidP="00BE2E41">
      <w:pPr>
        <w:spacing w:line="360" w:lineRule="auto"/>
        <w:jc w:val="both"/>
        <w:rPr>
          <w:rFonts w:ascii="Times New Roman" w:hAnsi="Times New Roman" w:cs="Times New Roman"/>
          <w:sz w:val="24"/>
          <w:szCs w:val="24"/>
        </w:rPr>
      </w:pPr>
      <w:r>
        <w:rPr>
          <w:rFonts w:ascii="Calibri" w:hAnsi="Calibri"/>
          <w:color w:val="494D55"/>
          <w:sz w:val="29"/>
          <w:szCs w:val="29"/>
          <w:shd w:val="clear" w:color="auto" w:fill="FFFFFF"/>
        </w:rPr>
        <w:t xml:space="preserve"> </w:t>
      </w:r>
      <w:r>
        <w:rPr>
          <w:rFonts w:ascii="Calibri" w:hAnsi="Calibri"/>
          <w:color w:val="494D55"/>
          <w:sz w:val="29"/>
          <w:szCs w:val="29"/>
          <w:shd w:val="clear" w:color="auto" w:fill="FFFFFF"/>
        </w:rPr>
        <w:tab/>
      </w:r>
      <w:r w:rsidRPr="00721F55">
        <w:rPr>
          <w:rFonts w:ascii="Times New Roman" w:hAnsi="Times New Roman" w:cs="Times New Roman"/>
          <w:color w:val="000000" w:themeColor="text1"/>
          <w:sz w:val="24"/>
          <w:szCs w:val="24"/>
          <w:shd w:val="clear" w:color="auto" w:fill="FFFFFF"/>
        </w:rPr>
        <w:t>Arapça sözlüklerde istikamet kelimesiyle ilgili olarak genellikle “dinî ve ahlâkî hükümlere uygun bir hayat sürme, her türlü aşırılıktan sakınma, Allah’a itaat edip Hz. Muhammed’in sünnetine uyma” şeklinde özetlenebilecek açıklamalar yapılmıştır. Bazı âyet ve hadislerde geçen kayyim (kayyime) kelimesinin “istikamet” anlamında olduğu ifade edilmektedir. Buna göre “ed-dînü’l-kayyim”</w:t>
      </w:r>
      <w:r>
        <w:rPr>
          <w:rStyle w:val="DipnotBavurusu"/>
          <w:rFonts w:ascii="Times New Roman" w:hAnsi="Times New Roman" w:cs="Times New Roman"/>
          <w:color w:val="000000" w:themeColor="text1"/>
          <w:sz w:val="24"/>
          <w:szCs w:val="24"/>
          <w:shd w:val="clear" w:color="auto" w:fill="FFFFFF"/>
        </w:rPr>
        <w:footnoteReference w:id="224"/>
      </w:r>
      <w:r w:rsidRPr="00721F55">
        <w:rPr>
          <w:rFonts w:ascii="Times New Roman" w:hAnsi="Times New Roman" w:cs="Times New Roman"/>
          <w:color w:val="000000" w:themeColor="text1"/>
          <w:sz w:val="24"/>
          <w:szCs w:val="24"/>
          <w:shd w:val="clear" w:color="auto" w:fill="FFFFFF"/>
        </w:rPr>
        <w:t xml:space="preserve"> (meselâ) “herhangi bir eğrilik, yanlışlık içermeyen, haktan ayrı bir yönü bulunmayan doğru (müstakim) din”, “kütübün kayyime”</w:t>
      </w:r>
      <w:r>
        <w:rPr>
          <w:rStyle w:val="DipnotBavurusu"/>
          <w:rFonts w:ascii="Times New Roman" w:hAnsi="Times New Roman" w:cs="Times New Roman"/>
          <w:color w:val="000000" w:themeColor="text1"/>
          <w:sz w:val="24"/>
          <w:szCs w:val="24"/>
          <w:shd w:val="clear" w:color="auto" w:fill="FFFFFF"/>
        </w:rPr>
        <w:footnoteReference w:id="225"/>
      </w:r>
      <w:r>
        <w:rPr>
          <w:rFonts w:ascii="Times New Roman" w:hAnsi="Times New Roman" w:cs="Times New Roman"/>
          <w:color w:val="000000" w:themeColor="text1"/>
          <w:sz w:val="24"/>
          <w:szCs w:val="24"/>
          <w:shd w:val="clear" w:color="auto" w:fill="FFFFFF"/>
        </w:rPr>
        <w:t xml:space="preserve"> tabiri de hakkı batıldan ayıran </w:t>
      </w:r>
      <w:r w:rsidRPr="00804FD4">
        <w:rPr>
          <w:rFonts w:ascii="Times New Roman" w:hAnsi="Times New Roman" w:cs="Times New Roman"/>
          <w:color w:val="000000" w:themeColor="text1"/>
          <w:sz w:val="24"/>
          <w:szCs w:val="24"/>
          <w:shd w:val="clear" w:color="auto" w:fill="FFFFFF"/>
        </w:rPr>
        <w:t>müstakim kitaplar mânasındadır.</w:t>
      </w:r>
      <w:r w:rsidRPr="00804FD4">
        <w:rPr>
          <w:rStyle w:val="DipnotBavurusu"/>
          <w:rFonts w:ascii="Times New Roman" w:hAnsi="Times New Roman" w:cs="Times New Roman"/>
          <w:color w:val="000000" w:themeColor="text1"/>
          <w:sz w:val="24"/>
          <w:szCs w:val="24"/>
          <w:shd w:val="clear" w:color="auto" w:fill="FFFFFF"/>
        </w:rPr>
        <w:footnoteReference w:id="226"/>
      </w:r>
      <w:r w:rsidRPr="00804FD4">
        <w:rPr>
          <w:rFonts w:ascii="Times New Roman" w:hAnsi="Times New Roman" w:cs="Times New Roman"/>
          <w:color w:val="000000" w:themeColor="text1"/>
          <w:sz w:val="24"/>
          <w:szCs w:val="24"/>
          <w:shd w:val="clear" w:color="auto" w:fill="FFFFFF"/>
        </w:rPr>
        <w:t xml:space="preserve">  Râgıb el-İsfahânî, istikamet kelimesini düz bir çizgi üzerinde olan yol olarak açıkladıktan sonra hak ve hakikat </w:t>
      </w:r>
      <w:r w:rsidRPr="00804FD4">
        <w:rPr>
          <w:rFonts w:ascii="Times New Roman" w:hAnsi="Times New Roman" w:cs="Times New Roman"/>
          <w:color w:val="000000" w:themeColor="text1"/>
          <w:sz w:val="24"/>
          <w:szCs w:val="24"/>
          <w:shd w:val="clear" w:color="auto" w:fill="FFFFFF"/>
        </w:rPr>
        <w:lastRenderedPageBreak/>
        <w:t>yoluna “sırât-ı müstakîm” denildiğini ifade eder. Daha sonrasında istikametin insanla ilgili olarak “dosdoğru yol üzerinde sapmadan ilerleme” demek olduğunu belirtir.</w:t>
      </w:r>
      <w:r>
        <w:rPr>
          <w:rStyle w:val="DipnotBavurusu"/>
          <w:rFonts w:ascii="Times New Roman" w:hAnsi="Times New Roman" w:cs="Times New Roman"/>
          <w:color w:val="000000" w:themeColor="text1"/>
          <w:sz w:val="24"/>
          <w:szCs w:val="24"/>
          <w:shd w:val="clear" w:color="auto" w:fill="FFFFFF"/>
        </w:rPr>
        <w:footnoteReference w:id="227"/>
      </w:r>
      <w:r w:rsidRPr="00804FD4">
        <w:rPr>
          <w:rFonts w:ascii="Calibri" w:hAnsi="Calibri"/>
          <w:color w:val="000000" w:themeColor="text1"/>
          <w:sz w:val="29"/>
          <w:szCs w:val="29"/>
          <w:shd w:val="clear" w:color="auto" w:fill="FFFFFF"/>
        </w:rPr>
        <w:t xml:space="preserve"> </w:t>
      </w:r>
    </w:p>
    <w:p w14:paraId="5877B8F7" w14:textId="77777777" w:rsidR="00BE2E41" w:rsidRPr="00A44D44" w:rsidRDefault="00BE2E41" w:rsidP="00BE2E41">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 Şimdi istikametin dosdoğru olmak manasıyla ilgili âyetleri inceleyelim. </w:t>
      </w:r>
      <w:r w:rsidRPr="009A78B3">
        <w:rPr>
          <w:rFonts w:ascii="Times New Roman" w:hAnsi="Times New Roman" w:cs="Times New Roman"/>
          <w:sz w:val="24"/>
          <w:szCs w:val="24"/>
          <w:rtl/>
        </w:rPr>
        <w:t>فَاسْتَقِمْ كَمَا أُمِرْتَ وَمَنْ تَابَ مَعَكَ وَلاَ تَطْغَوْا إِنَّهُ بِمَا تَعْمَلُونَ بَصِيرٌ</w:t>
      </w:r>
      <w:r>
        <w:rPr>
          <w:rFonts w:ascii="Times New Roman" w:eastAsia="Times New Roman" w:hAnsi="Times New Roman" w:cs="Times New Roman"/>
          <w:sz w:val="24"/>
          <w:szCs w:val="24"/>
        </w:rPr>
        <w:t xml:space="preserve"> </w:t>
      </w:r>
      <w:r w:rsidRPr="00DF409A">
        <w:rPr>
          <w:rFonts w:ascii="Times New Roman" w:hAnsi="Times New Roman" w:cs="Times New Roman"/>
          <w:i/>
          <w:sz w:val="24"/>
          <w:szCs w:val="24"/>
        </w:rPr>
        <w:t>“Seninle beraber tevbe edenlerle birlikte emrolunduğun gibi dosdoğru ol. Aşırı da gitmeyin. Çünkü O yaptıklarınızı çok iyi görendir.”</w:t>
      </w:r>
      <w:r w:rsidRPr="00DF409A">
        <w:rPr>
          <w:rStyle w:val="DipnotBavurusu"/>
          <w:rFonts w:ascii="Times New Roman" w:hAnsi="Times New Roman" w:cs="Times New Roman"/>
          <w:i/>
          <w:sz w:val="24"/>
          <w:szCs w:val="24"/>
        </w:rPr>
        <w:footnoteReference w:id="228"/>
      </w:r>
      <w:r>
        <w:rPr>
          <w:rFonts w:ascii="Times New Roman" w:eastAsia="Times New Roman" w:hAnsi="Times New Roman" w:cs="Times New Roman"/>
          <w:sz w:val="24"/>
          <w:szCs w:val="24"/>
        </w:rPr>
        <w:t xml:space="preserve"> </w:t>
      </w:r>
      <w:r>
        <w:rPr>
          <w:rFonts w:ascii="Times New Roman" w:hAnsi="Times New Roman" w:cs="Times New Roman"/>
          <w:sz w:val="24"/>
          <w:szCs w:val="24"/>
        </w:rPr>
        <w:t>Âyette Peygamberimiz (s.a.v)’e hitaben Allah, “Rabbinin sana emrettiği gibi sen ve sana tabi olanlar, istikamet sahibi olun, azıtmayın. Zira O yaptıklarınızı görmektedir,” buyurmuştur.</w:t>
      </w:r>
      <w:r>
        <w:rPr>
          <w:rStyle w:val="DipnotBavurusu"/>
          <w:rFonts w:ascii="Times New Roman" w:hAnsi="Times New Roman" w:cs="Times New Roman"/>
          <w:sz w:val="24"/>
          <w:szCs w:val="24"/>
        </w:rPr>
        <w:footnoteReference w:id="229"/>
      </w:r>
      <w:r w:rsidRPr="00C67976">
        <w:rPr>
          <w:rFonts w:ascii="Times New Roman" w:hAnsi="Times New Roman" w:cs="Times New Roman"/>
          <w:i/>
          <w:sz w:val="24"/>
          <w:szCs w:val="24"/>
        </w:rPr>
        <w:t xml:space="preserve"> </w:t>
      </w:r>
    </w:p>
    <w:p w14:paraId="03FFBA85" w14:textId="77777777" w:rsidR="00BE2E41" w:rsidRDefault="00BE2E41" w:rsidP="00BE2E41">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Konuyla ilgili başka bir âyette şöyle buyrulmaktadır: </w:t>
      </w:r>
      <w:r w:rsidRPr="000C3FBB">
        <w:rPr>
          <w:rFonts w:ascii="Times New Roman" w:hAnsi="Times New Roman" w:cs="Times New Roman"/>
          <w:sz w:val="24"/>
          <w:szCs w:val="24"/>
          <w:rtl/>
        </w:rPr>
        <w:t>إِنَّ الَّذِينَ قَالُوا رَبُّنَا اللهُ ثُمَّ اسْتَقَامُوا تَتَنَزَّلُ عَلَيْهِمُ الْمَلاَئِكَةُ أَلاَّ تَخَافُوا وَلاَ تَحْزَنُوا وَأَبْشِرُوا بِالْجَنَّةِ الَّتِي كُنْتُمْ تُوعَدُونَ</w:t>
      </w:r>
      <w:r w:rsidRPr="00C67976">
        <w:rPr>
          <w:rFonts w:ascii="Times New Roman" w:hAnsi="Times New Roman" w:cs="Times New Roman"/>
          <w:i/>
          <w:sz w:val="24"/>
          <w:szCs w:val="24"/>
        </w:rPr>
        <w:t xml:space="preserve">  </w:t>
      </w:r>
      <w:r>
        <w:rPr>
          <w:rFonts w:ascii="Times New Roman" w:hAnsi="Times New Roman" w:cs="Times New Roman"/>
          <w:i/>
          <w:sz w:val="24"/>
          <w:szCs w:val="24"/>
        </w:rPr>
        <w:t>“</w:t>
      </w:r>
      <w:r w:rsidRPr="00C67976">
        <w:rPr>
          <w:rFonts w:ascii="Times New Roman" w:hAnsi="Times New Roman" w:cs="Times New Roman"/>
          <w:i/>
          <w:sz w:val="24"/>
          <w:szCs w:val="24"/>
        </w:rPr>
        <w:t>Şüphesiz Rabbimiz Allah’tır deyip, sonra dosdoğru yürüyenlerin üzerine melekler iner. Onlara: ‘korkmayın, üzülmeyin, size va’d olunan cennetle sevinin’ derler.”</w:t>
      </w:r>
      <w:r w:rsidRPr="00C67976">
        <w:rPr>
          <w:rStyle w:val="DipnotBavurusu"/>
          <w:rFonts w:ascii="Times New Roman" w:hAnsi="Times New Roman" w:cs="Times New Roman"/>
          <w:i/>
          <w:sz w:val="24"/>
          <w:szCs w:val="24"/>
        </w:rPr>
        <w:footnoteReference w:id="230"/>
      </w:r>
      <w:r>
        <w:rPr>
          <w:rFonts w:ascii="Times New Roman" w:hAnsi="Times New Roman" w:cs="Times New Roman"/>
          <w:sz w:val="24"/>
          <w:szCs w:val="24"/>
        </w:rPr>
        <w:t xml:space="preserve"> Âyette Allah’ın birliğini ve Rabliğini tasdik ve ikrar edip, şirke dönmeksizin o ikrarda sebat ederek hayatı tanzim etmek, istikamet olarak nitelendirilmiştir. İmandan sonra istikametin önemi, “sümme” “sonra” edatıyla beyan edilmiştir. Onun için iman etmeden istikamet sahibi olmak mümkün değildir. Allah’ı tanımanın başı iman, salih amelin de başı istikamettir. Hz. Ömer’e göre ise, Allah’a itaat etmek, hayat yolunda dosdoğru yürümektir. Âyette geçen cennetle müjdelenen kişiler, ahlak, söz ve fiillerinde sırat-ı müstakim üzerinde dosdoğru yürüyenlerdir.</w:t>
      </w:r>
      <w:r>
        <w:rPr>
          <w:rStyle w:val="DipnotBavurusu"/>
          <w:rFonts w:ascii="Times New Roman" w:hAnsi="Times New Roman" w:cs="Times New Roman"/>
          <w:sz w:val="24"/>
          <w:szCs w:val="24"/>
        </w:rPr>
        <w:footnoteReference w:id="231"/>
      </w:r>
    </w:p>
    <w:p w14:paraId="04A32B2E" w14:textId="77777777" w:rsidR="00BE2E41" w:rsidRDefault="00BE2E41" w:rsidP="00BE2E41">
      <w:pPr>
        <w:spacing w:line="360" w:lineRule="auto"/>
        <w:jc w:val="both"/>
        <w:rPr>
          <w:rFonts w:ascii="Times New Roman" w:hAnsi="Times New Roman" w:cs="Times New Roman"/>
          <w:sz w:val="24"/>
          <w:szCs w:val="24"/>
        </w:rPr>
      </w:pPr>
      <w:r>
        <w:rPr>
          <w:rFonts w:ascii="Times New Roman" w:hAnsi="Times New Roman" w:cs="Times New Roman"/>
          <w:sz w:val="24"/>
          <w:szCs w:val="24"/>
        </w:rPr>
        <w:tab/>
        <w:t>Fatiha sûresi’nde geçen “sıratal-müstakim” ifadesi tüm müfessirler tarafından  “doğru ve hidâyet üzere olan yol, İslam” anlamında değerlendirilmiştir.</w:t>
      </w:r>
      <w:r>
        <w:rPr>
          <w:rStyle w:val="DipnotBavurusu"/>
          <w:rFonts w:ascii="Times New Roman" w:hAnsi="Times New Roman" w:cs="Times New Roman"/>
          <w:sz w:val="24"/>
          <w:szCs w:val="24"/>
        </w:rPr>
        <w:footnoteReference w:id="232"/>
      </w:r>
      <w:r>
        <w:rPr>
          <w:rFonts w:ascii="Times New Roman" w:hAnsi="Times New Roman" w:cs="Times New Roman"/>
          <w:sz w:val="24"/>
          <w:szCs w:val="24"/>
        </w:rPr>
        <w:t xml:space="preserve"> Fatiha sûresi 6. âyette, Allah’tan bizi doğru yola iletmesini istiyoruz, yedinci âyette ise, doğru yolun ne olduğu bize örnekle anlatılmıştır. Bu da aşırılıktan uzak düzgün yol, İslam yoludur. Âyette ifade edilen </w:t>
      </w:r>
      <w:r>
        <w:rPr>
          <w:rFonts w:ascii="Times New Roman" w:hAnsi="Times New Roman" w:cs="Times New Roman"/>
          <w:sz w:val="24"/>
          <w:szCs w:val="24"/>
        </w:rPr>
        <w:lastRenderedPageBreak/>
        <w:t>hak ve adalet yolu, yüce Allah’ın kendilerine iman ve hidâyet nimetini bahşetmiş olduğu kimselerin yoludur.</w:t>
      </w:r>
      <w:r>
        <w:rPr>
          <w:rStyle w:val="DipnotBavurusu"/>
          <w:rFonts w:ascii="Times New Roman" w:hAnsi="Times New Roman" w:cs="Times New Roman"/>
          <w:sz w:val="24"/>
          <w:szCs w:val="24"/>
        </w:rPr>
        <w:footnoteReference w:id="233"/>
      </w:r>
      <w:r>
        <w:rPr>
          <w:rFonts w:ascii="Times New Roman" w:hAnsi="Times New Roman" w:cs="Times New Roman"/>
          <w:sz w:val="24"/>
          <w:szCs w:val="24"/>
        </w:rPr>
        <w:t xml:space="preserve"> </w:t>
      </w:r>
    </w:p>
    <w:p w14:paraId="72D27D81" w14:textId="43C0703D" w:rsidR="00BE2E41" w:rsidRDefault="00BE2E41" w:rsidP="00BE2E41">
      <w:pPr>
        <w:spacing w:line="360" w:lineRule="auto"/>
        <w:jc w:val="both"/>
      </w:pPr>
      <w:r>
        <w:rPr>
          <w:rFonts w:ascii="Times New Roman" w:hAnsi="Times New Roman" w:cs="Times New Roman"/>
          <w:sz w:val="24"/>
          <w:szCs w:val="24"/>
        </w:rPr>
        <w:tab/>
        <w:t>Kur’ân’da istikamet k</w:t>
      </w:r>
      <w:r w:rsidR="005334D1">
        <w:rPr>
          <w:rFonts w:ascii="Times New Roman" w:hAnsi="Times New Roman" w:cs="Times New Roman"/>
          <w:sz w:val="24"/>
          <w:szCs w:val="24"/>
        </w:rPr>
        <w:t xml:space="preserve">elimesinin </w:t>
      </w:r>
      <w:r>
        <w:rPr>
          <w:rFonts w:ascii="Times New Roman" w:hAnsi="Times New Roman" w:cs="Times New Roman"/>
          <w:sz w:val="24"/>
          <w:szCs w:val="24"/>
        </w:rPr>
        <w:t>geçtiği âyetler bir bütün olarak incelendiğinde,  itikat, amel ve ahlakta ifrat ve tefritten uzak insanın, dengeli bir şekilde sırat-ı müstakim üzere olduğunu görürüz. Sırat-ı müstakimin temel noktaları da Asr suresinde, iman, salih amel, hakkı ve sabrı tavsiye etmek olarak zikredilmiştir. Denge ve istikamet bu temel noktalara riâyetle gerçekleşir.</w:t>
      </w:r>
      <w:r>
        <w:rPr>
          <w:rStyle w:val="DipnotBavurusu"/>
          <w:rFonts w:ascii="Times New Roman" w:hAnsi="Times New Roman" w:cs="Times New Roman"/>
          <w:sz w:val="24"/>
          <w:szCs w:val="24"/>
        </w:rPr>
        <w:footnoteReference w:id="234"/>
      </w:r>
      <w:r>
        <w:rPr>
          <w:rFonts w:ascii="Times New Roman" w:hAnsi="Times New Roman" w:cs="Times New Roman"/>
          <w:sz w:val="24"/>
          <w:szCs w:val="24"/>
        </w:rPr>
        <w:t xml:space="preserve"> Görüldüğü üzere istikamet </w:t>
      </w:r>
      <w:r w:rsidR="005334D1">
        <w:rPr>
          <w:rFonts w:ascii="Times New Roman" w:hAnsi="Times New Roman" w:cs="Times New Roman"/>
          <w:sz w:val="24"/>
          <w:szCs w:val="24"/>
        </w:rPr>
        <w:t xml:space="preserve">kelimesi manası itibariyle mu’tedi’yle </w:t>
      </w:r>
      <w:r>
        <w:rPr>
          <w:rFonts w:ascii="Times New Roman" w:hAnsi="Times New Roman" w:cs="Times New Roman"/>
          <w:sz w:val="24"/>
          <w:szCs w:val="24"/>
        </w:rPr>
        <w:t>uzak anlamlıdır.</w:t>
      </w:r>
    </w:p>
    <w:p w14:paraId="035CAD53" w14:textId="22FFC18E" w:rsidR="00EB6B6D" w:rsidRPr="009F1D17" w:rsidRDefault="00EB6B6D" w:rsidP="00EB6B6D">
      <w:pPr>
        <w:pStyle w:val="Balk2"/>
        <w:spacing w:line="360" w:lineRule="auto"/>
        <w:ind w:firstLine="708"/>
        <w:rPr>
          <w:rFonts w:cs="Times New Roman"/>
          <w:color w:val="auto"/>
          <w:szCs w:val="24"/>
        </w:rPr>
      </w:pPr>
      <w:bookmarkStart w:id="24" w:name="_Toc70514949"/>
      <w:r>
        <w:rPr>
          <w:rFonts w:cs="Times New Roman"/>
          <w:color w:val="auto"/>
          <w:szCs w:val="24"/>
        </w:rPr>
        <w:t>1.3</w:t>
      </w:r>
      <w:r w:rsidRPr="004E6465">
        <w:rPr>
          <w:rFonts w:cs="Times New Roman"/>
          <w:color w:val="auto"/>
          <w:szCs w:val="24"/>
        </w:rPr>
        <w:t>.2. Salah</w:t>
      </w:r>
      <w:r>
        <w:rPr>
          <w:rFonts w:cs="Times New Roman"/>
          <w:color w:val="auto"/>
          <w:szCs w:val="24"/>
        </w:rPr>
        <w:t>/Islâh</w:t>
      </w:r>
      <w:bookmarkEnd w:id="24"/>
      <w:r>
        <w:rPr>
          <w:rFonts w:cs="Times New Roman"/>
          <w:color w:val="auto"/>
          <w:szCs w:val="24"/>
        </w:rPr>
        <w:t xml:space="preserve">  </w:t>
      </w:r>
    </w:p>
    <w:p w14:paraId="5145FA8A" w14:textId="35BE3C62" w:rsidR="00EB6B6D" w:rsidRDefault="00136211" w:rsidP="00136211">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Kur’ân’da olumlu manaları ifade eden k</w:t>
      </w:r>
      <w:r w:rsidR="005334D1">
        <w:rPr>
          <w:rFonts w:ascii="Times New Roman" w:hAnsi="Times New Roman" w:cs="Times New Roman"/>
          <w:sz w:val="24"/>
          <w:szCs w:val="24"/>
        </w:rPr>
        <w:t>elimelerden</w:t>
      </w:r>
      <w:r>
        <w:rPr>
          <w:rFonts w:ascii="Times New Roman" w:hAnsi="Times New Roman" w:cs="Times New Roman"/>
          <w:sz w:val="24"/>
          <w:szCs w:val="24"/>
        </w:rPr>
        <w:t xml:space="preserve"> bir tanesi de </w:t>
      </w:r>
      <w:r w:rsidR="00B85458">
        <w:rPr>
          <w:rFonts w:ascii="Times New Roman" w:hAnsi="Times New Roman" w:cs="Times New Roman"/>
          <w:sz w:val="24"/>
          <w:szCs w:val="24"/>
        </w:rPr>
        <w:t>“</w:t>
      </w:r>
      <w:r>
        <w:rPr>
          <w:rFonts w:ascii="Times New Roman" w:hAnsi="Times New Roman" w:cs="Times New Roman"/>
          <w:sz w:val="24"/>
          <w:szCs w:val="24"/>
        </w:rPr>
        <w:t>salah/ıslâh</w:t>
      </w:r>
      <w:r w:rsidR="00B85458">
        <w:rPr>
          <w:rFonts w:ascii="Times New Roman" w:hAnsi="Times New Roman" w:cs="Times New Roman"/>
          <w:sz w:val="24"/>
          <w:szCs w:val="24"/>
        </w:rPr>
        <w:t>”</w:t>
      </w:r>
      <w:r>
        <w:rPr>
          <w:rFonts w:ascii="Times New Roman" w:hAnsi="Times New Roman" w:cs="Times New Roman"/>
          <w:sz w:val="24"/>
          <w:szCs w:val="24"/>
        </w:rPr>
        <w:t xml:space="preserve"> kelimeleridir. </w:t>
      </w:r>
      <w:r w:rsidR="00EB6B6D">
        <w:rPr>
          <w:rFonts w:ascii="Times New Roman" w:hAnsi="Times New Roman" w:cs="Times New Roman"/>
          <w:sz w:val="24"/>
          <w:szCs w:val="24"/>
        </w:rPr>
        <w:t>S-L-H kökünden gelen “salah” kelimesi mastar olup, sülasinin üçüncü ve beşinci bablarından gelmektedir.</w:t>
      </w:r>
      <w:r w:rsidR="00EB6B6D" w:rsidRPr="00AA1DA9">
        <w:rPr>
          <w:rFonts w:ascii="Times New Roman" w:hAnsi="Times New Roman" w:cs="Times New Roman"/>
          <w:sz w:val="24"/>
          <w:szCs w:val="24"/>
        </w:rPr>
        <w:t xml:space="preserve"> </w:t>
      </w:r>
      <w:r w:rsidR="00EB6B6D">
        <w:rPr>
          <w:rFonts w:ascii="Times New Roman" w:hAnsi="Times New Roman" w:cs="Times New Roman"/>
          <w:sz w:val="24"/>
          <w:szCs w:val="24"/>
        </w:rPr>
        <w:t>Salah fesadın zıttıdır.</w:t>
      </w:r>
      <w:r w:rsidR="00EB6B6D">
        <w:rPr>
          <w:rStyle w:val="DipnotBavurusu"/>
          <w:rFonts w:ascii="Times New Roman" w:hAnsi="Times New Roman" w:cs="Times New Roman"/>
          <w:sz w:val="24"/>
          <w:szCs w:val="24"/>
        </w:rPr>
        <w:footnoteReference w:id="235"/>
      </w:r>
      <w:r w:rsidR="00EB6B6D">
        <w:rPr>
          <w:rFonts w:ascii="Times New Roman" w:hAnsi="Times New Roman" w:cs="Times New Roman"/>
          <w:sz w:val="24"/>
          <w:szCs w:val="24"/>
        </w:rPr>
        <w:t xml:space="preserve"> Sözlükte “iyi olmak, iyi hal üzere bulunmak, durumu düzeltmek, uygun olmak, fesadın yok olması ve istikâmet anlamlarına gelir.</w:t>
      </w:r>
      <w:r w:rsidR="00EB6B6D">
        <w:rPr>
          <w:rStyle w:val="DipnotBavurusu"/>
          <w:rFonts w:ascii="Times New Roman" w:hAnsi="Times New Roman" w:cs="Times New Roman"/>
          <w:sz w:val="24"/>
          <w:szCs w:val="24"/>
        </w:rPr>
        <w:footnoteReference w:id="236"/>
      </w:r>
      <w:r w:rsidR="00EB6B6D">
        <w:rPr>
          <w:rFonts w:ascii="Times New Roman" w:hAnsi="Times New Roman" w:cs="Times New Roman"/>
          <w:sz w:val="24"/>
          <w:szCs w:val="24"/>
        </w:rPr>
        <w:t xml:space="preserve">  S-L-H kökünden olmak üzere “sulûh” ve “salahiyye” şeklinde iki mastarı vardır. Kur</w:t>
      </w:r>
      <w:r w:rsidR="00884E9F">
        <w:rPr>
          <w:rFonts w:ascii="Times New Roman" w:hAnsi="Times New Roman" w:cs="Times New Roman"/>
          <w:sz w:val="24"/>
          <w:szCs w:val="24"/>
        </w:rPr>
        <w:t xml:space="preserve">’ân’da salah bazen bozgunculuk, </w:t>
      </w:r>
      <w:r w:rsidR="00EB6B6D">
        <w:rPr>
          <w:rFonts w:ascii="Times New Roman" w:hAnsi="Times New Roman" w:cs="Times New Roman"/>
          <w:sz w:val="24"/>
          <w:szCs w:val="24"/>
        </w:rPr>
        <w:t>bazen kötülük karşıtı olarak kullanılır.</w:t>
      </w:r>
      <w:r w:rsidR="00EB6B6D" w:rsidRPr="00B11A47">
        <w:rPr>
          <w:rFonts w:ascii="Times New Roman" w:hAnsi="Times New Roman" w:cs="Times New Roman"/>
          <w:sz w:val="24"/>
          <w:szCs w:val="24"/>
        </w:rPr>
        <w:t xml:space="preserve"> </w:t>
      </w:r>
      <w:r w:rsidR="00EB6B6D">
        <w:rPr>
          <w:rFonts w:ascii="Times New Roman" w:hAnsi="Times New Roman" w:cs="Times New Roman"/>
          <w:sz w:val="24"/>
          <w:szCs w:val="24"/>
        </w:rPr>
        <w:t>Hem salah hem de fesat genellikle insan fiillleri için kullanılır.</w:t>
      </w:r>
      <w:r w:rsidR="00EB6B6D">
        <w:rPr>
          <w:rStyle w:val="DipnotBavurusu"/>
          <w:rFonts w:ascii="Times New Roman" w:hAnsi="Times New Roman" w:cs="Times New Roman"/>
          <w:sz w:val="24"/>
          <w:szCs w:val="24"/>
        </w:rPr>
        <w:footnoteReference w:id="237"/>
      </w:r>
      <w:r w:rsidR="00EB6B6D">
        <w:rPr>
          <w:rFonts w:ascii="Times New Roman" w:hAnsi="Times New Roman" w:cs="Times New Roman"/>
          <w:sz w:val="24"/>
          <w:szCs w:val="24"/>
        </w:rPr>
        <w:t xml:space="preserve"> I</w:t>
      </w:r>
      <w:r w:rsidR="00EB6B6D" w:rsidRPr="000579C3">
        <w:rPr>
          <w:rFonts w:ascii="Times New Roman" w:hAnsi="Times New Roman" w:cs="Times New Roman"/>
          <w:sz w:val="24"/>
          <w:szCs w:val="24"/>
        </w:rPr>
        <w:t>sl</w:t>
      </w:r>
      <w:r w:rsidR="00EB6B6D">
        <w:rPr>
          <w:rFonts w:ascii="Times New Roman" w:hAnsi="Times New Roman" w:cs="Times New Roman"/>
          <w:sz w:val="24"/>
          <w:szCs w:val="24"/>
        </w:rPr>
        <w:t>â</w:t>
      </w:r>
      <w:r w:rsidR="00EB6B6D" w:rsidRPr="000579C3">
        <w:rPr>
          <w:rFonts w:ascii="Times New Roman" w:hAnsi="Times New Roman" w:cs="Times New Roman"/>
          <w:sz w:val="24"/>
          <w:szCs w:val="24"/>
        </w:rPr>
        <w:t>h “düzeltme, daha iyi ve faydalı hale getirme; insanlar arasındaki çatışmayı ortadan kaldırma”</w:t>
      </w:r>
      <w:r w:rsidR="00EB6B6D">
        <w:rPr>
          <w:rFonts w:ascii="Times New Roman" w:hAnsi="Times New Roman" w:cs="Times New Roman"/>
          <w:sz w:val="24"/>
          <w:szCs w:val="24"/>
        </w:rPr>
        <w:t xml:space="preserve"> manalarına gelir.</w:t>
      </w:r>
      <w:r w:rsidR="00EB6B6D">
        <w:rPr>
          <w:rStyle w:val="DipnotBavurusu"/>
          <w:rFonts w:ascii="Times New Roman" w:hAnsi="Times New Roman" w:cs="Times New Roman"/>
          <w:sz w:val="24"/>
          <w:szCs w:val="24"/>
        </w:rPr>
        <w:footnoteReference w:id="238"/>
      </w:r>
      <w:r w:rsidR="00EB6B6D">
        <w:rPr>
          <w:rFonts w:ascii="Times New Roman" w:hAnsi="Times New Roman" w:cs="Times New Roman"/>
          <w:sz w:val="24"/>
          <w:szCs w:val="24"/>
        </w:rPr>
        <w:t xml:space="preserve"> Yüce Allah’ın insanı ıslâh etmesi; kimi zaman onu salih olarak yaratmakla, kimi zaman var olduktan sonra ondaki fesadı gidermekle, kimi zaman da onun salih olmasına karar vermesiyle olur.</w:t>
      </w:r>
      <w:r w:rsidR="00EB6B6D">
        <w:rPr>
          <w:rStyle w:val="DipnotBavurusu"/>
          <w:rFonts w:ascii="Times New Roman" w:hAnsi="Times New Roman" w:cs="Times New Roman"/>
          <w:sz w:val="24"/>
          <w:szCs w:val="24"/>
        </w:rPr>
        <w:footnoteReference w:id="239"/>
      </w:r>
      <w:r w:rsidR="00EB6B6D" w:rsidRPr="000579C3">
        <w:rPr>
          <w:rFonts w:ascii="Times New Roman" w:hAnsi="Times New Roman" w:cs="Times New Roman"/>
          <w:sz w:val="24"/>
          <w:szCs w:val="24"/>
        </w:rPr>
        <w:t xml:space="preserve"> </w:t>
      </w:r>
      <w:r w:rsidR="00EB6B6D">
        <w:rPr>
          <w:rFonts w:ascii="Times New Roman" w:hAnsi="Times New Roman" w:cs="Times New Roman"/>
          <w:sz w:val="24"/>
          <w:szCs w:val="24"/>
        </w:rPr>
        <w:t>“Salih” ise, doğru yolda olan, fesat içinde olmayan, faydalı ve yarayışlı demektir.</w:t>
      </w:r>
      <w:r w:rsidR="00EB6B6D">
        <w:rPr>
          <w:rStyle w:val="DipnotBavurusu"/>
          <w:rFonts w:ascii="Times New Roman" w:hAnsi="Times New Roman" w:cs="Times New Roman"/>
          <w:sz w:val="24"/>
          <w:szCs w:val="24"/>
        </w:rPr>
        <w:footnoteReference w:id="240"/>
      </w:r>
      <w:r w:rsidR="00EB6B6D">
        <w:rPr>
          <w:rFonts w:ascii="Times New Roman" w:hAnsi="Times New Roman" w:cs="Times New Roman"/>
          <w:sz w:val="24"/>
          <w:szCs w:val="24"/>
        </w:rPr>
        <w:t xml:space="preserve"> Aynı kökten gelen “sulh” doğruluk, uygunluk, düşmanlığa son verme, barış, fesadın sona ermesi anlamına gelir.</w:t>
      </w:r>
      <w:r w:rsidR="00EB6B6D" w:rsidRPr="002C5F55">
        <w:rPr>
          <w:rStyle w:val="DipnotBavurusu"/>
          <w:rFonts w:ascii="Times New Roman" w:hAnsi="Times New Roman" w:cs="Times New Roman"/>
          <w:sz w:val="24"/>
          <w:szCs w:val="24"/>
        </w:rPr>
        <w:t xml:space="preserve"> </w:t>
      </w:r>
      <w:r w:rsidR="00EB6B6D">
        <w:rPr>
          <w:rStyle w:val="DipnotBavurusu"/>
          <w:rFonts w:ascii="Times New Roman" w:hAnsi="Times New Roman" w:cs="Times New Roman"/>
          <w:sz w:val="24"/>
          <w:szCs w:val="24"/>
        </w:rPr>
        <w:footnoteReference w:id="241"/>
      </w:r>
      <w:r>
        <w:rPr>
          <w:rFonts w:ascii="Times New Roman" w:hAnsi="Times New Roman" w:cs="Times New Roman"/>
          <w:sz w:val="24"/>
          <w:szCs w:val="24"/>
        </w:rPr>
        <w:t xml:space="preserve"> </w:t>
      </w:r>
      <w:r w:rsidR="00EB6B6D">
        <w:rPr>
          <w:rFonts w:ascii="Times New Roman" w:hAnsi="Times New Roman" w:cs="Times New Roman"/>
          <w:sz w:val="24"/>
          <w:szCs w:val="24"/>
        </w:rPr>
        <w:t xml:space="preserve">Kur’ân’da daha çok bu kökten türeyen sulh, sâlih, sâlihîn, sâlihât, ıslâh ve </w:t>
      </w:r>
      <w:r w:rsidR="00EB6B6D">
        <w:rPr>
          <w:rFonts w:ascii="Times New Roman" w:hAnsi="Times New Roman" w:cs="Times New Roman"/>
          <w:sz w:val="24"/>
          <w:szCs w:val="24"/>
        </w:rPr>
        <w:lastRenderedPageBreak/>
        <w:t>muslih kelimeleri kullanılmıştır. Allah’ın emrettiği, razı olduğu, hayırlı, yararlı ve mu’tedil her şey salahtır.</w:t>
      </w:r>
      <w:r w:rsidR="00EB6B6D">
        <w:rPr>
          <w:rStyle w:val="DipnotBavurusu"/>
          <w:rFonts w:ascii="Times New Roman" w:hAnsi="Times New Roman" w:cs="Times New Roman"/>
          <w:sz w:val="24"/>
          <w:szCs w:val="24"/>
        </w:rPr>
        <w:footnoteReference w:id="242"/>
      </w:r>
    </w:p>
    <w:p w14:paraId="6FD0B86B" w14:textId="0DC5B7E5" w:rsidR="00EB6B6D" w:rsidRPr="00136211" w:rsidRDefault="00EB6B6D" w:rsidP="00EB6B6D">
      <w:pPr>
        <w:spacing w:line="360" w:lineRule="auto"/>
        <w:jc w:val="both"/>
        <w:rPr>
          <w:rFonts w:ascii="Times New Roman" w:hAnsi="Times New Roman" w:cs="Times New Roman"/>
          <w:sz w:val="24"/>
          <w:szCs w:val="24"/>
        </w:rPr>
      </w:pPr>
      <w:r>
        <w:rPr>
          <w:rFonts w:ascii="Times New Roman" w:hAnsi="Times New Roman" w:cs="Times New Roman"/>
          <w:sz w:val="24"/>
          <w:szCs w:val="24"/>
        </w:rPr>
        <w:tab/>
        <w:t>Fesadın zıddı olarak kullanıldığı b</w:t>
      </w:r>
      <w:r w:rsidR="00136211">
        <w:rPr>
          <w:rFonts w:ascii="Times New Roman" w:hAnsi="Times New Roman" w:cs="Times New Roman"/>
          <w:sz w:val="24"/>
          <w:szCs w:val="24"/>
        </w:rPr>
        <w:t>ir âyette şöyle buyrulmaktadır:</w:t>
      </w:r>
      <w:r w:rsidRPr="00C31E16">
        <w:rPr>
          <w:rFonts w:ascii="Times New Roman" w:hAnsi="Times New Roman" w:cs="Times New Roman"/>
          <w:color w:val="000000" w:themeColor="text1"/>
          <w:sz w:val="24"/>
          <w:szCs w:val="24"/>
          <w:rtl/>
        </w:rPr>
        <w:t>وَلاَ تُفْسِدُوا فِي الأَرْضِ بَعْدَ إِصْلاَحِهَا وَادْعُوهُ خَوْفًا وَطَمَعًا إِنَّ رَحْمَةَ اللهِ قَرِيبٌ مِنَ الْمُحْسِنِينَ</w:t>
      </w:r>
      <w:r w:rsidR="00136211">
        <w:rPr>
          <w:rFonts w:ascii="Times New Roman" w:hAnsi="Times New Roman" w:cs="Times New Roman"/>
          <w:i/>
          <w:color w:val="000000" w:themeColor="text1"/>
          <w:sz w:val="24"/>
          <w:szCs w:val="24"/>
          <w:shd w:val="clear" w:color="auto" w:fill="FEFEFE"/>
        </w:rPr>
        <w:t xml:space="preserve"> “</w:t>
      </w:r>
      <w:r w:rsidRPr="000F4A4D">
        <w:rPr>
          <w:rFonts w:ascii="Times New Roman" w:hAnsi="Times New Roman" w:cs="Times New Roman"/>
          <w:i/>
          <w:color w:val="000000" w:themeColor="text1"/>
          <w:sz w:val="24"/>
          <w:szCs w:val="24"/>
          <w:shd w:val="clear" w:color="auto" w:fill="FEFEFE"/>
        </w:rPr>
        <w:t>Düzene sokulduktan sonra yeryüzünde bozgunculuk yapmayın. Allah’a (azabından) korkarak ve (rahmetini) umarak dua edin. Şüphesiz, Allah’ın rahmeti iyilik edenlere çok yakındır.</w:t>
      </w:r>
      <w:r>
        <w:rPr>
          <w:rFonts w:ascii="Times New Roman" w:hAnsi="Times New Roman" w:cs="Times New Roman"/>
          <w:i/>
          <w:color w:val="000000" w:themeColor="text1"/>
          <w:sz w:val="24"/>
          <w:szCs w:val="24"/>
          <w:shd w:val="clear" w:color="auto" w:fill="FEFEFE"/>
        </w:rPr>
        <w:t>”</w:t>
      </w:r>
      <w:r>
        <w:rPr>
          <w:rStyle w:val="DipnotBavurusu"/>
          <w:rFonts w:ascii="Times New Roman" w:hAnsi="Times New Roman" w:cs="Times New Roman"/>
          <w:i/>
          <w:color w:val="000000" w:themeColor="text1"/>
          <w:sz w:val="24"/>
          <w:szCs w:val="24"/>
          <w:shd w:val="clear" w:color="auto" w:fill="FEFEFE"/>
        </w:rPr>
        <w:footnoteReference w:id="243"/>
      </w:r>
      <w:r>
        <w:rPr>
          <w:rFonts w:ascii="Times New Roman" w:hAnsi="Times New Roman" w:cs="Times New Roman"/>
          <w:i/>
          <w:color w:val="000000" w:themeColor="text1"/>
          <w:sz w:val="24"/>
          <w:szCs w:val="24"/>
          <w:shd w:val="clear" w:color="auto" w:fill="FEFEFE"/>
        </w:rPr>
        <w:t xml:space="preserve"> “</w:t>
      </w:r>
      <w:r>
        <w:rPr>
          <w:rFonts w:ascii="Times New Roman" w:hAnsi="Times New Roman" w:cs="Times New Roman"/>
          <w:color w:val="000000" w:themeColor="text1"/>
          <w:sz w:val="24"/>
          <w:szCs w:val="24"/>
          <w:shd w:val="clear" w:color="auto" w:fill="FEFEFE"/>
        </w:rPr>
        <w:t>Yeryüzün</w:t>
      </w:r>
      <w:r w:rsidR="00B85458">
        <w:rPr>
          <w:rFonts w:ascii="Times New Roman" w:hAnsi="Times New Roman" w:cs="Times New Roman"/>
          <w:color w:val="000000" w:themeColor="text1"/>
          <w:sz w:val="24"/>
          <w:szCs w:val="24"/>
          <w:shd w:val="clear" w:color="auto" w:fill="FEFEFE"/>
        </w:rPr>
        <w:t xml:space="preserve">de iyi hale getirildikten sonra bozukluk çıkarmayın” </w:t>
      </w:r>
      <w:r>
        <w:rPr>
          <w:rFonts w:ascii="Times New Roman" w:hAnsi="Times New Roman" w:cs="Times New Roman"/>
          <w:color w:val="000000" w:themeColor="text1"/>
          <w:sz w:val="24"/>
          <w:szCs w:val="24"/>
          <w:shd w:val="clear" w:color="auto" w:fill="FEFEFE"/>
        </w:rPr>
        <w:t>emrinin anlamı “yeryüzünde hiçbir şekilde fesatçılık etmeyin”dir. Fesatçılığın içerisine insanları katletmek, gasp, hırsızlık, küfür, zina, livataya yönelmek ve iftirada bulunmak girer.</w:t>
      </w:r>
      <w:r>
        <w:rPr>
          <w:rStyle w:val="DipnotBavurusu"/>
          <w:rFonts w:ascii="Times New Roman" w:hAnsi="Times New Roman" w:cs="Times New Roman"/>
          <w:color w:val="000000" w:themeColor="text1"/>
          <w:sz w:val="24"/>
          <w:szCs w:val="24"/>
          <w:shd w:val="clear" w:color="auto" w:fill="FEFEFE"/>
        </w:rPr>
        <w:footnoteReference w:id="244"/>
      </w:r>
      <w:r>
        <w:rPr>
          <w:rFonts w:ascii="Times New Roman" w:hAnsi="Times New Roman" w:cs="Times New Roman"/>
          <w:color w:val="000000" w:themeColor="text1"/>
          <w:sz w:val="24"/>
          <w:szCs w:val="24"/>
          <w:shd w:val="clear" w:color="auto" w:fill="FEFEFE"/>
        </w:rPr>
        <w:t xml:space="preserve"> Bu âyetle yüce Rabbimiz kullarına şunu bildirmek iste</w:t>
      </w:r>
      <w:r w:rsidR="00B85458">
        <w:rPr>
          <w:rFonts w:ascii="Times New Roman" w:hAnsi="Times New Roman" w:cs="Times New Roman"/>
          <w:color w:val="000000" w:themeColor="text1"/>
          <w:sz w:val="24"/>
          <w:szCs w:val="24"/>
          <w:shd w:val="clear" w:color="auto" w:fill="FEFEFE"/>
        </w:rPr>
        <w:t>miştir</w:t>
      </w:r>
      <w:r>
        <w:rPr>
          <w:rFonts w:ascii="Times New Roman" w:hAnsi="Times New Roman" w:cs="Times New Roman"/>
          <w:color w:val="000000" w:themeColor="text1"/>
          <w:sz w:val="24"/>
          <w:szCs w:val="24"/>
          <w:shd w:val="clear" w:color="auto" w:fill="FEFEFE"/>
        </w:rPr>
        <w:t>: “Ben, peygamberler göndermek, kitaplar indirmek ve hükümleri açıklamak suretiyle yeryüzünü iyi hale getirdiğimde, sizler bu hükümlere boyun eğin, peygamberleri yalanlamaya, kitapları inkâr etmeye ve hükümleri kabulden yüz çevirmeye yeltenmeyin! Çünkü bu, yeryüzünde fitne ve karışıklıkların vuku bulmasına, böylece de ıslâh edildikten sonra fesatçılığın ortaya çıkmasına sebep olur.”</w:t>
      </w:r>
      <w:r>
        <w:rPr>
          <w:rStyle w:val="DipnotBavurusu"/>
          <w:rFonts w:ascii="Times New Roman" w:hAnsi="Times New Roman" w:cs="Times New Roman"/>
          <w:color w:val="000000" w:themeColor="text1"/>
          <w:sz w:val="24"/>
          <w:szCs w:val="24"/>
          <w:shd w:val="clear" w:color="auto" w:fill="FEFEFE"/>
        </w:rPr>
        <w:footnoteReference w:id="245"/>
      </w:r>
      <w:r>
        <w:rPr>
          <w:rFonts w:ascii="Times New Roman" w:hAnsi="Times New Roman" w:cs="Times New Roman"/>
          <w:color w:val="000000" w:themeColor="text1"/>
          <w:sz w:val="24"/>
          <w:szCs w:val="24"/>
          <w:shd w:val="clear" w:color="auto" w:fill="FEFEFE"/>
        </w:rPr>
        <w:t xml:space="preserve"> Herşey yolunda iken, daha sonrasında bozgunculuk yapılırsa, kullar için böylesine tehlikeli ve kötü olan başka bir durum akla getirilemez.</w:t>
      </w:r>
      <w:r>
        <w:rPr>
          <w:rStyle w:val="DipnotBavurusu"/>
          <w:rFonts w:ascii="Times New Roman" w:hAnsi="Times New Roman" w:cs="Times New Roman"/>
          <w:color w:val="000000" w:themeColor="text1"/>
          <w:sz w:val="24"/>
          <w:szCs w:val="24"/>
          <w:shd w:val="clear" w:color="auto" w:fill="FEFEFE"/>
        </w:rPr>
        <w:footnoteReference w:id="246"/>
      </w:r>
      <w:r>
        <w:rPr>
          <w:rFonts w:ascii="Times New Roman" w:hAnsi="Times New Roman" w:cs="Times New Roman"/>
          <w:color w:val="000000" w:themeColor="text1"/>
          <w:sz w:val="24"/>
          <w:szCs w:val="24"/>
          <w:shd w:val="clear" w:color="auto" w:fill="FEFEFE"/>
        </w:rPr>
        <w:t xml:space="preserve"> Allah bu âyette, insanın tabii ve beşeri çevresiyle olan ilişkisini düzenlemektedir.</w:t>
      </w:r>
      <w:r>
        <w:rPr>
          <w:rStyle w:val="DipnotBavurusu"/>
          <w:rFonts w:ascii="Times New Roman" w:hAnsi="Times New Roman" w:cs="Times New Roman"/>
          <w:color w:val="000000" w:themeColor="text1"/>
          <w:sz w:val="24"/>
          <w:szCs w:val="24"/>
          <w:shd w:val="clear" w:color="auto" w:fill="FEFEFE"/>
        </w:rPr>
        <w:footnoteReference w:id="247"/>
      </w:r>
      <w:r>
        <w:rPr>
          <w:rFonts w:ascii="Times New Roman" w:hAnsi="Times New Roman" w:cs="Times New Roman"/>
          <w:color w:val="000000" w:themeColor="text1"/>
          <w:sz w:val="24"/>
          <w:szCs w:val="24"/>
          <w:shd w:val="clear" w:color="auto" w:fill="FEFEFE"/>
        </w:rPr>
        <w:t xml:space="preserve"> </w:t>
      </w:r>
      <w:r w:rsidR="00B85458">
        <w:rPr>
          <w:rFonts w:ascii="Times New Roman" w:hAnsi="Times New Roman" w:cs="Times New Roman"/>
          <w:color w:val="000000" w:themeColor="text1"/>
          <w:sz w:val="24"/>
          <w:szCs w:val="24"/>
          <w:shd w:val="clear" w:color="auto" w:fill="FEFEFE"/>
        </w:rPr>
        <w:t>Â</w:t>
      </w:r>
      <w:r>
        <w:rPr>
          <w:rFonts w:ascii="Times New Roman" w:hAnsi="Times New Roman" w:cs="Times New Roman"/>
          <w:color w:val="000000" w:themeColor="text1"/>
          <w:sz w:val="24"/>
          <w:szCs w:val="24"/>
          <w:shd w:val="clear" w:color="auto" w:fill="FEFEFE"/>
        </w:rPr>
        <w:t>yette geçen ıslah kelimesi karışıklığı ve fesadı ortadan kaldırma manasında anlaşılmıştır.</w:t>
      </w:r>
      <w:r>
        <w:rPr>
          <w:rStyle w:val="DipnotBavurusu"/>
          <w:rFonts w:ascii="Times New Roman" w:hAnsi="Times New Roman" w:cs="Times New Roman"/>
          <w:color w:val="000000" w:themeColor="text1"/>
          <w:sz w:val="24"/>
          <w:szCs w:val="24"/>
          <w:shd w:val="clear" w:color="auto" w:fill="FEFEFE"/>
        </w:rPr>
        <w:footnoteReference w:id="248"/>
      </w:r>
    </w:p>
    <w:p w14:paraId="353FE379" w14:textId="47F75B12" w:rsidR="00EB6B6D" w:rsidRDefault="00EB6B6D" w:rsidP="00EB6B6D">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Görüldüğü gibi, “salah, ıslâh,</w:t>
      </w:r>
      <w:r w:rsidRPr="0096131B">
        <w:rPr>
          <w:rFonts w:ascii="Times New Roman" w:hAnsi="Times New Roman" w:cs="Times New Roman"/>
          <w:sz w:val="24"/>
          <w:szCs w:val="24"/>
        </w:rPr>
        <w:t xml:space="preserve"> sâlih</w:t>
      </w:r>
      <w:r>
        <w:rPr>
          <w:rFonts w:ascii="Times New Roman" w:hAnsi="Times New Roman" w:cs="Times New Roman"/>
          <w:sz w:val="24"/>
          <w:szCs w:val="24"/>
        </w:rPr>
        <w:t>” gibi k</w:t>
      </w:r>
      <w:r w:rsidR="005334D1">
        <w:rPr>
          <w:rFonts w:ascii="Times New Roman" w:hAnsi="Times New Roman" w:cs="Times New Roman"/>
          <w:sz w:val="24"/>
          <w:szCs w:val="24"/>
        </w:rPr>
        <w:t>elimeler</w:t>
      </w:r>
      <w:r>
        <w:rPr>
          <w:rFonts w:ascii="Times New Roman" w:hAnsi="Times New Roman" w:cs="Times New Roman"/>
          <w:sz w:val="24"/>
          <w:szCs w:val="24"/>
        </w:rPr>
        <w:t xml:space="preserve"> birbirine yakın manalar taşımaktadırlar. Hemen hemen hepsinde, sağlam olma, faydalı olma, barışma, düzgün olma gib</w:t>
      </w:r>
      <w:r w:rsidR="0014359E">
        <w:rPr>
          <w:rFonts w:ascii="Times New Roman" w:hAnsi="Times New Roman" w:cs="Times New Roman"/>
          <w:sz w:val="24"/>
          <w:szCs w:val="24"/>
        </w:rPr>
        <w:t>i anlamlar saklıdır. Bu nedenle</w:t>
      </w:r>
      <w:r>
        <w:rPr>
          <w:rFonts w:ascii="Times New Roman" w:hAnsi="Times New Roman" w:cs="Times New Roman"/>
          <w:sz w:val="24"/>
          <w:szCs w:val="24"/>
        </w:rPr>
        <w:t xml:space="preserve"> de bu k</w:t>
      </w:r>
      <w:r w:rsidR="005334D1">
        <w:rPr>
          <w:rFonts w:ascii="Times New Roman" w:hAnsi="Times New Roman" w:cs="Times New Roman"/>
          <w:sz w:val="24"/>
          <w:szCs w:val="24"/>
        </w:rPr>
        <w:t xml:space="preserve">elimeler mu’tedi^yle </w:t>
      </w:r>
      <w:r>
        <w:rPr>
          <w:rFonts w:ascii="Times New Roman" w:hAnsi="Times New Roman" w:cs="Times New Roman"/>
          <w:sz w:val="24"/>
          <w:szCs w:val="24"/>
        </w:rPr>
        <w:t>uzak anlamdadır diyebiliriz.</w:t>
      </w:r>
    </w:p>
    <w:p w14:paraId="6361C89D" w14:textId="49E6AE4B" w:rsidR="00BE2E41" w:rsidRPr="0031657C" w:rsidRDefault="00BE2E41" w:rsidP="00BE2E41">
      <w:pPr>
        <w:pStyle w:val="Balk2"/>
        <w:spacing w:line="360" w:lineRule="auto"/>
        <w:ind w:firstLine="708"/>
        <w:rPr>
          <w:rFonts w:cs="Times New Roman"/>
          <w:color w:val="auto"/>
          <w:szCs w:val="24"/>
        </w:rPr>
      </w:pPr>
      <w:bookmarkStart w:id="25" w:name="_Toc70514950"/>
      <w:r>
        <w:rPr>
          <w:rFonts w:cs="Times New Roman"/>
          <w:color w:val="auto"/>
          <w:szCs w:val="24"/>
        </w:rPr>
        <w:lastRenderedPageBreak/>
        <w:t>1.3</w:t>
      </w:r>
      <w:r w:rsidRPr="0031657C">
        <w:rPr>
          <w:rFonts w:cs="Times New Roman"/>
          <w:color w:val="auto"/>
          <w:szCs w:val="24"/>
        </w:rPr>
        <w:t>.</w:t>
      </w:r>
      <w:r>
        <w:rPr>
          <w:rFonts w:cs="Times New Roman"/>
          <w:color w:val="auto"/>
          <w:szCs w:val="24"/>
        </w:rPr>
        <w:t>3</w:t>
      </w:r>
      <w:r w:rsidRPr="0031657C">
        <w:rPr>
          <w:rFonts w:cs="Times New Roman"/>
          <w:color w:val="auto"/>
          <w:szCs w:val="24"/>
        </w:rPr>
        <w:t>. Birr</w:t>
      </w:r>
      <w:bookmarkEnd w:id="25"/>
      <w:r w:rsidRPr="0031657C">
        <w:rPr>
          <w:rFonts w:cs="Times New Roman"/>
          <w:color w:val="auto"/>
          <w:szCs w:val="24"/>
        </w:rPr>
        <w:t xml:space="preserve">        </w:t>
      </w:r>
      <w:r>
        <w:rPr>
          <w:rFonts w:cs="Times New Roman"/>
          <w:color w:val="auto"/>
          <w:szCs w:val="24"/>
        </w:rPr>
        <w:t xml:space="preserve"> </w:t>
      </w:r>
    </w:p>
    <w:p w14:paraId="395A14F0" w14:textId="5E5844D2" w:rsidR="00BE2E41" w:rsidRDefault="00BE2E41" w:rsidP="00BE2E41">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Kur’ân’da olumlu manaları ifade eden başka bir k</w:t>
      </w:r>
      <w:r w:rsidR="005334D1">
        <w:rPr>
          <w:rFonts w:ascii="Times New Roman" w:hAnsi="Times New Roman" w:cs="Times New Roman"/>
          <w:sz w:val="24"/>
          <w:szCs w:val="24"/>
        </w:rPr>
        <w:t>elime</w:t>
      </w:r>
      <w:r>
        <w:rPr>
          <w:rFonts w:ascii="Times New Roman" w:hAnsi="Times New Roman" w:cs="Times New Roman"/>
          <w:sz w:val="24"/>
          <w:szCs w:val="24"/>
        </w:rPr>
        <w:t xml:space="preserve"> ise “birr” </w:t>
      </w:r>
      <w:r w:rsidR="005334D1">
        <w:rPr>
          <w:rFonts w:ascii="Times New Roman" w:hAnsi="Times New Roman" w:cs="Times New Roman"/>
          <w:sz w:val="24"/>
          <w:szCs w:val="24"/>
        </w:rPr>
        <w:t>sözcüğüdür</w:t>
      </w:r>
      <w:r>
        <w:rPr>
          <w:rFonts w:ascii="Times New Roman" w:hAnsi="Times New Roman" w:cs="Times New Roman"/>
          <w:sz w:val="24"/>
          <w:szCs w:val="24"/>
        </w:rPr>
        <w:t xml:space="preserve">. </w:t>
      </w:r>
      <w:r w:rsidRPr="002D4FF2">
        <w:rPr>
          <w:rFonts w:ascii="Times New Roman" w:hAnsi="Times New Roman" w:cs="Times New Roman"/>
          <w:sz w:val="24"/>
          <w:szCs w:val="24"/>
        </w:rPr>
        <w:t>Sözlükte, “doğruluk, itaat,</w:t>
      </w:r>
      <w:r>
        <w:rPr>
          <w:rStyle w:val="DipnotBavurusu"/>
          <w:rFonts w:ascii="Times New Roman" w:hAnsi="Times New Roman" w:cs="Times New Roman"/>
          <w:sz w:val="24"/>
          <w:szCs w:val="24"/>
        </w:rPr>
        <w:footnoteReference w:id="249"/>
      </w:r>
      <w:r w:rsidRPr="0016588B">
        <w:rPr>
          <w:rFonts w:ascii="Times New Roman" w:hAnsi="Times New Roman" w:cs="Times New Roman"/>
          <w:sz w:val="24"/>
          <w:szCs w:val="24"/>
        </w:rPr>
        <w:t xml:space="preserve"> </w:t>
      </w:r>
      <w:r>
        <w:rPr>
          <w:rFonts w:ascii="Times New Roman" w:hAnsi="Times New Roman" w:cs="Times New Roman"/>
          <w:sz w:val="24"/>
          <w:szCs w:val="24"/>
        </w:rPr>
        <w:t>nankörlüğün zıddı, dürüstlük,</w:t>
      </w:r>
      <w:r>
        <w:rPr>
          <w:rStyle w:val="DipnotBavurusu"/>
          <w:rFonts w:ascii="Times New Roman" w:hAnsi="Times New Roman" w:cs="Times New Roman"/>
          <w:sz w:val="24"/>
          <w:szCs w:val="24"/>
        </w:rPr>
        <w:footnoteReference w:id="250"/>
      </w:r>
      <w:r>
        <w:rPr>
          <w:rFonts w:ascii="Times New Roman" w:hAnsi="Times New Roman" w:cs="Times New Roman"/>
          <w:sz w:val="24"/>
          <w:szCs w:val="24"/>
        </w:rPr>
        <w:t xml:space="preserve"> </w:t>
      </w:r>
      <w:r w:rsidRPr="002D4FF2">
        <w:rPr>
          <w:rFonts w:ascii="Times New Roman" w:hAnsi="Times New Roman" w:cs="Times New Roman"/>
          <w:sz w:val="24"/>
          <w:szCs w:val="24"/>
        </w:rPr>
        <w:t xml:space="preserve">iyilik,  </w:t>
      </w:r>
      <w:r>
        <w:rPr>
          <w:rFonts w:ascii="Times New Roman" w:hAnsi="Times New Roman" w:cs="Times New Roman"/>
          <w:sz w:val="24"/>
          <w:szCs w:val="24"/>
        </w:rPr>
        <w:t>hayırlı işleri genişçe yayma”,</w:t>
      </w:r>
      <w:r>
        <w:rPr>
          <w:rStyle w:val="DipnotBavurusu"/>
          <w:rFonts w:ascii="Times New Roman" w:hAnsi="Times New Roman" w:cs="Times New Roman"/>
          <w:sz w:val="24"/>
          <w:szCs w:val="24"/>
        </w:rPr>
        <w:footnoteReference w:id="251"/>
      </w:r>
      <w:r>
        <w:rPr>
          <w:rFonts w:ascii="Times New Roman" w:hAnsi="Times New Roman" w:cs="Times New Roman"/>
          <w:sz w:val="24"/>
          <w:szCs w:val="24"/>
        </w:rPr>
        <w:t xml:space="preserve"> hayr, güzelliği hoşa giden her türlü fiil</w:t>
      </w:r>
      <w:r>
        <w:rPr>
          <w:rStyle w:val="DipnotBavurusu"/>
          <w:rFonts w:ascii="Times New Roman" w:hAnsi="Times New Roman" w:cs="Times New Roman"/>
          <w:sz w:val="24"/>
          <w:szCs w:val="24"/>
        </w:rPr>
        <w:footnoteReference w:id="252"/>
      </w:r>
      <w:r>
        <w:rPr>
          <w:rFonts w:ascii="Times New Roman" w:hAnsi="Times New Roman" w:cs="Times New Roman"/>
          <w:sz w:val="24"/>
          <w:szCs w:val="24"/>
        </w:rPr>
        <w:t xml:space="preserve"> </w:t>
      </w:r>
      <w:r w:rsidRPr="002D4FF2">
        <w:rPr>
          <w:rFonts w:ascii="Times New Roman" w:hAnsi="Times New Roman" w:cs="Times New Roman"/>
          <w:sz w:val="24"/>
          <w:szCs w:val="24"/>
        </w:rPr>
        <w:t>anlamlarına gelen “birr” k</w:t>
      </w:r>
      <w:r w:rsidR="000E24C5">
        <w:rPr>
          <w:rFonts w:ascii="Times New Roman" w:hAnsi="Times New Roman" w:cs="Times New Roman"/>
          <w:sz w:val="24"/>
          <w:szCs w:val="24"/>
        </w:rPr>
        <w:t xml:space="preserve">elimesi </w:t>
      </w:r>
      <w:r w:rsidRPr="002D4FF2">
        <w:rPr>
          <w:rFonts w:ascii="Times New Roman" w:hAnsi="Times New Roman" w:cs="Times New Roman"/>
          <w:sz w:val="24"/>
          <w:szCs w:val="24"/>
        </w:rPr>
        <w:t xml:space="preserve">din dilinde; </w:t>
      </w:r>
      <w:r>
        <w:rPr>
          <w:rFonts w:ascii="Times New Roman" w:hAnsi="Times New Roman" w:cs="Times New Roman"/>
          <w:sz w:val="24"/>
          <w:szCs w:val="24"/>
        </w:rPr>
        <w:t>î</w:t>
      </w:r>
      <w:r w:rsidRPr="002D4FF2">
        <w:rPr>
          <w:rFonts w:ascii="Times New Roman" w:hAnsi="Times New Roman" w:cs="Times New Roman"/>
          <w:sz w:val="24"/>
          <w:szCs w:val="24"/>
        </w:rPr>
        <w:t>man</w:t>
      </w:r>
      <w:r>
        <w:rPr>
          <w:rFonts w:ascii="Times New Roman" w:hAnsi="Times New Roman" w:cs="Times New Roman"/>
          <w:sz w:val="24"/>
          <w:szCs w:val="24"/>
        </w:rPr>
        <w:t>,</w:t>
      </w:r>
      <w:r w:rsidRPr="002D4FF2">
        <w:rPr>
          <w:rFonts w:ascii="Times New Roman" w:hAnsi="Times New Roman" w:cs="Times New Roman"/>
          <w:sz w:val="24"/>
          <w:szCs w:val="24"/>
        </w:rPr>
        <w:t xml:space="preserve"> doğruluk, güzel ahl</w:t>
      </w:r>
      <w:r>
        <w:rPr>
          <w:rFonts w:ascii="Times New Roman" w:hAnsi="Times New Roman" w:cs="Times New Roman"/>
          <w:sz w:val="24"/>
          <w:szCs w:val="24"/>
        </w:rPr>
        <w:t>â</w:t>
      </w:r>
      <w:r w:rsidRPr="002D4FF2">
        <w:rPr>
          <w:rFonts w:ascii="Times New Roman" w:hAnsi="Times New Roman" w:cs="Times New Roman"/>
          <w:sz w:val="24"/>
          <w:szCs w:val="24"/>
        </w:rPr>
        <w:t xml:space="preserve">k, </w:t>
      </w:r>
      <w:r>
        <w:rPr>
          <w:rFonts w:ascii="Times New Roman" w:hAnsi="Times New Roman" w:cs="Times New Roman"/>
          <w:sz w:val="24"/>
          <w:szCs w:val="24"/>
        </w:rPr>
        <w:t>sâ</w:t>
      </w:r>
      <w:r w:rsidRPr="002D4FF2">
        <w:rPr>
          <w:rFonts w:ascii="Times New Roman" w:hAnsi="Times New Roman" w:cs="Times New Roman"/>
          <w:sz w:val="24"/>
          <w:szCs w:val="24"/>
        </w:rPr>
        <w:t>lih amel, hayır, iyilik, ihsan, Kur’</w:t>
      </w:r>
      <w:r>
        <w:rPr>
          <w:rFonts w:ascii="Times New Roman" w:hAnsi="Times New Roman" w:cs="Times New Roman"/>
          <w:sz w:val="24"/>
          <w:szCs w:val="24"/>
        </w:rPr>
        <w:t>â</w:t>
      </w:r>
      <w:r w:rsidRPr="002D4FF2">
        <w:rPr>
          <w:rFonts w:ascii="Times New Roman" w:hAnsi="Times New Roman" w:cs="Times New Roman"/>
          <w:sz w:val="24"/>
          <w:szCs w:val="24"/>
        </w:rPr>
        <w:t>n ve sünnete uyma, farzları eda etmek gibi insana sevap kazandıran ve Allah’ın rızasına vesile olan her türlü hayırlı amellere, it</w:t>
      </w:r>
      <w:r>
        <w:rPr>
          <w:rFonts w:ascii="Times New Roman" w:hAnsi="Times New Roman" w:cs="Times New Roman"/>
          <w:sz w:val="24"/>
          <w:szCs w:val="24"/>
        </w:rPr>
        <w:t>â</w:t>
      </w:r>
      <w:r w:rsidRPr="002D4FF2">
        <w:rPr>
          <w:rFonts w:ascii="Times New Roman" w:hAnsi="Times New Roman" w:cs="Times New Roman"/>
          <w:sz w:val="24"/>
          <w:szCs w:val="24"/>
        </w:rPr>
        <w:t>atl</w:t>
      </w:r>
      <w:r>
        <w:rPr>
          <w:rFonts w:ascii="Times New Roman" w:hAnsi="Times New Roman" w:cs="Times New Roman"/>
          <w:sz w:val="24"/>
          <w:szCs w:val="24"/>
        </w:rPr>
        <w:t>ere ve güzel davranışlara denir.</w:t>
      </w:r>
      <w:r w:rsidRPr="002D4FF2">
        <w:rPr>
          <w:rStyle w:val="DipnotBavurusu"/>
          <w:rFonts w:ascii="Times New Roman" w:hAnsi="Times New Roman" w:cs="Times New Roman"/>
          <w:sz w:val="24"/>
          <w:szCs w:val="24"/>
        </w:rPr>
        <w:footnoteReference w:id="253"/>
      </w:r>
      <w:r w:rsidRPr="002D4FF2">
        <w:rPr>
          <w:rFonts w:ascii="Times New Roman" w:hAnsi="Times New Roman" w:cs="Times New Roman"/>
          <w:sz w:val="24"/>
          <w:szCs w:val="24"/>
        </w:rPr>
        <w:t xml:space="preserve">  </w:t>
      </w:r>
      <w:r w:rsidRPr="005B255D">
        <w:rPr>
          <w:rFonts w:ascii="Times New Roman" w:hAnsi="Times New Roman" w:cs="Times New Roman"/>
          <w:sz w:val="24"/>
          <w:szCs w:val="24"/>
          <w:shd w:val="clear" w:color="auto" w:fill="FFFFFF"/>
        </w:rPr>
        <w:t>Aynı kökten gelen </w:t>
      </w:r>
      <w:r w:rsidRPr="00B10359">
        <w:rPr>
          <w:rFonts w:ascii="Times New Roman" w:hAnsi="Times New Roman" w:cs="Times New Roman"/>
          <w:bCs/>
          <w:sz w:val="24"/>
          <w:szCs w:val="24"/>
          <w:shd w:val="clear" w:color="auto" w:fill="FFFFFF"/>
        </w:rPr>
        <w:t>berr</w:t>
      </w:r>
      <w:r w:rsidRPr="005B255D">
        <w:rPr>
          <w:rFonts w:ascii="Times New Roman" w:hAnsi="Times New Roman" w:cs="Times New Roman"/>
          <w:sz w:val="24"/>
          <w:szCs w:val="24"/>
          <w:shd w:val="clear" w:color="auto" w:fill="FFFFFF"/>
        </w:rPr>
        <w:t> ise hem “çok şefkatli ve kerem sahibi” anlamında Allah’ın bir ismi</w:t>
      </w:r>
      <w:r>
        <w:rPr>
          <w:rStyle w:val="DipnotBavurusu"/>
          <w:rFonts w:ascii="Times New Roman" w:hAnsi="Times New Roman" w:cs="Times New Roman"/>
          <w:sz w:val="24"/>
          <w:szCs w:val="24"/>
          <w:shd w:val="clear" w:color="auto" w:fill="FFFFFF"/>
        </w:rPr>
        <w:footnoteReference w:id="254"/>
      </w:r>
      <w:r w:rsidRPr="005B255D">
        <w:rPr>
          <w:rFonts w:ascii="Times New Roman" w:hAnsi="Times New Roman" w:cs="Times New Roman"/>
          <w:sz w:val="24"/>
          <w:szCs w:val="24"/>
          <w:shd w:val="clear" w:color="auto" w:fill="FFFFFF"/>
        </w:rPr>
        <w:t xml:space="preserve"> hem de “itaatkâr” anlamında insanın sıfatı olarak Kur’</w:t>
      </w:r>
      <w:r>
        <w:rPr>
          <w:rFonts w:ascii="Times New Roman" w:hAnsi="Times New Roman" w:cs="Times New Roman"/>
          <w:sz w:val="24"/>
          <w:szCs w:val="24"/>
          <w:shd w:val="clear" w:color="auto" w:fill="FFFFFF"/>
        </w:rPr>
        <w:t>â</w:t>
      </w:r>
      <w:r w:rsidRPr="005B255D">
        <w:rPr>
          <w:rFonts w:ascii="Times New Roman" w:hAnsi="Times New Roman" w:cs="Times New Roman"/>
          <w:sz w:val="24"/>
          <w:szCs w:val="24"/>
          <w:shd w:val="clear" w:color="auto" w:fill="FFFFFF"/>
        </w:rPr>
        <w:t>n’da tekrarlanmıştır.</w:t>
      </w:r>
      <w:r>
        <w:rPr>
          <w:rStyle w:val="DipnotBavurusu"/>
          <w:rFonts w:ascii="Times New Roman" w:hAnsi="Times New Roman" w:cs="Times New Roman"/>
          <w:sz w:val="24"/>
          <w:szCs w:val="24"/>
          <w:shd w:val="clear" w:color="auto" w:fill="FFFFFF"/>
        </w:rPr>
        <w:footnoteReference w:id="255"/>
      </w:r>
      <w:r>
        <w:rPr>
          <w:rFonts w:ascii="Times New Roman" w:hAnsi="Times New Roman" w:cs="Times New Roman"/>
          <w:sz w:val="24"/>
          <w:szCs w:val="24"/>
          <w:shd w:val="clear" w:color="auto" w:fill="FFFFFF"/>
        </w:rPr>
        <w:t xml:space="preserve"> </w:t>
      </w:r>
      <w:r>
        <w:rPr>
          <w:rFonts w:ascii="Times New Roman" w:hAnsi="Times New Roman" w:cs="Times New Roman"/>
          <w:sz w:val="24"/>
          <w:szCs w:val="24"/>
        </w:rPr>
        <w:t xml:space="preserve">Peygamber </w:t>
      </w:r>
      <w:r w:rsidRPr="002D4FF2">
        <w:rPr>
          <w:rFonts w:ascii="Times New Roman" w:hAnsi="Times New Roman" w:cs="Times New Roman"/>
          <w:sz w:val="24"/>
          <w:szCs w:val="24"/>
        </w:rPr>
        <w:t>(</w:t>
      </w:r>
      <w:r>
        <w:rPr>
          <w:rFonts w:ascii="Times New Roman" w:hAnsi="Times New Roman" w:cs="Times New Roman"/>
          <w:sz w:val="24"/>
          <w:szCs w:val="24"/>
        </w:rPr>
        <w:t xml:space="preserve">s.a.v) </w:t>
      </w:r>
      <w:r w:rsidRPr="002D4FF2">
        <w:rPr>
          <w:rFonts w:ascii="Times New Roman" w:hAnsi="Times New Roman" w:cs="Times New Roman"/>
          <w:sz w:val="24"/>
          <w:szCs w:val="24"/>
        </w:rPr>
        <w:t xml:space="preserve">“Birr, güzel ahlaktır”, </w:t>
      </w:r>
      <w:r w:rsidRPr="002D4FF2">
        <w:rPr>
          <w:rStyle w:val="DipnotBavurusu"/>
          <w:rFonts w:ascii="Times New Roman" w:hAnsi="Times New Roman" w:cs="Times New Roman"/>
          <w:sz w:val="24"/>
          <w:szCs w:val="24"/>
        </w:rPr>
        <w:footnoteReference w:id="256"/>
      </w:r>
      <w:r>
        <w:rPr>
          <w:rFonts w:ascii="Times New Roman" w:hAnsi="Times New Roman" w:cs="Times New Roman"/>
          <w:sz w:val="24"/>
          <w:szCs w:val="24"/>
        </w:rPr>
        <w:t xml:space="preserve"> </w:t>
      </w:r>
      <w:r w:rsidRPr="002D4FF2">
        <w:rPr>
          <w:rFonts w:ascii="Times New Roman" w:hAnsi="Times New Roman" w:cs="Times New Roman"/>
          <w:sz w:val="24"/>
          <w:szCs w:val="24"/>
        </w:rPr>
        <w:t>buyurmuştur.</w:t>
      </w:r>
      <w:r>
        <w:rPr>
          <w:rFonts w:ascii="Times New Roman" w:hAnsi="Times New Roman" w:cs="Times New Roman"/>
          <w:sz w:val="24"/>
          <w:szCs w:val="24"/>
        </w:rPr>
        <w:t xml:space="preserve"> </w:t>
      </w:r>
    </w:p>
    <w:p w14:paraId="4FE2163A" w14:textId="77777777" w:rsidR="00BE2E41" w:rsidRPr="002F70C2" w:rsidRDefault="00BE2E41" w:rsidP="00BE2E41">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Kur’ân’da birr kelimesinin geçtiği bir âyette şöyle buyrulmuştur:</w:t>
      </w:r>
      <w:r w:rsidRPr="00C31E16">
        <w:rPr>
          <w:rFonts w:ascii="Times New Roman" w:hAnsi="Times New Roman" w:cs="Times New Roman"/>
          <w:sz w:val="24"/>
          <w:szCs w:val="24"/>
          <w:rtl/>
        </w:rPr>
        <w:t>لَيْسَ الْبِرَّ أَنْ تُوَلُّوا وُجُوهَكُمْ قِبَلَ الْمَشْرِقِ وَالْمَغْرِبِ وَلَكِنَّ الْبِرَّ مَنْ آمَنَ بِاللهِ وَالْيَوْمِ الآخِرِ وَالْمَلاَئِكَةِ وَالْكِتَابِ وَالنَّبِيِّينَ وَآتَى الْمَالَ عَلَى حُبِّهِ ذَوِي الْقُرْبَى وَالْيَتَامَى وَالْمَسَاكِينَ وَابْنَ السَّبِيلِ وَالسَّائِلِينَ وَفِي الرِّقَابِ وَأَقَامَ الصَّلاَةَ وَآتَى الزَّكَاةَ وَالْمُوفُونَ بِعَهْدِهِمْ إِذَا عَاهَدُوا وَالصَّابِرِينَ فِي الْبَأْسَاءِ وَالضَّرَّاءِ وَحِينَ الْبَأْسِ أُولَئِكَ الَّذِينَ صَدَقُوا وَأُولَئِكَ هُمُ الْمُتَّقُونَ</w:t>
      </w:r>
      <w:r w:rsidRPr="00ED581C">
        <w:rPr>
          <w:rFonts w:ascii="Times New Roman" w:hAnsi="Times New Roman" w:cs="Times New Roman"/>
          <w:i/>
          <w:sz w:val="24"/>
          <w:szCs w:val="24"/>
        </w:rPr>
        <w:t>“Yüzlerinizi doğudan ve batıdan yana çevirmeniz “birr-iyil</w:t>
      </w:r>
      <w:r>
        <w:rPr>
          <w:rFonts w:ascii="Times New Roman" w:hAnsi="Times New Roman" w:cs="Times New Roman"/>
          <w:i/>
          <w:sz w:val="24"/>
          <w:szCs w:val="24"/>
        </w:rPr>
        <w:t>ik” değildir. Ama birr, Allah’a</w:t>
      </w:r>
      <w:r w:rsidRPr="00ED581C">
        <w:rPr>
          <w:rFonts w:ascii="Times New Roman" w:hAnsi="Times New Roman" w:cs="Times New Roman"/>
          <w:i/>
          <w:sz w:val="24"/>
          <w:szCs w:val="24"/>
        </w:rPr>
        <w:t>, ah</w:t>
      </w:r>
      <w:r>
        <w:rPr>
          <w:rFonts w:ascii="Times New Roman" w:hAnsi="Times New Roman" w:cs="Times New Roman"/>
          <w:i/>
          <w:sz w:val="24"/>
          <w:szCs w:val="24"/>
        </w:rPr>
        <w:t>i</w:t>
      </w:r>
      <w:r w:rsidRPr="00ED581C">
        <w:rPr>
          <w:rFonts w:ascii="Times New Roman" w:hAnsi="Times New Roman" w:cs="Times New Roman"/>
          <w:i/>
          <w:sz w:val="24"/>
          <w:szCs w:val="24"/>
        </w:rPr>
        <w:t>ret gününe, Meleklere, Kitab’a ve Peygamberlere iman eden, ona olan sevgisine rağmen, malı yakınlarına, yetimlere, yoksullara, yolda kalmışa, isteyip dilenene ve kölelere veren, namazı dosdoğru kılan, zekatı veren ve söz verdiklerinde sözlerinde duranlar ile zorda, hastalıkta ve savaşın kızıştığı zamanlarda (direnip) sabredenlerin tutum ve davranışlarıdır. İşte bunlar, doğru olanlardır ve takva sahibi olanlarda bunlardır.</w:t>
      </w:r>
      <w:r>
        <w:rPr>
          <w:rFonts w:ascii="Times New Roman" w:hAnsi="Times New Roman" w:cs="Times New Roman"/>
          <w:i/>
          <w:sz w:val="24"/>
          <w:szCs w:val="24"/>
        </w:rPr>
        <w:t>”</w:t>
      </w:r>
      <w:r w:rsidRPr="00ED581C">
        <w:rPr>
          <w:rStyle w:val="DipnotBavurusu"/>
          <w:rFonts w:ascii="Times New Roman" w:hAnsi="Times New Roman" w:cs="Times New Roman"/>
          <w:i/>
          <w:sz w:val="24"/>
          <w:szCs w:val="24"/>
        </w:rPr>
        <w:footnoteReference w:id="257"/>
      </w:r>
      <w:r w:rsidRPr="00ED581C">
        <w:rPr>
          <w:rFonts w:ascii="Times New Roman" w:hAnsi="Times New Roman" w:cs="Times New Roman"/>
          <w:i/>
          <w:sz w:val="24"/>
          <w:szCs w:val="24"/>
        </w:rPr>
        <w:t xml:space="preserve"> </w:t>
      </w:r>
      <w:r w:rsidRPr="00ED581C">
        <w:rPr>
          <w:rFonts w:ascii="Times New Roman" w:hAnsi="Times New Roman" w:cs="Times New Roman"/>
          <w:sz w:val="24"/>
          <w:szCs w:val="24"/>
          <w:shd w:val="clear" w:color="auto" w:fill="FFFFFF"/>
        </w:rPr>
        <w:t>Fahreddin er-Râzî bu âyet münasebetiyle birri, “bütün saygılı davranışları (taat) ve insanı Allah’a yaklaştıran hayırlı işleri içine alan bir kelime” şeklinde tarif etmiştir</w:t>
      </w:r>
      <w:r>
        <w:rPr>
          <w:rFonts w:ascii="Times New Roman" w:hAnsi="Times New Roman" w:cs="Times New Roman"/>
          <w:sz w:val="24"/>
          <w:szCs w:val="24"/>
          <w:shd w:val="clear" w:color="auto" w:fill="FFFFFF"/>
        </w:rPr>
        <w:t>.</w:t>
      </w:r>
      <w:r>
        <w:rPr>
          <w:rStyle w:val="DipnotBavurusu"/>
          <w:rFonts w:ascii="Times New Roman" w:hAnsi="Times New Roman" w:cs="Times New Roman"/>
          <w:sz w:val="24"/>
          <w:szCs w:val="24"/>
          <w:shd w:val="clear" w:color="auto" w:fill="FFFFFF"/>
        </w:rPr>
        <w:footnoteReference w:id="258"/>
      </w:r>
      <w:r>
        <w:rPr>
          <w:rFonts w:ascii="Times New Roman" w:hAnsi="Times New Roman" w:cs="Times New Roman"/>
          <w:sz w:val="24"/>
          <w:szCs w:val="24"/>
          <w:shd w:val="clear" w:color="auto" w:fill="FFFFFF"/>
        </w:rPr>
        <w:t xml:space="preserve"> Başka bir görüşe göre birr; hayır ve iyiliğe ad olan bir </w:t>
      </w:r>
      <w:r>
        <w:rPr>
          <w:rFonts w:ascii="Times New Roman" w:hAnsi="Times New Roman" w:cs="Times New Roman"/>
          <w:sz w:val="24"/>
          <w:szCs w:val="24"/>
          <w:shd w:val="clear" w:color="auto" w:fill="FFFFFF"/>
        </w:rPr>
        <w:lastRenderedPageBreak/>
        <w:t>kelime olup hoşnut kalınan her iyi ve güzel şey manasındadır.  Anlatıldığına göre müslümanlar kıble konusunda aralarında bir hayli tartışmaya girmişler. Denilmiştir ki asıl büyük birr; iyilik sadece kıble meselesini ele almak değil, asıl birr iman edip âyette geçen amelleri hakkıyla îfa etmektir.</w:t>
      </w:r>
      <w:r>
        <w:rPr>
          <w:rStyle w:val="DipnotBavurusu"/>
          <w:rFonts w:ascii="Times New Roman" w:hAnsi="Times New Roman" w:cs="Times New Roman"/>
          <w:sz w:val="24"/>
          <w:szCs w:val="24"/>
          <w:shd w:val="clear" w:color="auto" w:fill="FFFFFF"/>
        </w:rPr>
        <w:footnoteReference w:id="259"/>
      </w:r>
      <w:r w:rsidRPr="00ED581C">
        <w:rPr>
          <w:rFonts w:ascii="Times New Roman" w:hAnsi="Times New Roman" w:cs="Times New Roman"/>
          <w:sz w:val="24"/>
          <w:szCs w:val="24"/>
          <w:shd w:val="clear" w:color="auto" w:fill="FFFFFF"/>
        </w:rPr>
        <w:t xml:space="preserve"> </w:t>
      </w:r>
      <w:r>
        <w:rPr>
          <w:rFonts w:ascii="Times New Roman" w:eastAsia="Times New Roman" w:hAnsi="Times New Roman" w:cs="Times New Roman"/>
          <w:sz w:val="24"/>
          <w:szCs w:val="24"/>
        </w:rPr>
        <w:t xml:space="preserve"> </w:t>
      </w:r>
      <w:r>
        <w:rPr>
          <w:rFonts w:ascii="Times New Roman" w:hAnsi="Times New Roman" w:cs="Times New Roman"/>
          <w:sz w:val="24"/>
          <w:szCs w:val="24"/>
          <w:shd w:val="clear" w:color="auto" w:fill="FFFFFF"/>
        </w:rPr>
        <w:t>Ebüssuûd’a  göre gerçek iyilik, iman esaslarına inanmaktır.</w:t>
      </w:r>
      <w:r>
        <w:rPr>
          <w:rStyle w:val="DipnotBavurusu"/>
          <w:rFonts w:ascii="Times New Roman" w:hAnsi="Times New Roman" w:cs="Times New Roman"/>
          <w:sz w:val="24"/>
          <w:szCs w:val="24"/>
          <w:shd w:val="clear" w:color="auto" w:fill="FFFFFF"/>
        </w:rPr>
        <w:footnoteReference w:id="260"/>
      </w:r>
      <w:r>
        <w:rPr>
          <w:rFonts w:ascii="Times New Roman" w:hAnsi="Times New Roman" w:cs="Times New Roman"/>
          <w:sz w:val="24"/>
          <w:szCs w:val="24"/>
          <w:shd w:val="clear" w:color="auto" w:fill="FFFFFF"/>
        </w:rPr>
        <w:t xml:space="preserve"> İbn Kesir’e göre ise birr; Allah’a itaât edip buyruklarını yerine getirme, çevirdiği tarafa doğru meyletme ve indirdiği buyruğa tabi olma, takva ve kamil imandır.</w:t>
      </w:r>
      <w:r>
        <w:rPr>
          <w:rStyle w:val="DipnotBavurusu"/>
          <w:rFonts w:ascii="Times New Roman" w:hAnsi="Times New Roman" w:cs="Times New Roman"/>
          <w:sz w:val="24"/>
          <w:szCs w:val="24"/>
          <w:shd w:val="clear" w:color="auto" w:fill="FFFFFF"/>
        </w:rPr>
        <w:footnoteReference w:id="261"/>
      </w:r>
    </w:p>
    <w:p w14:paraId="5E710C0C" w14:textId="15E692E5" w:rsidR="00BE2E41" w:rsidRDefault="00BE2E41" w:rsidP="00EB6B6D">
      <w:pPr>
        <w:spacing w:line="360" w:lineRule="auto"/>
        <w:jc w:val="both"/>
        <w:rPr>
          <w:rFonts w:ascii="Times New Roman" w:hAnsi="Times New Roman" w:cs="Times New Roman"/>
          <w:sz w:val="24"/>
          <w:szCs w:val="24"/>
        </w:rPr>
      </w:pPr>
      <w:r>
        <w:rPr>
          <w:rFonts w:ascii="Times New Roman" w:hAnsi="Times New Roman" w:cs="Times New Roman"/>
          <w:sz w:val="24"/>
          <w:szCs w:val="24"/>
        </w:rPr>
        <w:tab/>
        <w:t>Görüldüğü gibi Kur’ân “birr”in inanç ve amel boyutlarını, en önemli ilkeleri sıralayarak açıklıyor. “Birr”, öncelikli olarak İslam’ın inanç esaslarını kabul etmek, sonra da malı ihtiyaç sahiplerine infak etmektir. Bu âyette en önemli erdemler sıralanmış olup, birr’in sınırının daraltılmadığı açıktır. Bu bağlamda birr, bütün iman, ibadet ve ahlaka ait iyi huyları kapsayacak genişlikte bir k</w:t>
      </w:r>
      <w:r w:rsidR="000E24C5">
        <w:rPr>
          <w:rFonts w:ascii="Times New Roman" w:hAnsi="Times New Roman" w:cs="Times New Roman"/>
          <w:sz w:val="24"/>
          <w:szCs w:val="24"/>
        </w:rPr>
        <w:t>elimedir</w:t>
      </w:r>
      <w:r>
        <w:rPr>
          <w:rFonts w:ascii="Times New Roman" w:hAnsi="Times New Roman" w:cs="Times New Roman"/>
          <w:sz w:val="24"/>
          <w:szCs w:val="24"/>
        </w:rPr>
        <w:t>.</w:t>
      </w:r>
      <w:r w:rsidRPr="00423863">
        <w:rPr>
          <w:rStyle w:val="DipnotBavurusu"/>
          <w:rFonts w:ascii="Times New Roman" w:hAnsi="Times New Roman" w:cs="Times New Roman"/>
          <w:sz w:val="24"/>
          <w:szCs w:val="24"/>
        </w:rPr>
        <w:t xml:space="preserve"> </w:t>
      </w:r>
      <w:r>
        <w:rPr>
          <w:rStyle w:val="DipnotBavurusu"/>
          <w:rFonts w:ascii="Times New Roman" w:hAnsi="Times New Roman" w:cs="Times New Roman"/>
          <w:sz w:val="24"/>
          <w:szCs w:val="24"/>
        </w:rPr>
        <w:footnoteReference w:id="262"/>
      </w:r>
      <w:r>
        <w:rPr>
          <w:rFonts w:ascii="Times New Roman" w:hAnsi="Times New Roman" w:cs="Times New Roman"/>
          <w:sz w:val="24"/>
          <w:szCs w:val="24"/>
        </w:rPr>
        <w:t xml:space="preserve"> Verdiğimiz örneklere baktığımız zaman  manası </w:t>
      </w:r>
      <w:r w:rsidR="000E24C5">
        <w:rPr>
          <w:rFonts w:ascii="Times New Roman" w:hAnsi="Times New Roman" w:cs="Times New Roman"/>
          <w:sz w:val="24"/>
          <w:szCs w:val="24"/>
        </w:rPr>
        <w:t xml:space="preserve">itibariyle birr’in </w:t>
      </w:r>
      <w:r>
        <w:rPr>
          <w:rFonts w:ascii="Times New Roman" w:hAnsi="Times New Roman" w:cs="Times New Roman"/>
          <w:sz w:val="24"/>
          <w:szCs w:val="24"/>
        </w:rPr>
        <w:t>mu’tedi k</w:t>
      </w:r>
      <w:r w:rsidR="000E24C5">
        <w:rPr>
          <w:rFonts w:ascii="Times New Roman" w:hAnsi="Times New Roman" w:cs="Times New Roman"/>
          <w:sz w:val="24"/>
          <w:szCs w:val="24"/>
        </w:rPr>
        <w:t>elimesine</w:t>
      </w:r>
      <w:r>
        <w:rPr>
          <w:rFonts w:ascii="Times New Roman" w:hAnsi="Times New Roman" w:cs="Times New Roman"/>
          <w:sz w:val="24"/>
          <w:szCs w:val="24"/>
        </w:rPr>
        <w:t xml:space="preserve"> uzak anlamda olduğu görülmektedir.  </w:t>
      </w:r>
    </w:p>
    <w:p w14:paraId="6F066382" w14:textId="45AF7A1D" w:rsidR="00EB6B6D" w:rsidRDefault="00EB6B6D" w:rsidP="00EB6B6D">
      <w:pPr>
        <w:pStyle w:val="Balk2"/>
        <w:spacing w:line="360" w:lineRule="auto"/>
        <w:ind w:firstLine="708"/>
        <w:rPr>
          <w:rFonts w:cs="Times New Roman"/>
          <w:color w:val="auto"/>
          <w:szCs w:val="24"/>
        </w:rPr>
      </w:pPr>
      <w:bookmarkStart w:id="26" w:name="_Toc70514951"/>
      <w:r>
        <w:rPr>
          <w:rFonts w:cs="Times New Roman"/>
          <w:color w:val="auto"/>
          <w:szCs w:val="24"/>
        </w:rPr>
        <w:t>1.3</w:t>
      </w:r>
      <w:r w:rsidRPr="004E6465">
        <w:rPr>
          <w:rFonts w:cs="Times New Roman"/>
          <w:color w:val="auto"/>
          <w:szCs w:val="24"/>
        </w:rPr>
        <w:t>.</w:t>
      </w:r>
      <w:r w:rsidR="00BE2E41">
        <w:rPr>
          <w:rFonts w:cs="Times New Roman"/>
          <w:color w:val="auto"/>
          <w:szCs w:val="24"/>
        </w:rPr>
        <w:t>4</w:t>
      </w:r>
      <w:r w:rsidRPr="004E6465">
        <w:rPr>
          <w:rFonts w:cs="Times New Roman"/>
          <w:color w:val="auto"/>
          <w:szCs w:val="24"/>
        </w:rPr>
        <w:t xml:space="preserve">. </w:t>
      </w:r>
      <w:r>
        <w:rPr>
          <w:rFonts w:cs="Times New Roman"/>
          <w:color w:val="auto"/>
          <w:szCs w:val="24"/>
        </w:rPr>
        <w:t>Kıst</w:t>
      </w:r>
      <w:bookmarkEnd w:id="26"/>
      <w:r>
        <w:rPr>
          <w:rFonts w:cs="Times New Roman"/>
          <w:color w:val="auto"/>
          <w:szCs w:val="24"/>
        </w:rPr>
        <w:t xml:space="preserve"> </w:t>
      </w:r>
    </w:p>
    <w:p w14:paraId="63246829" w14:textId="5738BEA7" w:rsidR="00EB6B6D" w:rsidRPr="001A2C66" w:rsidRDefault="00EB6B6D" w:rsidP="00EB6B6D">
      <w:pPr>
        <w:spacing w:line="360" w:lineRule="auto"/>
        <w:jc w:val="both"/>
        <w:rPr>
          <w:rFonts w:ascii="Times New Roman" w:hAnsi="Times New Roman" w:cs="Times New Roman"/>
          <w:sz w:val="24"/>
          <w:szCs w:val="24"/>
        </w:rPr>
      </w:pPr>
      <w:r w:rsidRPr="004E6465">
        <w:t xml:space="preserve"> </w:t>
      </w:r>
      <w:r>
        <w:tab/>
      </w:r>
      <w:r w:rsidR="00B85458">
        <w:rPr>
          <w:rFonts w:ascii="Times New Roman" w:hAnsi="Times New Roman" w:cs="Times New Roman"/>
          <w:sz w:val="24"/>
          <w:szCs w:val="24"/>
        </w:rPr>
        <w:t xml:space="preserve">Kur’ân’da olumlu manaları ifade eden başka bir kelime ise “kıst” </w:t>
      </w:r>
      <w:r w:rsidR="000E24C5">
        <w:rPr>
          <w:rFonts w:ascii="Times New Roman" w:hAnsi="Times New Roman" w:cs="Times New Roman"/>
          <w:sz w:val="24"/>
          <w:szCs w:val="24"/>
        </w:rPr>
        <w:t>sözcüğüdür</w:t>
      </w:r>
      <w:r w:rsidR="00B85458">
        <w:rPr>
          <w:rFonts w:ascii="Times New Roman" w:hAnsi="Times New Roman" w:cs="Times New Roman"/>
          <w:sz w:val="24"/>
          <w:szCs w:val="24"/>
        </w:rPr>
        <w:t xml:space="preserve">. </w:t>
      </w:r>
      <w:r w:rsidRPr="001A2C66">
        <w:rPr>
          <w:rFonts w:ascii="Times New Roman" w:hAnsi="Times New Roman" w:cs="Times New Roman"/>
          <w:sz w:val="24"/>
          <w:szCs w:val="24"/>
        </w:rPr>
        <w:t>Sözlükte “hisse, ölçü, insaflı olma, adalet, adaletli pay”</w:t>
      </w:r>
      <w:r>
        <w:rPr>
          <w:rStyle w:val="DipnotBavurusu"/>
          <w:rFonts w:ascii="Times New Roman" w:hAnsi="Times New Roman" w:cs="Times New Roman"/>
          <w:sz w:val="24"/>
          <w:szCs w:val="24"/>
        </w:rPr>
        <w:footnoteReference w:id="263"/>
      </w:r>
      <w:r w:rsidRPr="001A2C66">
        <w:rPr>
          <w:rFonts w:ascii="Times New Roman" w:hAnsi="Times New Roman" w:cs="Times New Roman"/>
          <w:sz w:val="24"/>
          <w:szCs w:val="24"/>
        </w:rPr>
        <w:t xml:space="preserve"> gibi anlamlar ifade eden kıst, masdar olarak kullanıldığında karşıt anlamlı kelimelerden (ezdâd) olup hem “adaletli olma, birine hakkını ve payını âdil bir şekilde verme” hem de “adaletsizlik yapma, birine hak ettiği payı vermeme”, isim olarak kullanıldığında ise “adalet” mânasına gelir.</w:t>
      </w:r>
      <w:r>
        <w:rPr>
          <w:rStyle w:val="DipnotBavurusu"/>
          <w:rFonts w:ascii="Times New Roman" w:hAnsi="Times New Roman" w:cs="Times New Roman"/>
          <w:sz w:val="24"/>
          <w:szCs w:val="24"/>
        </w:rPr>
        <w:footnoteReference w:id="264"/>
      </w:r>
    </w:p>
    <w:p w14:paraId="06BCE981" w14:textId="3D1D6B0C" w:rsidR="00EB6B6D" w:rsidRDefault="00EB6B6D" w:rsidP="00EB6B6D">
      <w:pPr>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shd w:val="clear" w:color="auto" w:fill="FFFFFF"/>
        </w:rPr>
        <w:t xml:space="preserve">Konuyla ilgili bir âyette şöyle buyrulmaktadır: </w:t>
      </w:r>
      <w:r w:rsidRPr="00844B6C">
        <w:rPr>
          <w:rFonts w:ascii="Times New Roman" w:hAnsi="Times New Roman" w:cs="Times New Roman"/>
          <w:color w:val="000000" w:themeColor="text1"/>
          <w:sz w:val="24"/>
          <w:szCs w:val="24"/>
          <w:shd w:val="clear" w:color="auto" w:fill="FFFFFF"/>
          <w:rtl/>
        </w:rPr>
        <w:t>قُلْ أَمَرَ رَبِّي بِالْقِسْطِ وَأَقِيمُوا وُجُوهَكُمْ عِنْدَ كُلِّ مَسْجِدٍ وَادْعُوهُ مُخْلِصِينَ لَهُ الدِّينَ كَمَا بَدَأَكُمْ تَعُودُونَ</w:t>
      </w:r>
      <w:r>
        <w:rPr>
          <w:rFonts w:ascii="Times New Roman" w:hAnsi="Times New Roman" w:cs="Times New Roman"/>
          <w:i/>
          <w:color w:val="000000" w:themeColor="text1"/>
          <w:sz w:val="24"/>
          <w:szCs w:val="24"/>
        </w:rPr>
        <w:t xml:space="preserve"> “De ki: </w:t>
      </w:r>
      <w:r w:rsidRPr="00162961">
        <w:rPr>
          <w:rFonts w:ascii="Times New Roman" w:hAnsi="Times New Roman" w:cs="Times New Roman"/>
          <w:i/>
          <w:color w:val="000000" w:themeColor="text1"/>
          <w:sz w:val="24"/>
          <w:szCs w:val="24"/>
        </w:rPr>
        <w:t>Rabbim adaleti emretti. Her secde ettiğinizde yüzlerinizi O'na çevirin ve dini yalnız Allah'a has kılarak O'na yalvarın. İlkin sizi yarattığı gibi (yine O'na) döneceksiniz.”</w:t>
      </w:r>
      <w:r>
        <w:rPr>
          <w:rStyle w:val="DipnotBavurusu"/>
          <w:rFonts w:ascii="Times New Roman" w:hAnsi="Times New Roman" w:cs="Times New Roman"/>
          <w:i/>
          <w:color w:val="000000" w:themeColor="text1"/>
          <w:sz w:val="24"/>
          <w:szCs w:val="24"/>
        </w:rPr>
        <w:footnoteReference w:id="265"/>
      </w:r>
      <w:r>
        <w:rPr>
          <w:rFonts w:ascii="Times New Roman" w:hAnsi="Times New Roman" w:cs="Times New Roman"/>
          <w:i/>
          <w:color w:val="000000" w:themeColor="text1"/>
          <w:sz w:val="24"/>
          <w:szCs w:val="24"/>
        </w:rPr>
        <w:t xml:space="preserve"> </w:t>
      </w:r>
      <w:r>
        <w:rPr>
          <w:rFonts w:ascii="Times New Roman" w:hAnsi="Times New Roman" w:cs="Times New Roman"/>
          <w:color w:val="000000" w:themeColor="text1"/>
          <w:sz w:val="24"/>
          <w:szCs w:val="24"/>
        </w:rPr>
        <w:t xml:space="preserve">Bu âyette geçen “kıst” kelimesi adalet ve i’tidal anlamına gelmektedir. Kıst kelimesi eşitliği yani adaletli ve dosdoğru olduğu gönülde sabit, temyiz </w:t>
      </w:r>
      <w:r>
        <w:rPr>
          <w:rFonts w:ascii="Times New Roman" w:hAnsi="Times New Roman" w:cs="Times New Roman"/>
          <w:color w:val="000000" w:themeColor="text1"/>
          <w:sz w:val="24"/>
          <w:szCs w:val="24"/>
        </w:rPr>
        <w:lastRenderedPageBreak/>
        <w:t>sahiple</w:t>
      </w:r>
      <w:r w:rsidR="000E24C5">
        <w:rPr>
          <w:rFonts w:ascii="Times New Roman" w:hAnsi="Times New Roman" w:cs="Times New Roman"/>
          <w:color w:val="000000" w:themeColor="text1"/>
          <w:sz w:val="24"/>
          <w:szCs w:val="24"/>
        </w:rPr>
        <w:t>rinin güzel kabul ettiği şeyi (</w:t>
      </w:r>
      <w:r>
        <w:rPr>
          <w:rFonts w:ascii="Times New Roman" w:hAnsi="Times New Roman" w:cs="Times New Roman"/>
          <w:color w:val="000000" w:themeColor="text1"/>
          <w:sz w:val="24"/>
          <w:szCs w:val="24"/>
        </w:rPr>
        <w:t>bir görüşe göre ise; tevhidi) emreder.</w:t>
      </w:r>
      <w:r w:rsidRPr="00A134EC">
        <w:rPr>
          <w:rStyle w:val="DipnotBavurusu"/>
          <w:rFonts w:ascii="Times New Roman" w:hAnsi="Times New Roman" w:cs="Times New Roman"/>
          <w:color w:val="000000" w:themeColor="text1"/>
          <w:sz w:val="24"/>
          <w:szCs w:val="24"/>
        </w:rPr>
        <w:t xml:space="preserve"> </w:t>
      </w:r>
      <w:r>
        <w:rPr>
          <w:rStyle w:val="DipnotBavurusu"/>
          <w:rFonts w:ascii="Times New Roman" w:hAnsi="Times New Roman" w:cs="Times New Roman"/>
          <w:color w:val="000000" w:themeColor="text1"/>
          <w:sz w:val="24"/>
          <w:szCs w:val="24"/>
        </w:rPr>
        <w:footnoteReference w:id="266"/>
      </w:r>
      <w:r>
        <w:rPr>
          <w:rFonts w:ascii="Times New Roman" w:hAnsi="Times New Roman" w:cs="Times New Roman"/>
          <w:color w:val="000000" w:themeColor="text1"/>
          <w:sz w:val="24"/>
          <w:szCs w:val="24"/>
        </w:rPr>
        <w:t xml:space="preserve"> Kur’ân  insana, ifrat ve tefritten sakınıp her işte orta halli ve ölçülü bir şekilde hareket etmeyi, her akıl sahibinin beğeneceği tarzda dengeli davranmayı</w:t>
      </w:r>
      <w:r>
        <w:rPr>
          <w:rStyle w:val="DipnotBavurusu"/>
          <w:rFonts w:ascii="Times New Roman" w:hAnsi="Times New Roman" w:cs="Times New Roman"/>
          <w:color w:val="000000" w:themeColor="text1"/>
          <w:sz w:val="24"/>
          <w:szCs w:val="24"/>
        </w:rPr>
        <w:footnoteReference w:id="267"/>
      </w:r>
      <w:r>
        <w:rPr>
          <w:rFonts w:ascii="Times New Roman" w:hAnsi="Times New Roman" w:cs="Times New Roman"/>
          <w:color w:val="000000" w:themeColor="text1"/>
          <w:sz w:val="24"/>
          <w:szCs w:val="24"/>
        </w:rPr>
        <w:t xml:space="preserve"> yani mutedil olmayı, istikamet ve adalet üzere bulunmayı</w:t>
      </w:r>
      <w:r>
        <w:rPr>
          <w:rStyle w:val="DipnotBavurusu"/>
          <w:rFonts w:ascii="Times New Roman" w:hAnsi="Times New Roman" w:cs="Times New Roman"/>
          <w:color w:val="000000" w:themeColor="text1"/>
          <w:sz w:val="24"/>
          <w:szCs w:val="24"/>
        </w:rPr>
        <w:footnoteReference w:id="268"/>
      </w:r>
      <w:r>
        <w:rPr>
          <w:rFonts w:ascii="Times New Roman" w:hAnsi="Times New Roman" w:cs="Times New Roman"/>
          <w:color w:val="000000" w:themeColor="text1"/>
          <w:sz w:val="24"/>
          <w:szCs w:val="24"/>
        </w:rPr>
        <w:t xml:space="preserve"> emretmektedir.</w:t>
      </w:r>
    </w:p>
    <w:p w14:paraId="1856AFF7" w14:textId="77777777" w:rsidR="00EB6B6D" w:rsidRPr="00A13703" w:rsidRDefault="00EB6B6D" w:rsidP="00EB6B6D">
      <w:pPr>
        <w:spacing w:line="360" w:lineRule="auto"/>
        <w:ind w:firstLine="708"/>
        <w:jc w:val="both"/>
        <w:rPr>
          <w:rFonts w:ascii="Times New Roman" w:eastAsia="Times New Roman" w:hAnsi="Times New Roman" w:cs="Times New Roman"/>
          <w:sz w:val="24"/>
          <w:szCs w:val="24"/>
        </w:rPr>
      </w:pPr>
      <w:r>
        <w:rPr>
          <w:rFonts w:ascii="Times New Roman" w:hAnsi="Times New Roman" w:cs="Times New Roman"/>
          <w:color w:val="000000" w:themeColor="text1"/>
          <w:sz w:val="24"/>
          <w:szCs w:val="24"/>
        </w:rPr>
        <w:t xml:space="preserve">Konuyla ilgili başka bir âyette şudur: </w:t>
      </w:r>
      <w:r w:rsidRPr="00844B6C">
        <w:rPr>
          <w:rFonts w:ascii="Times New Roman" w:hAnsi="Times New Roman" w:cs="Times New Roman"/>
          <w:color w:val="000000" w:themeColor="text1"/>
          <w:sz w:val="24"/>
          <w:szCs w:val="24"/>
          <w:rtl/>
        </w:rPr>
        <w:t>لَقَدْ أَرْسَلْنَا رُسُلَنَا بِالْبَيِّنَاتِ وَأَنْزَلْنَا مَعَهُمُ الْكِتَابَ وَالْمِيزَانَ لِيَقُومَ النَّاسُ بِالْقِسْطِ وَأَنْزَلْنَا الْحَدِيدَ فِيهِ بَأْسٌ شَدِيدٌ وَمَنَافِعُ لِلنَّاسِ وَلِيَعْلَمَ اللهُ مَنْ يَنْصُرُهُ وَرُسُلَهُ بِالْغَيْبِ إِنَّ اللهَ قَوِيٌّ عَزِيزٌ</w:t>
      </w:r>
      <w:r>
        <w:rPr>
          <w:rFonts w:ascii="Times New Roman" w:hAnsi="Times New Roman" w:cs="Times New Roman"/>
          <w:i/>
          <w:sz w:val="24"/>
          <w:szCs w:val="24"/>
          <w:shd w:val="clear" w:color="auto" w:fill="FEFEFE"/>
        </w:rPr>
        <w:t xml:space="preserve"> “</w:t>
      </w:r>
      <w:r w:rsidRPr="00BB3F79">
        <w:rPr>
          <w:rFonts w:ascii="Times New Roman" w:hAnsi="Times New Roman" w:cs="Times New Roman"/>
          <w:i/>
          <w:sz w:val="24"/>
          <w:szCs w:val="24"/>
          <w:shd w:val="clear" w:color="auto" w:fill="FEFEFE"/>
        </w:rPr>
        <w:t>Andolsun biz peygamberlerimizi açık delillerle gönderdik ve insanların adaleti yerine getirmeleri için beraberlerinde kitabı ve mizanı indirdik. Biz demiri de indirdik ki onda büyük bir kuvvet ve insanlar için faydalar vardır. Bu, Allah'ın, dinine ve peygamberlerine gayba inanarak yardım edenleri belirlemesi içindir. Şüphesiz Allah kuvvetlidir, daima üstündür.</w:t>
      </w:r>
      <w:r>
        <w:rPr>
          <w:rFonts w:ascii="Times New Roman" w:hAnsi="Times New Roman" w:cs="Times New Roman"/>
          <w:i/>
          <w:sz w:val="24"/>
          <w:szCs w:val="24"/>
          <w:shd w:val="clear" w:color="auto" w:fill="FEFEFE"/>
        </w:rPr>
        <w:t>”</w:t>
      </w:r>
      <w:r>
        <w:rPr>
          <w:rStyle w:val="DipnotBavurusu"/>
          <w:rFonts w:ascii="Times New Roman" w:hAnsi="Times New Roman" w:cs="Times New Roman"/>
          <w:i/>
          <w:sz w:val="24"/>
          <w:szCs w:val="24"/>
          <w:shd w:val="clear" w:color="auto" w:fill="FEFEFE"/>
        </w:rPr>
        <w:footnoteReference w:id="269"/>
      </w:r>
      <w:r>
        <w:rPr>
          <w:rFonts w:ascii="Times New Roman" w:hAnsi="Times New Roman" w:cs="Times New Roman"/>
          <w:i/>
          <w:sz w:val="24"/>
          <w:szCs w:val="24"/>
          <w:shd w:val="clear" w:color="auto" w:fill="FEFEFE"/>
        </w:rPr>
        <w:t xml:space="preserve"> </w:t>
      </w:r>
      <w:r w:rsidRPr="00D3413E">
        <w:rPr>
          <w:rFonts w:ascii="Times New Roman" w:hAnsi="Times New Roman" w:cs="Times New Roman"/>
          <w:sz w:val="24"/>
          <w:szCs w:val="24"/>
          <w:shd w:val="clear" w:color="auto" w:fill="FEFEFE"/>
        </w:rPr>
        <w:t xml:space="preserve">Bu </w:t>
      </w:r>
      <w:r>
        <w:rPr>
          <w:rFonts w:ascii="Times New Roman" w:hAnsi="Times New Roman" w:cs="Times New Roman"/>
          <w:sz w:val="24"/>
          <w:szCs w:val="24"/>
          <w:shd w:val="clear" w:color="auto" w:fill="FEFEFE"/>
        </w:rPr>
        <w:t>â</w:t>
      </w:r>
      <w:r w:rsidRPr="00D3413E">
        <w:rPr>
          <w:rFonts w:ascii="Times New Roman" w:hAnsi="Times New Roman" w:cs="Times New Roman"/>
          <w:sz w:val="24"/>
          <w:szCs w:val="24"/>
          <w:shd w:val="clear" w:color="auto" w:fill="FEFEFE"/>
        </w:rPr>
        <w:t>yette geçen “kıst” kelimesi de insaf ve adalet demektir.</w:t>
      </w:r>
      <w:r>
        <w:rPr>
          <w:rFonts w:ascii="Times New Roman" w:hAnsi="Times New Roman" w:cs="Times New Roman"/>
          <w:sz w:val="24"/>
          <w:szCs w:val="24"/>
          <w:shd w:val="clear" w:color="auto" w:fill="FEFEFE"/>
        </w:rPr>
        <w:t xml:space="preserve"> </w:t>
      </w:r>
      <w:r w:rsidRPr="00D3413E">
        <w:rPr>
          <w:rFonts w:ascii="Times New Roman" w:hAnsi="Times New Roman" w:cs="Times New Roman"/>
          <w:sz w:val="24"/>
          <w:szCs w:val="24"/>
          <w:shd w:val="clear" w:color="auto" w:fill="FEFEFE"/>
        </w:rPr>
        <w:t>İnsan nasıl nefsine karşı adil ve insaflı davranıyorsa, başkalarına karşı da aynı şekilde adil ve insaflı davranıp haklarını teslim etmelidir.</w:t>
      </w:r>
      <w:r w:rsidRPr="00D3413E">
        <w:rPr>
          <w:rStyle w:val="DipnotBavurusu"/>
          <w:rFonts w:ascii="Times New Roman" w:hAnsi="Times New Roman" w:cs="Times New Roman"/>
          <w:sz w:val="24"/>
          <w:szCs w:val="24"/>
          <w:shd w:val="clear" w:color="auto" w:fill="FEFEFE"/>
        </w:rPr>
        <w:footnoteReference w:id="270"/>
      </w:r>
    </w:p>
    <w:p w14:paraId="03DF2976" w14:textId="63B29076" w:rsidR="00EB6B6D" w:rsidRPr="00BE2E41" w:rsidRDefault="00EB6B6D" w:rsidP="00BE2E41">
      <w:pPr>
        <w:spacing w:line="360" w:lineRule="auto"/>
        <w:ind w:firstLine="708"/>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Yukarıda zikrettiğimiz âyetlerin meâlinden ve tefsirinden anlıyoruz ki kıst kelimesi, adaletli ve doğru olmak, Allah’ın koyduğu sınırları aşmamak manasına gel</w:t>
      </w:r>
      <w:r w:rsidR="00422D0C">
        <w:rPr>
          <w:rFonts w:ascii="Times New Roman" w:hAnsi="Times New Roman" w:cs="Times New Roman"/>
          <w:sz w:val="24"/>
          <w:szCs w:val="24"/>
          <w:shd w:val="clear" w:color="auto" w:fill="FEFEFE"/>
        </w:rPr>
        <w:t>mektedir</w:t>
      </w:r>
      <w:r>
        <w:rPr>
          <w:rFonts w:ascii="Times New Roman" w:hAnsi="Times New Roman" w:cs="Times New Roman"/>
          <w:sz w:val="24"/>
          <w:szCs w:val="24"/>
          <w:shd w:val="clear" w:color="auto" w:fill="FEFEFE"/>
        </w:rPr>
        <w:t xml:space="preserve">. Bu </w:t>
      </w:r>
      <w:r w:rsidR="00422D0C">
        <w:rPr>
          <w:rFonts w:ascii="Times New Roman" w:hAnsi="Times New Roman" w:cs="Times New Roman"/>
          <w:sz w:val="24"/>
          <w:szCs w:val="24"/>
          <w:shd w:val="clear" w:color="auto" w:fill="FEFEFE"/>
        </w:rPr>
        <w:t>nedenle</w:t>
      </w:r>
      <w:r>
        <w:rPr>
          <w:rFonts w:ascii="Times New Roman" w:hAnsi="Times New Roman" w:cs="Times New Roman"/>
          <w:sz w:val="24"/>
          <w:szCs w:val="24"/>
          <w:shd w:val="clear" w:color="auto" w:fill="FEFEFE"/>
        </w:rPr>
        <w:t xml:space="preserve"> kıst kelimesi mu’t</w:t>
      </w:r>
      <w:r w:rsidR="0014359E">
        <w:rPr>
          <w:rFonts w:ascii="Times New Roman" w:hAnsi="Times New Roman" w:cs="Times New Roman"/>
          <w:sz w:val="24"/>
          <w:szCs w:val="24"/>
          <w:shd w:val="clear" w:color="auto" w:fill="FEFEFE"/>
        </w:rPr>
        <w:t>edi</w:t>
      </w:r>
      <w:r w:rsidR="000E24C5">
        <w:rPr>
          <w:rFonts w:ascii="Times New Roman" w:hAnsi="Times New Roman" w:cs="Times New Roman"/>
          <w:sz w:val="24"/>
          <w:szCs w:val="24"/>
          <w:shd w:val="clear" w:color="auto" w:fill="FEFEFE"/>
        </w:rPr>
        <w:t>’yle</w:t>
      </w:r>
      <w:r>
        <w:rPr>
          <w:rFonts w:ascii="Times New Roman" w:hAnsi="Times New Roman" w:cs="Times New Roman"/>
          <w:sz w:val="24"/>
          <w:szCs w:val="24"/>
          <w:shd w:val="clear" w:color="auto" w:fill="FEFEFE"/>
        </w:rPr>
        <w:t xml:space="preserve"> </w:t>
      </w:r>
      <w:r w:rsidR="0014359E">
        <w:rPr>
          <w:rFonts w:ascii="Times New Roman" w:hAnsi="Times New Roman" w:cs="Times New Roman"/>
          <w:sz w:val="24"/>
          <w:szCs w:val="24"/>
          <w:shd w:val="clear" w:color="auto" w:fill="FEFEFE"/>
        </w:rPr>
        <w:t>uzak anlamlıdır.</w:t>
      </w:r>
      <w:r w:rsidR="00BE2E41">
        <w:rPr>
          <w:rFonts w:ascii="Times New Roman" w:hAnsi="Times New Roman" w:cs="Times New Roman"/>
          <w:sz w:val="24"/>
          <w:szCs w:val="24"/>
          <w:shd w:val="clear" w:color="auto" w:fill="FEFEFE"/>
        </w:rPr>
        <w:t xml:space="preserve"> </w:t>
      </w:r>
      <w:r w:rsidR="009A78B3">
        <w:rPr>
          <w:rFonts w:ascii="Times New Roman" w:hAnsi="Times New Roman" w:cs="Times New Roman"/>
          <w:sz w:val="24"/>
          <w:szCs w:val="24"/>
        </w:rPr>
        <w:t>Buraya kadar genel hatlarıyla “</w:t>
      </w:r>
      <w:r w:rsidR="00BE2E41">
        <w:rPr>
          <w:rFonts w:ascii="Times New Roman" w:hAnsi="Times New Roman" w:cs="Times New Roman"/>
          <w:sz w:val="24"/>
          <w:szCs w:val="24"/>
        </w:rPr>
        <w:t>istikamet</w:t>
      </w:r>
      <w:r w:rsidR="009A78B3">
        <w:rPr>
          <w:rFonts w:ascii="Times New Roman" w:hAnsi="Times New Roman" w:cs="Times New Roman"/>
          <w:sz w:val="24"/>
          <w:szCs w:val="24"/>
        </w:rPr>
        <w:t>”, “salah/ıslâh”, “kıst” ve “</w:t>
      </w:r>
      <w:r w:rsidR="00BE2E41">
        <w:rPr>
          <w:rFonts w:ascii="Times New Roman" w:hAnsi="Times New Roman" w:cs="Times New Roman"/>
          <w:sz w:val="24"/>
          <w:szCs w:val="24"/>
        </w:rPr>
        <w:t>birr</w:t>
      </w:r>
      <w:r w:rsidR="009A78B3">
        <w:rPr>
          <w:rFonts w:ascii="Times New Roman" w:hAnsi="Times New Roman" w:cs="Times New Roman"/>
          <w:sz w:val="24"/>
          <w:szCs w:val="24"/>
        </w:rPr>
        <w:t>” gibi k</w:t>
      </w:r>
      <w:r w:rsidR="000E24C5">
        <w:rPr>
          <w:rFonts w:ascii="Times New Roman" w:hAnsi="Times New Roman" w:cs="Times New Roman"/>
          <w:sz w:val="24"/>
          <w:szCs w:val="24"/>
        </w:rPr>
        <w:t>elimeler</w:t>
      </w:r>
      <w:r w:rsidR="009A78B3">
        <w:rPr>
          <w:rFonts w:ascii="Times New Roman" w:hAnsi="Times New Roman" w:cs="Times New Roman"/>
          <w:sz w:val="24"/>
          <w:szCs w:val="24"/>
        </w:rPr>
        <w:t xml:space="preserve"> ele alınarak açıklanmıştır. Yapılan tespitlere göre bu k</w:t>
      </w:r>
      <w:r w:rsidR="000E24C5">
        <w:rPr>
          <w:rFonts w:ascii="Times New Roman" w:hAnsi="Times New Roman" w:cs="Times New Roman"/>
          <w:sz w:val="24"/>
          <w:szCs w:val="24"/>
        </w:rPr>
        <w:t>elimelerin</w:t>
      </w:r>
      <w:r w:rsidR="009A78B3">
        <w:rPr>
          <w:rFonts w:ascii="Times New Roman" w:hAnsi="Times New Roman" w:cs="Times New Roman"/>
          <w:sz w:val="24"/>
          <w:szCs w:val="24"/>
        </w:rPr>
        <w:t>, hem sözlük manaları hemde Kur’ân’da kullanıldıkları manalar itibariyle mu’tedi k</w:t>
      </w:r>
      <w:r w:rsidR="000E24C5">
        <w:rPr>
          <w:rFonts w:ascii="Times New Roman" w:hAnsi="Times New Roman" w:cs="Times New Roman"/>
          <w:sz w:val="24"/>
          <w:szCs w:val="24"/>
        </w:rPr>
        <w:t>elimesiyle</w:t>
      </w:r>
      <w:r w:rsidR="009A78B3">
        <w:rPr>
          <w:rFonts w:ascii="Times New Roman" w:hAnsi="Times New Roman" w:cs="Times New Roman"/>
          <w:sz w:val="24"/>
          <w:szCs w:val="24"/>
        </w:rPr>
        <w:t xml:space="preserve"> uzak anlamlar taşıdıkları ortaya koyulmuştur. </w:t>
      </w:r>
    </w:p>
    <w:p w14:paraId="1623221F" w14:textId="5509056D" w:rsidR="00126B03" w:rsidRPr="00616B6A" w:rsidRDefault="0035416A" w:rsidP="00616B6A">
      <w:pPr>
        <w:pStyle w:val="Balk1"/>
        <w:spacing w:line="360" w:lineRule="auto"/>
        <w:rPr>
          <w:color w:val="000000" w:themeColor="text1"/>
        </w:rPr>
      </w:pPr>
      <w:bookmarkStart w:id="27" w:name="_Toc70514952"/>
      <w:r w:rsidRPr="00616B6A">
        <w:rPr>
          <w:color w:val="000000" w:themeColor="text1"/>
        </w:rPr>
        <w:t>1.</w:t>
      </w:r>
      <w:r w:rsidR="00EB6B6D" w:rsidRPr="00616B6A">
        <w:rPr>
          <w:color w:val="000000" w:themeColor="text1"/>
        </w:rPr>
        <w:t>4</w:t>
      </w:r>
      <w:r w:rsidR="00161AC9" w:rsidRPr="00616B6A">
        <w:rPr>
          <w:color w:val="000000" w:themeColor="text1"/>
        </w:rPr>
        <w:t>.</w:t>
      </w:r>
      <w:r w:rsidR="003147F0" w:rsidRPr="00616B6A">
        <w:rPr>
          <w:color w:val="000000" w:themeColor="text1"/>
        </w:rPr>
        <w:t xml:space="preserve"> </w:t>
      </w:r>
      <w:r w:rsidR="00126B03" w:rsidRPr="00616B6A">
        <w:rPr>
          <w:color w:val="000000" w:themeColor="text1"/>
        </w:rPr>
        <w:t>A</w:t>
      </w:r>
      <w:r w:rsidR="00051DE5" w:rsidRPr="00616B6A">
        <w:rPr>
          <w:color w:val="000000" w:themeColor="text1"/>
        </w:rPr>
        <w:t>-</w:t>
      </w:r>
      <w:r w:rsidR="00126B03" w:rsidRPr="00616B6A">
        <w:rPr>
          <w:color w:val="000000" w:themeColor="text1"/>
        </w:rPr>
        <w:t>D</w:t>
      </w:r>
      <w:r w:rsidR="00051DE5" w:rsidRPr="00616B6A">
        <w:rPr>
          <w:color w:val="000000" w:themeColor="text1"/>
        </w:rPr>
        <w:t>-</w:t>
      </w:r>
      <w:r w:rsidR="00126B03" w:rsidRPr="00616B6A">
        <w:rPr>
          <w:color w:val="000000" w:themeColor="text1"/>
        </w:rPr>
        <w:t xml:space="preserve">V KÖKÜ VE TÜREVLERİNİN </w:t>
      </w:r>
      <w:r w:rsidR="007D734E" w:rsidRPr="00616B6A">
        <w:rPr>
          <w:color w:val="000000" w:themeColor="text1"/>
        </w:rPr>
        <w:t>KUR’</w:t>
      </w:r>
      <w:r w:rsidR="00C17432" w:rsidRPr="00616B6A">
        <w:rPr>
          <w:color w:val="000000" w:themeColor="text1"/>
        </w:rPr>
        <w:t>Â</w:t>
      </w:r>
      <w:r w:rsidR="007D734E" w:rsidRPr="00616B6A">
        <w:rPr>
          <w:color w:val="000000" w:themeColor="text1"/>
        </w:rPr>
        <w:t>N’DA</w:t>
      </w:r>
      <w:r w:rsidR="00126B03" w:rsidRPr="00616B6A">
        <w:rPr>
          <w:color w:val="000000" w:themeColor="text1"/>
        </w:rPr>
        <w:t>Kİ KULLANIMLARI</w:t>
      </w:r>
      <w:bookmarkEnd w:id="27"/>
      <w:r w:rsidR="00126B03" w:rsidRPr="00616B6A">
        <w:rPr>
          <w:color w:val="000000" w:themeColor="text1"/>
        </w:rPr>
        <w:t xml:space="preserve"> </w:t>
      </w:r>
      <w:r w:rsidR="007D734E" w:rsidRPr="00616B6A">
        <w:rPr>
          <w:color w:val="000000" w:themeColor="text1"/>
        </w:rPr>
        <w:t xml:space="preserve"> </w:t>
      </w:r>
    </w:p>
    <w:p w14:paraId="24A7CBFE" w14:textId="071AE6C5" w:rsidR="00DB499B" w:rsidRPr="00BD7298" w:rsidRDefault="00126B03" w:rsidP="00616B6A">
      <w:pPr>
        <w:spacing w:line="360" w:lineRule="auto"/>
        <w:jc w:val="both"/>
      </w:pPr>
      <w:r>
        <w:tab/>
      </w:r>
      <w:r w:rsidR="009A78B3">
        <w:rPr>
          <w:rFonts w:ascii="Times New Roman" w:hAnsi="Times New Roman" w:cs="Times New Roman"/>
          <w:sz w:val="24"/>
          <w:szCs w:val="24"/>
        </w:rPr>
        <w:t xml:space="preserve">Bu bölüme kadar </w:t>
      </w:r>
      <w:r w:rsidR="00673504">
        <w:rPr>
          <w:rFonts w:ascii="Times New Roman" w:hAnsi="Times New Roman" w:cs="Times New Roman"/>
          <w:sz w:val="24"/>
          <w:szCs w:val="24"/>
        </w:rPr>
        <w:t>“a-d-v” k</w:t>
      </w:r>
      <w:r w:rsidR="00BD7298">
        <w:rPr>
          <w:rFonts w:ascii="Times New Roman" w:hAnsi="Times New Roman" w:cs="Times New Roman"/>
          <w:sz w:val="24"/>
          <w:szCs w:val="24"/>
        </w:rPr>
        <w:t xml:space="preserve">ökünden türeyen </w:t>
      </w:r>
      <w:r w:rsidR="009A78B3">
        <w:rPr>
          <w:rFonts w:ascii="Times New Roman" w:hAnsi="Times New Roman" w:cs="Times New Roman"/>
          <w:sz w:val="24"/>
          <w:szCs w:val="24"/>
        </w:rPr>
        <w:t>mu’tedi k</w:t>
      </w:r>
      <w:r w:rsidR="000E24C5">
        <w:rPr>
          <w:rFonts w:ascii="Times New Roman" w:hAnsi="Times New Roman" w:cs="Times New Roman"/>
          <w:sz w:val="24"/>
          <w:szCs w:val="24"/>
        </w:rPr>
        <w:t>elimesiyle</w:t>
      </w:r>
      <w:r w:rsidR="009A78B3">
        <w:rPr>
          <w:rFonts w:ascii="Times New Roman" w:hAnsi="Times New Roman" w:cs="Times New Roman"/>
          <w:sz w:val="24"/>
          <w:szCs w:val="24"/>
        </w:rPr>
        <w:t xml:space="preserve"> anlam yakınlığı ve uzaklığı olan k</w:t>
      </w:r>
      <w:r w:rsidR="000E24C5">
        <w:rPr>
          <w:rFonts w:ascii="Times New Roman" w:hAnsi="Times New Roman" w:cs="Times New Roman"/>
          <w:sz w:val="24"/>
          <w:szCs w:val="24"/>
        </w:rPr>
        <w:t>elimeler</w:t>
      </w:r>
      <w:r w:rsidR="009A78B3">
        <w:rPr>
          <w:rFonts w:ascii="Times New Roman" w:hAnsi="Times New Roman" w:cs="Times New Roman"/>
          <w:sz w:val="24"/>
          <w:szCs w:val="24"/>
        </w:rPr>
        <w:t xml:space="preserve"> </w:t>
      </w:r>
      <w:r w:rsidR="00BD7298">
        <w:rPr>
          <w:rFonts w:ascii="Times New Roman" w:hAnsi="Times New Roman" w:cs="Times New Roman"/>
          <w:sz w:val="24"/>
          <w:szCs w:val="24"/>
        </w:rPr>
        <w:t xml:space="preserve">araştırılarak </w:t>
      </w:r>
      <w:r w:rsidR="009A78B3">
        <w:rPr>
          <w:rFonts w:ascii="Times New Roman" w:hAnsi="Times New Roman" w:cs="Times New Roman"/>
          <w:sz w:val="24"/>
          <w:szCs w:val="24"/>
        </w:rPr>
        <w:t xml:space="preserve">anlam ilişkisi ortaya koyulmuştur. </w:t>
      </w:r>
      <w:r>
        <w:rPr>
          <w:rFonts w:ascii="Times New Roman" w:hAnsi="Times New Roman" w:cs="Times New Roman"/>
          <w:sz w:val="24"/>
          <w:szCs w:val="24"/>
        </w:rPr>
        <w:t xml:space="preserve">Burada “a-d-v” kökü ve türevlerinin Kur’ân’da hangi manalarda kullanıldığı </w:t>
      </w:r>
      <w:r w:rsidR="00BD7298">
        <w:rPr>
          <w:rFonts w:ascii="Times New Roman" w:hAnsi="Times New Roman" w:cs="Times New Roman"/>
          <w:sz w:val="24"/>
          <w:szCs w:val="24"/>
        </w:rPr>
        <w:t>irdelenmiştir. Yapılan tespitler sonucunda</w:t>
      </w:r>
      <w:r w:rsidR="00BD7298">
        <w:t xml:space="preserve"> </w:t>
      </w:r>
      <w:r w:rsidR="00DB499B">
        <w:rPr>
          <w:rFonts w:ascii="Times New Roman" w:hAnsi="Times New Roman" w:cs="Times New Roman"/>
          <w:sz w:val="24"/>
          <w:szCs w:val="24"/>
        </w:rPr>
        <w:t>Kur’</w:t>
      </w:r>
      <w:r w:rsidR="00C8778F">
        <w:rPr>
          <w:rFonts w:ascii="Times New Roman" w:hAnsi="Times New Roman" w:cs="Times New Roman"/>
          <w:sz w:val="24"/>
          <w:szCs w:val="24"/>
        </w:rPr>
        <w:t>â</w:t>
      </w:r>
      <w:r w:rsidR="00BD7298">
        <w:rPr>
          <w:rFonts w:ascii="Times New Roman" w:hAnsi="Times New Roman" w:cs="Times New Roman"/>
          <w:sz w:val="24"/>
          <w:szCs w:val="24"/>
        </w:rPr>
        <w:t xml:space="preserve">n’da </w:t>
      </w:r>
      <w:r w:rsidR="00DB499B">
        <w:rPr>
          <w:rFonts w:ascii="Times New Roman" w:hAnsi="Times New Roman" w:cs="Times New Roman"/>
          <w:sz w:val="24"/>
          <w:szCs w:val="24"/>
        </w:rPr>
        <w:t>“a-d-v”</w:t>
      </w:r>
      <w:r w:rsidR="00BD7298">
        <w:rPr>
          <w:rFonts w:ascii="Times New Roman" w:hAnsi="Times New Roman" w:cs="Times New Roman"/>
          <w:sz w:val="24"/>
          <w:szCs w:val="24"/>
        </w:rPr>
        <w:t xml:space="preserve"> </w:t>
      </w:r>
      <w:r w:rsidR="00DB499B">
        <w:rPr>
          <w:rFonts w:ascii="Times New Roman" w:hAnsi="Times New Roman" w:cs="Times New Roman"/>
          <w:sz w:val="24"/>
          <w:szCs w:val="24"/>
        </w:rPr>
        <w:t>kökü ve bu kökten türeyen kelimeler</w:t>
      </w:r>
      <w:r w:rsidR="00BD7298">
        <w:rPr>
          <w:rFonts w:ascii="Times New Roman" w:hAnsi="Times New Roman" w:cs="Times New Roman"/>
          <w:sz w:val="24"/>
          <w:szCs w:val="24"/>
        </w:rPr>
        <w:t>,</w:t>
      </w:r>
      <w:r w:rsidR="00DB499B">
        <w:rPr>
          <w:rFonts w:ascii="Times New Roman" w:hAnsi="Times New Roman" w:cs="Times New Roman"/>
          <w:sz w:val="24"/>
          <w:szCs w:val="24"/>
        </w:rPr>
        <w:t xml:space="preserve"> genel olarak “gözleri </w:t>
      </w:r>
      <w:r w:rsidR="00DB499B">
        <w:rPr>
          <w:rFonts w:ascii="Times New Roman" w:hAnsi="Times New Roman" w:cs="Times New Roman"/>
          <w:sz w:val="24"/>
          <w:szCs w:val="24"/>
        </w:rPr>
        <w:lastRenderedPageBreak/>
        <w:t>çevirmek, aşırı gitmek, sınırı aşmak, haddi aşmak, düşman olmak, saldırmak, azgınlık etmek, hakka tecavüz etmek, ta</w:t>
      </w:r>
      <w:r w:rsidR="00BD7298">
        <w:rPr>
          <w:rFonts w:ascii="Times New Roman" w:hAnsi="Times New Roman" w:cs="Times New Roman"/>
          <w:sz w:val="24"/>
          <w:szCs w:val="24"/>
        </w:rPr>
        <w:t>şkınlık yapmak, saldırgan olmak ve</w:t>
      </w:r>
      <w:r w:rsidR="00DB499B">
        <w:rPr>
          <w:rFonts w:ascii="Times New Roman" w:hAnsi="Times New Roman" w:cs="Times New Roman"/>
          <w:sz w:val="24"/>
          <w:szCs w:val="24"/>
        </w:rPr>
        <w:t xml:space="preserve"> hükümleri </w:t>
      </w:r>
      <w:r w:rsidR="006C476C">
        <w:rPr>
          <w:rFonts w:ascii="Times New Roman" w:hAnsi="Times New Roman" w:cs="Times New Roman"/>
          <w:sz w:val="24"/>
          <w:szCs w:val="24"/>
        </w:rPr>
        <w:t>çiğnemek</w:t>
      </w:r>
      <w:r w:rsidR="009A78B3">
        <w:rPr>
          <w:rFonts w:ascii="Times New Roman" w:hAnsi="Times New Roman" w:cs="Times New Roman"/>
          <w:sz w:val="24"/>
          <w:szCs w:val="24"/>
        </w:rPr>
        <w:t>”</w:t>
      </w:r>
      <w:r w:rsidR="00BD7298">
        <w:rPr>
          <w:rFonts w:ascii="Times New Roman" w:hAnsi="Times New Roman" w:cs="Times New Roman"/>
          <w:sz w:val="24"/>
          <w:szCs w:val="24"/>
        </w:rPr>
        <w:t xml:space="preserve"> gibi fiil anlamında kullanılmıştır. Yine bu kök ve ondan çıkan diğer kelimeler </w:t>
      </w:r>
      <w:r w:rsidR="006C476C">
        <w:rPr>
          <w:rFonts w:ascii="Times New Roman" w:hAnsi="Times New Roman" w:cs="Times New Roman"/>
          <w:sz w:val="24"/>
          <w:szCs w:val="24"/>
        </w:rPr>
        <w:t xml:space="preserve"> </w:t>
      </w:r>
      <w:r w:rsidR="007C7335">
        <w:rPr>
          <w:rFonts w:ascii="Times New Roman" w:hAnsi="Times New Roman" w:cs="Times New Roman"/>
          <w:sz w:val="24"/>
          <w:szCs w:val="24"/>
        </w:rPr>
        <w:t>mekan</w:t>
      </w:r>
      <w:r w:rsidR="00BD7298">
        <w:rPr>
          <w:rFonts w:ascii="Times New Roman" w:hAnsi="Times New Roman" w:cs="Times New Roman"/>
          <w:sz w:val="24"/>
          <w:szCs w:val="24"/>
        </w:rPr>
        <w:t>,</w:t>
      </w:r>
      <w:r w:rsidR="007C7335">
        <w:rPr>
          <w:rFonts w:ascii="Times New Roman" w:hAnsi="Times New Roman" w:cs="Times New Roman"/>
          <w:sz w:val="24"/>
          <w:szCs w:val="24"/>
        </w:rPr>
        <w:t xml:space="preserve"> </w:t>
      </w:r>
      <w:r w:rsidR="006C476C">
        <w:rPr>
          <w:rFonts w:ascii="Times New Roman" w:hAnsi="Times New Roman" w:cs="Times New Roman"/>
          <w:sz w:val="24"/>
          <w:szCs w:val="24"/>
        </w:rPr>
        <w:t>vadinin kenarı</w:t>
      </w:r>
      <w:r w:rsidR="000E24C5">
        <w:rPr>
          <w:rFonts w:ascii="Times New Roman" w:hAnsi="Times New Roman" w:cs="Times New Roman"/>
          <w:sz w:val="24"/>
          <w:szCs w:val="24"/>
        </w:rPr>
        <w:t>,</w:t>
      </w:r>
      <w:r w:rsidR="00BD7298">
        <w:rPr>
          <w:rFonts w:ascii="Times New Roman" w:hAnsi="Times New Roman" w:cs="Times New Roman"/>
          <w:sz w:val="24"/>
          <w:szCs w:val="24"/>
        </w:rPr>
        <w:t xml:space="preserve"> </w:t>
      </w:r>
      <w:r w:rsidR="006B37D8">
        <w:rPr>
          <w:rFonts w:ascii="Times New Roman" w:hAnsi="Times New Roman" w:cs="Times New Roman"/>
          <w:sz w:val="24"/>
          <w:szCs w:val="24"/>
        </w:rPr>
        <w:t>yamacı</w:t>
      </w:r>
      <w:r w:rsidR="00BD7298">
        <w:rPr>
          <w:rFonts w:ascii="Times New Roman" w:hAnsi="Times New Roman" w:cs="Times New Roman"/>
          <w:sz w:val="24"/>
          <w:szCs w:val="24"/>
        </w:rPr>
        <w:t xml:space="preserve"> ve koşan </w:t>
      </w:r>
      <w:r w:rsidR="00DB499B">
        <w:rPr>
          <w:rFonts w:ascii="Times New Roman" w:hAnsi="Times New Roman" w:cs="Times New Roman"/>
          <w:sz w:val="24"/>
          <w:szCs w:val="24"/>
        </w:rPr>
        <w:t xml:space="preserve">atlar </w:t>
      </w:r>
      <w:r w:rsidR="00BD7298">
        <w:rPr>
          <w:rFonts w:ascii="Times New Roman" w:hAnsi="Times New Roman" w:cs="Times New Roman"/>
          <w:sz w:val="24"/>
          <w:szCs w:val="24"/>
        </w:rPr>
        <w:t xml:space="preserve">gibi isim anlamlarında </w:t>
      </w:r>
      <w:r w:rsidR="00DB499B">
        <w:rPr>
          <w:rFonts w:ascii="Times New Roman" w:hAnsi="Times New Roman" w:cs="Times New Roman"/>
          <w:sz w:val="24"/>
          <w:szCs w:val="24"/>
        </w:rPr>
        <w:t xml:space="preserve">kullanılmıştır. </w:t>
      </w:r>
      <w:r w:rsidR="00BD7298">
        <w:rPr>
          <w:rFonts w:ascii="Times New Roman" w:hAnsi="Times New Roman" w:cs="Times New Roman"/>
          <w:sz w:val="24"/>
          <w:szCs w:val="24"/>
        </w:rPr>
        <w:t>Bunlar detaylı bir biçimde aşağıda ele alınmıştır.</w:t>
      </w:r>
    </w:p>
    <w:p w14:paraId="2407D1F9" w14:textId="56FE340D" w:rsidR="00C31E16" w:rsidRPr="00CF4C4B" w:rsidRDefault="0035416A" w:rsidP="00B94E97">
      <w:pPr>
        <w:pStyle w:val="Balk2"/>
        <w:spacing w:line="360" w:lineRule="auto"/>
        <w:ind w:firstLine="708"/>
        <w:rPr>
          <w:rFonts w:cs="Times New Roman"/>
          <w:color w:val="auto"/>
          <w:szCs w:val="24"/>
        </w:rPr>
      </w:pPr>
      <w:bookmarkStart w:id="28" w:name="_Toc70514953"/>
      <w:r>
        <w:rPr>
          <w:rFonts w:cs="Times New Roman"/>
          <w:color w:val="auto"/>
          <w:szCs w:val="24"/>
        </w:rPr>
        <w:t>1</w:t>
      </w:r>
      <w:r w:rsidR="009F7FB2" w:rsidRPr="00CE320F">
        <w:rPr>
          <w:rFonts w:cs="Times New Roman"/>
          <w:color w:val="auto"/>
          <w:szCs w:val="24"/>
        </w:rPr>
        <w:t>.</w:t>
      </w:r>
      <w:r w:rsidR="00EB6B6D">
        <w:rPr>
          <w:rFonts w:cs="Times New Roman"/>
          <w:color w:val="auto"/>
          <w:szCs w:val="24"/>
        </w:rPr>
        <w:t>4</w:t>
      </w:r>
      <w:r w:rsidR="009F7FB2" w:rsidRPr="00CE320F">
        <w:rPr>
          <w:rFonts w:cs="Times New Roman"/>
          <w:color w:val="auto"/>
          <w:szCs w:val="24"/>
        </w:rPr>
        <w:t>.</w:t>
      </w:r>
      <w:r>
        <w:rPr>
          <w:rFonts w:cs="Times New Roman"/>
          <w:color w:val="auto"/>
          <w:szCs w:val="24"/>
        </w:rPr>
        <w:t>1.</w:t>
      </w:r>
      <w:r w:rsidR="00C15E08">
        <w:rPr>
          <w:rFonts w:cs="Times New Roman"/>
          <w:color w:val="auto"/>
          <w:szCs w:val="24"/>
        </w:rPr>
        <w:t xml:space="preserve"> </w:t>
      </w:r>
      <w:r w:rsidR="00E967C8">
        <w:rPr>
          <w:rFonts w:cs="Times New Roman"/>
          <w:color w:val="auto"/>
          <w:szCs w:val="24"/>
        </w:rPr>
        <w:t xml:space="preserve">Gözleri </w:t>
      </w:r>
      <w:r w:rsidR="00C17432">
        <w:rPr>
          <w:rFonts w:cs="Times New Roman"/>
          <w:color w:val="auto"/>
          <w:szCs w:val="24"/>
        </w:rPr>
        <w:t>Ayırmak</w:t>
      </w:r>
      <w:r w:rsidR="009F7FB2" w:rsidRPr="00CE320F">
        <w:rPr>
          <w:rFonts w:cs="Times New Roman"/>
          <w:color w:val="auto"/>
          <w:szCs w:val="24"/>
        </w:rPr>
        <w:t>,</w:t>
      </w:r>
      <w:r w:rsidR="00A44D44">
        <w:rPr>
          <w:rFonts w:cs="Times New Roman"/>
          <w:color w:val="auto"/>
          <w:szCs w:val="24"/>
        </w:rPr>
        <w:t xml:space="preserve"> </w:t>
      </w:r>
      <w:r w:rsidR="009F7FB2" w:rsidRPr="00CE320F">
        <w:rPr>
          <w:rFonts w:cs="Times New Roman"/>
          <w:color w:val="auto"/>
          <w:szCs w:val="24"/>
        </w:rPr>
        <w:t>Çevirmek</w:t>
      </w:r>
      <w:r w:rsidR="005709BE">
        <w:rPr>
          <w:rFonts w:cs="Times New Roman"/>
          <w:color w:val="auto"/>
          <w:szCs w:val="24"/>
        </w:rPr>
        <w:t>, Uzaklaş</w:t>
      </w:r>
      <w:r w:rsidR="00E967C8">
        <w:rPr>
          <w:rFonts w:cs="Times New Roman"/>
          <w:color w:val="auto"/>
          <w:szCs w:val="24"/>
        </w:rPr>
        <w:t>tır</w:t>
      </w:r>
      <w:r w:rsidR="005709BE">
        <w:rPr>
          <w:rFonts w:cs="Times New Roman"/>
          <w:color w:val="auto"/>
          <w:szCs w:val="24"/>
        </w:rPr>
        <w:t>mak</w:t>
      </w:r>
      <w:bookmarkEnd w:id="28"/>
      <w:r w:rsidR="009F7FB2" w:rsidRPr="00CE320F">
        <w:rPr>
          <w:rFonts w:cs="Times New Roman"/>
          <w:color w:val="auto"/>
          <w:szCs w:val="24"/>
        </w:rPr>
        <w:t xml:space="preserve"> </w:t>
      </w:r>
    </w:p>
    <w:p w14:paraId="3AC2F12B" w14:textId="2ACA8E04" w:rsidR="00EB279E" w:rsidRDefault="00BD7298" w:rsidP="00463E83">
      <w:pPr>
        <w:spacing w:line="360" w:lineRule="auto"/>
        <w:ind w:firstLine="709"/>
        <w:jc w:val="both"/>
        <w:rPr>
          <w:rFonts w:ascii="Times New Roman" w:hAnsi="Times New Roman" w:cs="Times New Roman"/>
          <w:sz w:val="24"/>
          <w:szCs w:val="24"/>
          <w:shd w:val="clear" w:color="auto" w:fill="FEFEFE"/>
        </w:rPr>
      </w:pPr>
      <w:r>
        <w:rPr>
          <w:rFonts w:ascii="Times New Roman" w:hAnsi="Times New Roman" w:cs="Times New Roman"/>
          <w:sz w:val="24"/>
          <w:szCs w:val="24"/>
        </w:rPr>
        <w:t>A</w:t>
      </w:r>
      <w:r w:rsidR="00A44D44">
        <w:rPr>
          <w:rFonts w:ascii="Times New Roman" w:hAnsi="Times New Roman" w:cs="Times New Roman"/>
          <w:sz w:val="24"/>
          <w:szCs w:val="24"/>
        </w:rPr>
        <w:t>-</w:t>
      </w:r>
      <w:r>
        <w:rPr>
          <w:rFonts w:ascii="Times New Roman" w:hAnsi="Times New Roman" w:cs="Times New Roman"/>
          <w:sz w:val="24"/>
          <w:szCs w:val="24"/>
        </w:rPr>
        <w:t>d</w:t>
      </w:r>
      <w:r w:rsidR="00A44D44">
        <w:rPr>
          <w:rFonts w:ascii="Times New Roman" w:hAnsi="Times New Roman" w:cs="Times New Roman"/>
          <w:sz w:val="24"/>
          <w:szCs w:val="24"/>
        </w:rPr>
        <w:t>-</w:t>
      </w:r>
      <w:r>
        <w:rPr>
          <w:rFonts w:ascii="Times New Roman" w:hAnsi="Times New Roman" w:cs="Times New Roman"/>
          <w:sz w:val="24"/>
          <w:szCs w:val="24"/>
        </w:rPr>
        <w:t xml:space="preserve">v kökü, </w:t>
      </w:r>
      <w:r w:rsidR="009E5C41" w:rsidRPr="009F7FB2">
        <w:rPr>
          <w:rFonts w:ascii="Times New Roman" w:hAnsi="Times New Roman" w:cs="Times New Roman"/>
          <w:sz w:val="24"/>
          <w:szCs w:val="24"/>
        </w:rPr>
        <w:t>Kur’</w:t>
      </w:r>
      <w:r w:rsidR="00C8778F">
        <w:rPr>
          <w:rFonts w:ascii="Times New Roman" w:hAnsi="Times New Roman" w:cs="Times New Roman"/>
          <w:sz w:val="24"/>
          <w:szCs w:val="24"/>
        </w:rPr>
        <w:t>â</w:t>
      </w:r>
      <w:r w:rsidR="009E5C41" w:rsidRPr="009F7FB2">
        <w:rPr>
          <w:rFonts w:ascii="Times New Roman" w:hAnsi="Times New Roman" w:cs="Times New Roman"/>
          <w:sz w:val="24"/>
          <w:szCs w:val="24"/>
        </w:rPr>
        <w:t xml:space="preserve">n’da </w:t>
      </w:r>
      <w:r w:rsidR="005509D3">
        <w:rPr>
          <w:rFonts w:ascii="Times New Roman" w:hAnsi="Times New Roman" w:cs="Times New Roman"/>
          <w:sz w:val="24"/>
          <w:szCs w:val="24"/>
        </w:rPr>
        <w:t>“</w:t>
      </w:r>
      <w:r>
        <w:rPr>
          <w:rFonts w:ascii="Times New Roman" w:hAnsi="Times New Roman" w:cs="Times New Roman"/>
          <w:sz w:val="24"/>
          <w:szCs w:val="24"/>
        </w:rPr>
        <w:t xml:space="preserve">ayırmak ve gözleri </w:t>
      </w:r>
      <w:r w:rsidR="009E5C41" w:rsidRPr="009F7FB2">
        <w:rPr>
          <w:rFonts w:ascii="Times New Roman" w:hAnsi="Times New Roman" w:cs="Times New Roman"/>
          <w:sz w:val="24"/>
          <w:szCs w:val="24"/>
        </w:rPr>
        <w:t>çevirmek</w:t>
      </w:r>
      <w:r w:rsidR="005509D3">
        <w:rPr>
          <w:rFonts w:ascii="Times New Roman" w:hAnsi="Times New Roman" w:cs="Times New Roman"/>
          <w:sz w:val="24"/>
          <w:szCs w:val="24"/>
        </w:rPr>
        <w:t>”</w:t>
      </w:r>
      <w:r w:rsidR="009E5C41" w:rsidRPr="009F7FB2">
        <w:rPr>
          <w:rFonts w:ascii="Times New Roman" w:hAnsi="Times New Roman" w:cs="Times New Roman"/>
          <w:sz w:val="24"/>
          <w:szCs w:val="24"/>
        </w:rPr>
        <w:t xml:space="preserve"> anlam</w:t>
      </w:r>
      <w:r>
        <w:rPr>
          <w:rFonts w:ascii="Times New Roman" w:hAnsi="Times New Roman" w:cs="Times New Roman"/>
          <w:sz w:val="24"/>
          <w:szCs w:val="24"/>
        </w:rPr>
        <w:t>lar</w:t>
      </w:r>
      <w:r w:rsidR="009E5C41" w:rsidRPr="009F7FB2">
        <w:rPr>
          <w:rFonts w:ascii="Times New Roman" w:hAnsi="Times New Roman" w:cs="Times New Roman"/>
          <w:sz w:val="24"/>
          <w:szCs w:val="24"/>
        </w:rPr>
        <w:t xml:space="preserve">ında </w:t>
      </w:r>
      <w:r w:rsidR="009E5C41">
        <w:rPr>
          <w:rFonts w:ascii="Times New Roman" w:hAnsi="Times New Roman" w:cs="Times New Roman"/>
          <w:sz w:val="24"/>
          <w:szCs w:val="24"/>
        </w:rPr>
        <w:t xml:space="preserve">sadece bir </w:t>
      </w:r>
      <w:r w:rsidR="00C11FCA">
        <w:rPr>
          <w:rFonts w:ascii="Times New Roman" w:hAnsi="Times New Roman" w:cs="Times New Roman"/>
          <w:sz w:val="24"/>
          <w:szCs w:val="24"/>
        </w:rPr>
        <w:t>â</w:t>
      </w:r>
      <w:r w:rsidR="009E5C41">
        <w:rPr>
          <w:rFonts w:ascii="Times New Roman" w:hAnsi="Times New Roman" w:cs="Times New Roman"/>
          <w:sz w:val="24"/>
          <w:szCs w:val="24"/>
        </w:rPr>
        <w:t>yette</w:t>
      </w:r>
      <w:r>
        <w:rPr>
          <w:rFonts w:ascii="Times New Roman" w:hAnsi="Times New Roman" w:cs="Times New Roman"/>
          <w:sz w:val="24"/>
          <w:szCs w:val="24"/>
        </w:rPr>
        <w:t xml:space="preserve"> kullanılmıştır. Bu kelimeye</w:t>
      </w:r>
      <w:r w:rsidR="009E5C41" w:rsidRPr="009E5C41">
        <w:rPr>
          <w:rFonts w:ascii="Times New Roman" w:hAnsi="Times New Roman" w:cs="Times New Roman" w:hint="cs"/>
          <w:sz w:val="24"/>
          <w:szCs w:val="24"/>
          <w:rtl/>
        </w:rPr>
        <w:t xml:space="preserve"> </w:t>
      </w:r>
      <w:r w:rsidR="009E5C41">
        <w:rPr>
          <w:rFonts w:ascii="Times New Roman" w:hAnsi="Times New Roman" w:cs="Times New Roman"/>
          <w:sz w:val="24"/>
          <w:szCs w:val="24"/>
        </w:rPr>
        <w:t xml:space="preserve"> </w:t>
      </w:r>
      <w:r w:rsidR="00463E83" w:rsidRPr="00463E83">
        <w:rPr>
          <w:rFonts w:ascii="Times New Roman" w:hAnsi="Times New Roman" w:cs="Times New Roman" w:hint="cs"/>
          <w:sz w:val="24"/>
          <w:szCs w:val="24"/>
          <w:rtl/>
        </w:rPr>
        <w:t>وَلاَ تَعْدُ</w:t>
      </w:r>
      <w:r w:rsidR="00463E83">
        <w:rPr>
          <w:rFonts w:ascii="Times New Roman" w:hAnsi="Times New Roman" w:cs="Times New Roman"/>
          <w:sz w:val="24"/>
          <w:szCs w:val="24"/>
        </w:rPr>
        <w:t xml:space="preserve"> şeklinde yer verilmiştir. İlgili âyetin metnine Kur’ân’da </w:t>
      </w:r>
      <w:r w:rsidR="00A44D44">
        <w:rPr>
          <w:rFonts w:ascii="Times New Roman" w:hAnsi="Times New Roman" w:cs="Times New Roman"/>
          <w:sz w:val="24"/>
          <w:szCs w:val="24"/>
        </w:rPr>
        <w:t>(</w:t>
      </w:r>
      <w:r w:rsidR="00463E83" w:rsidRPr="00463E83">
        <w:rPr>
          <w:rFonts w:ascii="Traditional Arabic" w:hAnsi="Traditional Arabic"/>
          <w:sz w:val="24"/>
          <w:szCs w:val="24"/>
          <w:rtl/>
        </w:rPr>
        <w:t xml:space="preserve">وَاصْبِرْ نَفْسَكَ مَعَ الَّذِينَ يَدْعُونَ رَبَّهُمْ بِالْغَدَاةِ وَالْعَشِيِّ يُرِيدُونَ وَجْهَهُ وَلاَ تَعْدُ عَيْنَاكَ عَنْهُمْ تُرِيدُ زِينَةَ </w:t>
      </w:r>
      <w:r w:rsidR="00A44D44">
        <w:rPr>
          <w:rFonts w:ascii="Traditional Arabic" w:hAnsi="Traditional Arabic" w:hint="cs"/>
          <w:sz w:val="24"/>
          <w:szCs w:val="24"/>
          <w:rtl/>
        </w:rPr>
        <w:t>(</w:t>
      </w:r>
      <w:r w:rsidR="00463E83" w:rsidRPr="00463E83">
        <w:rPr>
          <w:rFonts w:ascii="Traditional Arabic" w:hAnsi="Traditional Arabic"/>
          <w:sz w:val="24"/>
          <w:szCs w:val="24"/>
          <w:rtl/>
        </w:rPr>
        <w:t>الْحَيَاةِ الدُّنْيَا وَلاَ تُطِعْ مَنْ أَغْفَلْنَا قَلْبَهُ عَنْ ذِكْرِنَا وَاتَّبَعَ هَوَاهُ وَكَانَ أَمْرُهُ فُرُطًا</w:t>
      </w:r>
      <w:r w:rsidR="00C17432">
        <w:rPr>
          <w:rFonts w:ascii="Times New Roman" w:hAnsi="Times New Roman" w:cs="Times New Roman"/>
          <w:sz w:val="24"/>
          <w:szCs w:val="24"/>
          <w:shd w:val="clear" w:color="auto" w:fill="FEFEFE"/>
        </w:rPr>
        <w:t xml:space="preserve"> </w:t>
      </w:r>
      <w:r w:rsidR="00463E83">
        <w:rPr>
          <w:rFonts w:ascii="Times New Roman" w:hAnsi="Times New Roman" w:cs="Times New Roman"/>
          <w:sz w:val="24"/>
          <w:szCs w:val="24"/>
          <w:shd w:val="clear" w:color="auto" w:fill="FEFEFE"/>
        </w:rPr>
        <w:t xml:space="preserve">şeklinde yer verilmiştir. </w:t>
      </w:r>
      <w:r w:rsidR="00E6062E">
        <w:rPr>
          <w:rFonts w:ascii="Times New Roman" w:hAnsi="Times New Roman" w:cs="Times New Roman"/>
          <w:sz w:val="24"/>
          <w:szCs w:val="24"/>
          <w:shd w:val="clear" w:color="auto" w:fill="FEFEFE"/>
        </w:rPr>
        <w:t xml:space="preserve">Meâl yazarları, </w:t>
      </w:r>
      <w:r w:rsidR="00C17432">
        <w:rPr>
          <w:rFonts w:ascii="Times New Roman" w:hAnsi="Times New Roman" w:cs="Times New Roman"/>
          <w:sz w:val="24"/>
          <w:szCs w:val="24"/>
          <w:shd w:val="clear" w:color="auto" w:fill="FEFEFE"/>
        </w:rPr>
        <w:t>“</w:t>
      </w:r>
      <w:r w:rsidR="001C432B" w:rsidRPr="001C432B">
        <w:rPr>
          <w:rFonts w:ascii="Times New Roman" w:hAnsi="Times New Roman" w:cs="Times New Roman"/>
          <w:i/>
          <w:sz w:val="24"/>
          <w:szCs w:val="24"/>
          <w:shd w:val="clear" w:color="auto" w:fill="FEFEFE"/>
        </w:rPr>
        <w:t xml:space="preserve">Sabah ve akşam Allah'ın rızasını dileyerek Rablerine dua eden kimselerle beraber nefsini sabırlı tut; dünya hayatının süsünü arzu edip de </w:t>
      </w:r>
      <w:r w:rsidR="001C432B" w:rsidRPr="001C432B">
        <w:rPr>
          <w:rFonts w:ascii="Times New Roman" w:hAnsi="Times New Roman" w:cs="Times New Roman"/>
          <w:b/>
          <w:i/>
          <w:sz w:val="24"/>
          <w:szCs w:val="24"/>
          <w:shd w:val="clear" w:color="auto" w:fill="FEFEFE"/>
        </w:rPr>
        <w:t>gözlerini onlardan</w:t>
      </w:r>
      <w:r w:rsidR="001C432B" w:rsidRPr="001C432B">
        <w:rPr>
          <w:rFonts w:ascii="Times New Roman" w:hAnsi="Times New Roman" w:cs="Times New Roman"/>
          <w:i/>
          <w:sz w:val="24"/>
          <w:szCs w:val="24"/>
          <w:shd w:val="clear" w:color="auto" w:fill="FEFEFE"/>
        </w:rPr>
        <w:t xml:space="preserve"> (o Rablerine dua edenlerden) </w:t>
      </w:r>
      <w:r w:rsidR="001C432B" w:rsidRPr="001C432B">
        <w:rPr>
          <w:rFonts w:ascii="Times New Roman" w:hAnsi="Times New Roman" w:cs="Times New Roman"/>
          <w:b/>
          <w:i/>
          <w:sz w:val="24"/>
          <w:szCs w:val="24"/>
          <w:shd w:val="clear" w:color="auto" w:fill="FEFEFE"/>
        </w:rPr>
        <w:t>başkasına</w:t>
      </w:r>
      <w:r w:rsidR="001C432B" w:rsidRPr="001C432B">
        <w:rPr>
          <w:rFonts w:ascii="Times New Roman" w:hAnsi="Times New Roman" w:cs="Times New Roman"/>
          <w:i/>
          <w:sz w:val="24"/>
          <w:szCs w:val="24"/>
          <w:shd w:val="clear" w:color="auto" w:fill="FEFEFE"/>
        </w:rPr>
        <w:t xml:space="preserve"> (dünya ehline) </w:t>
      </w:r>
      <w:r w:rsidR="001C432B" w:rsidRPr="001C432B">
        <w:rPr>
          <w:rFonts w:ascii="Times New Roman" w:hAnsi="Times New Roman" w:cs="Times New Roman"/>
          <w:b/>
          <w:i/>
          <w:sz w:val="24"/>
          <w:szCs w:val="24"/>
          <w:shd w:val="clear" w:color="auto" w:fill="FEFEFE"/>
        </w:rPr>
        <w:t>çevirme.</w:t>
      </w:r>
      <w:r w:rsidR="001C432B" w:rsidRPr="001C432B">
        <w:rPr>
          <w:rFonts w:ascii="Times New Roman" w:hAnsi="Times New Roman" w:cs="Times New Roman"/>
          <w:i/>
          <w:sz w:val="24"/>
          <w:szCs w:val="24"/>
          <w:shd w:val="clear" w:color="auto" w:fill="FEFEFE"/>
        </w:rPr>
        <w:t xml:space="preserve"> Bizi anmak hususunda kalbine gaflet verdiğimiz kimseye itaat etme ki, o, keyfinin ardına düşmüş ve</w:t>
      </w:r>
      <w:r w:rsidR="001C432B">
        <w:rPr>
          <w:rFonts w:ascii="Times New Roman" w:hAnsi="Times New Roman" w:cs="Times New Roman"/>
          <w:i/>
          <w:sz w:val="24"/>
          <w:szCs w:val="24"/>
          <w:shd w:val="clear" w:color="auto" w:fill="FEFEFE"/>
        </w:rPr>
        <w:t xml:space="preserve"> işi de, haddini aşmak olmuştur.”</w:t>
      </w:r>
      <w:r w:rsidR="00C17432">
        <w:rPr>
          <w:rStyle w:val="DipnotBavurusu"/>
          <w:rFonts w:ascii="Times New Roman" w:hAnsi="Times New Roman" w:cs="Times New Roman"/>
          <w:sz w:val="24"/>
          <w:szCs w:val="24"/>
        </w:rPr>
        <w:footnoteReference w:id="271"/>
      </w:r>
      <w:r w:rsidR="00DB4C8F" w:rsidRPr="00CF44B3">
        <w:rPr>
          <w:rFonts w:ascii="Times New Roman" w:hAnsi="Times New Roman" w:cs="Times New Roman"/>
          <w:sz w:val="24"/>
          <w:szCs w:val="24"/>
          <w:shd w:val="clear" w:color="auto" w:fill="FEFEFE"/>
        </w:rPr>
        <w:t> </w:t>
      </w:r>
      <w:r w:rsidR="00E6062E">
        <w:rPr>
          <w:rFonts w:ascii="Times New Roman" w:hAnsi="Times New Roman" w:cs="Times New Roman"/>
          <w:sz w:val="24"/>
          <w:szCs w:val="24"/>
          <w:shd w:val="clear" w:color="auto" w:fill="FEFEFE"/>
        </w:rPr>
        <w:t xml:space="preserve">anlamını vermişlerdir. </w:t>
      </w:r>
      <w:r w:rsidR="00082319">
        <w:rPr>
          <w:rFonts w:ascii="Times New Roman" w:hAnsi="Times New Roman" w:cs="Times New Roman"/>
          <w:sz w:val="24"/>
          <w:szCs w:val="24"/>
          <w:shd w:val="clear" w:color="auto" w:fill="FEFEFE"/>
        </w:rPr>
        <w:t>Âyet</w:t>
      </w:r>
      <w:r w:rsidR="00A212E9" w:rsidRPr="00CF44B3">
        <w:rPr>
          <w:rFonts w:ascii="Times New Roman" w:hAnsi="Times New Roman" w:cs="Times New Roman"/>
          <w:sz w:val="24"/>
          <w:szCs w:val="24"/>
          <w:shd w:val="clear" w:color="auto" w:fill="FEFEFE"/>
        </w:rPr>
        <w:t>te</w:t>
      </w:r>
      <w:r w:rsidR="000A6492">
        <w:rPr>
          <w:rFonts w:ascii="Times New Roman" w:hAnsi="Times New Roman" w:cs="Times New Roman"/>
          <w:sz w:val="24"/>
          <w:szCs w:val="24"/>
          <w:shd w:val="clear" w:color="auto" w:fill="FEFEFE"/>
        </w:rPr>
        <w:t xml:space="preserve"> geçen</w:t>
      </w:r>
      <w:r w:rsidR="00EB279E">
        <w:rPr>
          <w:rFonts w:ascii="Times New Roman" w:hAnsi="Times New Roman" w:cs="Times New Roman"/>
          <w:sz w:val="24"/>
          <w:szCs w:val="24"/>
          <w:shd w:val="clear" w:color="auto" w:fill="FEFEFE"/>
        </w:rPr>
        <w:t xml:space="preserve"> </w:t>
      </w:r>
      <w:r w:rsidR="008A3BD0">
        <w:rPr>
          <w:rFonts w:ascii="Times New Roman" w:hAnsi="Times New Roman" w:cs="Times New Roman"/>
          <w:sz w:val="24"/>
          <w:szCs w:val="24"/>
          <w:shd w:val="clear" w:color="auto" w:fill="FEFEFE"/>
        </w:rPr>
        <w:t xml:space="preserve">gözlerini </w:t>
      </w:r>
      <w:r w:rsidR="00A212E9" w:rsidRPr="00CF44B3">
        <w:rPr>
          <w:rFonts w:ascii="Times New Roman" w:hAnsi="Times New Roman" w:cs="Times New Roman"/>
          <w:sz w:val="24"/>
          <w:szCs w:val="24"/>
          <w:shd w:val="clear" w:color="auto" w:fill="FEFEFE"/>
        </w:rPr>
        <w:t>çevirme</w:t>
      </w:r>
      <w:r w:rsidR="00EB279E">
        <w:rPr>
          <w:rFonts w:ascii="Times New Roman" w:hAnsi="Times New Roman" w:cs="Times New Roman"/>
          <w:sz w:val="24"/>
          <w:szCs w:val="24"/>
          <w:shd w:val="clear" w:color="auto" w:fill="FEFEFE"/>
        </w:rPr>
        <w:t>k</w:t>
      </w:r>
      <w:r w:rsidR="00165017">
        <w:rPr>
          <w:rFonts w:ascii="Times New Roman" w:hAnsi="Times New Roman" w:cs="Times New Roman"/>
          <w:sz w:val="24"/>
          <w:szCs w:val="24"/>
          <w:shd w:val="clear" w:color="auto" w:fill="FEFEFE"/>
        </w:rPr>
        <w:t xml:space="preserve"> </w:t>
      </w:r>
      <w:r w:rsidR="000A6492">
        <w:rPr>
          <w:rFonts w:ascii="Times New Roman" w:hAnsi="Times New Roman" w:cs="Times New Roman"/>
          <w:sz w:val="24"/>
          <w:szCs w:val="24"/>
          <w:shd w:val="clear" w:color="auto" w:fill="FEFEFE"/>
        </w:rPr>
        <w:t>hitabı</w:t>
      </w:r>
      <w:r w:rsidR="00EB279E">
        <w:rPr>
          <w:rFonts w:ascii="Times New Roman" w:hAnsi="Times New Roman" w:cs="Times New Roman"/>
          <w:sz w:val="24"/>
          <w:szCs w:val="24"/>
          <w:shd w:val="clear" w:color="auto" w:fill="FEFEFE"/>
        </w:rPr>
        <w:t xml:space="preserve">nın muhatabının </w:t>
      </w:r>
      <w:r w:rsidR="00165017">
        <w:rPr>
          <w:rFonts w:ascii="Times New Roman" w:hAnsi="Times New Roman" w:cs="Times New Roman"/>
          <w:sz w:val="24"/>
          <w:szCs w:val="24"/>
          <w:shd w:val="clear" w:color="auto" w:fill="FEFEFE"/>
        </w:rPr>
        <w:t xml:space="preserve">Hz. </w:t>
      </w:r>
      <w:r w:rsidR="00A212E9" w:rsidRPr="00CF44B3">
        <w:rPr>
          <w:rFonts w:ascii="Times New Roman" w:hAnsi="Times New Roman" w:cs="Times New Roman"/>
          <w:sz w:val="24"/>
          <w:szCs w:val="24"/>
          <w:shd w:val="clear" w:color="auto" w:fill="FEFEFE"/>
        </w:rPr>
        <w:t>Peygam</w:t>
      </w:r>
      <w:r w:rsidR="00CF44B3" w:rsidRPr="00CF44B3">
        <w:rPr>
          <w:rFonts w:ascii="Times New Roman" w:hAnsi="Times New Roman" w:cs="Times New Roman"/>
          <w:sz w:val="24"/>
          <w:szCs w:val="24"/>
          <w:shd w:val="clear" w:color="auto" w:fill="FEFEFE"/>
        </w:rPr>
        <w:t>ber</w:t>
      </w:r>
      <w:r w:rsidR="00EB279E">
        <w:rPr>
          <w:rFonts w:ascii="Times New Roman" w:hAnsi="Times New Roman" w:cs="Times New Roman"/>
          <w:sz w:val="24"/>
          <w:szCs w:val="24"/>
          <w:shd w:val="clear" w:color="auto" w:fill="FEFEFE"/>
        </w:rPr>
        <w:t xml:space="preserve"> olduğu ve burada ona bir uyarı yapıldığı dile getirilmiştir.</w:t>
      </w:r>
      <w:r w:rsidR="00CF44B3" w:rsidRPr="00CF44B3">
        <w:rPr>
          <w:rStyle w:val="DipnotBavurusu"/>
          <w:rFonts w:ascii="Times New Roman" w:hAnsi="Times New Roman" w:cs="Times New Roman"/>
          <w:sz w:val="24"/>
          <w:szCs w:val="24"/>
          <w:shd w:val="clear" w:color="auto" w:fill="FEFEFE"/>
        </w:rPr>
        <w:footnoteReference w:id="272"/>
      </w:r>
      <w:r w:rsidR="00EB279E">
        <w:rPr>
          <w:rFonts w:ascii="Times New Roman" w:hAnsi="Times New Roman" w:cs="Times New Roman"/>
          <w:sz w:val="24"/>
          <w:szCs w:val="24"/>
          <w:shd w:val="clear" w:color="auto" w:fill="FEFEFE"/>
        </w:rPr>
        <w:t xml:space="preserve"> Buradaki uyarının sebebi, </w:t>
      </w:r>
      <w:r w:rsidR="00CF44B3" w:rsidRPr="00CF44B3">
        <w:rPr>
          <w:rFonts w:ascii="Times New Roman" w:hAnsi="Times New Roman" w:cs="Times New Roman"/>
          <w:sz w:val="24"/>
          <w:szCs w:val="24"/>
          <w:shd w:val="clear" w:color="auto" w:fill="FEFEFE"/>
        </w:rPr>
        <w:t>Kureyşin ileri gelen ailelerine mensup müşrikler</w:t>
      </w:r>
      <w:r w:rsidR="00EB279E">
        <w:rPr>
          <w:rFonts w:ascii="Times New Roman" w:hAnsi="Times New Roman" w:cs="Times New Roman"/>
          <w:sz w:val="24"/>
          <w:szCs w:val="24"/>
          <w:shd w:val="clear" w:color="auto" w:fill="FEFEFE"/>
        </w:rPr>
        <w:t xml:space="preserve">in, Hz. Nebi’nin </w:t>
      </w:r>
      <w:r w:rsidR="00CF44B3" w:rsidRPr="00CF44B3">
        <w:rPr>
          <w:rFonts w:ascii="Times New Roman" w:hAnsi="Times New Roman" w:cs="Times New Roman"/>
          <w:sz w:val="24"/>
          <w:szCs w:val="24"/>
          <w:shd w:val="clear" w:color="auto" w:fill="FEFEFE"/>
        </w:rPr>
        <w:t>fakir mü’minlerle birlikte bulunmasından dolayı rahatsızl</w:t>
      </w:r>
      <w:r w:rsidR="00EB279E">
        <w:rPr>
          <w:rFonts w:ascii="Times New Roman" w:hAnsi="Times New Roman" w:cs="Times New Roman"/>
          <w:sz w:val="24"/>
          <w:szCs w:val="24"/>
          <w:shd w:val="clear" w:color="auto" w:fill="FEFEFE"/>
        </w:rPr>
        <w:t>ık duymala</w:t>
      </w:r>
      <w:r w:rsidR="00E6062E">
        <w:rPr>
          <w:rFonts w:ascii="Times New Roman" w:hAnsi="Times New Roman" w:cs="Times New Roman"/>
          <w:sz w:val="24"/>
          <w:szCs w:val="24"/>
          <w:shd w:val="clear" w:color="auto" w:fill="FEFEFE"/>
        </w:rPr>
        <w:t xml:space="preserve">rından doğmuştur. Yine onların, </w:t>
      </w:r>
      <w:r w:rsidR="00EB279E">
        <w:rPr>
          <w:rFonts w:ascii="Times New Roman" w:hAnsi="Times New Roman" w:cs="Times New Roman"/>
          <w:sz w:val="24"/>
          <w:szCs w:val="24"/>
          <w:shd w:val="clear" w:color="auto" w:fill="FEFEFE"/>
        </w:rPr>
        <w:t xml:space="preserve">Hz. Nebi’ye o insanları yanından </w:t>
      </w:r>
      <w:r w:rsidR="00CF44B3" w:rsidRPr="00CF44B3">
        <w:rPr>
          <w:rFonts w:ascii="Times New Roman" w:hAnsi="Times New Roman" w:cs="Times New Roman"/>
          <w:sz w:val="24"/>
          <w:szCs w:val="24"/>
          <w:shd w:val="clear" w:color="auto" w:fill="FEFEFE"/>
        </w:rPr>
        <w:t>uzaklaştırması halinde kendisiyl</w:t>
      </w:r>
      <w:r w:rsidR="00915FDF">
        <w:rPr>
          <w:rFonts w:ascii="Times New Roman" w:hAnsi="Times New Roman" w:cs="Times New Roman"/>
          <w:sz w:val="24"/>
          <w:szCs w:val="24"/>
          <w:shd w:val="clear" w:color="auto" w:fill="FEFEFE"/>
        </w:rPr>
        <w:t>e görü</w:t>
      </w:r>
      <w:r w:rsidR="00590516">
        <w:rPr>
          <w:rFonts w:ascii="Times New Roman" w:hAnsi="Times New Roman" w:cs="Times New Roman"/>
          <w:sz w:val="24"/>
          <w:szCs w:val="24"/>
          <w:shd w:val="clear" w:color="auto" w:fill="FEFEFE"/>
        </w:rPr>
        <w:t>şeceklerini söyl</w:t>
      </w:r>
      <w:r w:rsidR="00EB279E">
        <w:rPr>
          <w:rFonts w:ascii="Times New Roman" w:hAnsi="Times New Roman" w:cs="Times New Roman"/>
          <w:sz w:val="24"/>
          <w:szCs w:val="24"/>
          <w:shd w:val="clear" w:color="auto" w:fill="FEFEFE"/>
        </w:rPr>
        <w:t>emelerinden kaynaklanmıştır.</w:t>
      </w:r>
      <w:r w:rsidR="008A3BD0">
        <w:rPr>
          <w:rStyle w:val="DipnotBavurusu"/>
          <w:rFonts w:ascii="Times New Roman" w:hAnsi="Times New Roman" w:cs="Times New Roman"/>
          <w:sz w:val="24"/>
          <w:szCs w:val="24"/>
          <w:shd w:val="clear" w:color="auto" w:fill="FEFEFE"/>
        </w:rPr>
        <w:footnoteReference w:id="273"/>
      </w:r>
    </w:p>
    <w:p w14:paraId="5E329F92" w14:textId="30F95F6A" w:rsidR="00E6062E" w:rsidRDefault="00EB279E" w:rsidP="00616B6A">
      <w:pPr>
        <w:spacing w:line="360" w:lineRule="auto"/>
        <w:ind w:firstLine="708"/>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B</w:t>
      </w:r>
      <w:r w:rsidR="00975812" w:rsidRPr="00975812">
        <w:rPr>
          <w:rFonts w:ascii="Times New Roman" w:hAnsi="Times New Roman" w:cs="Times New Roman"/>
          <w:sz w:val="24"/>
          <w:szCs w:val="24"/>
          <w:shd w:val="clear" w:color="auto" w:fill="FEFEFE"/>
        </w:rPr>
        <w:t>u âyetin tefsirinde</w:t>
      </w:r>
      <w:r>
        <w:rPr>
          <w:rFonts w:ascii="Times New Roman" w:hAnsi="Times New Roman" w:cs="Times New Roman"/>
          <w:sz w:val="24"/>
          <w:szCs w:val="24"/>
          <w:shd w:val="clear" w:color="auto" w:fill="FEFEFE"/>
        </w:rPr>
        <w:t xml:space="preserve"> Râzî şu açıklamayı yapmıştır. Âyette geçen </w:t>
      </w:r>
      <w:r w:rsidR="00975812" w:rsidRPr="00975812">
        <w:rPr>
          <w:rFonts w:ascii="Times New Roman" w:hAnsi="Times New Roman" w:cs="Times New Roman"/>
          <w:i/>
          <w:sz w:val="24"/>
          <w:szCs w:val="24"/>
          <w:shd w:val="clear" w:color="auto" w:fill="FEFEFE"/>
        </w:rPr>
        <w:t>“</w:t>
      </w:r>
      <w:r w:rsidR="00975812">
        <w:rPr>
          <w:rFonts w:ascii="Times New Roman" w:hAnsi="Times New Roman" w:cs="Times New Roman"/>
          <w:i/>
          <w:sz w:val="24"/>
          <w:szCs w:val="24"/>
          <w:shd w:val="clear" w:color="auto" w:fill="FEFEFE"/>
        </w:rPr>
        <w:t>…</w:t>
      </w:r>
      <w:r w:rsidR="00975812" w:rsidRPr="00975812">
        <w:rPr>
          <w:rFonts w:ascii="Times New Roman" w:hAnsi="Times New Roman" w:cs="Times New Roman"/>
          <w:i/>
          <w:sz w:val="24"/>
          <w:szCs w:val="24"/>
          <w:shd w:val="clear" w:color="auto" w:fill="FEFEFE"/>
        </w:rPr>
        <w:t>Sabah akşam dua ederek sebat edenleri yanından kovma</w:t>
      </w:r>
      <w:r w:rsidR="00975812">
        <w:rPr>
          <w:rFonts w:ascii="Times New Roman" w:hAnsi="Times New Roman" w:cs="Times New Roman"/>
          <w:i/>
          <w:sz w:val="24"/>
          <w:szCs w:val="24"/>
          <w:shd w:val="clear" w:color="auto" w:fill="FEFEFE"/>
        </w:rPr>
        <w:t>…</w:t>
      </w:r>
      <w:r w:rsidR="00975812" w:rsidRPr="00975812">
        <w:rPr>
          <w:rFonts w:ascii="Times New Roman" w:hAnsi="Times New Roman" w:cs="Times New Roman"/>
          <w:i/>
          <w:sz w:val="24"/>
          <w:szCs w:val="24"/>
          <w:shd w:val="clear" w:color="auto" w:fill="FEFEFE"/>
        </w:rPr>
        <w:t>”</w:t>
      </w:r>
      <w:r w:rsidR="00975812" w:rsidRPr="00975812">
        <w:rPr>
          <w:rFonts w:ascii="Times New Roman" w:hAnsi="Times New Roman" w:cs="Times New Roman"/>
          <w:sz w:val="24"/>
          <w:szCs w:val="24"/>
          <w:shd w:val="clear" w:color="auto" w:fill="FEFEFE"/>
        </w:rPr>
        <w:t xml:space="preserve"> </w:t>
      </w:r>
      <w:r w:rsidR="00975812">
        <w:rPr>
          <w:rFonts w:ascii="Times New Roman" w:hAnsi="Times New Roman" w:cs="Times New Roman"/>
          <w:sz w:val="24"/>
          <w:szCs w:val="24"/>
          <w:shd w:val="clear" w:color="auto" w:fill="FEFEFE"/>
        </w:rPr>
        <w:t>kısmında</w:t>
      </w:r>
      <w:r>
        <w:rPr>
          <w:rFonts w:ascii="Times New Roman" w:hAnsi="Times New Roman" w:cs="Times New Roman"/>
          <w:sz w:val="24"/>
          <w:szCs w:val="24"/>
          <w:shd w:val="clear" w:color="auto" w:fill="FEFEFE"/>
        </w:rPr>
        <w:t xml:space="preserve">n hareketle </w:t>
      </w:r>
      <w:r w:rsidR="00975812" w:rsidRPr="00975812">
        <w:rPr>
          <w:rFonts w:ascii="Times New Roman" w:hAnsi="Times New Roman" w:cs="Times New Roman"/>
          <w:sz w:val="24"/>
          <w:szCs w:val="24"/>
          <w:shd w:val="clear" w:color="auto" w:fill="FEFEFE"/>
        </w:rPr>
        <w:t xml:space="preserve"> fakir kimseleri</w:t>
      </w:r>
      <w:r w:rsidR="00FF507B">
        <w:rPr>
          <w:rFonts w:ascii="Times New Roman" w:hAnsi="Times New Roman" w:cs="Times New Roman"/>
          <w:sz w:val="24"/>
          <w:szCs w:val="24"/>
          <w:shd w:val="clear" w:color="auto" w:fill="FEFEFE"/>
        </w:rPr>
        <w:t xml:space="preserve"> Hz. Nebi’nin huzurundan</w:t>
      </w:r>
      <w:r w:rsidR="00975812" w:rsidRPr="00975812">
        <w:rPr>
          <w:rFonts w:ascii="Times New Roman" w:hAnsi="Times New Roman" w:cs="Times New Roman"/>
          <w:sz w:val="24"/>
          <w:szCs w:val="24"/>
          <w:shd w:val="clear" w:color="auto" w:fill="FEFEFE"/>
        </w:rPr>
        <w:t xml:space="preserve"> kovma</w:t>
      </w:r>
      <w:r w:rsidR="00FF507B">
        <w:rPr>
          <w:rFonts w:ascii="Times New Roman" w:hAnsi="Times New Roman" w:cs="Times New Roman"/>
          <w:sz w:val="24"/>
          <w:szCs w:val="24"/>
          <w:shd w:val="clear" w:color="auto" w:fill="FEFEFE"/>
        </w:rPr>
        <w:t>sı</w:t>
      </w:r>
      <w:r w:rsidR="00975812" w:rsidRPr="00975812">
        <w:rPr>
          <w:rFonts w:ascii="Times New Roman" w:hAnsi="Times New Roman" w:cs="Times New Roman"/>
          <w:sz w:val="24"/>
          <w:szCs w:val="24"/>
          <w:shd w:val="clear" w:color="auto" w:fill="FEFEFE"/>
        </w:rPr>
        <w:t>nı</w:t>
      </w:r>
      <w:r w:rsidR="0038612F">
        <w:rPr>
          <w:rFonts w:ascii="Times New Roman" w:hAnsi="Times New Roman" w:cs="Times New Roman"/>
          <w:sz w:val="24"/>
          <w:szCs w:val="24"/>
          <w:shd w:val="clear" w:color="auto" w:fill="FEFEFE"/>
        </w:rPr>
        <w:t xml:space="preserve">n caiz olmadığını belirtmiştir. </w:t>
      </w:r>
      <w:r w:rsidR="00FF507B">
        <w:rPr>
          <w:rFonts w:ascii="Times New Roman" w:hAnsi="Times New Roman" w:cs="Times New Roman"/>
          <w:sz w:val="24"/>
          <w:szCs w:val="24"/>
          <w:shd w:val="clear" w:color="auto" w:fill="FEFEFE"/>
        </w:rPr>
        <w:t>Böylece Hz. Rasul’ün,</w:t>
      </w:r>
      <w:r w:rsidR="00975812" w:rsidRPr="00975812">
        <w:rPr>
          <w:rFonts w:ascii="Times New Roman" w:hAnsi="Times New Roman" w:cs="Times New Roman"/>
          <w:sz w:val="24"/>
          <w:szCs w:val="24"/>
          <w:shd w:val="clear" w:color="auto" w:fill="FEFEFE"/>
        </w:rPr>
        <w:t xml:space="preserve"> </w:t>
      </w:r>
      <w:r w:rsidR="00046980">
        <w:rPr>
          <w:rFonts w:ascii="Times New Roman" w:hAnsi="Times New Roman" w:cs="Times New Roman"/>
          <w:sz w:val="24"/>
          <w:szCs w:val="24"/>
          <w:shd w:val="clear" w:color="auto" w:fill="FEFEFE"/>
        </w:rPr>
        <w:t>yoksul</w:t>
      </w:r>
      <w:r w:rsidR="00975812" w:rsidRPr="00975812">
        <w:rPr>
          <w:rFonts w:ascii="Times New Roman" w:hAnsi="Times New Roman" w:cs="Times New Roman"/>
          <w:sz w:val="24"/>
          <w:szCs w:val="24"/>
          <w:shd w:val="clear" w:color="auto" w:fill="FEFEFE"/>
        </w:rPr>
        <w:t xml:space="preserve"> </w:t>
      </w:r>
      <w:r w:rsidR="00975812">
        <w:rPr>
          <w:rFonts w:ascii="Times New Roman" w:hAnsi="Times New Roman" w:cs="Times New Roman"/>
          <w:sz w:val="24"/>
          <w:szCs w:val="24"/>
          <w:shd w:val="clear" w:color="auto" w:fill="FEFEFE"/>
        </w:rPr>
        <w:t>m</w:t>
      </w:r>
      <w:r w:rsidR="00975812" w:rsidRPr="00975812">
        <w:rPr>
          <w:rFonts w:ascii="Times New Roman" w:hAnsi="Times New Roman" w:cs="Times New Roman"/>
          <w:sz w:val="24"/>
          <w:szCs w:val="24"/>
          <w:shd w:val="clear" w:color="auto" w:fill="FEFEFE"/>
        </w:rPr>
        <w:t xml:space="preserve">üslümanları </w:t>
      </w:r>
      <w:r w:rsidR="00371B26">
        <w:rPr>
          <w:rFonts w:ascii="Times New Roman" w:hAnsi="Times New Roman" w:cs="Times New Roman"/>
          <w:sz w:val="24"/>
          <w:szCs w:val="24"/>
          <w:shd w:val="clear" w:color="auto" w:fill="FEFEFE"/>
        </w:rPr>
        <w:t>hor görme</w:t>
      </w:r>
      <w:r w:rsidR="00FF507B">
        <w:rPr>
          <w:rFonts w:ascii="Times New Roman" w:hAnsi="Times New Roman" w:cs="Times New Roman"/>
          <w:sz w:val="24"/>
          <w:szCs w:val="24"/>
          <w:shd w:val="clear" w:color="auto" w:fill="FEFEFE"/>
        </w:rPr>
        <w:t>si</w:t>
      </w:r>
      <w:r w:rsidR="00371B26">
        <w:rPr>
          <w:rFonts w:ascii="Times New Roman" w:hAnsi="Times New Roman" w:cs="Times New Roman"/>
          <w:sz w:val="24"/>
          <w:szCs w:val="24"/>
          <w:shd w:val="clear" w:color="auto" w:fill="FEFEFE"/>
        </w:rPr>
        <w:t>, servet sahibi insanların</w:t>
      </w:r>
      <w:r w:rsidR="00C3263A">
        <w:rPr>
          <w:rFonts w:ascii="Times New Roman" w:hAnsi="Times New Roman" w:cs="Times New Roman"/>
          <w:sz w:val="24"/>
          <w:szCs w:val="24"/>
          <w:shd w:val="clear" w:color="auto" w:fill="FEFEFE"/>
        </w:rPr>
        <w:t xml:space="preserve"> etrafında bulunma</w:t>
      </w:r>
      <w:r w:rsidR="00FF507B">
        <w:rPr>
          <w:rFonts w:ascii="Times New Roman" w:hAnsi="Times New Roman" w:cs="Times New Roman"/>
          <w:sz w:val="24"/>
          <w:szCs w:val="24"/>
          <w:shd w:val="clear" w:color="auto" w:fill="FEFEFE"/>
        </w:rPr>
        <w:t>sı</w:t>
      </w:r>
      <w:r w:rsidR="00C3263A">
        <w:rPr>
          <w:rFonts w:ascii="Times New Roman" w:hAnsi="Times New Roman" w:cs="Times New Roman"/>
          <w:sz w:val="24"/>
          <w:szCs w:val="24"/>
          <w:shd w:val="clear" w:color="auto" w:fill="FEFEFE"/>
        </w:rPr>
        <w:t xml:space="preserve"> ve gözlerini</w:t>
      </w:r>
      <w:r w:rsidR="000727C8">
        <w:rPr>
          <w:rFonts w:ascii="Times New Roman" w:hAnsi="Times New Roman" w:cs="Times New Roman"/>
          <w:sz w:val="24"/>
          <w:szCs w:val="24"/>
          <w:shd w:val="clear" w:color="auto" w:fill="FEFEFE"/>
        </w:rPr>
        <w:t xml:space="preserve"> onların kılık kıyafetine dikme</w:t>
      </w:r>
      <w:r w:rsidR="00FF507B">
        <w:rPr>
          <w:rFonts w:ascii="Times New Roman" w:hAnsi="Times New Roman" w:cs="Times New Roman"/>
          <w:sz w:val="24"/>
          <w:szCs w:val="24"/>
          <w:shd w:val="clear" w:color="auto" w:fill="FEFEFE"/>
        </w:rPr>
        <w:t>sinden</w:t>
      </w:r>
      <w:r w:rsidR="00C3263A">
        <w:rPr>
          <w:rFonts w:ascii="Times New Roman" w:hAnsi="Times New Roman" w:cs="Times New Roman"/>
          <w:sz w:val="24"/>
          <w:szCs w:val="24"/>
          <w:shd w:val="clear" w:color="auto" w:fill="FEFEFE"/>
        </w:rPr>
        <w:t xml:space="preserve"> men </w:t>
      </w:r>
      <w:r w:rsidR="00FF507B">
        <w:rPr>
          <w:rFonts w:ascii="Times New Roman" w:hAnsi="Times New Roman" w:cs="Times New Roman"/>
          <w:sz w:val="24"/>
          <w:szCs w:val="24"/>
          <w:shd w:val="clear" w:color="auto" w:fill="FEFEFE"/>
        </w:rPr>
        <w:t>edilmiştir</w:t>
      </w:r>
      <w:r w:rsidR="00975812" w:rsidRPr="00975812">
        <w:rPr>
          <w:rFonts w:ascii="Times New Roman" w:hAnsi="Times New Roman" w:cs="Times New Roman"/>
          <w:sz w:val="24"/>
          <w:szCs w:val="24"/>
          <w:shd w:val="clear" w:color="auto" w:fill="FEFEFE"/>
        </w:rPr>
        <w:t>.</w:t>
      </w:r>
      <w:r w:rsidR="00975812" w:rsidRPr="00975812">
        <w:rPr>
          <w:rFonts w:ascii="Times New Roman" w:hAnsi="Times New Roman" w:cs="Times New Roman"/>
          <w:sz w:val="24"/>
          <w:szCs w:val="24"/>
          <w:shd w:val="clear" w:color="auto" w:fill="FEFEFE"/>
          <w:vertAlign w:val="superscript"/>
        </w:rPr>
        <w:footnoteReference w:id="274"/>
      </w:r>
      <w:r w:rsidR="00975812" w:rsidRPr="00975812">
        <w:rPr>
          <w:rFonts w:ascii="Times New Roman" w:hAnsi="Times New Roman" w:cs="Times New Roman"/>
          <w:sz w:val="24"/>
          <w:szCs w:val="24"/>
          <w:shd w:val="clear" w:color="auto" w:fill="FEFEFE"/>
        </w:rPr>
        <w:t xml:space="preserve"> Nesefî (ö. 710/1310) bu âyet</w:t>
      </w:r>
      <w:r w:rsidR="00FF507B">
        <w:rPr>
          <w:rFonts w:ascii="Times New Roman" w:hAnsi="Times New Roman" w:cs="Times New Roman"/>
          <w:sz w:val="24"/>
          <w:szCs w:val="24"/>
          <w:shd w:val="clear" w:color="auto" w:fill="FEFEFE"/>
        </w:rPr>
        <w:t>e</w:t>
      </w:r>
      <w:r w:rsidR="00975812" w:rsidRPr="00975812">
        <w:rPr>
          <w:rFonts w:ascii="Times New Roman" w:hAnsi="Times New Roman" w:cs="Times New Roman"/>
          <w:sz w:val="24"/>
          <w:szCs w:val="24"/>
          <w:shd w:val="clear" w:color="auto" w:fill="FEFEFE"/>
        </w:rPr>
        <w:t xml:space="preserve"> </w:t>
      </w:r>
      <w:r w:rsidR="00FF507B">
        <w:rPr>
          <w:rFonts w:ascii="Times New Roman" w:hAnsi="Times New Roman" w:cs="Times New Roman"/>
          <w:sz w:val="24"/>
          <w:szCs w:val="24"/>
          <w:shd w:val="clear" w:color="auto" w:fill="FEFEFE"/>
        </w:rPr>
        <w:t xml:space="preserve">şu açıklamayı yapmıştır. </w:t>
      </w:r>
      <w:r w:rsidR="00975812" w:rsidRPr="00975812">
        <w:rPr>
          <w:rFonts w:ascii="Times New Roman" w:hAnsi="Times New Roman" w:cs="Times New Roman"/>
          <w:sz w:val="24"/>
          <w:szCs w:val="24"/>
          <w:shd w:val="clear" w:color="auto" w:fill="FEFEFE"/>
        </w:rPr>
        <w:t>“</w:t>
      </w:r>
      <w:r w:rsidR="00FF507B">
        <w:rPr>
          <w:rFonts w:ascii="Times New Roman" w:hAnsi="Times New Roman" w:cs="Times New Roman"/>
          <w:sz w:val="24"/>
          <w:szCs w:val="24"/>
          <w:shd w:val="clear" w:color="auto" w:fill="FEFEFE"/>
        </w:rPr>
        <w:t xml:space="preserve">Ey Nebi! Sakın gözlerini dua edenlerden başkasına çevirme. Eğer çevirirsen haddi aşmış olursun. </w:t>
      </w:r>
      <w:r w:rsidR="00975812" w:rsidRPr="00975812">
        <w:rPr>
          <w:rFonts w:ascii="Times New Roman" w:hAnsi="Times New Roman" w:cs="Times New Roman"/>
          <w:sz w:val="24"/>
          <w:szCs w:val="24"/>
          <w:shd w:val="clear" w:color="auto" w:fill="FEFEFE"/>
        </w:rPr>
        <w:t xml:space="preserve">Haddi aşma. </w:t>
      </w:r>
      <w:r w:rsidR="00FF507B">
        <w:rPr>
          <w:rFonts w:ascii="Times New Roman" w:hAnsi="Times New Roman" w:cs="Times New Roman"/>
          <w:sz w:val="24"/>
          <w:szCs w:val="24"/>
          <w:shd w:val="clear" w:color="auto" w:fill="FEFEFE"/>
        </w:rPr>
        <w:t xml:space="preserve">Bir elçinin </w:t>
      </w:r>
      <w:r w:rsidR="00975812" w:rsidRPr="00975812">
        <w:rPr>
          <w:rFonts w:ascii="Times New Roman" w:hAnsi="Times New Roman" w:cs="Times New Roman"/>
          <w:sz w:val="24"/>
          <w:szCs w:val="24"/>
          <w:shd w:val="clear" w:color="auto" w:fill="FEFEFE"/>
        </w:rPr>
        <w:t xml:space="preserve"> gözlerini </w:t>
      </w:r>
      <w:r w:rsidR="00FF507B">
        <w:rPr>
          <w:rFonts w:ascii="Times New Roman" w:hAnsi="Times New Roman" w:cs="Times New Roman"/>
          <w:sz w:val="24"/>
          <w:szCs w:val="24"/>
          <w:shd w:val="clear" w:color="auto" w:fill="FEFEFE"/>
        </w:rPr>
        <w:t xml:space="preserve">dua edenlerden başkasına çevirmesi, </w:t>
      </w:r>
      <w:r w:rsidR="00FF507B">
        <w:rPr>
          <w:rFonts w:ascii="Times New Roman" w:hAnsi="Times New Roman" w:cs="Times New Roman"/>
          <w:sz w:val="24"/>
          <w:szCs w:val="24"/>
          <w:shd w:val="clear" w:color="auto" w:fill="FEFEFE"/>
        </w:rPr>
        <w:lastRenderedPageBreak/>
        <w:t>haddini aşması olarak telakki edilmiştir</w:t>
      </w:r>
      <w:r w:rsidR="003F3A3A">
        <w:rPr>
          <w:rFonts w:ascii="Times New Roman" w:hAnsi="Times New Roman" w:cs="Times New Roman"/>
          <w:sz w:val="24"/>
          <w:szCs w:val="24"/>
          <w:shd w:val="clear" w:color="auto" w:fill="FEFEFE"/>
        </w:rPr>
        <w:t xml:space="preserve">. </w:t>
      </w:r>
      <w:r w:rsidR="00975812" w:rsidRPr="00975812">
        <w:rPr>
          <w:rFonts w:ascii="Times New Roman" w:hAnsi="Times New Roman" w:cs="Times New Roman"/>
          <w:sz w:val="24"/>
          <w:szCs w:val="24"/>
          <w:shd w:val="clear" w:color="auto" w:fill="FEFEFE"/>
        </w:rPr>
        <w:t>Nesefî “a</w:t>
      </w:r>
      <w:r w:rsidR="00FF507B">
        <w:rPr>
          <w:rFonts w:ascii="Times New Roman" w:hAnsi="Times New Roman" w:cs="Times New Roman"/>
          <w:sz w:val="24"/>
          <w:szCs w:val="24"/>
          <w:shd w:val="clear" w:color="auto" w:fill="FEFEFE"/>
        </w:rPr>
        <w:t>-d-v</w:t>
      </w:r>
      <w:r w:rsidR="00975812" w:rsidRPr="00975812">
        <w:rPr>
          <w:rFonts w:ascii="Times New Roman" w:hAnsi="Times New Roman" w:cs="Times New Roman"/>
          <w:sz w:val="24"/>
          <w:szCs w:val="24"/>
          <w:shd w:val="clear" w:color="auto" w:fill="FEFEFE"/>
        </w:rPr>
        <w:t>” fiili</w:t>
      </w:r>
      <w:r w:rsidR="00FF507B">
        <w:rPr>
          <w:rFonts w:ascii="Times New Roman" w:hAnsi="Times New Roman" w:cs="Times New Roman"/>
          <w:sz w:val="24"/>
          <w:szCs w:val="24"/>
          <w:shd w:val="clear" w:color="auto" w:fill="FEFEFE"/>
        </w:rPr>
        <w:t>nin</w:t>
      </w:r>
      <w:r w:rsidR="00975812" w:rsidRPr="00975812">
        <w:rPr>
          <w:rFonts w:ascii="Times New Roman" w:hAnsi="Times New Roman" w:cs="Times New Roman"/>
          <w:sz w:val="24"/>
          <w:szCs w:val="24"/>
          <w:shd w:val="clear" w:color="auto" w:fill="FEFEFE"/>
        </w:rPr>
        <w:t xml:space="preserve"> “an” harfi cerriyle kullanıldığında “uzaklaşmak” manasına gel</w:t>
      </w:r>
      <w:r w:rsidR="00FF507B">
        <w:rPr>
          <w:rFonts w:ascii="Times New Roman" w:hAnsi="Times New Roman" w:cs="Times New Roman"/>
          <w:sz w:val="24"/>
          <w:szCs w:val="24"/>
          <w:shd w:val="clear" w:color="auto" w:fill="FEFEFE"/>
        </w:rPr>
        <w:t>eceğini belirtmiştir</w:t>
      </w:r>
      <w:r w:rsidR="00975812" w:rsidRPr="00975812">
        <w:rPr>
          <w:rFonts w:ascii="Times New Roman" w:hAnsi="Times New Roman" w:cs="Times New Roman"/>
          <w:sz w:val="24"/>
          <w:szCs w:val="24"/>
          <w:shd w:val="clear" w:color="auto" w:fill="FEFEFE"/>
        </w:rPr>
        <w:t xml:space="preserve">. Yani bu âyetteki  gözlerini </w:t>
      </w:r>
      <w:r w:rsidR="00196735">
        <w:rPr>
          <w:rFonts w:ascii="Times New Roman" w:hAnsi="Times New Roman" w:cs="Times New Roman"/>
          <w:sz w:val="24"/>
          <w:szCs w:val="24"/>
          <w:shd w:val="clear" w:color="auto" w:fill="FEFEFE"/>
        </w:rPr>
        <w:t>r</w:t>
      </w:r>
      <w:r w:rsidR="003F3A3A">
        <w:rPr>
          <w:rFonts w:ascii="Times New Roman" w:hAnsi="Times New Roman" w:cs="Times New Roman"/>
          <w:sz w:val="24"/>
          <w:szCs w:val="24"/>
          <w:shd w:val="clear" w:color="auto" w:fill="FEFEFE"/>
        </w:rPr>
        <w:t>ablerine dua edenlerden</w:t>
      </w:r>
      <w:r w:rsidR="00975812" w:rsidRPr="00975812">
        <w:rPr>
          <w:rFonts w:ascii="Times New Roman" w:hAnsi="Times New Roman" w:cs="Times New Roman"/>
          <w:sz w:val="24"/>
          <w:szCs w:val="24"/>
          <w:shd w:val="clear" w:color="auto" w:fill="FEFEFE"/>
        </w:rPr>
        <w:t xml:space="preserve"> çevirme</w:t>
      </w:r>
      <w:r w:rsidR="003F3A3A">
        <w:rPr>
          <w:rFonts w:ascii="Times New Roman" w:hAnsi="Times New Roman" w:cs="Times New Roman"/>
          <w:sz w:val="24"/>
          <w:szCs w:val="24"/>
          <w:shd w:val="clear" w:color="auto" w:fill="FEFEFE"/>
        </w:rPr>
        <w:t>k</w:t>
      </w:r>
      <w:r w:rsidR="00196735">
        <w:rPr>
          <w:rFonts w:ascii="Times New Roman" w:hAnsi="Times New Roman" w:cs="Times New Roman"/>
          <w:sz w:val="24"/>
          <w:szCs w:val="24"/>
          <w:shd w:val="clear" w:color="auto" w:fill="FEFEFE"/>
        </w:rPr>
        <w:t xml:space="preserve"> ifadesinde</w:t>
      </w:r>
      <w:r w:rsidR="003F3A3A">
        <w:rPr>
          <w:rFonts w:ascii="Times New Roman" w:hAnsi="Times New Roman" w:cs="Times New Roman"/>
          <w:sz w:val="24"/>
          <w:szCs w:val="24"/>
          <w:shd w:val="clear" w:color="auto" w:fill="FEFEFE"/>
        </w:rPr>
        <w:t xml:space="preserve"> </w:t>
      </w:r>
      <w:r w:rsidR="00616B6A">
        <w:rPr>
          <w:rFonts w:ascii="Times New Roman" w:hAnsi="Times New Roman" w:cs="Times New Roman"/>
          <w:sz w:val="24"/>
          <w:szCs w:val="24"/>
          <w:shd w:val="clear" w:color="auto" w:fill="FEFEFE"/>
        </w:rPr>
        <w:t>(</w:t>
      </w:r>
      <w:r w:rsidR="00616B6A" w:rsidRPr="00616B6A">
        <w:rPr>
          <w:rFonts w:ascii="Times New Roman" w:hAnsi="Times New Roman" w:cs="Times New Roman" w:hint="cs"/>
          <w:sz w:val="24"/>
          <w:szCs w:val="24"/>
          <w:shd w:val="clear" w:color="auto" w:fill="FEFEFE"/>
          <w:rtl/>
        </w:rPr>
        <w:t>نَبَتْ عَنْهُ عَيْنُهُ</w:t>
      </w:r>
      <w:r w:rsidR="00616B6A">
        <w:rPr>
          <w:rFonts w:ascii="Times New Roman" w:hAnsi="Times New Roman" w:cs="Times New Roman"/>
          <w:sz w:val="24"/>
          <w:szCs w:val="24"/>
          <w:shd w:val="clear" w:color="auto" w:fill="FEFEFE"/>
        </w:rPr>
        <w:t xml:space="preserve">)   </w:t>
      </w:r>
      <w:r w:rsidR="003F3A3A">
        <w:rPr>
          <w:rFonts w:ascii="Times New Roman" w:hAnsi="Times New Roman" w:cs="Times New Roman"/>
          <w:sz w:val="24"/>
          <w:szCs w:val="24"/>
          <w:shd w:val="clear" w:color="auto" w:fill="FEFEFE"/>
        </w:rPr>
        <w:t>“</w:t>
      </w:r>
      <w:r w:rsidR="00975812" w:rsidRPr="00975812">
        <w:rPr>
          <w:rFonts w:ascii="Times New Roman" w:hAnsi="Times New Roman" w:cs="Times New Roman"/>
          <w:sz w:val="24"/>
          <w:szCs w:val="24"/>
          <w:shd w:val="clear" w:color="auto" w:fill="FEFEFE"/>
        </w:rPr>
        <w:t>gözü ondan uzaklaştı” manası</w:t>
      </w:r>
      <w:r w:rsidR="00196735">
        <w:rPr>
          <w:rFonts w:ascii="Times New Roman" w:hAnsi="Times New Roman" w:cs="Times New Roman"/>
          <w:sz w:val="24"/>
          <w:szCs w:val="24"/>
          <w:shd w:val="clear" w:color="auto" w:fill="FEFEFE"/>
        </w:rPr>
        <w:t xml:space="preserve"> olduğunu dile getirmiştir.</w:t>
      </w:r>
      <w:r w:rsidR="00975812" w:rsidRPr="00975812">
        <w:rPr>
          <w:rFonts w:ascii="Times New Roman" w:hAnsi="Times New Roman" w:cs="Times New Roman"/>
          <w:sz w:val="24"/>
          <w:szCs w:val="24"/>
          <w:shd w:val="clear" w:color="auto" w:fill="FEFEFE"/>
          <w:vertAlign w:val="superscript"/>
        </w:rPr>
        <w:footnoteReference w:id="275"/>
      </w:r>
      <w:r w:rsidR="00975812" w:rsidRPr="00975812">
        <w:rPr>
          <w:rFonts w:ascii="Times New Roman" w:hAnsi="Times New Roman" w:cs="Times New Roman"/>
          <w:sz w:val="24"/>
          <w:szCs w:val="24"/>
          <w:shd w:val="clear" w:color="auto" w:fill="FEFEFE"/>
        </w:rPr>
        <w:t xml:space="preserve">  </w:t>
      </w:r>
    </w:p>
    <w:p w14:paraId="225B2481" w14:textId="5D9CFD16" w:rsidR="00DC1F8A" w:rsidRPr="00C17432" w:rsidRDefault="00165017" w:rsidP="00FF507B">
      <w:pPr>
        <w:spacing w:line="360" w:lineRule="auto"/>
        <w:ind w:firstLine="708"/>
        <w:jc w:val="both"/>
      </w:pPr>
      <w:r>
        <w:rPr>
          <w:rFonts w:ascii="Times New Roman" w:hAnsi="Times New Roman" w:cs="Times New Roman"/>
          <w:sz w:val="24"/>
          <w:szCs w:val="24"/>
          <w:shd w:val="clear" w:color="auto" w:fill="FEFEFE"/>
        </w:rPr>
        <w:t>Allah</w:t>
      </w:r>
      <w:r w:rsidR="00196735">
        <w:rPr>
          <w:rFonts w:ascii="Times New Roman" w:hAnsi="Times New Roman" w:cs="Times New Roman"/>
          <w:sz w:val="24"/>
          <w:szCs w:val="24"/>
          <w:shd w:val="clear" w:color="auto" w:fill="FEFEFE"/>
        </w:rPr>
        <w:t>,</w:t>
      </w:r>
      <w:r>
        <w:rPr>
          <w:rFonts w:ascii="Times New Roman" w:hAnsi="Times New Roman" w:cs="Times New Roman"/>
          <w:sz w:val="24"/>
          <w:szCs w:val="24"/>
          <w:shd w:val="clear" w:color="auto" w:fill="FEFEFE"/>
        </w:rPr>
        <w:t xml:space="preserve"> Hz. </w:t>
      </w:r>
      <w:r w:rsidR="00196735">
        <w:rPr>
          <w:rFonts w:ascii="Times New Roman" w:hAnsi="Times New Roman" w:cs="Times New Roman"/>
          <w:sz w:val="24"/>
          <w:szCs w:val="24"/>
          <w:shd w:val="clear" w:color="auto" w:fill="FEFEFE"/>
        </w:rPr>
        <w:t>Elçi</w:t>
      </w:r>
      <w:r>
        <w:rPr>
          <w:rFonts w:ascii="Times New Roman" w:hAnsi="Times New Roman" w:cs="Times New Roman"/>
          <w:sz w:val="24"/>
          <w:szCs w:val="24"/>
          <w:shd w:val="clear" w:color="auto" w:fill="FEFEFE"/>
        </w:rPr>
        <w:t xml:space="preserve">’den, </w:t>
      </w:r>
      <w:r w:rsidR="00C3263A">
        <w:rPr>
          <w:rFonts w:ascii="Times New Roman" w:hAnsi="Times New Roman" w:cs="Times New Roman"/>
          <w:sz w:val="24"/>
          <w:szCs w:val="24"/>
          <w:shd w:val="clear" w:color="auto" w:fill="FEFEFE"/>
        </w:rPr>
        <w:t>yaratıcılarına</w:t>
      </w:r>
      <w:r w:rsidR="005D43DE">
        <w:rPr>
          <w:rFonts w:ascii="Times New Roman" w:hAnsi="Times New Roman" w:cs="Times New Roman"/>
          <w:sz w:val="24"/>
          <w:szCs w:val="24"/>
          <w:shd w:val="clear" w:color="auto" w:fill="FEFEFE"/>
        </w:rPr>
        <w:t xml:space="preserve"> dua eden </w:t>
      </w:r>
      <w:r w:rsidR="00C3263A">
        <w:rPr>
          <w:rFonts w:ascii="Times New Roman" w:hAnsi="Times New Roman" w:cs="Times New Roman"/>
          <w:sz w:val="24"/>
          <w:szCs w:val="24"/>
          <w:shd w:val="clear" w:color="auto" w:fill="FEFEFE"/>
        </w:rPr>
        <w:t xml:space="preserve">aciz ve yoksul </w:t>
      </w:r>
      <w:r w:rsidR="005D43DE">
        <w:rPr>
          <w:rFonts w:ascii="Times New Roman" w:hAnsi="Times New Roman" w:cs="Times New Roman"/>
          <w:sz w:val="24"/>
          <w:szCs w:val="24"/>
          <w:shd w:val="clear" w:color="auto" w:fill="FEFEFE"/>
        </w:rPr>
        <w:t xml:space="preserve"> </w:t>
      </w:r>
      <w:r w:rsidR="00C3263A">
        <w:rPr>
          <w:rFonts w:ascii="Times New Roman" w:hAnsi="Times New Roman" w:cs="Times New Roman"/>
          <w:sz w:val="24"/>
          <w:szCs w:val="24"/>
          <w:shd w:val="clear" w:color="auto" w:fill="FEFEFE"/>
        </w:rPr>
        <w:t>inananlarla</w:t>
      </w:r>
      <w:r w:rsidR="005D43DE">
        <w:rPr>
          <w:rFonts w:ascii="Times New Roman" w:hAnsi="Times New Roman" w:cs="Times New Roman"/>
          <w:sz w:val="24"/>
          <w:szCs w:val="24"/>
          <w:shd w:val="clear" w:color="auto" w:fill="FEFEFE"/>
        </w:rPr>
        <w:t xml:space="preserve"> birlikte olma</w:t>
      </w:r>
      <w:r w:rsidR="00C312E4">
        <w:rPr>
          <w:rFonts w:ascii="Times New Roman" w:hAnsi="Times New Roman" w:cs="Times New Roman"/>
          <w:sz w:val="24"/>
          <w:szCs w:val="24"/>
          <w:shd w:val="clear" w:color="auto" w:fill="FEFEFE"/>
        </w:rPr>
        <w:t>sını ve</w:t>
      </w:r>
      <w:r w:rsidR="00E6062E">
        <w:rPr>
          <w:rFonts w:ascii="Times New Roman" w:hAnsi="Times New Roman" w:cs="Times New Roman"/>
          <w:sz w:val="24"/>
          <w:szCs w:val="24"/>
          <w:shd w:val="clear" w:color="auto" w:fill="FEFEFE"/>
        </w:rPr>
        <w:t xml:space="preserve"> müşriklerin aksi propagandalarına karşı da</w:t>
      </w:r>
      <w:r w:rsidR="005D43DE">
        <w:rPr>
          <w:rFonts w:ascii="Times New Roman" w:hAnsi="Times New Roman" w:cs="Times New Roman"/>
          <w:sz w:val="24"/>
          <w:szCs w:val="24"/>
          <w:shd w:val="clear" w:color="auto" w:fill="FEFEFE"/>
        </w:rPr>
        <w:t xml:space="preserve"> sabret</w:t>
      </w:r>
      <w:r>
        <w:rPr>
          <w:rFonts w:ascii="Times New Roman" w:hAnsi="Times New Roman" w:cs="Times New Roman"/>
          <w:sz w:val="24"/>
          <w:szCs w:val="24"/>
          <w:shd w:val="clear" w:color="auto" w:fill="FEFEFE"/>
        </w:rPr>
        <w:t>mesini</w:t>
      </w:r>
      <w:r w:rsidR="00A4201F">
        <w:rPr>
          <w:rFonts w:ascii="Times New Roman" w:hAnsi="Times New Roman" w:cs="Times New Roman"/>
          <w:sz w:val="24"/>
          <w:szCs w:val="24"/>
          <w:shd w:val="clear" w:color="auto" w:fill="FEFEFE"/>
        </w:rPr>
        <w:t xml:space="preserve"> tavsiye etmiştir</w:t>
      </w:r>
      <w:r w:rsidR="005D43DE">
        <w:rPr>
          <w:rFonts w:ascii="Times New Roman" w:hAnsi="Times New Roman" w:cs="Times New Roman"/>
          <w:sz w:val="24"/>
          <w:szCs w:val="24"/>
          <w:shd w:val="clear" w:color="auto" w:fill="FEFEFE"/>
        </w:rPr>
        <w:t>.</w:t>
      </w:r>
      <w:r w:rsidR="00C312E4">
        <w:rPr>
          <w:rFonts w:ascii="Times New Roman" w:hAnsi="Times New Roman" w:cs="Times New Roman"/>
          <w:sz w:val="24"/>
          <w:szCs w:val="24"/>
          <w:shd w:val="clear" w:color="auto" w:fill="FEFEFE"/>
        </w:rPr>
        <w:t xml:space="preserve"> </w:t>
      </w:r>
      <w:r>
        <w:rPr>
          <w:rFonts w:ascii="Times New Roman" w:hAnsi="Times New Roman" w:cs="Times New Roman"/>
          <w:sz w:val="24"/>
          <w:szCs w:val="24"/>
          <w:shd w:val="clear" w:color="auto" w:fill="FEFEFE"/>
        </w:rPr>
        <w:t>Çünkü</w:t>
      </w:r>
      <w:r w:rsidR="00590516">
        <w:rPr>
          <w:rFonts w:ascii="Times New Roman" w:hAnsi="Times New Roman" w:cs="Times New Roman"/>
          <w:sz w:val="24"/>
          <w:szCs w:val="24"/>
          <w:shd w:val="clear" w:color="auto" w:fill="FEFEFE"/>
        </w:rPr>
        <w:t xml:space="preserve"> </w:t>
      </w:r>
      <w:r>
        <w:rPr>
          <w:rFonts w:ascii="Times New Roman" w:hAnsi="Times New Roman" w:cs="Times New Roman"/>
          <w:sz w:val="24"/>
          <w:szCs w:val="24"/>
          <w:shd w:val="clear" w:color="auto" w:fill="FEFEFE"/>
        </w:rPr>
        <w:t>o</w:t>
      </w:r>
      <w:r w:rsidR="005D43DE">
        <w:rPr>
          <w:rFonts w:ascii="Times New Roman" w:hAnsi="Times New Roman" w:cs="Times New Roman"/>
          <w:sz w:val="24"/>
          <w:szCs w:val="24"/>
          <w:shd w:val="clear" w:color="auto" w:fill="FEFEFE"/>
        </w:rPr>
        <w:t>nlar</w:t>
      </w:r>
      <w:r w:rsidR="00A4201F">
        <w:rPr>
          <w:rFonts w:ascii="Times New Roman" w:hAnsi="Times New Roman" w:cs="Times New Roman"/>
          <w:sz w:val="24"/>
          <w:szCs w:val="24"/>
          <w:shd w:val="clear" w:color="auto" w:fill="FEFEFE"/>
        </w:rPr>
        <w:t>,</w:t>
      </w:r>
      <w:r w:rsidR="005D43DE">
        <w:rPr>
          <w:rFonts w:ascii="Times New Roman" w:hAnsi="Times New Roman" w:cs="Times New Roman"/>
          <w:sz w:val="24"/>
          <w:szCs w:val="24"/>
          <w:shd w:val="clear" w:color="auto" w:fill="FEFEFE"/>
        </w:rPr>
        <w:t xml:space="preserve"> dua ederek Allah</w:t>
      </w:r>
      <w:r>
        <w:rPr>
          <w:rFonts w:ascii="Times New Roman" w:hAnsi="Times New Roman" w:cs="Times New Roman"/>
          <w:sz w:val="24"/>
          <w:szCs w:val="24"/>
          <w:shd w:val="clear" w:color="auto" w:fill="FEFEFE"/>
        </w:rPr>
        <w:t>’ın</w:t>
      </w:r>
      <w:r w:rsidR="005D43DE">
        <w:rPr>
          <w:rFonts w:ascii="Times New Roman" w:hAnsi="Times New Roman" w:cs="Times New Roman"/>
          <w:sz w:val="24"/>
          <w:szCs w:val="24"/>
          <w:shd w:val="clear" w:color="auto" w:fill="FEFEFE"/>
        </w:rPr>
        <w:t xml:space="preserve"> rızasını</w:t>
      </w:r>
      <w:r w:rsidR="00A4201F">
        <w:rPr>
          <w:rFonts w:ascii="Times New Roman" w:hAnsi="Times New Roman" w:cs="Times New Roman"/>
          <w:sz w:val="24"/>
          <w:szCs w:val="24"/>
          <w:shd w:val="clear" w:color="auto" w:fill="FEFEFE"/>
        </w:rPr>
        <w:t xml:space="preserve"> talep etmişlerdir</w:t>
      </w:r>
      <w:r w:rsidR="005D43DE">
        <w:rPr>
          <w:rFonts w:ascii="Times New Roman" w:hAnsi="Times New Roman" w:cs="Times New Roman"/>
          <w:sz w:val="24"/>
          <w:szCs w:val="24"/>
          <w:shd w:val="clear" w:color="auto" w:fill="FEFEFE"/>
        </w:rPr>
        <w:t>.</w:t>
      </w:r>
      <w:r w:rsidR="00590516">
        <w:rPr>
          <w:rFonts w:ascii="Times New Roman" w:hAnsi="Times New Roman" w:cs="Times New Roman"/>
          <w:sz w:val="24"/>
          <w:szCs w:val="24"/>
          <w:shd w:val="clear" w:color="auto" w:fill="FEFEFE"/>
        </w:rPr>
        <w:t xml:space="preserve"> </w:t>
      </w:r>
      <w:r w:rsidR="00975812">
        <w:rPr>
          <w:rFonts w:ascii="Times New Roman" w:hAnsi="Times New Roman" w:cs="Times New Roman"/>
          <w:sz w:val="24"/>
          <w:szCs w:val="24"/>
          <w:shd w:val="clear" w:color="auto" w:fill="FEFEFE"/>
        </w:rPr>
        <w:t>Sâbûnî</w:t>
      </w:r>
      <w:r w:rsidR="00E6062E">
        <w:rPr>
          <w:rFonts w:ascii="Times New Roman" w:hAnsi="Times New Roman" w:cs="Times New Roman"/>
          <w:sz w:val="24"/>
          <w:szCs w:val="24"/>
          <w:shd w:val="clear" w:color="auto" w:fill="FEFEFE"/>
        </w:rPr>
        <w:t>,</w:t>
      </w:r>
      <w:r w:rsidR="005D43DE">
        <w:rPr>
          <w:rFonts w:ascii="Times New Roman" w:hAnsi="Times New Roman" w:cs="Times New Roman"/>
          <w:sz w:val="24"/>
          <w:szCs w:val="24"/>
          <w:shd w:val="clear" w:color="auto" w:fill="FEFEFE"/>
        </w:rPr>
        <w:t xml:space="preserve"> </w:t>
      </w:r>
      <w:r w:rsidR="00E6062E">
        <w:rPr>
          <w:rFonts w:ascii="Times New Roman" w:hAnsi="Times New Roman" w:cs="Times New Roman"/>
          <w:sz w:val="24"/>
          <w:szCs w:val="24"/>
          <w:shd w:val="clear" w:color="auto" w:fill="FEFEFE"/>
        </w:rPr>
        <w:t>bu âyet</w:t>
      </w:r>
      <w:r w:rsidR="00A4201F">
        <w:rPr>
          <w:rFonts w:ascii="Times New Roman" w:hAnsi="Times New Roman" w:cs="Times New Roman"/>
          <w:sz w:val="24"/>
          <w:szCs w:val="24"/>
          <w:shd w:val="clear" w:color="auto" w:fill="FEFEFE"/>
        </w:rPr>
        <w:t>e şu açıklamayı yapmıştır. “Hz. Muhammed,</w:t>
      </w:r>
      <w:r w:rsidR="00855852">
        <w:rPr>
          <w:rFonts w:ascii="Times New Roman" w:hAnsi="Times New Roman" w:cs="Times New Roman"/>
          <w:sz w:val="24"/>
          <w:szCs w:val="24"/>
          <w:shd w:val="clear" w:color="auto" w:fill="FEFEFE"/>
        </w:rPr>
        <w:t xml:space="preserve"> </w:t>
      </w:r>
      <w:r w:rsidR="00C3263A">
        <w:rPr>
          <w:rFonts w:ascii="Times New Roman" w:hAnsi="Times New Roman" w:cs="Times New Roman"/>
          <w:sz w:val="24"/>
          <w:szCs w:val="24"/>
          <w:shd w:val="clear" w:color="auto" w:fill="FEFEFE"/>
        </w:rPr>
        <w:t xml:space="preserve">zenginlerin ve </w:t>
      </w:r>
      <w:r w:rsidR="00A4201F">
        <w:rPr>
          <w:rFonts w:ascii="Times New Roman" w:hAnsi="Times New Roman" w:cs="Times New Roman"/>
          <w:sz w:val="24"/>
          <w:szCs w:val="24"/>
          <w:shd w:val="clear" w:color="auto" w:fill="FEFEFE"/>
        </w:rPr>
        <w:t>onlarla hareket edenlerin</w:t>
      </w:r>
      <w:r w:rsidR="00C3263A">
        <w:rPr>
          <w:rFonts w:ascii="Times New Roman" w:hAnsi="Times New Roman" w:cs="Times New Roman"/>
          <w:sz w:val="24"/>
          <w:szCs w:val="24"/>
          <w:shd w:val="clear" w:color="auto" w:fill="FEFEFE"/>
        </w:rPr>
        <w:t xml:space="preserve"> </w:t>
      </w:r>
      <w:r w:rsidR="00855852">
        <w:rPr>
          <w:rFonts w:ascii="Times New Roman" w:hAnsi="Times New Roman" w:cs="Times New Roman"/>
          <w:sz w:val="24"/>
          <w:szCs w:val="24"/>
          <w:shd w:val="clear" w:color="auto" w:fill="FEFEFE"/>
        </w:rPr>
        <w:t>inanmasını</w:t>
      </w:r>
      <w:r w:rsidR="00C3263A">
        <w:rPr>
          <w:rFonts w:ascii="Times New Roman" w:hAnsi="Times New Roman" w:cs="Times New Roman"/>
          <w:sz w:val="24"/>
          <w:szCs w:val="24"/>
          <w:shd w:val="clear" w:color="auto" w:fill="FEFEFE"/>
        </w:rPr>
        <w:t xml:space="preserve">  </w:t>
      </w:r>
      <w:r w:rsidR="00A4201F">
        <w:rPr>
          <w:rFonts w:ascii="Times New Roman" w:hAnsi="Times New Roman" w:cs="Times New Roman"/>
          <w:sz w:val="24"/>
          <w:szCs w:val="24"/>
          <w:shd w:val="clear" w:color="auto" w:fill="FEFEFE"/>
        </w:rPr>
        <w:t>çok arzu etmiştir</w:t>
      </w:r>
      <w:r w:rsidR="00C3263A">
        <w:rPr>
          <w:rFonts w:ascii="Times New Roman" w:hAnsi="Times New Roman" w:cs="Times New Roman"/>
          <w:sz w:val="24"/>
          <w:szCs w:val="24"/>
          <w:shd w:val="clear" w:color="auto" w:fill="FEFEFE"/>
        </w:rPr>
        <w:t>. O</w:t>
      </w:r>
      <w:r w:rsidR="00A4201F">
        <w:rPr>
          <w:rFonts w:ascii="Times New Roman" w:hAnsi="Times New Roman" w:cs="Times New Roman"/>
          <w:sz w:val="24"/>
          <w:szCs w:val="24"/>
          <w:shd w:val="clear" w:color="auto" w:fill="FEFEFE"/>
        </w:rPr>
        <w:t xml:space="preserve">nların iman etmesini arzulaması </w:t>
      </w:r>
      <w:r w:rsidR="00C3263A">
        <w:rPr>
          <w:rFonts w:ascii="Times New Roman" w:hAnsi="Times New Roman" w:cs="Times New Roman"/>
          <w:sz w:val="24"/>
          <w:szCs w:val="24"/>
          <w:shd w:val="clear" w:color="auto" w:fill="FEFEFE"/>
        </w:rPr>
        <w:t xml:space="preserve">dışında dünya malında gözü </w:t>
      </w:r>
      <w:r w:rsidR="00A4201F">
        <w:rPr>
          <w:rFonts w:ascii="Times New Roman" w:hAnsi="Times New Roman" w:cs="Times New Roman"/>
          <w:sz w:val="24"/>
          <w:szCs w:val="24"/>
          <w:shd w:val="clear" w:color="auto" w:fill="FEFEFE"/>
        </w:rPr>
        <w:t>olmamıştır</w:t>
      </w:r>
      <w:r w:rsidR="00C3263A">
        <w:rPr>
          <w:rFonts w:ascii="Times New Roman" w:hAnsi="Times New Roman" w:cs="Times New Roman"/>
          <w:sz w:val="24"/>
          <w:szCs w:val="24"/>
          <w:shd w:val="clear" w:color="auto" w:fill="FEFEFE"/>
        </w:rPr>
        <w:t xml:space="preserve">. Dolayısıyla </w:t>
      </w:r>
      <w:r w:rsidR="009D664C">
        <w:rPr>
          <w:rFonts w:ascii="Times New Roman" w:hAnsi="Times New Roman" w:cs="Times New Roman"/>
          <w:sz w:val="24"/>
          <w:szCs w:val="24"/>
          <w:shd w:val="clear" w:color="auto" w:fill="FEFEFE"/>
        </w:rPr>
        <w:t>inanmayan müşriklerden yüz çevi</w:t>
      </w:r>
      <w:r w:rsidR="00A4201F">
        <w:rPr>
          <w:rFonts w:ascii="Times New Roman" w:hAnsi="Times New Roman" w:cs="Times New Roman"/>
          <w:sz w:val="24"/>
          <w:szCs w:val="24"/>
          <w:shd w:val="clear" w:color="auto" w:fill="FEFEFE"/>
        </w:rPr>
        <w:t>rmesi ve</w:t>
      </w:r>
      <w:r w:rsidR="009D664C">
        <w:rPr>
          <w:rFonts w:ascii="Times New Roman" w:hAnsi="Times New Roman" w:cs="Times New Roman"/>
          <w:sz w:val="24"/>
          <w:szCs w:val="24"/>
          <w:shd w:val="clear" w:color="auto" w:fill="FEFEFE"/>
        </w:rPr>
        <w:t xml:space="preserve"> yoksu</w:t>
      </w:r>
      <w:r w:rsidR="00A4201F">
        <w:rPr>
          <w:rFonts w:ascii="Times New Roman" w:hAnsi="Times New Roman" w:cs="Times New Roman"/>
          <w:sz w:val="24"/>
          <w:szCs w:val="24"/>
          <w:shd w:val="clear" w:color="auto" w:fill="FEFEFE"/>
        </w:rPr>
        <w:t>l muttakilere yönelmesi emredilmiştir</w:t>
      </w:r>
      <w:r w:rsidR="00CA1544">
        <w:rPr>
          <w:rFonts w:ascii="Times New Roman" w:hAnsi="Times New Roman" w:cs="Times New Roman"/>
          <w:sz w:val="24"/>
          <w:szCs w:val="24"/>
          <w:shd w:val="clear" w:color="auto" w:fill="FEFEFE"/>
        </w:rPr>
        <w:t>.</w:t>
      </w:r>
      <w:r w:rsidR="00793714">
        <w:rPr>
          <w:rStyle w:val="DipnotBavurusu"/>
          <w:rFonts w:ascii="Times New Roman" w:hAnsi="Times New Roman" w:cs="Times New Roman"/>
          <w:sz w:val="24"/>
          <w:szCs w:val="24"/>
          <w:shd w:val="clear" w:color="auto" w:fill="FEFEFE"/>
        </w:rPr>
        <w:footnoteReference w:id="276"/>
      </w:r>
      <w:r w:rsidR="005709BE">
        <w:rPr>
          <w:rFonts w:ascii="Times New Roman" w:hAnsi="Times New Roman" w:cs="Times New Roman"/>
          <w:sz w:val="24"/>
          <w:szCs w:val="24"/>
          <w:shd w:val="clear" w:color="auto" w:fill="FEFEFE"/>
        </w:rPr>
        <w:t xml:space="preserve"> </w:t>
      </w:r>
      <w:r w:rsidR="00A4201F">
        <w:rPr>
          <w:rFonts w:ascii="Times New Roman" w:hAnsi="Times New Roman" w:cs="Times New Roman"/>
          <w:sz w:val="24"/>
          <w:szCs w:val="24"/>
          <w:shd w:val="clear" w:color="auto" w:fill="FEFEFE"/>
        </w:rPr>
        <w:t>Neticede b</w:t>
      </w:r>
      <w:r w:rsidR="005F7AC1">
        <w:rPr>
          <w:rFonts w:ascii="Times New Roman" w:hAnsi="Times New Roman" w:cs="Times New Roman"/>
          <w:sz w:val="24"/>
          <w:szCs w:val="24"/>
          <w:shd w:val="clear" w:color="auto" w:fill="FEFEFE"/>
        </w:rPr>
        <w:t>u âyette</w:t>
      </w:r>
      <w:r w:rsidR="00A4201F">
        <w:rPr>
          <w:rFonts w:ascii="Times New Roman" w:hAnsi="Times New Roman" w:cs="Times New Roman"/>
          <w:sz w:val="24"/>
          <w:szCs w:val="24"/>
          <w:shd w:val="clear" w:color="auto" w:fill="FEFEFE"/>
        </w:rPr>
        <w:t xml:space="preserve"> geçen ve “a-d-v” kökünden gelen</w:t>
      </w:r>
      <w:r w:rsidR="005F7AC1">
        <w:rPr>
          <w:rFonts w:ascii="Times New Roman" w:hAnsi="Times New Roman" w:cs="Times New Roman"/>
          <w:sz w:val="24"/>
          <w:szCs w:val="24"/>
          <w:shd w:val="clear" w:color="auto" w:fill="FEFEFE"/>
        </w:rPr>
        <w:t xml:space="preserve"> “ta‘</w:t>
      </w:r>
      <w:r w:rsidR="007C7335">
        <w:rPr>
          <w:rFonts w:ascii="Times New Roman" w:hAnsi="Times New Roman" w:cs="Times New Roman"/>
          <w:sz w:val="24"/>
          <w:szCs w:val="24"/>
          <w:shd w:val="clear" w:color="auto" w:fill="FEFEFE"/>
        </w:rPr>
        <w:t>dü”</w:t>
      </w:r>
      <w:r w:rsidR="00A4201F">
        <w:rPr>
          <w:rFonts w:ascii="Times New Roman" w:hAnsi="Times New Roman" w:cs="Times New Roman"/>
          <w:sz w:val="24"/>
          <w:szCs w:val="24"/>
          <w:shd w:val="clear" w:color="auto" w:fill="FEFEFE"/>
        </w:rPr>
        <w:t xml:space="preserve"> fiili,</w:t>
      </w:r>
      <w:r w:rsidR="007C7335">
        <w:rPr>
          <w:rFonts w:ascii="Times New Roman" w:hAnsi="Times New Roman" w:cs="Times New Roman"/>
          <w:sz w:val="24"/>
          <w:szCs w:val="24"/>
          <w:shd w:val="clear" w:color="auto" w:fill="FEFEFE"/>
        </w:rPr>
        <w:t xml:space="preserve"> insan</w:t>
      </w:r>
      <w:r w:rsidR="00A4201F">
        <w:rPr>
          <w:rFonts w:ascii="Times New Roman" w:hAnsi="Times New Roman" w:cs="Times New Roman"/>
          <w:sz w:val="24"/>
          <w:szCs w:val="24"/>
          <w:shd w:val="clear" w:color="auto" w:fill="FEFEFE"/>
        </w:rPr>
        <w:t xml:space="preserve"> bedeninin </w:t>
      </w:r>
      <w:r w:rsidR="007C7335">
        <w:rPr>
          <w:rFonts w:ascii="Times New Roman" w:hAnsi="Times New Roman" w:cs="Times New Roman"/>
          <w:sz w:val="24"/>
          <w:szCs w:val="24"/>
          <w:shd w:val="clear" w:color="auto" w:fill="FEFEFE"/>
        </w:rPr>
        <w:t>bir uzvu o</w:t>
      </w:r>
      <w:r w:rsidR="00A4201F">
        <w:rPr>
          <w:rFonts w:ascii="Times New Roman" w:hAnsi="Times New Roman" w:cs="Times New Roman"/>
          <w:sz w:val="24"/>
          <w:szCs w:val="24"/>
          <w:shd w:val="clear" w:color="auto" w:fill="FEFEFE"/>
        </w:rPr>
        <w:t xml:space="preserve">lan gözlerini yöneltmemesi </w:t>
      </w:r>
      <w:r w:rsidR="007C7335">
        <w:rPr>
          <w:rFonts w:ascii="Times New Roman" w:hAnsi="Times New Roman" w:cs="Times New Roman"/>
          <w:sz w:val="24"/>
          <w:szCs w:val="24"/>
          <w:shd w:val="clear" w:color="auto" w:fill="FEFEFE"/>
        </w:rPr>
        <w:t>ve uzaklaştırması manasında kullanılmıştır.</w:t>
      </w:r>
      <w:r w:rsidR="00A4201F">
        <w:rPr>
          <w:rFonts w:ascii="Times New Roman" w:hAnsi="Times New Roman" w:cs="Times New Roman"/>
          <w:sz w:val="24"/>
          <w:szCs w:val="24"/>
          <w:shd w:val="clear" w:color="auto" w:fill="FEFEFE"/>
        </w:rPr>
        <w:t xml:space="preserve"> Yani Hz. Nebi fiziksel bir davranıştan men edilmiştir. Zira karşısında fiziksel olarak bir fakirler ve bir de zenginler grubu bulunduğu beyan edilmiştir.</w:t>
      </w:r>
    </w:p>
    <w:p w14:paraId="22B921BA" w14:textId="4898EC6C" w:rsidR="00B44A03" w:rsidRPr="00B94E97" w:rsidRDefault="0035416A" w:rsidP="00B94E97">
      <w:pPr>
        <w:pStyle w:val="Balk2"/>
        <w:spacing w:line="360" w:lineRule="auto"/>
        <w:ind w:firstLine="708"/>
        <w:rPr>
          <w:rFonts w:cs="Times New Roman"/>
          <w:color w:val="auto"/>
          <w:szCs w:val="24"/>
        </w:rPr>
      </w:pPr>
      <w:bookmarkStart w:id="29" w:name="_Toc70514954"/>
      <w:r w:rsidRPr="00B94E97">
        <w:rPr>
          <w:rFonts w:cs="Times New Roman"/>
          <w:color w:val="auto"/>
          <w:szCs w:val="24"/>
        </w:rPr>
        <w:t>1.</w:t>
      </w:r>
      <w:r w:rsidR="00EB6B6D">
        <w:rPr>
          <w:rFonts w:cs="Times New Roman"/>
          <w:color w:val="auto"/>
          <w:szCs w:val="24"/>
        </w:rPr>
        <w:t>4</w:t>
      </w:r>
      <w:r w:rsidR="00915FDF" w:rsidRPr="00B94E97">
        <w:rPr>
          <w:rFonts w:cs="Times New Roman"/>
          <w:color w:val="auto"/>
          <w:szCs w:val="24"/>
        </w:rPr>
        <w:t>.2. Aşırı Gitmek</w:t>
      </w:r>
      <w:bookmarkEnd w:id="29"/>
      <w:r w:rsidR="00915FDF" w:rsidRPr="00B94E97">
        <w:rPr>
          <w:rFonts w:cs="Times New Roman"/>
          <w:color w:val="auto"/>
          <w:szCs w:val="24"/>
        </w:rPr>
        <w:t xml:space="preserve"> </w:t>
      </w:r>
    </w:p>
    <w:p w14:paraId="2B0D06AE" w14:textId="77777777" w:rsidR="00EC57A8" w:rsidRDefault="00F72062" w:rsidP="002C33D6">
      <w:pPr>
        <w:pStyle w:val="AralkYok"/>
        <w:spacing w:line="360" w:lineRule="auto"/>
        <w:ind w:firstLine="708"/>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A-d-v kökü, </w:t>
      </w:r>
      <w:r w:rsidR="00682A2F">
        <w:rPr>
          <w:rFonts w:ascii="Times New Roman" w:hAnsi="Times New Roman" w:cs="Times New Roman"/>
          <w:sz w:val="24"/>
          <w:szCs w:val="24"/>
          <w:shd w:val="clear" w:color="auto" w:fill="FEFEFE"/>
        </w:rPr>
        <w:t>Kur’ân’da “a</w:t>
      </w:r>
      <w:r w:rsidR="000176A6">
        <w:rPr>
          <w:rFonts w:ascii="Times New Roman" w:hAnsi="Times New Roman" w:cs="Times New Roman"/>
          <w:sz w:val="24"/>
          <w:szCs w:val="24"/>
          <w:shd w:val="clear" w:color="auto" w:fill="FEFEFE"/>
        </w:rPr>
        <w:t>şırı gitmek</w:t>
      </w:r>
      <w:r w:rsidR="00915FDF">
        <w:rPr>
          <w:rFonts w:ascii="Times New Roman" w:hAnsi="Times New Roman" w:cs="Times New Roman"/>
          <w:sz w:val="24"/>
          <w:szCs w:val="24"/>
          <w:shd w:val="clear" w:color="auto" w:fill="FEFEFE"/>
        </w:rPr>
        <w:t>”</w:t>
      </w:r>
      <w:r w:rsidR="000176A6">
        <w:rPr>
          <w:rFonts w:ascii="Times New Roman" w:hAnsi="Times New Roman" w:cs="Times New Roman"/>
          <w:sz w:val="24"/>
          <w:szCs w:val="24"/>
          <w:shd w:val="clear" w:color="auto" w:fill="FEFEFE"/>
        </w:rPr>
        <w:t xml:space="preserve"> </w:t>
      </w:r>
      <w:r w:rsidR="00915FDF">
        <w:rPr>
          <w:rFonts w:ascii="Times New Roman" w:hAnsi="Times New Roman" w:cs="Times New Roman"/>
          <w:sz w:val="24"/>
          <w:szCs w:val="24"/>
          <w:shd w:val="clear" w:color="auto" w:fill="FEFEFE"/>
        </w:rPr>
        <w:t>anlamında</w:t>
      </w:r>
      <w:r>
        <w:rPr>
          <w:rFonts w:ascii="Times New Roman" w:hAnsi="Times New Roman" w:cs="Times New Roman"/>
          <w:sz w:val="24"/>
          <w:szCs w:val="24"/>
          <w:shd w:val="clear" w:color="auto" w:fill="FEFEFE"/>
        </w:rPr>
        <w:t xml:space="preserve"> da kullanılmıştır. Buna</w:t>
      </w:r>
      <w:r w:rsidR="00915FDF">
        <w:rPr>
          <w:rFonts w:ascii="Times New Roman" w:hAnsi="Times New Roman" w:cs="Times New Roman"/>
          <w:sz w:val="24"/>
          <w:szCs w:val="24"/>
          <w:shd w:val="clear" w:color="auto" w:fill="FEFEFE"/>
        </w:rPr>
        <w:t xml:space="preserve"> </w:t>
      </w:r>
      <w:r w:rsidR="005509D3">
        <w:rPr>
          <w:rFonts w:ascii="Times New Roman" w:hAnsi="Times New Roman" w:cs="Times New Roman"/>
          <w:sz w:val="24"/>
          <w:szCs w:val="24"/>
          <w:shd w:val="clear" w:color="auto" w:fill="FEFEFE"/>
        </w:rPr>
        <w:t xml:space="preserve">sadece bir </w:t>
      </w:r>
      <w:r w:rsidR="00C11FCA">
        <w:rPr>
          <w:rFonts w:ascii="Times New Roman" w:hAnsi="Times New Roman" w:cs="Times New Roman"/>
          <w:sz w:val="24"/>
          <w:szCs w:val="24"/>
          <w:shd w:val="clear" w:color="auto" w:fill="FEFEFE"/>
        </w:rPr>
        <w:t>â</w:t>
      </w:r>
      <w:r w:rsidR="00D0700C">
        <w:rPr>
          <w:rFonts w:ascii="Times New Roman" w:hAnsi="Times New Roman" w:cs="Times New Roman"/>
          <w:sz w:val="24"/>
          <w:szCs w:val="24"/>
          <w:shd w:val="clear" w:color="auto" w:fill="FEFEFE"/>
        </w:rPr>
        <w:t>yette</w:t>
      </w:r>
      <w:r w:rsidR="005509D3">
        <w:rPr>
          <w:rFonts w:ascii="Times New Roman" w:hAnsi="Times New Roman" w:cs="Times New Roman"/>
          <w:sz w:val="24"/>
          <w:szCs w:val="24"/>
          <w:shd w:val="clear" w:color="auto" w:fill="FEFEFE"/>
        </w:rPr>
        <w:t xml:space="preserve"> </w:t>
      </w:r>
      <w:r w:rsidR="005509D3" w:rsidRPr="005509D3">
        <w:rPr>
          <w:rFonts w:ascii="Times New Roman" w:hAnsi="Times New Roman" w:cs="Times New Roman" w:hint="cs"/>
          <w:sz w:val="24"/>
          <w:szCs w:val="24"/>
          <w:shd w:val="clear" w:color="auto" w:fill="FEFEFE"/>
          <w:rtl/>
        </w:rPr>
        <w:t>تَعْتَدُوا </w:t>
      </w:r>
      <w:r w:rsidR="005509D3">
        <w:rPr>
          <w:rFonts w:ascii="Times New Roman" w:hAnsi="Times New Roman" w:cs="Times New Roman"/>
          <w:sz w:val="24"/>
          <w:szCs w:val="24"/>
          <w:shd w:val="clear" w:color="auto" w:fill="FEFEFE"/>
        </w:rPr>
        <w:t xml:space="preserve"> k</w:t>
      </w:r>
      <w:r w:rsidR="00D0700C">
        <w:rPr>
          <w:rFonts w:ascii="Times New Roman" w:hAnsi="Times New Roman" w:cs="Times New Roman"/>
          <w:sz w:val="24"/>
          <w:szCs w:val="24"/>
          <w:shd w:val="clear" w:color="auto" w:fill="FEFEFE"/>
        </w:rPr>
        <w:t>elimesi</w:t>
      </w:r>
      <w:r>
        <w:rPr>
          <w:rFonts w:ascii="Times New Roman" w:hAnsi="Times New Roman" w:cs="Times New Roman"/>
          <w:sz w:val="24"/>
          <w:szCs w:val="24"/>
          <w:shd w:val="clear" w:color="auto" w:fill="FEFEFE"/>
        </w:rPr>
        <w:t xml:space="preserve">yle yer verilmiştir. </w:t>
      </w:r>
      <w:r w:rsidR="00D0700C">
        <w:rPr>
          <w:rFonts w:ascii="Times New Roman" w:hAnsi="Times New Roman" w:cs="Times New Roman"/>
          <w:sz w:val="24"/>
          <w:szCs w:val="24"/>
          <w:shd w:val="clear" w:color="auto" w:fill="FEFEFE"/>
        </w:rPr>
        <w:t xml:space="preserve">Bu </w:t>
      </w:r>
      <w:r>
        <w:rPr>
          <w:rFonts w:ascii="Times New Roman" w:hAnsi="Times New Roman" w:cs="Times New Roman"/>
          <w:sz w:val="24"/>
          <w:szCs w:val="24"/>
          <w:shd w:val="clear" w:color="auto" w:fill="FEFEFE"/>
        </w:rPr>
        <w:t xml:space="preserve">âyetin metnine Kur’ân’da </w:t>
      </w:r>
      <w:r w:rsidR="002C33D6">
        <w:rPr>
          <w:rFonts w:ascii="Times New Roman" w:hAnsi="Times New Roman" w:cs="Times New Roman"/>
          <w:sz w:val="24"/>
          <w:szCs w:val="24"/>
          <w:shd w:val="clear" w:color="auto" w:fill="FEFEFE"/>
        </w:rPr>
        <w:t>(</w:t>
      </w:r>
      <w:r w:rsidR="002C33D6" w:rsidRPr="002C33D6">
        <w:rPr>
          <w:rFonts w:ascii="Traditional Arabic" w:hAnsi="Traditional Arabic"/>
          <w:sz w:val="24"/>
          <w:szCs w:val="24"/>
          <w:rtl/>
        </w:rPr>
        <w:t>وَقَاتِلُوا فِي سَبِيلِ اللهِ الَّذِينَ يُقَاتِلُونَكُمْ وَلاَ تَعْتَدُوا إِنَّ اللهَ لاَ يُحِبُّ الْمُعْتَدِينَ</w:t>
      </w:r>
      <w:r w:rsidR="002C33D6">
        <w:rPr>
          <w:rFonts w:ascii="Times New Roman" w:hAnsi="Times New Roman" w:cs="Times New Roman"/>
          <w:sz w:val="24"/>
          <w:szCs w:val="24"/>
          <w:shd w:val="clear" w:color="auto" w:fill="FEFEFE"/>
        </w:rPr>
        <w:t xml:space="preserve">) şeklinde yer verilmiştir. Meâl yazarları, bu âyete </w:t>
      </w:r>
      <w:r w:rsidR="00D0700C">
        <w:rPr>
          <w:rFonts w:ascii="Times New Roman" w:hAnsi="Times New Roman" w:cs="Times New Roman"/>
          <w:i/>
          <w:sz w:val="24"/>
          <w:szCs w:val="24"/>
          <w:shd w:val="clear" w:color="auto" w:fill="FEFEFE"/>
        </w:rPr>
        <w:t>“</w:t>
      </w:r>
      <w:r w:rsidR="00D97C82" w:rsidRPr="006251FB">
        <w:rPr>
          <w:rFonts w:ascii="Times New Roman" w:hAnsi="Times New Roman" w:cs="Times New Roman"/>
          <w:i/>
          <w:sz w:val="24"/>
          <w:szCs w:val="24"/>
          <w:shd w:val="clear" w:color="auto" w:fill="FEFEFE"/>
        </w:rPr>
        <w:t xml:space="preserve">Size karşı savaş açanlara, siz de Allah yolunda savaş açın. Sakın </w:t>
      </w:r>
      <w:r w:rsidR="00D97C82" w:rsidRPr="002C33D6">
        <w:rPr>
          <w:rFonts w:ascii="Times New Roman" w:hAnsi="Times New Roman" w:cs="Times New Roman"/>
          <w:b/>
          <w:i/>
          <w:sz w:val="24"/>
          <w:szCs w:val="24"/>
          <w:shd w:val="clear" w:color="auto" w:fill="FEFEFE"/>
        </w:rPr>
        <w:t>aşırı gitmeyi</w:t>
      </w:r>
      <w:r w:rsidR="005509D3" w:rsidRPr="002C33D6">
        <w:rPr>
          <w:rFonts w:ascii="Times New Roman" w:hAnsi="Times New Roman" w:cs="Times New Roman"/>
          <w:b/>
          <w:i/>
          <w:sz w:val="24"/>
          <w:szCs w:val="24"/>
          <w:shd w:val="clear" w:color="auto" w:fill="FEFEFE"/>
        </w:rPr>
        <w:t>n,</w:t>
      </w:r>
      <w:r w:rsidR="005509D3">
        <w:rPr>
          <w:rFonts w:ascii="Times New Roman" w:hAnsi="Times New Roman" w:cs="Times New Roman"/>
          <w:i/>
          <w:sz w:val="24"/>
          <w:szCs w:val="24"/>
          <w:shd w:val="clear" w:color="auto" w:fill="FEFEFE"/>
        </w:rPr>
        <w:t xml:space="preserve"> çünkü Allah </w:t>
      </w:r>
      <w:r w:rsidR="005509D3" w:rsidRPr="002C33D6">
        <w:rPr>
          <w:rFonts w:ascii="Times New Roman" w:hAnsi="Times New Roman" w:cs="Times New Roman"/>
          <w:b/>
          <w:i/>
          <w:sz w:val="24"/>
          <w:szCs w:val="24"/>
          <w:shd w:val="clear" w:color="auto" w:fill="FEFEFE"/>
        </w:rPr>
        <w:t>aşırı</w:t>
      </w:r>
      <w:r w:rsidR="002C33D6" w:rsidRPr="002C33D6">
        <w:rPr>
          <w:rFonts w:ascii="Times New Roman" w:hAnsi="Times New Roman" w:cs="Times New Roman"/>
          <w:b/>
          <w:i/>
          <w:sz w:val="24"/>
          <w:szCs w:val="24"/>
          <w:shd w:val="clear" w:color="auto" w:fill="FEFEFE"/>
        </w:rPr>
        <w:t xml:space="preserve"> gidenleri</w:t>
      </w:r>
      <w:r w:rsidR="005509D3">
        <w:rPr>
          <w:rFonts w:ascii="Times New Roman" w:hAnsi="Times New Roman" w:cs="Times New Roman"/>
          <w:i/>
          <w:sz w:val="24"/>
          <w:szCs w:val="24"/>
          <w:shd w:val="clear" w:color="auto" w:fill="FEFEFE"/>
        </w:rPr>
        <w:t xml:space="preserve"> sevm</w:t>
      </w:r>
      <w:r w:rsidR="00545DA4">
        <w:rPr>
          <w:rFonts w:ascii="Times New Roman" w:hAnsi="Times New Roman" w:cs="Times New Roman"/>
          <w:i/>
          <w:sz w:val="24"/>
          <w:szCs w:val="24"/>
          <w:shd w:val="clear" w:color="auto" w:fill="FEFEFE"/>
        </w:rPr>
        <w:t>ez.”</w:t>
      </w:r>
      <w:r w:rsidR="00682A2F">
        <w:rPr>
          <w:rStyle w:val="DipnotBavurusu"/>
          <w:rFonts w:ascii="Times New Roman" w:hAnsi="Times New Roman" w:cs="Times New Roman"/>
          <w:sz w:val="24"/>
          <w:szCs w:val="24"/>
          <w:shd w:val="clear" w:color="auto" w:fill="FEFEFE"/>
        </w:rPr>
        <w:footnoteReference w:id="277"/>
      </w:r>
      <w:r w:rsidR="00EC57A8">
        <w:rPr>
          <w:rFonts w:ascii="Times New Roman" w:hAnsi="Times New Roman" w:cs="Times New Roman"/>
          <w:i/>
          <w:sz w:val="24"/>
          <w:szCs w:val="24"/>
          <w:shd w:val="clear" w:color="auto" w:fill="FEFEFE"/>
        </w:rPr>
        <w:t xml:space="preserve"> </w:t>
      </w:r>
      <w:r w:rsidR="00EC57A8">
        <w:rPr>
          <w:rFonts w:ascii="Times New Roman" w:hAnsi="Times New Roman" w:cs="Times New Roman"/>
          <w:sz w:val="24"/>
          <w:szCs w:val="24"/>
          <w:shd w:val="clear" w:color="auto" w:fill="FEFEFE"/>
        </w:rPr>
        <w:t>m</w:t>
      </w:r>
      <w:r w:rsidR="00EC57A8" w:rsidRPr="00EC57A8">
        <w:rPr>
          <w:rFonts w:ascii="Times New Roman" w:hAnsi="Times New Roman" w:cs="Times New Roman"/>
          <w:sz w:val="24"/>
          <w:szCs w:val="24"/>
          <w:shd w:val="clear" w:color="auto" w:fill="FEFEFE"/>
        </w:rPr>
        <w:t>anasını vermişlerdir.</w:t>
      </w:r>
      <w:r w:rsidR="00EC57A8">
        <w:rPr>
          <w:rFonts w:ascii="Times New Roman" w:hAnsi="Times New Roman" w:cs="Times New Roman"/>
          <w:i/>
          <w:sz w:val="24"/>
          <w:szCs w:val="24"/>
          <w:shd w:val="clear" w:color="auto" w:fill="FEFEFE"/>
        </w:rPr>
        <w:t xml:space="preserve"> </w:t>
      </w:r>
      <w:r w:rsidR="00EC57A8">
        <w:rPr>
          <w:rFonts w:ascii="Times New Roman" w:hAnsi="Times New Roman" w:cs="Times New Roman"/>
          <w:sz w:val="24"/>
          <w:szCs w:val="24"/>
          <w:shd w:val="clear" w:color="auto" w:fill="FEFEFE"/>
        </w:rPr>
        <w:t>Â</w:t>
      </w:r>
      <w:r w:rsidR="00855852">
        <w:rPr>
          <w:rFonts w:ascii="Times New Roman" w:hAnsi="Times New Roman" w:cs="Times New Roman"/>
          <w:sz w:val="24"/>
          <w:szCs w:val="24"/>
          <w:shd w:val="clear" w:color="auto" w:fill="FEFEFE"/>
        </w:rPr>
        <w:t xml:space="preserve">yetteki </w:t>
      </w:r>
      <w:r w:rsidR="003A0EFD">
        <w:rPr>
          <w:rFonts w:ascii="Times New Roman" w:hAnsi="Times New Roman" w:cs="Times New Roman"/>
          <w:sz w:val="24"/>
          <w:szCs w:val="24"/>
          <w:shd w:val="clear" w:color="auto" w:fill="FEFEFE"/>
        </w:rPr>
        <w:t>aşırılığa sapma</w:t>
      </w:r>
      <w:r w:rsidR="00EC57A8">
        <w:rPr>
          <w:rFonts w:ascii="Times New Roman" w:hAnsi="Times New Roman" w:cs="Times New Roman"/>
          <w:sz w:val="24"/>
          <w:szCs w:val="24"/>
          <w:shd w:val="clear" w:color="auto" w:fill="FEFEFE"/>
        </w:rPr>
        <w:t xml:space="preserve"> ve</w:t>
      </w:r>
      <w:r w:rsidR="003A0EFD">
        <w:rPr>
          <w:rFonts w:ascii="Times New Roman" w:hAnsi="Times New Roman" w:cs="Times New Roman"/>
          <w:sz w:val="24"/>
          <w:szCs w:val="24"/>
          <w:shd w:val="clear" w:color="auto" w:fill="FEFEFE"/>
        </w:rPr>
        <w:t xml:space="preserve"> </w:t>
      </w:r>
      <w:r w:rsidR="00545DA4">
        <w:rPr>
          <w:rFonts w:ascii="Times New Roman" w:hAnsi="Times New Roman" w:cs="Times New Roman"/>
          <w:sz w:val="24"/>
          <w:szCs w:val="24"/>
          <w:shd w:val="clear" w:color="auto" w:fill="FEFEFE"/>
        </w:rPr>
        <w:t>Allah</w:t>
      </w:r>
      <w:r w:rsidR="00EC57A8">
        <w:rPr>
          <w:rFonts w:ascii="Times New Roman" w:hAnsi="Times New Roman" w:cs="Times New Roman"/>
          <w:sz w:val="24"/>
          <w:szCs w:val="24"/>
          <w:shd w:val="clear" w:color="auto" w:fill="FEFEFE"/>
        </w:rPr>
        <w:t>’ın</w:t>
      </w:r>
      <w:r w:rsidR="00545DA4">
        <w:rPr>
          <w:rFonts w:ascii="Times New Roman" w:hAnsi="Times New Roman" w:cs="Times New Roman"/>
          <w:sz w:val="24"/>
          <w:szCs w:val="24"/>
          <w:shd w:val="clear" w:color="auto" w:fill="FEFEFE"/>
        </w:rPr>
        <w:t xml:space="preserve"> </w:t>
      </w:r>
      <w:r w:rsidR="004B4081">
        <w:rPr>
          <w:rFonts w:ascii="Times New Roman" w:hAnsi="Times New Roman" w:cs="Times New Roman"/>
          <w:sz w:val="24"/>
          <w:szCs w:val="24"/>
          <w:shd w:val="clear" w:color="auto" w:fill="FEFEFE"/>
        </w:rPr>
        <w:t>aşırılığa sapanları sevme</w:t>
      </w:r>
      <w:r w:rsidR="00EC57A8">
        <w:rPr>
          <w:rFonts w:ascii="Times New Roman" w:hAnsi="Times New Roman" w:cs="Times New Roman"/>
          <w:sz w:val="24"/>
          <w:szCs w:val="24"/>
          <w:shd w:val="clear" w:color="auto" w:fill="FEFEFE"/>
        </w:rPr>
        <w:t>yeceği</w:t>
      </w:r>
      <w:r w:rsidR="004B4081">
        <w:rPr>
          <w:rFonts w:ascii="Times New Roman" w:hAnsi="Times New Roman" w:cs="Times New Roman"/>
          <w:sz w:val="24"/>
          <w:szCs w:val="24"/>
          <w:shd w:val="clear" w:color="auto" w:fill="FEFEFE"/>
        </w:rPr>
        <w:t xml:space="preserve"> </w:t>
      </w:r>
      <w:r w:rsidR="00AB4E8B">
        <w:rPr>
          <w:rFonts w:ascii="Times New Roman" w:hAnsi="Times New Roman" w:cs="Times New Roman"/>
          <w:sz w:val="24"/>
          <w:szCs w:val="24"/>
          <w:shd w:val="clear" w:color="auto" w:fill="FEFEFE"/>
        </w:rPr>
        <w:t>ifadesi</w:t>
      </w:r>
      <w:r w:rsidR="00EC57A8">
        <w:rPr>
          <w:rFonts w:ascii="Times New Roman" w:hAnsi="Times New Roman" w:cs="Times New Roman"/>
          <w:sz w:val="24"/>
          <w:szCs w:val="24"/>
          <w:shd w:val="clear" w:color="auto" w:fill="FEFEFE"/>
        </w:rPr>
        <w:t>yle,</w:t>
      </w:r>
      <w:r w:rsidR="00AB4E8B">
        <w:rPr>
          <w:rFonts w:ascii="Times New Roman" w:hAnsi="Times New Roman" w:cs="Times New Roman"/>
          <w:sz w:val="24"/>
          <w:szCs w:val="24"/>
          <w:shd w:val="clear" w:color="auto" w:fill="FEFEFE"/>
        </w:rPr>
        <w:t xml:space="preserve"> </w:t>
      </w:r>
      <w:r w:rsidR="00496255">
        <w:rPr>
          <w:rFonts w:ascii="Times New Roman" w:hAnsi="Times New Roman" w:cs="Times New Roman"/>
          <w:sz w:val="24"/>
          <w:szCs w:val="24"/>
          <w:shd w:val="clear" w:color="auto" w:fill="FEFEFE"/>
        </w:rPr>
        <w:t>adaletsiz</w:t>
      </w:r>
      <w:r w:rsidR="00EC57A8">
        <w:rPr>
          <w:rFonts w:ascii="Times New Roman" w:hAnsi="Times New Roman" w:cs="Times New Roman"/>
          <w:sz w:val="24"/>
          <w:szCs w:val="24"/>
          <w:shd w:val="clear" w:color="auto" w:fill="FEFEFE"/>
        </w:rPr>
        <w:t>ce yapılan</w:t>
      </w:r>
      <w:r w:rsidR="00496255">
        <w:rPr>
          <w:rFonts w:ascii="Times New Roman" w:hAnsi="Times New Roman" w:cs="Times New Roman"/>
          <w:sz w:val="24"/>
          <w:szCs w:val="24"/>
          <w:shd w:val="clear" w:color="auto" w:fill="FEFEFE"/>
        </w:rPr>
        <w:t xml:space="preserve"> hucüm</w:t>
      </w:r>
      <w:r w:rsidR="00EC57A8">
        <w:rPr>
          <w:rFonts w:ascii="Times New Roman" w:hAnsi="Times New Roman" w:cs="Times New Roman"/>
          <w:sz w:val="24"/>
          <w:szCs w:val="24"/>
          <w:shd w:val="clear" w:color="auto" w:fill="FEFEFE"/>
        </w:rPr>
        <w:t>ları</w:t>
      </w:r>
      <w:r w:rsidR="00AB4E8B">
        <w:rPr>
          <w:rFonts w:ascii="Times New Roman" w:hAnsi="Times New Roman" w:cs="Times New Roman"/>
          <w:sz w:val="24"/>
          <w:szCs w:val="24"/>
          <w:shd w:val="clear" w:color="auto" w:fill="FEFEFE"/>
        </w:rPr>
        <w:t>,</w:t>
      </w:r>
      <w:r w:rsidR="00AE35C2">
        <w:rPr>
          <w:rFonts w:ascii="Times New Roman" w:hAnsi="Times New Roman" w:cs="Times New Roman"/>
          <w:sz w:val="24"/>
          <w:szCs w:val="24"/>
          <w:shd w:val="clear" w:color="auto" w:fill="FEFEFE"/>
        </w:rPr>
        <w:t xml:space="preserve"> </w:t>
      </w:r>
      <w:r w:rsidR="00496255">
        <w:rPr>
          <w:rFonts w:ascii="Times New Roman" w:hAnsi="Times New Roman" w:cs="Times New Roman"/>
          <w:sz w:val="24"/>
          <w:szCs w:val="24"/>
          <w:shd w:val="clear" w:color="auto" w:fill="FEFEFE"/>
        </w:rPr>
        <w:t>saldırı</w:t>
      </w:r>
      <w:r w:rsidR="00AE35C2">
        <w:rPr>
          <w:rFonts w:ascii="Times New Roman" w:hAnsi="Times New Roman" w:cs="Times New Roman"/>
          <w:sz w:val="24"/>
          <w:szCs w:val="24"/>
          <w:shd w:val="clear" w:color="auto" w:fill="FEFEFE"/>
        </w:rPr>
        <w:t xml:space="preserve"> </w:t>
      </w:r>
      <w:r w:rsidR="00496255">
        <w:rPr>
          <w:rFonts w:ascii="Times New Roman" w:hAnsi="Times New Roman" w:cs="Times New Roman"/>
          <w:sz w:val="24"/>
          <w:szCs w:val="24"/>
          <w:shd w:val="clear" w:color="auto" w:fill="FEFEFE"/>
        </w:rPr>
        <w:t xml:space="preserve">durumunda </w:t>
      </w:r>
      <w:r w:rsidR="00AB4E8B">
        <w:rPr>
          <w:rFonts w:ascii="Times New Roman" w:hAnsi="Times New Roman" w:cs="Times New Roman"/>
          <w:sz w:val="24"/>
          <w:szCs w:val="24"/>
          <w:shd w:val="clear" w:color="auto" w:fill="FEFEFE"/>
        </w:rPr>
        <w:t>haddi</w:t>
      </w:r>
      <w:r w:rsidR="00EC57A8">
        <w:rPr>
          <w:rFonts w:ascii="Times New Roman" w:hAnsi="Times New Roman" w:cs="Times New Roman"/>
          <w:sz w:val="24"/>
          <w:szCs w:val="24"/>
          <w:shd w:val="clear" w:color="auto" w:fill="FEFEFE"/>
        </w:rPr>
        <w:t>n</w:t>
      </w:r>
      <w:r w:rsidR="00AB4E8B">
        <w:rPr>
          <w:rFonts w:ascii="Times New Roman" w:hAnsi="Times New Roman" w:cs="Times New Roman"/>
          <w:sz w:val="24"/>
          <w:szCs w:val="24"/>
          <w:shd w:val="clear" w:color="auto" w:fill="FEFEFE"/>
        </w:rPr>
        <w:t xml:space="preserve"> aş</w:t>
      </w:r>
      <w:r w:rsidR="00EC57A8">
        <w:rPr>
          <w:rFonts w:ascii="Times New Roman" w:hAnsi="Times New Roman" w:cs="Times New Roman"/>
          <w:sz w:val="24"/>
          <w:szCs w:val="24"/>
          <w:shd w:val="clear" w:color="auto" w:fill="FEFEFE"/>
        </w:rPr>
        <w:t xml:space="preserve">ılması, </w:t>
      </w:r>
      <w:r w:rsidR="00855852">
        <w:rPr>
          <w:rFonts w:ascii="Times New Roman" w:hAnsi="Times New Roman" w:cs="Times New Roman"/>
          <w:sz w:val="24"/>
          <w:szCs w:val="24"/>
          <w:shd w:val="clear" w:color="auto" w:fill="FEFEFE"/>
        </w:rPr>
        <w:t>hak</w:t>
      </w:r>
      <w:r w:rsidR="00EC57A8">
        <w:rPr>
          <w:rFonts w:ascii="Times New Roman" w:hAnsi="Times New Roman" w:cs="Times New Roman"/>
          <w:sz w:val="24"/>
          <w:szCs w:val="24"/>
          <w:shd w:val="clear" w:color="auto" w:fill="FEFEFE"/>
        </w:rPr>
        <w:t>lı</w:t>
      </w:r>
      <w:r w:rsidR="00855852">
        <w:rPr>
          <w:rFonts w:ascii="Times New Roman" w:hAnsi="Times New Roman" w:cs="Times New Roman"/>
          <w:sz w:val="24"/>
          <w:szCs w:val="24"/>
          <w:shd w:val="clear" w:color="auto" w:fill="FEFEFE"/>
        </w:rPr>
        <w:t xml:space="preserve"> </w:t>
      </w:r>
      <w:r w:rsidR="00EC57A8">
        <w:rPr>
          <w:rFonts w:ascii="Times New Roman" w:hAnsi="Times New Roman" w:cs="Times New Roman"/>
          <w:sz w:val="24"/>
          <w:szCs w:val="24"/>
          <w:shd w:val="clear" w:color="auto" w:fill="FEFEFE"/>
        </w:rPr>
        <w:t xml:space="preserve">bir gerekçe olmadan </w:t>
      </w:r>
      <w:r w:rsidR="00496255">
        <w:rPr>
          <w:rFonts w:ascii="Times New Roman" w:hAnsi="Times New Roman" w:cs="Times New Roman"/>
          <w:sz w:val="24"/>
          <w:szCs w:val="24"/>
          <w:shd w:val="clear" w:color="auto" w:fill="FEFEFE"/>
        </w:rPr>
        <w:t>insanları</w:t>
      </w:r>
      <w:r w:rsidR="00EC57A8">
        <w:rPr>
          <w:rFonts w:ascii="Times New Roman" w:hAnsi="Times New Roman" w:cs="Times New Roman"/>
          <w:sz w:val="24"/>
          <w:szCs w:val="24"/>
          <w:shd w:val="clear" w:color="auto" w:fill="FEFEFE"/>
        </w:rPr>
        <w:t>n</w:t>
      </w:r>
      <w:r w:rsidR="00496255">
        <w:rPr>
          <w:rFonts w:ascii="Times New Roman" w:hAnsi="Times New Roman" w:cs="Times New Roman"/>
          <w:sz w:val="24"/>
          <w:szCs w:val="24"/>
          <w:shd w:val="clear" w:color="auto" w:fill="FEFEFE"/>
        </w:rPr>
        <w:t xml:space="preserve"> öldürme</w:t>
      </w:r>
      <w:r w:rsidR="00EC57A8">
        <w:rPr>
          <w:rFonts w:ascii="Times New Roman" w:hAnsi="Times New Roman" w:cs="Times New Roman"/>
          <w:sz w:val="24"/>
          <w:szCs w:val="24"/>
          <w:shd w:val="clear" w:color="auto" w:fill="FEFEFE"/>
        </w:rPr>
        <w:t>sini</w:t>
      </w:r>
      <w:r w:rsidR="00496255">
        <w:rPr>
          <w:rFonts w:ascii="Times New Roman" w:hAnsi="Times New Roman" w:cs="Times New Roman"/>
          <w:sz w:val="24"/>
          <w:szCs w:val="24"/>
          <w:shd w:val="clear" w:color="auto" w:fill="FEFEFE"/>
        </w:rPr>
        <w:t xml:space="preserve"> ve </w:t>
      </w:r>
      <w:r w:rsidR="00EC57A8">
        <w:rPr>
          <w:rFonts w:ascii="Times New Roman" w:hAnsi="Times New Roman" w:cs="Times New Roman"/>
          <w:sz w:val="24"/>
          <w:szCs w:val="24"/>
          <w:shd w:val="clear" w:color="auto" w:fill="FEFEFE"/>
        </w:rPr>
        <w:t xml:space="preserve">insanın  rastgele </w:t>
      </w:r>
      <w:r w:rsidR="00496255">
        <w:rPr>
          <w:rFonts w:ascii="Times New Roman" w:hAnsi="Times New Roman" w:cs="Times New Roman"/>
          <w:sz w:val="24"/>
          <w:szCs w:val="24"/>
          <w:shd w:val="clear" w:color="auto" w:fill="FEFEFE"/>
        </w:rPr>
        <w:t>etrafa saldırma</w:t>
      </w:r>
      <w:r w:rsidR="00EC57A8">
        <w:rPr>
          <w:rFonts w:ascii="Times New Roman" w:hAnsi="Times New Roman" w:cs="Times New Roman"/>
          <w:sz w:val="24"/>
          <w:szCs w:val="24"/>
          <w:shd w:val="clear" w:color="auto" w:fill="FEFEFE"/>
        </w:rPr>
        <w:t>sını</w:t>
      </w:r>
      <w:r w:rsidR="00496255">
        <w:rPr>
          <w:rFonts w:ascii="Times New Roman" w:hAnsi="Times New Roman" w:cs="Times New Roman"/>
          <w:sz w:val="24"/>
          <w:szCs w:val="24"/>
          <w:shd w:val="clear" w:color="auto" w:fill="FEFEFE"/>
        </w:rPr>
        <w:t xml:space="preserve"> yasaklam</w:t>
      </w:r>
      <w:r w:rsidR="00EC57A8">
        <w:rPr>
          <w:rFonts w:ascii="Times New Roman" w:hAnsi="Times New Roman" w:cs="Times New Roman"/>
          <w:sz w:val="24"/>
          <w:szCs w:val="24"/>
          <w:shd w:val="clear" w:color="auto" w:fill="FEFEFE"/>
        </w:rPr>
        <w:t>ıştı</w:t>
      </w:r>
      <w:r w:rsidR="00496255">
        <w:rPr>
          <w:rFonts w:ascii="Times New Roman" w:hAnsi="Times New Roman" w:cs="Times New Roman"/>
          <w:sz w:val="24"/>
          <w:szCs w:val="24"/>
          <w:shd w:val="clear" w:color="auto" w:fill="FEFEFE"/>
        </w:rPr>
        <w:t>r. Aslında</w:t>
      </w:r>
      <w:r w:rsidR="00A424A2" w:rsidRPr="00A424A2">
        <w:rPr>
          <w:rFonts w:ascii="Times New Roman" w:hAnsi="Times New Roman" w:cs="Times New Roman"/>
          <w:sz w:val="24"/>
          <w:szCs w:val="24"/>
          <w:shd w:val="clear" w:color="auto" w:fill="FEFEFE"/>
        </w:rPr>
        <w:t xml:space="preserve"> </w:t>
      </w:r>
      <w:r w:rsidR="007C7335">
        <w:rPr>
          <w:rFonts w:ascii="Times New Roman" w:hAnsi="Times New Roman" w:cs="Times New Roman"/>
          <w:sz w:val="24"/>
          <w:szCs w:val="24"/>
          <w:shd w:val="clear" w:color="auto" w:fill="FEFEFE"/>
        </w:rPr>
        <w:t>â</w:t>
      </w:r>
      <w:r w:rsidR="00A424A2" w:rsidRPr="00A424A2">
        <w:rPr>
          <w:rFonts w:ascii="Times New Roman" w:hAnsi="Times New Roman" w:cs="Times New Roman"/>
          <w:sz w:val="24"/>
          <w:szCs w:val="24"/>
          <w:shd w:val="clear" w:color="auto" w:fill="FEFEFE"/>
        </w:rPr>
        <w:t>yetin “Sizinle savaşanlarla siz de Allah yolunda savaşın” ifadesinden</w:t>
      </w:r>
      <w:r w:rsidR="00EC57A8">
        <w:rPr>
          <w:rFonts w:ascii="Times New Roman" w:hAnsi="Times New Roman" w:cs="Times New Roman"/>
          <w:sz w:val="24"/>
          <w:szCs w:val="24"/>
          <w:shd w:val="clear" w:color="auto" w:fill="FEFEFE"/>
        </w:rPr>
        <w:t>,</w:t>
      </w:r>
      <w:r w:rsidR="00A424A2" w:rsidRPr="00A424A2">
        <w:rPr>
          <w:rFonts w:ascii="Times New Roman" w:hAnsi="Times New Roman" w:cs="Times New Roman"/>
          <w:sz w:val="24"/>
          <w:szCs w:val="24"/>
          <w:shd w:val="clear" w:color="auto" w:fill="FEFEFE"/>
        </w:rPr>
        <w:t xml:space="preserve"> </w:t>
      </w:r>
      <w:r w:rsidR="00496255">
        <w:rPr>
          <w:rFonts w:ascii="Times New Roman" w:hAnsi="Times New Roman" w:cs="Times New Roman"/>
          <w:sz w:val="24"/>
          <w:szCs w:val="24"/>
          <w:shd w:val="clear" w:color="auto" w:fill="FEFEFE"/>
        </w:rPr>
        <w:t xml:space="preserve">yalnızca bilfiil </w:t>
      </w:r>
      <w:r w:rsidR="00EC57A8">
        <w:rPr>
          <w:rFonts w:ascii="Times New Roman" w:hAnsi="Times New Roman" w:cs="Times New Roman"/>
          <w:sz w:val="24"/>
          <w:szCs w:val="24"/>
          <w:shd w:val="clear" w:color="auto" w:fill="FEFEFE"/>
        </w:rPr>
        <w:t xml:space="preserve">veya fiilen </w:t>
      </w:r>
      <w:r w:rsidR="00496255">
        <w:rPr>
          <w:rFonts w:ascii="Times New Roman" w:hAnsi="Times New Roman" w:cs="Times New Roman"/>
          <w:sz w:val="24"/>
          <w:szCs w:val="24"/>
          <w:shd w:val="clear" w:color="auto" w:fill="FEFEFE"/>
        </w:rPr>
        <w:t xml:space="preserve">saldıranların ve savaşta hücuma devam edenlerin öldürülebilecekleri açıkça </w:t>
      </w:r>
      <w:r w:rsidR="00EC57A8">
        <w:rPr>
          <w:rFonts w:ascii="Times New Roman" w:hAnsi="Times New Roman" w:cs="Times New Roman"/>
          <w:sz w:val="24"/>
          <w:szCs w:val="24"/>
          <w:shd w:val="clear" w:color="auto" w:fill="FEFEFE"/>
        </w:rPr>
        <w:t>anlaşılmıştır.</w:t>
      </w:r>
      <w:r w:rsidR="00A424A2" w:rsidRPr="00A424A2">
        <w:rPr>
          <w:rFonts w:ascii="Times New Roman" w:hAnsi="Times New Roman" w:cs="Times New Roman"/>
          <w:sz w:val="24"/>
          <w:szCs w:val="24"/>
          <w:shd w:val="clear" w:color="auto" w:fill="FEFEFE"/>
          <w:vertAlign w:val="superscript"/>
        </w:rPr>
        <w:footnoteReference w:id="278"/>
      </w:r>
      <w:r w:rsidR="00784181" w:rsidRPr="00784181">
        <w:rPr>
          <w:rFonts w:ascii="Times New Roman" w:hAnsi="Times New Roman" w:cs="Times New Roman"/>
          <w:sz w:val="24"/>
          <w:szCs w:val="24"/>
          <w:shd w:val="clear" w:color="auto" w:fill="FEFEFE"/>
        </w:rPr>
        <w:t xml:space="preserve"> </w:t>
      </w:r>
    </w:p>
    <w:p w14:paraId="7BE5FE63" w14:textId="372FEF7C" w:rsidR="00234641" w:rsidRDefault="00784181" w:rsidP="00E6062E">
      <w:pPr>
        <w:pStyle w:val="AralkYok"/>
        <w:spacing w:line="360" w:lineRule="auto"/>
        <w:ind w:firstLine="708"/>
        <w:jc w:val="both"/>
        <w:rPr>
          <w:rFonts w:ascii="Times New Roman" w:hAnsi="Times New Roman" w:cs="Times New Roman"/>
          <w:sz w:val="24"/>
          <w:szCs w:val="24"/>
          <w:shd w:val="clear" w:color="auto" w:fill="FEFEFE"/>
        </w:rPr>
      </w:pPr>
      <w:r w:rsidRPr="00784181">
        <w:rPr>
          <w:rFonts w:ascii="Times New Roman" w:hAnsi="Times New Roman" w:cs="Times New Roman"/>
          <w:sz w:val="24"/>
          <w:szCs w:val="24"/>
          <w:shd w:val="clear" w:color="auto" w:fill="FEFEFE"/>
        </w:rPr>
        <w:lastRenderedPageBreak/>
        <w:t>Taberî</w:t>
      </w:r>
      <w:r w:rsidR="00E6062E" w:rsidRPr="00784181">
        <w:rPr>
          <w:rFonts w:ascii="Times New Roman" w:hAnsi="Times New Roman" w:cs="Times New Roman"/>
          <w:sz w:val="24"/>
          <w:szCs w:val="24"/>
          <w:shd w:val="clear" w:color="auto" w:fill="FEFEFE"/>
        </w:rPr>
        <w:t>’nin</w:t>
      </w:r>
      <w:r w:rsidR="00E6062E">
        <w:rPr>
          <w:rFonts w:ascii="Times New Roman" w:hAnsi="Times New Roman" w:cs="Times New Roman"/>
          <w:sz w:val="24"/>
          <w:szCs w:val="24"/>
          <w:shd w:val="clear" w:color="auto" w:fill="FEFEFE"/>
        </w:rPr>
        <w:t xml:space="preserve"> (ö.310/923)</w:t>
      </w:r>
      <w:r>
        <w:rPr>
          <w:rFonts w:ascii="Times New Roman" w:hAnsi="Times New Roman" w:cs="Times New Roman"/>
          <w:sz w:val="24"/>
          <w:szCs w:val="24"/>
          <w:shd w:val="clear" w:color="auto" w:fill="FEFEFE"/>
        </w:rPr>
        <w:t xml:space="preserve"> </w:t>
      </w:r>
      <w:r w:rsidRPr="00784181">
        <w:rPr>
          <w:rFonts w:ascii="Times New Roman" w:hAnsi="Times New Roman" w:cs="Times New Roman"/>
          <w:sz w:val="24"/>
          <w:szCs w:val="24"/>
          <w:shd w:val="clear" w:color="auto" w:fill="FEFEFE"/>
        </w:rPr>
        <w:t>aktardığı bazı rivâyetlerde din a</w:t>
      </w:r>
      <w:r w:rsidR="00C312E4">
        <w:rPr>
          <w:rFonts w:ascii="Times New Roman" w:hAnsi="Times New Roman" w:cs="Times New Roman"/>
          <w:sz w:val="24"/>
          <w:szCs w:val="24"/>
          <w:shd w:val="clear" w:color="auto" w:fill="FEFEFE"/>
        </w:rPr>
        <w:t>damları</w:t>
      </w:r>
      <w:r w:rsidR="007A4916">
        <w:rPr>
          <w:rFonts w:ascii="Times New Roman" w:hAnsi="Times New Roman" w:cs="Times New Roman"/>
          <w:sz w:val="24"/>
          <w:szCs w:val="24"/>
          <w:shd w:val="clear" w:color="auto" w:fill="FEFEFE"/>
        </w:rPr>
        <w:t>nın, yaşlı</w:t>
      </w:r>
      <w:r w:rsidR="00C312E4">
        <w:rPr>
          <w:rFonts w:ascii="Times New Roman" w:hAnsi="Times New Roman" w:cs="Times New Roman"/>
          <w:sz w:val="24"/>
          <w:szCs w:val="24"/>
          <w:shd w:val="clear" w:color="auto" w:fill="FEFEFE"/>
        </w:rPr>
        <w:t xml:space="preserve"> ihtiyarlar</w:t>
      </w:r>
      <w:r w:rsidR="007A4916">
        <w:rPr>
          <w:rFonts w:ascii="Times New Roman" w:hAnsi="Times New Roman" w:cs="Times New Roman"/>
          <w:sz w:val="24"/>
          <w:szCs w:val="24"/>
          <w:shd w:val="clear" w:color="auto" w:fill="FEFEFE"/>
        </w:rPr>
        <w:t>ın</w:t>
      </w:r>
      <w:r w:rsidR="00221E8B">
        <w:rPr>
          <w:rFonts w:ascii="Times New Roman" w:hAnsi="Times New Roman" w:cs="Times New Roman"/>
          <w:sz w:val="24"/>
          <w:szCs w:val="24"/>
          <w:shd w:val="clear" w:color="auto" w:fill="FEFEFE"/>
        </w:rPr>
        <w:t xml:space="preserve"> ve </w:t>
      </w:r>
      <w:r w:rsidRPr="00784181">
        <w:rPr>
          <w:rFonts w:ascii="Times New Roman" w:hAnsi="Times New Roman" w:cs="Times New Roman"/>
          <w:sz w:val="24"/>
          <w:szCs w:val="24"/>
          <w:shd w:val="clear" w:color="auto" w:fill="FEFEFE"/>
        </w:rPr>
        <w:t>savaştan el çekenler</w:t>
      </w:r>
      <w:r w:rsidR="007A4916">
        <w:rPr>
          <w:rFonts w:ascii="Times New Roman" w:hAnsi="Times New Roman" w:cs="Times New Roman"/>
          <w:sz w:val="24"/>
          <w:szCs w:val="24"/>
          <w:shd w:val="clear" w:color="auto" w:fill="FEFEFE"/>
        </w:rPr>
        <w:t>in</w:t>
      </w:r>
      <w:r w:rsidRPr="00784181">
        <w:rPr>
          <w:rFonts w:ascii="Times New Roman" w:hAnsi="Times New Roman" w:cs="Times New Roman"/>
          <w:sz w:val="24"/>
          <w:szCs w:val="24"/>
          <w:shd w:val="clear" w:color="auto" w:fill="FEFEFE"/>
        </w:rPr>
        <w:t xml:space="preserve"> öldürülmesi</w:t>
      </w:r>
      <w:r w:rsidR="007A4916">
        <w:rPr>
          <w:rFonts w:ascii="Times New Roman" w:hAnsi="Times New Roman" w:cs="Times New Roman"/>
          <w:sz w:val="24"/>
          <w:szCs w:val="24"/>
          <w:shd w:val="clear" w:color="auto" w:fill="FEFEFE"/>
        </w:rPr>
        <w:t>nin</w:t>
      </w:r>
      <w:r w:rsidRPr="00784181">
        <w:rPr>
          <w:rFonts w:ascii="Times New Roman" w:hAnsi="Times New Roman" w:cs="Times New Roman"/>
          <w:sz w:val="24"/>
          <w:szCs w:val="24"/>
          <w:shd w:val="clear" w:color="auto" w:fill="FEFEFE"/>
        </w:rPr>
        <w:t xml:space="preserve"> yasaklan</w:t>
      </w:r>
      <w:r w:rsidR="007A4916">
        <w:rPr>
          <w:rFonts w:ascii="Times New Roman" w:hAnsi="Times New Roman" w:cs="Times New Roman"/>
          <w:sz w:val="24"/>
          <w:szCs w:val="24"/>
          <w:shd w:val="clear" w:color="auto" w:fill="FEFEFE"/>
        </w:rPr>
        <w:t>dığı belirt</w:t>
      </w:r>
      <w:r w:rsidRPr="00784181">
        <w:rPr>
          <w:rFonts w:ascii="Times New Roman" w:hAnsi="Times New Roman" w:cs="Times New Roman"/>
          <w:sz w:val="24"/>
          <w:szCs w:val="24"/>
          <w:shd w:val="clear" w:color="auto" w:fill="FEFEFE"/>
        </w:rPr>
        <w:t>ilmiştir.</w:t>
      </w:r>
      <w:r w:rsidR="00221E8B">
        <w:rPr>
          <w:rFonts w:ascii="Times New Roman" w:hAnsi="Times New Roman" w:cs="Times New Roman"/>
          <w:sz w:val="24"/>
          <w:szCs w:val="24"/>
          <w:shd w:val="clear" w:color="auto" w:fill="FEFEFE"/>
        </w:rPr>
        <w:t xml:space="preserve"> Ayrıca Taberî</w:t>
      </w:r>
      <w:r w:rsidR="00E6062E">
        <w:rPr>
          <w:rFonts w:ascii="Times New Roman" w:hAnsi="Times New Roman" w:cs="Times New Roman"/>
          <w:sz w:val="24"/>
          <w:szCs w:val="24"/>
          <w:shd w:val="clear" w:color="auto" w:fill="FEFEFE"/>
        </w:rPr>
        <w:t>,</w:t>
      </w:r>
      <w:r w:rsidR="00221E8B">
        <w:rPr>
          <w:rFonts w:ascii="Times New Roman" w:hAnsi="Times New Roman" w:cs="Times New Roman"/>
          <w:sz w:val="24"/>
          <w:szCs w:val="24"/>
          <w:shd w:val="clear" w:color="auto" w:fill="FEFEFE"/>
        </w:rPr>
        <w:t xml:space="preserve"> cizye vererek kendilerinin öldürülmelerini engelleyen </w:t>
      </w:r>
      <w:r w:rsidR="007A4916">
        <w:rPr>
          <w:rFonts w:ascii="Times New Roman" w:hAnsi="Times New Roman" w:cs="Times New Roman"/>
          <w:sz w:val="24"/>
          <w:szCs w:val="24"/>
          <w:shd w:val="clear" w:color="auto" w:fill="FEFEFE"/>
        </w:rPr>
        <w:t>e</w:t>
      </w:r>
      <w:r w:rsidR="00221E8B">
        <w:rPr>
          <w:rFonts w:ascii="Times New Roman" w:hAnsi="Times New Roman" w:cs="Times New Roman"/>
          <w:sz w:val="24"/>
          <w:szCs w:val="24"/>
          <w:shd w:val="clear" w:color="auto" w:fill="FEFEFE"/>
        </w:rPr>
        <w:t xml:space="preserve">hl-i </w:t>
      </w:r>
      <w:r w:rsidR="007A4916">
        <w:rPr>
          <w:rFonts w:ascii="Times New Roman" w:hAnsi="Times New Roman" w:cs="Times New Roman"/>
          <w:sz w:val="24"/>
          <w:szCs w:val="24"/>
          <w:shd w:val="clear" w:color="auto" w:fill="FEFEFE"/>
        </w:rPr>
        <w:t>k</w:t>
      </w:r>
      <w:r w:rsidR="00221E8B">
        <w:rPr>
          <w:rFonts w:ascii="Times New Roman" w:hAnsi="Times New Roman" w:cs="Times New Roman"/>
          <w:sz w:val="24"/>
          <w:szCs w:val="24"/>
          <w:shd w:val="clear" w:color="auto" w:fill="FEFEFE"/>
        </w:rPr>
        <w:t xml:space="preserve">itap ve </w:t>
      </w:r>
      <w:r w:rsidR="007A4916">
        <w:rPr>
          <w:rFonts w:ascii="Times New Roman" w:hAnsi="Times New Roman" w:cs="Times New Roman"/>
          <w:sz w:val="24"/>
          <w:szCs w:val="24"/>
          <w:shd w:val="clear" w:color="auto" w:fill="FEFEFE"/>
        </w:rPr>
        <w:t>mecûsilerin de</w:t>
      </w:r>
      <w:r w:rsidR="00221E8B">
        <w:rPr>
          <w:rFonts w:ascii="Times New Roman" w:hAnsi="Times New Roman" w:cs="Times New Roman"/>
          <w:sz w:val="24"/>
          <w:szCs w:val="24"/>
          <w:shd w:val="clear" w:color="auto" w:fill="FEFEFE"/>
        </w:rPr>
        <w:t xml:space="preserve"> </w:t>
      </w:r>
      <w:r w:rsidR="007A4916">
        <w:rPr>
          <w:rFonts w:ascii="Times New Roman" w:hAnsi="Times New Roman" w:cs="Times New Roman"/>
          <w:sz w:val="24"/>
          <w:szCs w:val="24"/>
          <w:shd w:val="clear" w:color="auto" w:fill="FEFEFE"/>
        </w:rPr>
        <w:t>öldürülmesi</w:t>
      </w:r>
      <w:r w:rsidR="00221E8B">
        <w:rPr>
          <w:rFonts w:ascii="Times New Roman" w:hAnsi="Times New Roman" w:cs="Times New Roman"/>
          <w:sz w:val="24"/>
          <w:szCs w:val="24"/>
          <w:shd w:val="clear" w:color="auto" w:fill="FEFEFE"/>
        </w:rPr>
        <w:t xml:space="preserve"> yas</w:t>
      </w:r>
      <w:r w:rsidR="007A4916">
        <w:rPr>
          <w:rFonts w:ascii="Times New Roman" w:hAnsi="Times New Roman" w:cs="Times New Roman"/>
          <w:sz w:val="24"/>
          <w:szCs w:val="24"/>
          <w:shd w:val="clear" w:color="auto" w:fill="FEFEFE"/>
        </w:rPr>
        <w:t>aklananlar içerisine girdiğini ifade etmiştir</w:t>
      </w:r>
      <w:r w:rsidR="00221E8B">
        <w:rPr>
          <w:rFonts w:ascii="Times New Roman" w:hAnsi="Times New Roman" w:cs="Times New Roman"/>
          <w:sz w:val="24"/>
          <w:szCs w:val="24"/>
          <w:shd w:val="clear" w:color="auto" w:fill="FEFEFE"/>
        </w:rPr>
        <w:t>.</w:t>
      </w:r>
      <w:r w:rsidRPr="00784181">
        <w:rPr>
          <w:rFonts w:ascii="Times New Roman" w:hAnsi="Times New Roman" w:cs="Times New Roman"/>
          <w:sz w:val="24"/>
          <w:szCs w:val="24"/>
          <w:shd w:val="clear" w:color="auto" w:fill="FEFEFE"/>
          <w:vertAlign w:val="superscript"/>
        </w:rPr>
        <w:footnoteReference w:id="279"/>
      </w:r>
      <w:r w:rsidRPr="00784181">
        <w:rPr>
          <w:rFonts w:ascii="Times New Roman" w:hAnsi="Times New Roman" w:cs="Times New Roman"/>
          <w:sz w:val="24"/>
          <w:szCs w:val="24"/>
          <w:shd w:val="clear" w:color="auto" w:fill="FEFEFE"/>
        </w:rPr>
        <w:t xml:space="preserve"> </w:t>
      </w:r>
      <w:r w:rsidR="00706EE2">
        <w:rPr>
          <w:rFonts w:ascii="Times New Roman" w:hAnsi="Times New Roman" w:cs="Times New Roman"/>
          <w:sz w:val="24"/>
          <w:szCs w:val="24"/>
          <w:shd w:val="clear" w:color="auto" w:fill="FEFEFE"/>
        </w:rPr>
        <w:t>Zemahşeri</w:t>
      </w:r>
      <w:r w:rsidR="007A4916">
        <w:rPr>
          <w:rFonts w:ascii="Times New Roman" w:hAnsi="Times New Roman" w:cs="Times New Roman"/>
          <w:sz w:val="24"/>
          <w:szCs w:val="24"/>
          <w:shd w:val="clear" w:color="auto" w:fill="FEFEFE"/>
        </w:rPr>
        <w:t>,</w:t>
      </w:r>
      <w:r w:rsidR="00F23390">
        <w:rPr>
          <w:rFonts w:ascii="Times New Roman" w:hAnsi="Times New Roman" w:cs="Times New Roman"/>
          <w:sz w:val="24"/>
          <w:szCs w:val="24"/>
          <w:shd w:val="clear" w:color="auto" w:fill="FEFEFE"/>
        </w:rPr>
        <w:t xml:space="preserve"> </w:t>
      </w:r>
      <w:r>
        <w:rPr>
          <w:rFonts w:ascii="Times New Roman" w:hAnsi="Times New Roman" w:cs="Times New Roman"/>
          <w:sz w:val="24"/>
          <w:szCs w:val="24"/>
          <w:shd w:val="clear" w:color="auto" w:fill="FEFEFE"/>
        </w:rPr>
        <w:t xml:space="preserve">(ö. 538/1144) </w:t>
      </w:r>
      <w:r w:rsidR="00F23390">
        <w:rPr>
          <w:rFonts w:ascii="Times New Roman" w:hAnsi="Times New Roman" w:cs="Times New Roman"/>
          <w:sz w:val="24"/>
          <w:szCs w:val="24"/>
          <w:shd w:val="clear" w:color="auto" w:fill="FEFEFE"/>
        </w:rPr>
        <w:t>Allah yolunda savaşmak</w:t>
      </w:r>
      <w:r w:rsidR="007A4916">
        <w:rPr>
          <w:rFonts w:ascii="Times New Roman" w:hAnsi="Times New Roman" w:cs="Times New Roman"/>
          <w:sz w:val="24"/>
          <w:szCs w:val="24"/>
          <w:shd w:val="clear" w:color="auto" w:fill="FEFEFE"/>
        </w:rPr>
        <w:t xml:space="preserve"> emrinin, aslında</w:t>
      </w:r>
      <w:r w:rsidR="002B1A7F">
        <w:rPr>
          <w:rFonts w:ascii="Times New Roman" w:hAnsi="Times New Roman" w:cs="Times New Roman"/>
          <w:sz w:val="24"/>
          <w:szCs w:val="24"/>
          <w:shd w:val="clear" w:color="auto" w:fill="FEFEFE"/>
        </w:rPr>
        <w:t xml:space="preserve"> Rabbi</w:t>
      </w:r>
      <w:r w:rsidR="007A4916">
        <w:rPr>
          <w:rFonts w:ascii="Times New Roman" w:hAnsi="Times New Roman" w:cs="Times New Roman"/>
          <w:sz w:val="24"/>
          <w:szCs w:val="24"/>
          <w:shd w:val="clear" w:color="auto" w:fill="FEFEFE"/>
        </w:rPr>
        <w:t>nizin</w:t>
      </w:r>
      <w:r w:rsidR="002B1A7F">
        <w:rPr>
          <w:rFonts w:ascii="Times New Roman" w:hAnsi="Times New Roman" w:cs="Times New Roman"/>
          <w:sz w:val="24"/>
          <w:szCs w:val="24"/>
          <w:shd w:val="clear" w:color="auto" w:fill="FEFEFE"/>
        </w:rPr>
        <w:t xml:space="preserve"> yüceliğini vurgulamak ve </w:t>
      </w:r>
      <w:r w:rsidR="00443FD7">
        <w:rPr>
          <w:rFonts w:ascii="Times New Roman" w:hAnsi="Times New Roman" w:cs="Times New Roman"/>
          <w:sz w:val="24"/>
          <w:szCs w:val="24"/>
          <w:shd w:val="clear" w:color="auto" w:fill="FEFEFE"/>
        </w:rPr>
        <w:t>yeryüzüne</w:t>
      </w:r>
      <w:r w:rsidR="007A4916">
        <w:rPr>
          <w:rFonts w:ascii="Times New Roman" w:hAnsi="Times New Roman" w:cs="Times New Roman"/>
          <w:sz w:val="24"/>
          <w:szCs w:val="24"/>
          <w:shd w:val="clear" w:color="auto" w:fill="FEFEFE"/>
        </w:rPr>
        <w:t xml:space="preserve"> dini</w:t>
      </w:r>
      <w:r w:rsidR="00443FD7">
        <w:rPr>
          <w:rFonts w:ascii="Times New Roman" w:hAnsi="Times New Roman" w:cs="Times New Roman"/>
          <w:sz w:val="24"/>
          <w:szCs w:val="24"/>
          <w:shd w:val="clear" w:color="auto" w:fill="FEFEFE"/>
        </w:rPr>
        <w:t xml:space="preserve"> </w:t>
      </w:r>
      <w:r w:rsidR="002B1A7F">
        <w:rPr>
          <w:rFonts w:ascii="Times New Roman" w:hAnsi="Times New Roman" w:cs="Times New Roman"/>
          <w:sz w:val="24"/>
          <w:szCs w:val="24"/>
          <w:shd w:val="clear" w:color="auto" w:fill="FEFEFE"/>
        </w:rPr>
        <w:t xml:space="preserve"> egemen kılmak için cihat etmek</w:t>
      </w:r>
      <w:r w:rsidR="007A4916">
        <w:rPr>
          <w:rFonts w:ascii="Times New Roman" w:hAnsi="Times New Roman" w:cs="Times New Roman"/>
          <w:sz w:val="24"/>
          <w:szCs w:val="24"/>
          <w:shd w:val="clear" w:color="auto" w:fill="FEFEFE"/>
        </w:rPr>
        <w:t xml:space="preserve"> olduğunu belirtmiştir. Böylece</w:t>
      </w:r>
      <w:r w:rsidR="002B1A7F">
        <w:rPr>
          <w:rFonts w:ascii="Times New Roman" w:hAnsi="Times New Roman" w:cs="Times New Roman"/>
          <w:sz w:val="24"/>
          <w:szCs w:val="24"/>
          <w:shd w:val="clear" w:color="auto" w:fill="FEFEFE"/>
        </w:rPr>
        <w:t xml:space="preserve"> </w:t>
      </w:r>
      <w:r w:rsidR="007A4916">
        <w:rPr>
          <w:rFonts w:ascii="Times New Roman" w:hAnsi="Times New Roman" w:cs="Times New Roman"/>
          <w:sz w:val="24"/>
          <w:szCs w:val="24"/>
          <w:shd w:val="clear" w:color="auto" w:fill="FEFEFE"/>
        </w:rPr>
        <w:t>â</w:t>
      </w:r>
      <w:r w:rsidR="00706EE2">
        <w:rPr>
          <w:rFonts w:ascii="Times New Roman" w:hAnsi="Times New Roman" w:cs="Times New Roman"/>
          <w:sz w:val="24"/>
          <w:szCs w:val="24"/>
          <w:shd w:val="clear" w:color="auto" w:fill="FEFEFE"/>
        </w:rPr>
        <w:t>yet</w:t>
      </w:r>
      <w:r w:rsidR="00620772">
        <w:rPr>
          <w:rFonts w:ascii="Times New Roman" w:hAnsi="Times New Roman" w:cs="Times New Roman"/>
          <w:sz w:val="24"/>
          <w:szCs w:val="24"/>
          <w:shd w:val="clear" w:color="auto" w:fill="FEFEFE"/>
        </w:rPr>
        <w:t>te</w:t>
      </w:r>
      <w:r w:rsidR="00706EE2">
        <w:rPr>
          <w:rFonts w:ascii="Times New Roman" w:hAnsi="Times New Roman" w:cs="Times New Roman"/>
          <w:sz w:val="24"/>
          <w:szCs w:val="24"/>
          <w:shd w:val="clear" w:color="auto" w:fill="FEFEFE"/>
        </w:rPr>
        <w:t xml:space="preserve"> </w:t>
      </w:r>
      <w:r w:rsidR="00620772">
        <w:rPr>
          <w:rFonts w:ascii="Times New Roman" w:hAnsi="Times New Roman" w:cs="Times New Roman"/>
          <w:sz w:val="24"/>
          <w:szCs w:val="24"/>
          <w:shd w:val="clear" w:color="auto" w:fill="FEFEFE"/>
        </w:rPr>
        <w:t>hem savaşı başlatmak</w:t>
      </w:r>
      <w:r w:rsidR="00443FD7">
        <w:rPr>
          <w:rFonts w:ascii="Times New Roman" w:hAnsi="Times New Roman" w:cs="Times New Roman"/>
          <w:sz w:val="24"/>
          <w:szCs w:val="24"/>
          <w:shd w:val="clear" w:color="auto" w:fill="FEFEFE"/>
        </w:rPr>
        <w:t xml:space="preserve"> </w:t>
      </w:r>
      <w:r w:rsidR="00620772">
        <w:rPr>
          <w:rFonts w:ascii="Times New Roman" w:hAnsi="Times New Roman" w:cs="Times New Roman"/>
          <w:sz w:val="24"/>
          <w:szCs w:val="24"/>
          <w:shd w:val="clear" w:color="auto" w:fill="FEFEFE"/>
        </w:rPr>
        <w:t xml:space="preserve">hem de devam eden bir </w:t>
      </w:r>
      <w:r w:rsidR="007A4916">
        <w:rPr>
          <w:rFonts w:ascii="Times New Roman" w:hAnsi="Times New Roman" w:cs="Times New Roman"/>
          <w:sz w:val="24"/>
          <w:szCs w:val="24"/>
          <w:shd w:val="clear" w:color="auto" w:fill="FEFEFE"/>
        </w:rPr>
        <w:t>savaşta ihtiyar</w:t>
      </w:r>
      <w:r w:rsidR="00443FD7">
        <w:rPr>
          <w:rFonts w:ascii="Times New Roman" w:hAnsi="Times New Roman" w:cs="Times New Roman"/>
          <w:sz w:val="24"/>
          <w:szCs w:val="24"/>
          <w:shd w:val="clear" w:color="auto" w:fill="FEFEFE"/>
        </w:rPr>
        <w:t>, çocuk ve kadınları öldür</w:t>
      </w:r>
      <w:r w:rsidR="007A4916">
        <w:rPr>
          <w:rFonts w:ascii="Times New Roman" w:hAnsi="Times New Roman" w:cs="Times New Roman"/>
          <w:sz w:val="24"/>
          <w:szCs w:val="24"/>
          <w:shd w:val="clear" w:color="auto" w:fill="FEFEFE"/>
        </w:rPr>
        <w:t>mek yasaklanmıştır. Y</w:t>
      </w:r>
      <w:r w:rsidR="00443FD7">
        <w:rPr>
          <w:rFonts w:ascii="Times New Roman" w:hAnsi="Times New Roman" w:cs="Times New Roman"/>
          <w:sz w:val="24"/>
          <w:szCs w:val="24"/>
          <w:shd w:val="clear" w:color="auto" w:fill="FEFEFE"/>
        </w:rPr>
        <w:t>ani savaşa fiilen katılmayanların</w:t>
      </w:r>
      <w:r w:rsidR="007A4916">
        <w:rPr>
          <w:rFonts w:ascii="Times New Roman" w:hAnsi="Times New Roman" w:cs="Times New Roman"/>
          <w:sz w:val="24"/>
          <w:szCs w:val="24"/>
          <w:shd w:val="clear" w:color="auto" w:fill="FEFEFE"/>
        </w:rPr>
        <w:t xml:space="preserve"> sebepsiz</w:t>
      </w:r>
      <w:r w:rsidR="00234641">
        <w:rPr>
          <w:rFonts w:ascii="Times New Roman" w:hAnsi="Times New Roman" w:cs="Times New Roman"/>
          <w:sz w:val="24"/>
          <w:szCs w:val="24"/>
          <w:shd w:val="clear" w:color="auto" w:fill="FEFEFE"/>
        </w:rPr>
        <w:t xml:space="preserve"> yere</w:t>
      </w:r>
      <w:r w:rsidR="00443FD7">
        <w:rPr>
          <w:rFonts w:ascii="Times New Roman" w:hAnsi="Times New Roman" w:cs="Times New Roman"/>
          <w:sz w:val="24"/>
          <w:szCs w:val="24"/>
          <w:shd w:val="clear" w:color="auto" w:fill="FEFEFE"/>
        </w:rPr>
        <w:t xml:space="preserve"> öldürülmeleri </w:t>
      </w:r>
      <w:r w:rsidR="00234641">
        <w:rPr>
          <w:rFonts w:ascii="Times New Roman" w:hAnsi="Times New Roman" w:cs="Times New Roman"/>
          <w:sz w:val="24"/>
          <w:szCs w:val="24"/>
          <w:shd w:val="clear" w:color="auto" w:fill="FEFEFE"/>
        </w:rPr>
        <w:t>haram sayılmıştır</w:t>
      </w:r>
      <w:r w:rsidR="00443FD7">
        <w:rPr>
          <w:rFonts w:ascii="Times New Roman" w:hAnsi="Times New Roman" w:cs="Times New Roman"/>
          <w:sz w:val="24"/>
          <w:szCs w:val="24"/>
          <w:shd w:val="clear" w:color="auto" w:fill="FEFEFE"/>
        </w:rPr>
        <w:t xml:space="preserve">. </w:t>
      </w:r>
      <w:r w:rsidR="00706EE2">
        <w:rPr>
          <w:rFonts w:ascii="Times New Roman" w:hAnsi="Times New Roman" w:cs="Times New Roman"/>
          <w:sz w:val="24"/>
          <w:szCs w:val="24"/>
          <w:shd w:val="clear" w:color="auto" w:fill="FEFEFE"/>
        </w:rPr>
        <w:t xml:space="preserve"> </w:t>
      </w:r>
      <w:r w:rsidR="00EF7D82">
        <w:rPr>
          <w:rFonts w:ascii="Times New Roman" w:hAnsi="Times New Roman" w:cs="Times New Roman"/>
          <w:sz w:val="24"/>
          <w:szCs w:val="24"/>
          <w:shd w:val="clear" w:color="auto" w:fill="FEFEFE"/>
        </w:rPr>
        <w:t>Müfessir</w:t>
      </w:r>
      <w:r w:rsidR="00234641">
        <w:rPr>
          <w:rFonts w:ascii="Times New Roman" w:hAnsi="Times New Roman" w:cs="Times New Roman"/>
          <w:sz w:val="24"/>
          <w:szCs w:val="24"/>
          <w:shd w:val="clear" w:color="auto" w:fill="FEFEFE"/>
        </w:rPr>
        <w:t>,</w:t>
      </w:r>
      <w:r w:rsidR="00EF7D82">
        <w:rPr>
          <w:rFonts w:ascii="Times New Roman" w:hAnsi="Times New Roman" w:cs="Times New Roman"/>
          <w:sz w:val="24"/>
          <w:szCs w:val="24"/>
          <w:shd w:val="clear" w:color="auto" w:fill="FEFEFE"/>
        </w:rPr>
        <w:t xml:space="preserve"> bu </w:t>
      </w:r>
      <w:r w:rsidR="00082319">
        <w:rPr>
          <w:rFonts w:ascii="Times New Roman" w:hAnsi="Times New Roman" w:cs="Times New Roman"/>
          <w:sz w:val="24"/>
          <w:szCs w:val="24"/>
          <w:shd w:val="clear" w:color="auto" w:fill="FEFEFE"/>
        </w:rPr>
        <w:t>âyet</w:t>
      </w:r>
      <w:r w:rsidR="00EF7D82">
        <w:rPr>
          <w:rFonts w:ascii="Times New Roman" w:hAnsi="Times New Roman" w:cs="Times New Roman"/>
          <w:sz w:val="24"/>
          <w:szCs w:val="24"/>
          <w:shd w:val="clear" w:color="auto" w:fill="FEFEFE"/>
        </w:rPr>
        <w:t>teki aşırı gitmeyi</w:t>
      </w:r>
      <w:r w:rsidR="00234641">
        <w:rPr>
          <w:rFonts w:ascii="Times New Roman" w:hAnsi="Times New Roman" w:cs="Times New Roman"/>
          <w:sz w:val="24"/>
          <w:szCs w:val="24"/>
          <w:shd w:val="clear" w:color="auto" w:fill="FEFEFE"/>
        </w:rPr>
        <w:t>n, ifadesinin</w:t>
      </w:r>
      <w:r w:rsidR="00EF7D82">
        <w:rPr>
          <w:rFonts w:ascii="Times New Roman" w:hAnsi="Times New Roman" w:cs="Times New Roman"/>
          <w:sz w:val="24"/>
          <w:szCs w:val="24"/>
          <w:shd w:val="clear" w:color="auto" w:fill="FEFEFE"/>
        </w:rPr>
        <w:t xml:space="preserve"> “b</w:t>
      </w:r>
      <w:r w:rsidR="00706EE2">
        <w:rPr>
          <w:rFonts w:ascii="Times New Roman" w:hAnsi="Times New Roman" w:cs="Times New Roman"/>
          <w:sz w:val="24"/>
          <w:szCs w:val="24"/>
          <w:shd w:val="clear" w:color="auto" w:fill="FEFEFE"/>
        </w:rPr>
        <w:t>aşlamış bir savaşta</w:t>
      </w:r>
      <w:r w:rsidR="00A710D7">
        <w:rPr>
          <w:rFonts w:ascii="Times New Roman" w:hAnsi="Times New Roman" w:cs="Times New Roman"/>
          <w:sz w:val="24"/>
          <w:szCs w:val="24"/>
          <w:shd w:val="clear" w:color="auto" w:fill="FEFEFE"/>
        </w:rPr>
        <w:t xml:space="preserve"> aranızda anlaşma bulunan, savaşmanız yasak olan kimselerle savaş</w:t>
      </w:r>
      <w:r w:rsidR="00234641">
        <w:rPr>
          <w:rFonts w:ascii="Times New Roman" w:hAnsi="Times New Roman" w:cs="Times New Roman"/>
          <w:sz w:val="24"/>
          <w:szCs w:val="24"/>
          <w:shd w:val="clear" w:color="auto" w:fill="FEFEFE"/>
        </w:rPr>
        <w:t>mak veya</w:t>
      </w:r>
      <w:r w:rsidR="00A710D7">
        <w:rPr>
          <w:rFonts w:ascii="Times New Roman" w:hAnsi="Times New Roman" w:cs="Times New Roman"/>
          <w:sz w:val="24"/>
          <w:szCs w:val="24"/>
          <w:shd w:val="clear" w:color="auto" w:fill="FEFEFE"/>
        </w:rPr>
        <w:t xml:space="preserve"> müsle</w:t>
      </w:r>
      <w:r w:rsidR="00EF7D82">
        <w:rPr>
          <w:rFonts w:ascii="Times New Roman" w:hAnsi="Times New Roman" w:cs="Times New Roman"/>
          <w:sz w:val="24"/>
          <w:szCs w:val="24"/>
          <w:shd w:val="clear" w:color="auto" w:fill="FEFEFE"/>
        </w:rPr>
        <w:t xml:space="preserve"> yap</w:t>
      </w:r>
      <w:r w:rsidR="00234641">
        <w:rPr>
          <w:rFonts w:ascii="Times New Roman" w:hAnsi="Times New Roman" w:cs="Times New Roman"/>
          <w:sz w:val="24"/>
          <w:szCs w:val="24"/>
          <w:shd w:val="clear" w:color="auto" w:fill="FEFEFE"/>
        </w:rPr>
        <w:t xml:space="preserve">mak </w:t>
      </w:r>
      <w:r w:rsidR="00EF7D82">
        <w:rPr>
          <w:rFonts w:ascii="Times New Roman" w:hAnsi="Times New Roman" w:cs="Times New Roman"/>
          <w:sz w:val="24"/>
          <w:szCs w:val="24"/>
          <w:shd w:val="clear" w:color="auto" w:fill="FEFEFE"/>
        </w:rPr>
        <w:t>ya da barışa davet et</w:t>
      </w:r>
      <w:r w:rsidR="00F23390">
        <w:rPr>
          <w:rFonts w:ascii="Times New Roman" w:hAnsi="Times New Roman" w:cs="Times New Roman"/>
          <w:sz w:val="24"/>
          <w:szCs w:val="24"/>
          <w:shd w:val="clear" w:color="auto" w:fill="FEFEFE"/>
        </w:rPr>
        <w:t xml:space="preserve">meksizin baskın yapmak” </w:t>
      </w:r>
      <w:r w:rsidR="00EF7D82">
        <w:rPr>
          <w:rFonts w:ascii="Times New Roman" w:hAnsi="Times New Roman" w:cs="Times New Roman"/>
          <w:sz w:val="24"/>
          <w:szCs w:val="24"/>
          <w:shd w:val="clear" w:color="auto" w:fill="FEFEFE"/>
        </w:rPr>
        <w:t>şeklinde de anlaşılabileceğini ifade et</w:t>
      </w:r>
      <w:r w:rsidR="00234641">
        <w:rPr>
          <w:rFonts w:ascii="Times New Roman" w:hAnsi="Times New Roman" w:cs="Times New Roman"/>
          <w:sz w:val="24"/>
          <w:szCs w:val="24"/>
          <w:shd w:val="clear" w:color="auto" w:fill="FEFEFE"/>
        </w:rPr>
        <w:t>mişti</w:t>
      </w:r>
      <w:r w:rsidR="00EF7D82">
        <w:rPr>
          <w:rFonts w:ascii="Times New Roman" w:hAnsi="Times New Roman" w:cs="Times New Roman"/>
          <w:sz w:val="24"/>
          <w:szCs w:val="24"/>
          <w:shd w:val="clear" w:color="auto" w:fill="FEFEFE"/>
        </w:rPr>
        <w:t>r</w:t>
      </w:r>
      <w:r w:rsidR="00B44A03">
        <w:rPr>
          <w:rFonts w:ascii="Times New Roman" w:hAnsi="Times New Roman" w:cs="Times New Roman"/>
          <w:sz w:val="24"/>
          <w:szCs w:val="24"/>
          <w:shd w:val="clear" w:color="auto" w:fill="FEFEFE"/>
        </w:rPr>
        <w:t>.</w:t>
      </w:r>
      <w:r w:rsidR="00545DA4">
        <w:rPr>
          <w:rStyle w:val="DipnotBavurusu"/>
          <w:rFonts w:ascii="Times New Roman" w:hAnsi="Times New Roman" w:cs="Times New Roman"/>
          <w:sz w:val="24"/>
          <w:szCs w:val="24"/>
          <w:shd w:val="clear" w:color="auto" w:fill="FEFEFE"/>
        </w:rPr>
        <w:footnoteReference w:id="280"/>
      </w:r>
      <w:r w:rsidR="00855852" w:rsidRPr="00855852">
        <w:rPr>
          <w:rFonts w:ascii="Times New Roman" w:hAnsi="Times New Roman" w:cs="Times New Roman"/>
          <w:sz w:val="24"/>
          <w:szCs w:val="24"/>
          <w:shd w:val="clear" w:color="auto" w:fill="FEFEFE"/>
        </w:rPr>
        <w:t xml:space="preserve"> </w:t>
      </w:r>
    </w:p>
    <w:p w14:paraId="54073476" w14:textId="258C76C4" w:rsidR="00E351E4" w:rsidRPr="00EB6B6D" w:rsidRDefault="00234641" w:rsidP="00EB6B6D">
      <w:pPr>
        <w:pStyle w:val="AralkYok"/>
        <w:spacing w:line="360"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ab/>
      </w:r>
      <w:r w:rsidR="00855852">
        <w:rPr>
          <w:rFonts w:ascii="Times New Roman" w:hAnsi="Times New Roman" w:cs="Times New Roman"/>
          <w:sz w:val="24"/>
          <w:szCs w:val="24"/>
          <w:shd w:val="clear" w:color="auto" w:fill="FEFEFE"/>
        </w:rPr>
        <w:t>Zemahşerî</w:t>
      </w:r>
      <w:r w:rsidR="00176FD4">
        <w:rPr>
          <w:rFonts w:ascii="Times New Roman" w:hAnsi="Times New Roman" w:cs="Times New Roman"/>
          <w:sz w:val="24"/>
          <w:szCs w:val="24"/>
          <w:shd w:val="clear" w:color="auto" w:fill="FEFEFE"/>
        </w:rPr>
        <w:t xml:space="preserve">, </w:t>
      </w:r>
      <w:r w:rsidR="00221E8B" w:rsidRPr="00221E8B">
        <w:rPr>
          <w:rFonts w:ascii="Times New Roman" w:hAnsi="Times New Roman" w:cs="Times New Roman"/>
          <w:sz w:val="24"/>
          <w:szCs w:val="24"/>
          <w:shd w:val="clear" w:color="auto" w:fill="FEFEFE"/>
        </w:rPr>
        <w:t>İbn Zeyd</w:t>
      </w:r>
      <w:r w:rsidR="00176FD4">
        <w:rPr>
          <w:rFonts w:ascii="Times New Roman" w:hAnsi="Times New Roman" w:cs="Times New Roman"/>
          <w:sz w:val="24"/>
          <w:szCs w:val="24"/>
          <w:shd w:val="clear" w:color="auto" w:fill="FEFEFE"/>
        </w:rPr>
        <w:t xml:space="preserve"> ve </w:t>
      </w:r>
      <w:r w:rsidR="00855852" w:rsidRPr="00221E8B">
        <w:rPr>
          <w:rFonts w:ascii="Times New Roman" w:hAnsi="Times New Roman" w:cs="Times New Roman"/>
          <w:sz w:val="24"/>
          <w:szCs w:val="24"/>
          <w:shd w:val="clear" w:color="auto" w:fill="FEFEFE"/>
        </w:rPr>
        <w:t>Reb</w:t>
      </w:r>
      <w:r w:rsidR="00855852">
        <w:rPr>
          <w:rFonts w:ascii="Times New Roman" w:hAnsi="Times New Roman" w:cs="Times New Roman"/>
          <w:sz w:val="24"/>
          <w:szCs w:val="24"/>
          <w:shd w:val="clear" w:color="auto" w:fill="FEFEFE"/>
        </w:rPr>
        <w:t>î</w:t>
      </w:r>
      <w:r>
        <w:rPr>
          <w:rFonts w:ascii="Times New Roman" w:hAnsi="Times New Roman" w:cs="Times New Roman"/>
          <w:sz w:val="24"/>
          <w:szCs w:val="24"/>
          <w:shd w:val="clear" w:color="auto" w:fill="FEFEFE"/>
        </w:rPr>
        <w:t>’</w:t>
      </w:r>
      <w:r w:rsidR="00855852">
        <w:rPr>
          <w:rFonts w:ascii="Times New Roman" w:hAnsi="Times New Roman" w:cs="Times New Roman"/>
          <w:sz w:val="24"/>
          <w:szCs w:val="24"/>
          <w:shd w:val="clear" w:color="auto" w:fill="FEFEFE"/>
        </w:rPr>
        <w:t xml:space="preserve"> b. Enes</w:t>
      </w:r>
      <w:r>
        <w:rPr>
          <w:rFonts w:ascii="Times New Roman" w:hAnsi="Times New Roman" w:cs="Times New Roman"/>
          <w:sz w:val="24"/>
          <w:szCs w:val="24"/>
          <w:shd w:val="clear" w:color="auto" w:fill="FEFEFE"/>
        </w:rPr>
        <w:t>’in</w:t>
      </w:r>
      <w:r w:rsidR="00855852" w:rsidRPr="00221E8B">
        <w:rPr>
          <w:rFonts w:ascii="Times New Roman" w:hAnsi="Times New Roman" w:cs="Times New Roman"/>
          <w:sz w:val="24"/>
          <w:szCs w:val="24"/>
          <w:shd w:val="clear" w:color="auto" w:fill="FEFEFE"/>
        </w:rPr>
        <w:t xml:space="preserve"> </w:t>
      </w:r>
      <w:r w:rsidR="00221E8B" w:rsidRPr="00221E8B">
        <w:rPr>
          <w:rFonts w:ascii="Times New Roman" w:hAnsi="Times New Roman" w:cs="Times New Roman"/>
          <w:sz w:val="24"/>
          <w:szCs w:val="24"/>
          <w:shd w:val="clear" w:color="auto" w:fill="FEFEFE"/>
        </w:rPr>
        <w:t>Tevbe sûresi</w:t>
      </w:r>
      <w:r>
        <w:rPr>
          <w:rFonts w:ascii="Times New Roman" w:hAnsi="Times New Roman" w:cs="Times New Roman"/>
          <w:sz w:val="24"/>
          <w:szCs w:val="24"/>
          <w:shd w:val="clear" w:color="auto" w:fill="FEFEFE"/>
        </w:rPr>
        <w:t>nin</w:t>
      </w:r>
      <w:r w:rsidR="00221E8B" w:rsidRPr="00221E8B">
        <w:rPr>
          <w:rFonts w:ascii="Times New Roman" w:hAnsi="Times New Roman" w:cs="Times New Roman"/>
          <w:sz w:val="24"/>
          <w:szCs w:val="24"/>
          <w:shd w:val="clear" w:color="auto" w:fill="FEFEFE"/>
        </w:rPr>
        <w:t xml:space="preserve"> 36. âyetiyle </w:t>
      </w:r>
      <w:r w:rsidR="003F3626">
        <w:rPr>
          <w:rFonts w:ascii="Times New Roman" w:hAnsi="Times New Roman" w:cs="Times New Roman"/>
          <w:sz w:val="24"/>
          <w:szCs w:val="24"/>
          <w:shd w:val="clear" w:color="auto" w:fill="FEFEFE"/>
        </w:rPr>
        <w:t xml:space="preserve">bu âyetin </w:t>
      </w:r>
      <w:r w:rsidR="00221E8B" w:rsidRPr="00221E8B">
        <w:rPr>
          <w:rFonts w:ascii="Times New Roman" w:hAnsi="Times New Roman" w:cs="Times New Roman"/>
          <w:sz w:val="24"/>
          <w:szCs w:val="24"/>
          <w:shd w:val="clear" w:color="auto" w:fill="FEFEFE"/>
        </w:rPr>
        <w:t>neshedildiği</w:t>
      </w:r>
      <w:r w:rsidR="0097282C">
        <w:rPr>
          <w:rFonts w:ascii="Times New Roman" w:hAnsi="Times New Roman" w:cs="Times New Roman"/>
          <w:sz w:val="24"/>
          <w:szCs w:val="24"/>
          <w:shd w:val="clear" w:color="auto" w:fill="FEFEFE"/>
        </w:rPr>
        <w:t xml:space="preserve">ni söylediklerine işaret etmiştir. </w:t>
      </w:r>
      <w:r w:rsidR="00B0585A">
        <w:rPr>
          <w:rFonts w:ascii="Times New Roman" w:hAnsi="Times New Roman" w:cs="Times New Roman"/>
          <w:sz w:val="24"/>
          <w:szCs w:val="24"/>
          <w:shd w:val="clear" w:color="auto" w:fill="FEFEFE"/>
        </w:rPr>
        <w:t>Adiy b. Erte</w:t>
      </w:r>
      <w:r w:rsidR="0097282C">
        <w:rPr>
          <w:rFonts w:ascii="Times New Roman" w:hAnsi="Times New Roman" w:cs="Times New Roman"/>
          <w:sz w:val="24"/>
          <w:szCs w:val="24"/>
          <w:shd w:val="clear" w:color="auto" w:fill="FEFEFE"/>
        </w:rPr>
        <w:t>a’</w:t>
      </w:r>
      <w:r w:rsidR="00B0585A">
        <w:rPr>
          <w:rFonts w:ascii="Times New Roman" w:hAnsi="Times New Roman" w:cs="Times New Roman"/>
          <w:sz w:val="24"/>
          <w:szCs w:val="24"/>
          <w:shd w:val="clear" w:color="auto" w:fill="FEFEFE"/>
        </w:rPr>
        <w:t xml:space="preserve">, </w:t>
      </w:r>
      <w:r w:rsidR="00221E8B" w:rsidRPr="00221E8B">
        <w:rPr>
          <w:rFonts w:ascii="Times New Roman" w:hAnsi="Times New Roman" w:cs="Times New Roman"/>
          <w:sz w:val="24"/>
          <w:szCs w:val="24"/>
          <w:shd w:val="clear" w:color="auto" w:fill="FEFEFE"/>
        </w:rPr>
        <w:t xml:space="preserve">Ömer b. Abdülaziz, Abdullah b. Abbas, </w:t>
      </w:r>
      <w:r w:rsidR="00281593" w:rsidRPr="00221E8B">
        <w:rPr>
          <w:rFonts w:ascii="Times New Roman" w:hAnsi="Times New Roman" w:cs="Times New Roman"/>
          <w:sz w:val="24"/>
          <w:szCs w:val="24"/>
          <w:shd w:val="clear" w:color="auto" w:fill="FEFEFE"/>
        </w:rPr>
        <w:t xml:space="preserve">Mücâhid </w:t>
      </w:r>
      <w:r w:rsidR="00221E8B" w:rsidRPr="00221E8B">
        <w:rPr>
          <w:rFonts w:ascii="Times New Roman" w:hAnsi="Times New Roman" w:cs="Times New Roman"/>
          <w:sz w:val="24"/>
          <w:szCs w:val="24"/>
          <w:shd w:val="clear" w:color="auto" w:fill="FEFEFE"/>
        </w:rPr>
        <w:t>ve Taberî ise bu âyetin nesh edilmediği</w:t>
      </w:r>
      <w:r w:rsidR="0097282C">
        <w:rPr>
          <w:rFonts w:ascii="Times New Roman" w:hAnsi="Times New Roman" w:cs="Times New Roman"/>
          <w:sz w:val="24"/>
          <w:szCs w:val="24"/>
          <w:shd w:val="clear" w:color="auto" w:fill="FEFEFE"/>
        </w:rPr>
        <w:t>ni belirtmişlerdir</w:t>
      </w:r>
      <w:r w:rsidR="00221E8B" w:rsidRPr="00221E8B">
        <w:rPr>
          <w:rFonts w:ascii="Times New Roman" w:hAnsi="Times New Roman" w:cs="Times New Roman"/>
          <w:sz w:val="24"/>
          <w:szCs w:val="24"/>
          <w:shd w:val="clear" w:color="auto" w:fill="FEFEFE"/>
        </w:rPr>
        <w:t>.</w:t>
      </w:r>
      <w:r w:rsidR="00F024C9" w:rsidRPr="00F024C9">
        <w:rPr>
          <w:rFonts w:ascii="Times New Roman" w:hAnsi="Times New Roman" w:cs="Times New Roman"/>
          <w:sz w:val="24"/>
          <w:szCs w:val="24"/>
          <w:shd w:val="clear" w:color="auto" w:fill="FEFEFE"/>
          <w:vertAlign w:val="superscript"/>
        </w:rPr>
        <w:t xml:space="preserve"> </w:t>
      </w:r>
      <w:r w:rsidR="00F024C9" w:rsidRPr="00F024C9">
        <w:rPr>
          <w:rFonts w:ascii="Times New Roman" w:hAnsi="Times New Roman" w:cs="Times New Roman"/>
          <w:sz w:val="24"/>
          <w:szCs w:val="24"/>
          <w:shd w:val="clear" w:color="auto" w:fill="FEFEFE"/>
          <w:vertAlign w:val="superscript"/>
        </w:rPr>
        <w:footnoteReference w:id="281"/>
      </w:r>
      <w:r w:rsidR="00221E8B" w:rsidRPr="00221E8B">
        <w:rPr>
          <w:rFonts w:ascii="Times New Roman" w:hAnsi="Times New Roman" w:cs="Times New Roman"/>
          <w:sz w:val="24"/>
          <w:szCs w:val="24"/>
          <w:shd w:val="clear" w:color="auto" w:fill="FEFEFE"/>
        </w:rPr>
        <w:t xml:space="preserve"> </w:t>
      </w:r>
      <w:r w:rsidR="007C7335">
        <w:rPr>
          <w:rFonts w:ascii="Times New Roman" w:hAnsi="Times New Roman" w:cs="Times New Roman"/>
          <w:sz w:val="24"/>
          <w:szCs w:val="24"/>
          <w:shd w:val="clear" w:color="auto" w:fill="FEFEFE"/>
        </w:rPr>
        <w:t>Bu âyette “ta</w:t>
      </w:r>
      <w:r w:rsidR="00D31739">
        <w:rPr>
          <w:rFonts w:ascii="Times New Roman" w:hAnsi="Times New Roman" w:cs="Times New Roman"/>
          <w:sz w:val="24"/>
          <w:szCs w:val="24"/>
          <w:shd w:val="clear" w:color="auto" w:fill="FEFEFE"/>
        </w:rPr>
        <w:t>’</w:t>
      </w:r>
      <w:r w:rsidR="007C7335">
        <w:rPr>
          <w:rFonts w:ascii="Times New Roman" w:hAnsi="Times New Roman" w:cs="Times New Roman"/>
          <w:sz w:val="24"/>
          <w:szCs w:val="24"/>
          <w:shd w:val="clear" w:color="auto" w:fill="FEFEFE"/>
        </w:rPr>
        <w:t>ted</w:t>
      </w:r>
      <w:r w:rsidR="0097282C">
        <w:rPr>
          <w:rFonts w:ascii="Times New Roman" w:hAnsi="Times New Roman" w:cs="Times New Roman"/>
          <w:sz w:val="24"/>
          <w:szCs w:val="24"/>
          <w:shd w:val="clear" w:color="auto" w:fill="FEFEFE"/>
        </w:rPr>
        <w:t>û</w:t>
      </w:r>
      <w:r w:rsidR="007C7335">
        <w:rPr>
          <w:rFonts w:ascii="Times New Roman" w:hAnsi="Times New Roman" w:cs="Times New Roman"/>
          <w:sz w:val="24"/>
          <w:szCs w:val="24"/>
          <w:shd w:val="clear" w:color="auto" w:fill="FEFEFE"/>
        </w:rPr>
        <w:t xml:space="preserve">” yani </w:t>
      </w:r>
      <w:r w:rsidR="0097282C">
        <w:rPr>
          <w:rFonts w:ascii="Times New Roman" w:hAnsi="Times New Roman" w:cs="Times New Roman"/>
          <w:sz w:val="24"/>
          <w:szCs w:val="24"/>
          <w:shd w:val="clear" w:color="auto" w:fill="FEFEFE"/>
        </w:rPr>
        <w:t xml:space="preserve">“sakın </w:t>
      </w:r>
      <w:r w:rsidR="00E6062E">
        <w:rPr>
          <w:rFonts w:ascii="Times New Roman" w:hAnsi="Times New Roman" w:cs="Times New Roman"/>
          <w:sz w:val="24"/>
          <w:szCs w:val="24"/>
          <w:shd w:val="clear" w:color="auto" w:fill="FEFEFE"/>
        </w:rPr>
        <w:t>aşırı gitmeyin</w:t>
      </w:r>
      <w:r w:rsidR="0097282C">
        <w:rPr>
          <w:rFonts w:ascii="Times New Roman" w:hAnsi="Times New Roman" w:cs="Times New Roman"/>
          <w:sz w:val="24"/>
          <w:szCs w:val="24"/>
          <w:shd w:val="clear" w:color="auto" w:fill="FEFEFE"/>
        </w:rPr>
        <w:t>”</w:t>
      </w:r>
      <w:r w:rsidR="007C7335">
        <w:rPr>
          <w:rFonts w:ascii="Times New Roman" w:hAnsi="Times New Roman" w:cs="Times New Roman"/>
          <w:sz w:val="24"/>
          <w:szCs w:val="24"/>
          <w:shd w:val="clear" w:color="auto" w:fill="FEFEFE"/>
        </w:rPr>
        <w:t xml:space="preserve"> ifadesinin </w:t>
      </w:r>
      <w:r w:rsidR="007947A7">
        <w:rPr>
          <w:rFonts w:ascii="Times New Roman" w:hAnsi="Times New Roman" w:cs="Times New Roman"/>
          <w:sz w:val="24"/>
          <w:szCs w:val="24"/>
          <w:shd w:val="clear" w:color="auto" w:fill="FEFEFE"/>
        </w:rPr>
        <w:t xml:space="preserve">onları savaşa </w:t>
      </w:r>
      <w:r w:rsidR="0097282C">
        <w:rPr>
          <w:rFonts w:ascii="Times New Roman" w:hAnsi="Times New Roman" w:cs="Times New Roman"/>
          <w:sz w:val="24"/>
          <w:szCs w:val="24"/>
          <w:shd w:val="clear" w:color="auto" w:fill="FEFEFE"/>
        </w:rPr>
        <w:t xml:space="preserve">çekmek için düşmana meydan okunmaması manasına geldiği beyan edilmiştir. Görüleceği üzere âyette haddi aşmak, </w:t>
      </w:r>
      <w:r w:rsidR="00DB4301">
        <w:rPr>
          <w:rFonts w:ascii="Times New Roman" w:hAnsi="Times New Roman" w:cs="Times New Roman"/>
          <w:sz w:val="24"/>
          <w:szCs w:val="24"/>
          <w:shd w:val="clear" w:color="auto" w:fill="FEFEFE"/>
        </w:rPr>
        <w:t xml:space="preserve">aşırı gitmek </w:t>
      </w:r>
      <w:r w:rsidR="0097282C">
        <w:rPr>
          <w:rFonts w:ascii="Times New Roman" w:hAnsi="Times New Roman" w:cs="Times New Roman"/>
          <w:sz w:val="24"/>
          <w:szCs w:val="24"/>
          <w:shd w:val="clear" w:color="auto" w:fill="FEFEFE"/>
        </w:rPr>
        <w:t xml:space="preserve">gibi manaların yoğun olduğu dikkatlerden kaçmamıştır. Müfessirler de yaptıkları açıklamalarda </w:t>
      </w:r>
      <w:r w:rsidR="00C47C54">
        <w:rPr>
          <w:rFonts w:ascii="Times New Roman" w:hAnsi="Times New Roman" w:cs="Times New Roman"/>
          <w:sz w:val="24"/>
          <w:szCs w:val="24"/>
          <w:shd w:val="clear" w:color="auto" w:fill="FEFEFE"/>
        </w:rPr>
        <w:t xml:space="preserve">bu hususa dikkat çekmişlerdir. </w:t>
      </w:r>
    </w:p>
    <w:p w14:paraId="788C0BD8" w14:textId="3B12484A" w:rsidR="00C943DD" w:rsidRPr="00B94E97" w:rsidRDefault="0035416A" w:rsidP="00C15E08">
      <w:pPr>
        <w:pStyle w:val="Balk2"/>
        <w:spacing w:line="360" w:lineRule="auto"/>
        <w:ind w:firstLine="708"/>
        <w:rPr>
          <w:rFonts w:cs="Times New Roman"/>
          <w:color w:val="auto"/>
          <w:szCs w:val="24"/>
        </w:rPr>
      </w:pPr>
      <w:bookmarkStart w:id="30" w:name="_Toc70514955"/>
      <w:r w:rsidRPr="00B94E97">
        <w:rPr>
          <w:rFonts w:cs="Times New Roman"/>
          <w:color w:val="auto"/>
          <w:szCs w:val="24"/>
        </w:rPr>
        <w:t>1.</w:t>
      </w:r>
      <w:r w:rsidR="00EB6B6D">
        <w:rPr>
          <w:rFonts w:cs="Times New Roman"/>
          <w:color w:val="auto"/>
          <w:szCs w:val="24"/>
        </w:rPr>
        <w:t>4</w:t>
      </w:r>
      <w:r w:rsidR="000A7177" w:rsidRPr="00B94E97">
        <w:rPr>
          <w:rFonts w:cs="Times New Roman"/>
          <w:color w:val="auto"/>
          <w:szCs w:val="24"/>
        </w:rPr>
        <w:t>.</w:t>
      </w:r>
      <w:r w:rsidR="001C3CCF" w:rsidRPr="00B94E97">
        <w:rPr>
          <w:rFonts w:cs="Times New Roman"/>
          <w:color w:val="auto"/>
          <w:szCs w:val="24"/>
        </w:rPr>
        <w:t>3.</w:t>
      </w:r>
      <w:r w:rsidR="00C15E08" w:rsidRPr="00B94E97">
        <w:rPr>
          <w:rFonts w:cs="Times New Roman"/>
          <w:color w:val="auto"/>
          <w:szCs w:val="24"/>
        </w:rPr>
        <w:t xml:space="preserve"> </w:t>
      </w:r>
      <w:r w:rsidR="001C3CCF" w:rsidRPr="00B94E97">
        <w:rPr>
          <w:rFonts w:cs="Times New Roman"/>
          <w:color w:val="auto"/>
          <w:szCs w:val="24"/>
        </w:rPr>
        <w:t>Sınırı Aşmak</w:t>
      </w:r>
      <w:bookmarkEnd w:id="30"/>
    </w:p>
    <w:p w14:paraId="47BCF4AD" w14:textId="35F6B361" w:rsidR="00DB4301" w:rsidRPr="00B77E29" w:rsidRDefault="00DB4301" w:rsidP="00725310">
      <w:pPr>
        <w:pStyle w:val="AralkYok"/>
        <w:spacing w:line="360" w:lineRule="auto"/>
        <w:ind w:firstLine="708"/>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A-d-v kökünün </w:t>
      </w:r>
      <w:r w:rsidR="00394738">
        <w:rPr>
          <w:rFonts w:ascii="Times New Roman" w:hAnsi="Times New Roman" w:cs="Times New Roman"/>
          <w:sz w:val="24"/>
          <w:szCs w:val="24"/>
          <w:shd w:val="clear" w:color="auto" w:fill="FEFEFE"/>
        </w:rPr>
        <w:t>Kur’</w:t>
      </w:r>
      <w:r w:rsidR="00C8778F">
        <w:rPr>
          <w:rFonts w:ascii="Times New Roman" w:hAnsi="Times New Roman" w:cs="Times New Roman"/>
          <w:sz w:val="24"/>
          <w:szCs w:val="24"/>
          <w:shd w:val="clear" w:color="auto" w:fill="FEFEFE"/>
        </w:rPr>
        <w:t>â</w:t>
      </w:r>
      <w:r w:rsidR="00394738">
        <w:rPr>
          <w:rFonts w:ascii="Times New Roman" w:hAnsi="Times New Roman" w:cs="Times New Roman"/>
          <w:sz w:val="24"/>
          <w:szCs w:val="24"/>
          <w:shd w:val="clear" w:color="auto" w:fill="FEFEFE"/>
        </w:rPr>
        <w:t xml:space="preserve">n da </w:t>
      </w:r>
      <w:r w:rsidR="00C943DD">
        <w:rPr>
          <w:rFonts w:ascii="Times New Roman" w:hAnsi="Times New Roman" w:cs="Times New Roman"/>
          <w:sz w:val="24"/>
          <w:szCs w:val="24"/>
          <w:shd w:val="clear" w:color="auto" w:fill="FEFEFE"/>
        </w:rPr>
        <w:t>“</w:t>
      </w:r>
      <w:r w:rsidR="00394738">
        <w:rPr>
          <w:rFonts w:ascii="Times New Roman" w:hAnsi="Times New Roman" w:cs="Times New Roman"/>
          <w:sz w:val="24"/>
          <w:szCs w:val="24"/>
          <w:shd w:val="clear" w:color="auto" w:fill="FEFEFE"/>
        </w:rPr>
        <w:t>s</w:t>
      </w:r>
      <w:r w:rsidR="00C943DD" w:rsidRPr="00C943DD">
        <w:rPr>
          <w:rFonts w:ascii="Times New Roman" w:hAnsi="Times New Roman" w:cs="Times New Roman"/>
          <w:sz w:val="24"/>
          <w:szCs w:val="24"/>
          <w:shd w:val="clear" w:color="auto" w:fill="FEFEFE"/>
        </w:rPr>
        <w:t xml:space="preserve">ınırı </w:t>
      </w:r>
      <w:r w:rsidR="00394738">
        <w:rPr>
          <w:rFonts w:ascii="Times New Roman" w:hAnsi="Times New Roman" w:cs="Times New Roman"/>
          <w:sz w:val="24"/>
          <w:szCs w:val="24"/>
          <w:shd w:val="clear" w:color="auto" w:fill="FEFEFE"/>
        </w:rPr>
        <w:t>aşmak</w:t>
      </w:r>
      <w:r w:rsidR="00C943DD">
        <w:rPr>
          <w:rFonts w:ascii="Times New Roman" w:hAnsi="Times New Roman" w:cs="Times New Roman"/>
          <w:sz w:val="24"/>
          <w:szCs w:val="24"/>
          <w:shd w:val="clear" w:color="auto" w:fill="FEFEFE"/>
        </w:rPr>
        <w:t>”</w:t>
      </w:r>
      <w:r w:rsidR="00D630AA">
        <w:rPr>
          <w:rFonts w:ascii="Times New Roman" w:hAnsi="Times New Roman" w:cs="Times New Roman"/>
          <w:sz w:val="24"/>
          <w:szCs w:val="24"/>
          <w:shd w:val="clear" w:color="auto" w:fill="FEFEFE"/>
        </w:rPr>
        <w:t xml:space="preserve"> manasında</w:t>
      </w:r>
      <w:r>
        <w:rPr>
          <w:rFonts w:ascii="Times New Roman" w:hAnsi="Times New Roman" w:cs="Times New Roman"/>
          <w:sz w:val="24"/>
          <w:szCs w:val="24"/>
          <w:shd w:val="clear" w:color="auto" w:fill="FEFEFE"/>
        </w:rPr>
        <w:t xml:space="preserve"> da kullanıldığı belirtilmiştir. Bu bakımda</w:t>
      </w:r>
      <w:r w:rsidR="00E6062E">
        <w:rPr>
          <w:rFonts w:ascii="Times New Roman" w:hAnsi="Times New Roman" w:cs="Times New Roman"/>
          <w:sz w:val="24"/>
          <w:szCs w:val="24"/>
          <w:shd w:val="clear" w:color="auto" w:fill="FEFEFE"/>
        </w:rPr>
        <w:t>n</w:t>
      </w:r>
      <w:r>
        <w:rPr>
          <w:rFonts w:ascii="Times New Roman" w:hAnsi="Times New Roman" w:cs="Times New Roman"/>
          <w:sz w:val="24"/>
          <w:szCs w:val="24"/>
          <w:shd w:val="clear" w:color="auto" w:fill="FEFEFE"/>
        </w:rPr>
        <w:t xml:space="preserve"> kelime, </w:t>
      </w:r>
      <w:r w:rsidR="00D630AA">
        <w:rPr>
          <w:rFonts w:ascii="Times New Roman" w:hAnsi="Times New Roman" w:cs="Times New Roman"/>
          <w:sz w:val="24"/>
          <w:szCs w:val="24"/>
          <w:shd w:val="clear" w:color="auto" w:fill="FEFEFE"/>
        </w:rPr>
        <w:t xml:space="preserve"> </w:t>
      </w:r>
      <w:r w:rsidR="00176C55">
        <w:rPr>
          <w:rFonts w:ascii="Times New Roman" w:hAnsi="Times New Roman" w:cs="Times New Roman"/>
          <w:sz w:val="24"/>
          <w:szCs w:val="24"/>
          <w:shd w:val="clear" w:color="auto" w:fill="FEFEFE"/>
        </w:rPr>
        <w:t xml:space="preserve">bir </w:t>
      </w:r>
      <w:r w:rsidR="00C11FCA">
        <w:rPr>
          <w:rFonts w:ascii="Times New Roman" w:hAnsi="Times New Roman" w:cs="Times New Roman"/>
          <w:sz w:val="24"/>
          <w:szCs w:val="24"/>
          <w:shd w:val="clear" w:color="auto" w:fill="FEFEFE"/>
        </w:rPr>
        <w:t>â</w:t>
      </w:r>
      <w:r w:rsidR="00394738">
        <w:rPr>
          <w:rFonts w:ascii="Times New Roman" w:hAnsi="Times New Roman" w:cs="Times New Roman"/>
          <w:sz w:val="24"/>
          <w:szCs w:val="24"/>
          <w:shd w:val="clear" w:color="auto" w:fill="FEFEFE"/>
        </w:rPr>
        <w:t xml:space="preserve">yette </w:t>
      </w:r>
      <w:r w:rsidR="00176C55" w:rsidRPr="00176C55">
        <w:rPr>
          <w:rFonts w:ascii="Times New Roman" w:hAnsi="Times New Roman" w:cs="Times New Roman" w:hint="cs"/>
          <w:sz w:val="24"/>
          <w:szCs w:val="24"/>
          <w:shd w:val="clear" w:color="auto" w:fill="FEFEFE"/>
          <w:rtl/>
        </w:rPr>
        <w:t>تَعْدُوا</w:t>
      </w:r>
      <w:r w:rsidR="005509D3">
        <w:rPr>
          <w:rStyle w:val="DipnotBavurusu"/>
          <w:rFonts w:ascii="Times New Roman" w:hAnsi="Times New Roman" w:cs="Times New Roman"/>
          <w:sz w:val="24"/>
          <w:szCs w:val="24"/>
          <w:shd w:val="clear" w:color="auto" w:fill="FEFEFE"/>
        </w:rPr>
        <w:footnoteReference w:id="282"/>
      </w:r>
      <w:r w:rsidR="00BE2E41">
        <w:rPr>
          <w:rFonts w:ascii="Times New Roman" w:hAnsi="Times New Roman" w:cs="Times New Roman" w:hint="cs"/>
          <w:sz w:val="24"/>
          <w:szCs w:val="24"/>
          <w:shd w:val="clear" w:color="auto" w:fill="FEFEFE"/>
          <w:rtl/>
        </w:rPr>
        <w:t>,</w:t>
      </w:r>
      <w:r w:rsidR="00176C55">
        <w:rPr>
          <w:rFonts w:ascii="Times New Roman" w:hAnsi="Times New Roman" w:cs="Times New Roman"/>
          <w:sz w:val="24"/>
          <w:szCs w:val="24"/>
          <w:shd w:val="clear" w:color="auto" w:fill="FEFEFE"/>
        </w:rPr>
        <w:t xml:space="preserve"> iki </w:t>
      </w:r>
      <w:r w:rsidR="00C11FCA">
        <w:rPr>
          <w:rFonts w:ascii="Times New Roman" w:hAnsi="Times New Roman" w:cs="Times New Roman"/>
          <w:sz w:val="24"/>
          <w:szCs w:val="24"/>
          <w:shd w:val="clear" w:color="auto" w:fill="FEFEFE"/>
        </w:rPr>
        <w:t>â</w:t>
      </w:r>
      <w:r w:rsidR="00176C55">
        <w:rPr>
          <w:rFonts w:ascii="Times New Roman" w:hAnsi="Times New Roman" w:cs="Times New Roman"/>
          <w:sz w:val="24"/>
          <w:szCs w:val="24"/>
          <w:shd w:val="clear" w:color="auto" w:fill="FEFEFE"/>
        </w:rPr>
        <w:t xml:space="preserve">yette </w:t>
      </w:r>
      <w:r w:rsidR="00B77E29" w:rsidRPr="00B77E29">
        <w:rPr>
          <w:rFonts w:ascii="Times New Roman" w:hAnsi="Times New Roman" w:cs="Times New Roman" w:hint="cs"/>
          <w:sz w:val="24"/>
          <w:szCs w:val="24"/>
          <w:shd w:val="clear" w:color="auto" w:fill="FEFEFE"/>
          <w:rtl/>
        </w:rPr>
        <w:t>تَعْتَدُو</w:t>
      </w:r>
      <w:r w:rsidR="005509D3">
        <w:rPr>
          <w:rStyle w:val="DipnotBavurusu"/>
          <w:rFonts w:ascii="Times New Roman" w:hAnsi="Times New Roman" w:cs="Times New Roman"/>
          <w:sz w:val="24"/>
          <w:szCs w:val="24"/>
          <w:shd w:val="clear" w:color="auto" w:fill="FEFEFE"/>
        </w:rPr>
        <w:footnoteReference w:id="283"/>
      </w:r>
      <w:r>
        <w:rPr>
          <w:rFonts w:ascii="Times New Roman" w:hAnsi="Times New Roman" w:cs="Times New Roman" w:hint="cs"/>
          <w:sz w:val="24"/>
          <w:szCs w:val="24"/>
          <w:shd w:val="clear" w:color="auto" w:fill="FEFEFE"/>
          <w:rtl/>
        </w:rPr>
        <w:t>,</w:t>
      </w:r>
      <w:r w:rsidR="00323D45">
        <w:rPr>
          <w:rFonts w:ascii="Times New Roman" w:hAnsi="Times New Roman" w:cs="Times New Roman"/>
          <w:sz w:val="24"/>
          <w:szCs w:val="24"/>
          <w:shd w:val="clear" w:color="auto" w:fill="FEFEFE"/>
        </w:rPr>
        <w:t xml:space="preserve"> üç </w:t>
      </w:r>
      <w:r w:rsidR="00C11FCA">
        <w:rPr>
          <w:rFonts w:ascii="Times New Roman" w:hAnsi="Times New Roman" w:cs="Times New Roman"/>
          <w:sz w:val="24"/>
          <w:szCs w:val="24"/>
          <w:shd w:val="clear" w:color="auto" w:fill="FEFEFE"/>
        </w:rPr>
        <w:t>â</w:t>
      </w:r>
      <w:r w:rsidR="00323D45">
        <w:rPr>
          <w:rFonts w:ascii="Times New Roman" w:hAnsi="Times New Roman" w:cs="Times New Roman"/>
          <w:sz w:val="24"/>
          <w:szCs w:val="24"/>
          <w:shd w:val="clear" w:color="auto" w:fill="FEFEFE"/>
        </w:rPr>
        <w:t>yette</w:t>
      </w:r>
      <w:r w:rsidR="00B77E29" w:rsidRPr="00B77E29">
        <w:rPr>
          <w:rFonts w:hint="cs"/>
          <w:color w:val="000000"/>
          <w:rtl/>
        </w:rPr>
        <w:t xml:space="preserve"> </w:t>
      </w:r>
      <w:r w:rsidR="00B77E29" w:rsidRPr="00B77E29">
        <w:rPr>
          <w:rFonts w:ascii="Times New Roman" w:hAnsi="Times New Roman" w:cs="Times New Roman" w:hint="cs"/>
          <w:sz w:val="24"/>
          <w:szCs w:val="24"/>
          <w:shd w:val="clear" w:color="auto" w:fill="FEFEFE"/>
          <w:rtl/>
        </w:rPr>
        <w:t>ىَتَعَدَّ</w:t>
      </w:r>
      <w:r w:rsidR="00B77E29">
        <w:rPr>
          <w:rFonts w:ascii="Times New Roman" w:hAnsi="Times New Roman" w:cs="Times New Roman" w:hint="cs"/>
          <w:sz w:val="24"/>
          <w:szCs w:val="24"/>
          <w:shd w:val="clear" w:color="auto" w:fill="FEFEFE"/>
          <w:rtl/>
        </w:rPr>
        <w:t xml:space="preserve"> </w:t>
      </w:r>
      <w:r w:rsidR="005509D3">
        <w:rPr>
          <w:rStyle w:val="DipnotBavurusu"/>
          <w:rFonts w:ascii="Times New Roman" w:hAnsi="Times New Roman" w:cs="Times New Roman"/>
          <w:sz w:val="24"/>
          <w:szCs w:val="24"/>
          <w:shd w:val="clear" w:color="auto" w:fill="FEFEFE"/>
        </w:rPr>
        <w:footnoteReference w:id="284"/>
      </w:r>
      <w:r>
        <w:rPr>
          <w:rFonts w:ascii="Times New Roman" w:hAnsi="Times New Roman" w:cs="Times New Roman" w:hint="cs"/>
          <w:sz w:val="24"/>
          <w:szCs w:val="24"/>
          <w:shd w:val="clear" w:color="auto" w:fill="FEFEFE"/>
          <w:rtl/>
        </w:rPr>
        <w:t>,</w:t>
      </w:r>
      <w:r w:rsidR="00323D45">
        <w:rPr>
          <w:rFonts w:ascii="Times New Roman" w:hAnsi="Times New Roman" w:cs="Times New Roman"/>
          <w:sz w:val="24"/>
          <w:szCs w:val="24"/>
          <w:shd w:val="clear" w:color="auto" w:fill="FEFEFE"/>
        </w:rPr>
        <w:t xml:space="preserve"> bir </w:t>
      </w:r>
      <w:r w:rsidR="00C11FCA">
        <w:rPr>
          <w:rFonts w:ascii="Times New Roman" w:hAnsi="Times New Roman" w:cs="Times New Roman"/>
          <w:sz w:val="24"/>
          <w:szCs w:val="24"/>
          <w:shd w:val="clear" w:color="auto" w:fill="FEFEFE"/>
        </w:rPr>
        <w:t>â</w:t>
      </w:r>
      <w:r w:rsidR="00323D45">
        <w:rPr>
          <w:rFonts w:ascii="Times New Roman" w:hAnsi="Times New Roman" w:cs="Times New Roman"/>
          <w:sz w:val="24"/>
          <w:szCs w:val="24"/>
          <w:shd w:val="clear" w:color="auto" w:fill="FEFEFE"/>
        </w:rPr>
        <w:t>yette</w:t>
      </w:r>
      <w:r w:rsidR="00672E36">
        <w:rPr>
          <w:rFonts w:ascii="Times New Roman" w:hAnsi="Times New Roman" w:cs="Times New Roman"/>
          <w:sz w:val="24"/>
          <w:szCs w:val="24"/>
          <w:shd w:val="clear" w:color="auto" w:fill="FEFEFE"/>
        </w:rPr>
        <w:t xml:space="preserve"> </w:t>
      </w:r>
      <w:r w:rsidR="00672E36" w:rsidRPr="00672E36">
        <w:rPr>
          <w:rFonts w:ascii="Times New Roman" w:hAnsi="Times New Roman" w:cs="Times New Roman" w:hint="cs"/>
          <w:sz w:val="24"/>
          <w:szCs w:val="24"/>
          <w:shd w:val="clear" w:color="auto" w:fill="FEFEFE"/>
          <w:rtl/>
        </w:rPr>
        <w:t>اِعْتَدٰى</w:t>
      </w:r>
      <w:r w:rsidR="005509D3">
        <w:rPr>
          <w:rStyle w:val="DipnotBavurusu"/>
          <w:rFonts w:ascii="Times New Roman" w:hAnsi="Times New Roman" w:cs="Times New Roman"/>
          <w:sz w:val="24"/>
          <w:szCs w:val="24"/>
          <w:shd w:val="clear" w:color="auto" w:fill="FEFEFE"/>
        </w:rPr>
        <w:footnoteReference w:id="285"/>
      </w:r>
      <w:r>
        <w:rPr>
          <w:rFonts w:ascii="Times New Roman" w:hAnsi="Times New Roman" w:cs="Times New Roman" w:hint="cs"/>
          <w:sz w:val="24"/>
          <w:szCs w:val="24"/>
          <w:shd w:val="clear" w:color="auto" w:fill="FEFEFE"/>
          <w:rtl/>
        </w:rPr>
        <w:t>,</w:t>
      </w:r>
      <w:r w:rsidR="00323D45">
        <w:rPr>
          <w:rFonts w:ascii="Times New Roman" w:hAnsi="Times New Roman" w:cs="Times New Roman"/>
          <w:sz w:val="24"/>
          <w:szCs w:val="24"/>
          <w:shd w:val="clear" w:color="auto" w:fill="FEFEFE"/>
        </w:rPr>
        <w:t xml:space="preserve"> bir </w:t>
      </w:r>
      <w:r w:rsidR="00C11FCA">
        <w:rPr>
          <w:rFonts w:ascii="Times New Roman" w:hAnsi="Times New Roman" w:cs="Times New Roman"/>
          <w:sz w:val="24"/>
          <w:szCs w:val="24"/>
          <w:shd w:val="clear" w:color="auto" w:fill="FEFEFE"/>
        </w:rPr>
        <w:t>â</w:t>
      </w:r>
      <w:r w:rsidR="00323D45">
        <w:rPr>
          <w:rFonts w:ascii="Times New Roman" w:hAnsi="Times New Roman" w:cs="Times New Roman"/>
          <w:sz w:val="24"/>
          <w:szCs w:val="24"/>
          <w:shd w:val="clear" w:color="auto" w:fill="FEFEFE"/>
        </w:rPr>
        <w:t>yette</w:t>
      </w:r>
      <w:r w:rsidR="00B77E29" w:rsidRPr="00B77E29">
        <w:rPr>
          <w:rFonts w:hint="cs"/>
          <w:color w:val="000000"/>
          <w:rtl/>
        </w:rPr>
        <w:t xml:space="preserve"> </w:t>
      </w:r>
      <w:r w:rsidR="00B77E29" w:rsidRPr="00B77E29">
        <w:rPr>
          <w:rFonts w:ascii="Times New Roman" w:hAnsi="Times New Roman" w:cs="Times New Roman" w:hint="cs"/>
          <w:sz w:val="24"/>
          <w:szCs w:val="24"/>
          <w:shd w:val="clear" w:color="auto" w:fill="FEFEFE"/>
          <w:rtl/>
        </w:rPr>
        <w:t>مُعْتَدِين</w:t>
      </w:r>
      <w:r w:rsidR="00B77E29">
        <w:rPr>
          <w:rFonts w:ascii="Times New Roman" w:hAnsi="Times New Roman" w:cs="Times New Roman" w:hint="cs"/>
          <w:sz w:val="24"/>
          <w:szCs w:val="24"/>
          <w:shd w:val="clear" w:color="auto" w:fill="FEFEFE"/>
          <w:rtl/>
        </w:rPr>
        <w:t xml:space="preserve"> </w:t>
      </w:r>
      <w:r w:rsidR="001861CC">
        <w:rPr>
          <w:rStyle w:val="DipnotBavurusu"/>
          <w:rFonts w:ascii="Times New Roman" w:hAnsi="Times New Roman" w:cs="Times New Roman"/>
          <w:sz w:val="24"/>
          <w:szCs w:val="24"/>
          <w:shd w:val="clear" w:color="auto" w:fill="FEFEFE"/>
        </w:rPr>
        <w:footnoteReference w:id="286"/>
      </w:r>
      <w:r>
        <w:rPr>
          <w:rFonts w:ascii="Times New Roman" w:hAnsi="Times New Roman" w:cs="Times New Roman" w:hint="cs"/>
          <w:sz w:val="24"/>
          <w:szCs w:val="24"/>
          <w:shd w:val="clear" w:color="auto" w:fill="FEFEFE"/>
          <w:rtl/>
        </w:rPr>
        <w:t>,</w:t>
      </w:r>
      <w:r w:rsidR="001861CC">
        <w:rPr>
          <w:rFonts w:ascii="Times New Roman" w:hAnsi="Times New Roman" w:cs="Times New Roman"/>
          <w:sz w:val="24"/>
          <w:szCs w:val="24"/>
          <w:shd w:val="clear" w:color="auto" w:fill="FEFEFE"/>
        </w:rPr>
        <w:t xml:space="preserve"> </w:t>
      </w:r>
      <w:r w:rsidR="0038262B">
        <w:rPr>
          <w:rFonts w:ascii="Times New Roman" w:hAnsi="Times New Roman" w:cs="Times New Roman"/>
          <w:sz w:val="24"/>
          <w:szCs w:val="24"/>
          <w:shd w:val="clear" w:color="auto" w:fill="FEFEFE"/>
        </w:rPr>
        <w:t xml:space="preserve">bir </w:t>
      </w:r>
      <w:r w:rsidR="00C11FCA">
        <w:rPr>
          <w:rFonts w:ascii="Times New Roman" w:hAnsi="Times New Roman" w:cs="Times New Roman"/>
          <w:sz w:val="24"/>
          <w:szCs w:val="24"/>
          <w:shd w:val="clear" w:color="auto" w:fill="FEFEFE"/>
        </w:rPr>
        <w:t>â</w:t>
      </w:r>
      <w:r w:rsidR="0038262B">
        <w:rPr>
          <w:rFonts w:ascii="Times New Roman" w:hAnsi="Times New Roman" w:cs="Times New Roman"/>
          <w:sz w:val="24"/>
          <w:szCs w:val="24"/>
          <w:shd w:val="clear" w:color="auto" w:fill="FEFEFE"/>
        </w:rPr>
        <w:t xml:space="preserve">yette </w:t>
      </w:r>
      <w:r w:rsidR="00B77E29" w:rsidRPr="00B77E29">
        <w:rPr>
          <w:rFonts w:ascii="Times New Roman" w:hAnsi="Times New Roman" w:cs="Times New Roman" w:hint="cs"/>
          <w:sz w:val="24"/>
          <w:szCs w:val="24"/>
          <w:shd w:val="clear" w:color="auto" w:fill="FEFEFE"/>
          <w:rtl/>
        </w:rPr>
        <w:t>يَعْتَدُون</w:t>
      </w:r>
      <w:r w:rsidR="0038262B">
        <w:rPr>
          <w:rFonts w:ascii="Times New Roman" w:hAnsi="Times New Roman" w:cs="Times New Roman"/>
          <w:sz w:val="24"/>
          <w:szCs w:val="24"/>
          <w:shd w:val="clear" w:color="auto" w:fill="FEFEFE"/>
        </w:rPr>
        <w:t xml:space="preserve"> </w:t>
      </w:r>
      <w:r w:rsidR="001861CC">
        <w:rPr>
          <w:rStyle w:val="DipnotBavurusu"/>
          <w:rFonts w:ascii="Times New Roman" w:hAnsi="Times New Roman" w:cs="Times New Roman"/>
          <w:sz w:val="24"/>
          <w:szCs w:val="24"/>
          <w:shd w:val="clear" w:color="auto" w:fill="FEFEFE"/>
        </w:rPr>
        <w:footnoteReference w:id="287"/>
      </w:r>
      <w:r>
        <w:rPr>
          <w:rFonts w:ascii="Times New Roman" w:hAnsi="Times New Roman" w:cs="Times New Roman" w:hint="cs"/>
          <w:sz w:val="24"/>
          <w:szCs w:val="24"/>
          <w:shd w:val="clear" w:color="auto" w:fill="FEFEFE"/>
          <w:rtl/>
        </w:rPr>
        <w:t xml:space="preserve"> </w:t>
      </w:r>
      <w:r>
        <w:rPr>
          <w:rFonts w:ascii="Times New Roman" w:hAnsi="Times New Roman" w:cs="Times New Roman"/>
          <w:sz w:val="24"/>
          <w:szCs w:val="24"/>
          <w:shd w:val="clear" w:color="auto" w:fill="FEFEFE"/>
        </w:rPr>
        <w:t xml:space="preserve">ve </w:t>
      </w:r>
      <w:r w:rsidR="001861CC">
        <w:rPr>
          <w:rFonts w:ascii="Times New Roman" w:hAnsi="Times New Roman" w:cs="Times New Roman"/>
          <w:sz w:val="24"/>
          <w:szCs w:val="24"/>
          <w:shd w:val="clear" w:color="auto" w:fill="FEFEFE"/>
        </w:rPr>
        <w:t>ü</w:t>
      </w:r>
      <w:r w:rsidR="0038262B">
        <w:rPr>
          <w:rFonts w:ascii="Times New Roman" w:hAnsi="Times New Roman" w:cs="Times New Roman"/>
          <w:sz w:val="24"/>
          <w:szCs w:val="24"/>
          <w:shd w:val="clear" w:color="auto" w:fill="FEFEFE"/>
        </w:rPr>
        <w:t xml:space="preserve">ç </w:t>
      </w:r>
      <w:r w:rsidR="00C11FCA">
        <w:rPr>
          <w:rFonts w:ascii="Times New Roman" w:hAnsi="Times New Roman" w:cs="Times New Roman"/>
          <w:sz w:val="24"/>
          <w:szCs w:val="24"/>
          <w:shd w:val="clear" w:color="auto" w:fill="FEFEFE"/>
        </w:rPr>
        <w:t>â</w:t>
      </w:r>
      <w:r w:rsidR="0038262B">
        <w:rPr>
          <w:rFonts w:ascii="Times New Roman" w:hAnsi="Times New Roman" w:cs="Times New Roman"/>
          <w:sz w:val="24"/>
          <w:szCs w:val="24"/>
          <w:shd w:val="clear" w:color="auto" w:fill="FEFEFE"/>
        </w:rPr>
        <w:t>yette</w:t>
      </w:r>
      <w:r w:rsidR="00B77E29" w:rsidRPr="00B77E29">
        <w:rPr>
          <w:rFonts w:hint="cs"/>
          <w:color w:val="000000"/>
          <w:rtl/>
        </w:rPr>
        <w:t xml:space="preserve"> </w:t>
      </w:r>
      <w:r w:rsidR="00B77E29" w:rsidRPr="00B77E29">
        <w:rPr>
          <w:rFonts w:ascii="Times New Roman" w:hAnsi="Times New Roman" w:cs="Times New Roman" w:hint="cs"/>
          <w:sz w:val="24"/>
          <w:szCs w:val="24"/>
          <w:shd w:val="clear" w:color="auto" w:fill="FEFEFE"/>
          <w:rtl/>
        </w:rPr>
        <w:t>عَادٍ</w:t>
      </w:r>
      <w:r w:rsidR="00B77E29">
        <w:rPr>
          <w:rFonts w:ascii="Times New Roman" w:hAnsi="Times New Roman" w:cs="Times New Roman" w:hint="cs"/>
          <w:sz w:val="24"/>
          <w:szCs w:val="24"/>
          <w:shd w:val="clear" w:color="auto" w:fill="FEFEFE"/>
          <w:rtl/>
        </w:rPr>
        <w:t xml:space="preserve"> </w:t>
      </w:r>
      <w:r w:rsidR="001861CC">
        <w:rPr>
          <w:rStyle w:val="DipnotBavurusu"/>
          <w:rFonts w:ascii="Times New Roman" w:hAnsi="Times New Roman" w:cs="Times New Roman"/>
          <w:sz w:val="24"/>
          <w:szCs w:val="24"/>
          <w:shd w:val="clear" w:color="auto" w:fill="FEFEFE"/>
        </w:rPr>
        <w:footnoteReference w:id="288"/>
      </w:r>
      <w:r w:rsidR="001C3CCF">
        <w:rPr>
          <w:rFonts w:ascii="Times New Roman" w:hAnsi="Times New Roman" w:cs="Times New Roman"/>
          <w:sz w:val="24"/>
          <w:szCs w:val="24"/>
          <w:shd w:val="clear" w:color="auto" w:fill="FEFEFE"/>
        </w:rPr>
        <w:t xml:space="preserve"> </w:t>
      </w:r>
      <w:r>
        <w:rPr>
          <w:rFonts w:ascii="Times New Roman" w:hAnsi="Times New Roman" w:cs="Times New Roman"/>
          <w:sz w:val="24"/>
          <w:szCs w:val="24"/>
          <w:shd w:val="clear" w:color="auto" w:fill="FEFEFE"/>
        </w:rPr>
        <w:t>şeklinde yoğun biçimde kullanılmıştır. Bunlardan birinin metnine Kur’ân’da (</w:t>
      </w:r>
      <w:r w:rsidRPr="00DB4301">
        <w:rPr>
          <w:rFonts w:ascii="Times New Roman" w:hAnsi="Times New Roman" w:cs="Times New Roman"/>
          <w:sz w:val="24"/>
          <w:szCs w:val="24"/>
          <w:shd w:val="clear" w:color="auto" w:fill="FEFEFE"/>
          <w:rtl/>
        </w:rPr>
        <w:t xml:space="preserve">الطَّلاَقُ مَرَّتَانِ فَإِمْسَاكٌ بِمَعْرُوفٍ أَوْ تَسْرِيحٌ بِإِحْسَانٍ وَلاَ يَحِلُّ لَكُمْ أَنْ </w:t>
      </w:r>
      <w:r w:rsidRPr="00DB4301">
        <w:rPr>
          <w:rFonts w:ascii="Times New Roman" w:hAnsi="Times New Roman" w:cs="Times New Roman"/>
          <w:sz w:val="24"/>
          <w:szCs w:val="24"/>
          <w:shd w:val="clear" w:color="auto" w:fill="FEFEFE"/>
          <w:rtl/>
        </w:rPr>
        <w:lastRenderedPageBreak/>
        <w:t xml:space="preserve">تَأْخُذُوا مِمَّا آتَيْتُمُوهُنَّ شَيْئًا إِلاَّ أَنْ يَخَافَا أَلاَّ يُقِيمَا حُدُودَ اللهِ فَإِنْ خِفْتُمْ أَلاَّ يُقِيمَا حُدُودَ اللهِ فَلاَ جُنَاحَ عَلَيْهِمَا فِيمَا افْتَدَتْ بِهِ تِلْكَ حُدُودُ </w:t>
      </w:r>
      <w:r w:rsidRPr="00DB4301">
        <w:rPr>
          <w:rFonts w:ascii="Times New Roman" w:hAnsi="Times New Roman" w:cs="Times New Roman"/>
          <w:b/>
          <w:sz w:val="24"/>
          <w:szCs w:val="24"/>
          <w:shd w:val="clear" w:color="auto" w:fill="FEFEFE"/>
          <w:rtl/>
        </w:rPr>
        <w:t>اللهِ فَلاَ تَعْتَدُوهَا</w:t>
      </w:r>
      <w:r w:rsidRPr="00DB4301">
        <w:rPr>
          <w:rFonts w:ascii="Times New Roman" w:hAnsi="Times New Roman" w:cs="Times New Roman"/>
          <w:sz w:val="24"/>
          <w:szCs w:val="24"/>
          <w:shd w:val="clear" w:color="auto" w:fill="FEFEFE"/>
          <w:rtl/>
        </w:rPr>
        <w:t xml:space="preserve"> وَمَنْ يَتَعَدَّ حُدُودَ اللهِ فَأُولَئِكَ هُمُ الظَّالِمُونَ</w:t>
      </w:r>
      <w:r w:rsidR="00BA7118">
        <w:rPr>
          <w:rFonts w:ascii="Times New Roman" w:hAnsi="Times New Roman" w:cs="Times New Roman"/>
          <w:i/>
          <w:sz w:val="24"/>
          <w:szCs w:val="24"/>
        </w:rPr>
        <w:t xml:space="preserve"> </w:t>
      </w:r>
      <w:r w:rsidRPr="00DB4301">
        <w:rPr>
          <w:rFonts w:ascii="Times New Roman" w:hAnsi="Times New Roman" w:cs="Times New Roman"/>
          <w:sz w:val="24"/>
          <w:szCs w:val="24"/>
        </w:rPr>
        <w:t>)</w:t>
      </w:r>
      <w:r>
        <w:rPr>
          <w:rFonts w:ascii="Times New Roman" w:hAnsi="Times New Roman" w:cs="Times New Roman"/>
          <w:sz w:val="24"/>
          <w:szCs w:val="24"/>
        </w:rPr>
        <w:t xml:space="preserve"> şeklinde yer verilmiştir. İlgili âyete</w:t>
      </w:r>
      <w:r>
        <w:rPr>
          <w:rFonts w:ascii="Times New Roman" w:hAnsi="Times New Roman" w:cs="Times New Roman"/>
          <w:i/>
          <w:sz w:val="24"/>
          <w:szCs w:val="24"/>
        </w:rPr>
        <w:t xml:space="preserve"> </w:t>
      </w:r>
      <w:r w:rsidR="009170B0">
        <w:rPr>
          <w:rFonts w:ascii="Times New Roman" w:hAnsi="Times New Roman" w:cs="Times New Roman"/>
          <w:i/>
          <w:sz w:val="24"/>
          <w:szCs w:val="24"/>
        </w:rPr>
        <w:t>“</w:t>
      </w:r>
      <w:r w:rsidR="00855852">
        <w:rPr>
          <w:rFonts w:ascii="Times New Roman" w:hAnsi="Times New Roman" w:cs="Times New Roman"/>
          <w:i/>
          <w:sz w:val="24"/>
          <w:szCs w:val="24"/>
        </w:rPr>
        <w:t>Talak</w:t>
      </w:r>
      <w:r w:rsidR="009A7B5D" w:rsidRPr="006251FB">
        <w:rPr>
          <w:rFonts w:ascii="Times New Roman" w:hAnsi="Times New Roman" w:cs="Times New Roman"/>
          <w:i/>
          <w:sz w:val="24"/>
          <w:szCs w:val="24"/>
        </w:rPr>
        <w:t xml:space="preserve"> iki </w:t>
      </w:r>
      <w:r w:rsidR="00281593">
        <w:rPr>
          <w:rFonts w:ascii="Times New Roman" w:hAnsi="Times New Roman" w:cs="Times New Roman"/>
          <w:i/>
          <w:sz w:val="24"/>
          <w:szCs w:val="24"/>
        </w:rPr>
        <w:t>kezdir</w:t>
      </w:r>
      <w:r w:rsidR="009A7B5D" w:rsidRPr="006251FB">
        <w:rPr>
          <w:rFonts w:ascii="Times New Roman" w:hAnsi="Times New Roman" w:cs="Times New Roman"/>
          <w:i/>
          <w:sz w:val="24"/>
          <w:szCs w:val="24"/>
        </w:rPr>
        <w:t>. Bu</w:t>
      </w:r>
      <w:r w:rsidR="00855852">
        <w:rPr>
          <w:rFonts w:ascii="Times New Roman" w:hAnsi="Times New Roman" w:cs="Times New Roman"/>
          <w:i/>
          <w:sz w:val="24"/>
          <w:szCs w:val="24"/>
        </w:rPr>
        <w:t xml:space="preserve"> talaktan sonra güzellikle tutmak</w:t>
      </w:r>
      <w:r w:rsidR="009A7B5D" w:rsidRPr="006251FB">
        <w:rPr>
          <w:rFonts w:ascii="Times New Roman" w:hAnsi="Times New Roman" w:cs="Times New Roman"/>
          <w:i/>
          <w:sz w:val="24"/>
          <w:szCs w:val="24"/>
        </w:rPr>
        <w:t xml:space="preserve"> ya da güzellikle salıvermektir. Kadınlara verdiklerinizden (boşanma esnasında) bir şey almanız size helâl olmaz. Ancak erkek ve kadın Allah'ın sınırlarında kalıp evlilik haklarını tam tatbik edememekten korkarlarsa bu durum müstesna. Ey müminler!</w:t>
      </w:r>
      <w:r>
        <w:rPr>
          <w:rFonts w:ascii="Times New Roman" w:hAnsi="Times New Roman" w:cs="Times New Roman"/>
          <w:i/>
          <w:sz w:val="24"/>
          <w:szCs w:val="24"/>
        </w:rPr>
        <w:t xml:space="preserve"> Karı</w:t>
      </w:r>
      <w:r w:rsidR="009A7B5D" w:rsidRPr="006251FB">
        <w:rPr>
          <w:rFonts w:ascii="Times New Roman" w:hAnsi="Times New Roman" w:cs="Times New Roman"/>
          <w:i/>
          <w:sz w:val="24"/>
          <w:szCs w:val="24"/>
        </w:rPr>
        <w:t xml:space="preserve"> il</w:t>
      </w:r>
      <w:r>
        <w:rPr>
          <w:rFonts w:ascii="Times New Roman" w:hAnsi="Times New Roman" w:cs="Times New Roman"/>
          <w:i/>
          <w:sz w:val="24"/>
          <w:szCs w:val="24"/>
        </w:rPr>
        <w:t>e kocanın, Allah'ın sınırlarını</w:t>
      </w:r>
      <w:r w:rsidR="009A7B5D" w:rsidRPr="006251FB">
        <w:rPr>
          <w:rFonts w:ascii="Times New Roman" w:hAnsi="Times New Roman" w:cs="Times New Roman"/>
          <w:i/>
          <w:sz w:val="24"/>
          <w:szCs w:val="24"/>
        </w:rPr>
        <w:t xml:space="preserve"> hakkıyla muhafaza etmelerinden kuşkuya düşerseniz, kadının (erkeğe) fidye vermesinde her iki taraf için </w:t>
      </w:r>
      <w:r>
        <w:rPr>
          <w:rFonts w:ascii="Times New Roman" w:hAnsi="Times New Roman" w:cs="Times New Roman"/>
          <w:i/>
          <w:sz w:val="24"/>
          <w:szCs w:val="24"/>
        </w:rPr>
        <w:t>bir</w:t>
      </w:r>
      <w:r w:rsidR="009A7B5D" w:rsidRPr="006251FB">
        <w:rPr>
          <w:rFonts w:ascii="Times New Roman" w:hAnsi="Times New Roman" w:cs="Times New Roman"/>
          <w:i/>
          <w:sz w:val="24"/>
          <w:szCs w:val="24"/>
        </w:rPr>
        <w:t xml:space="preserve"> sakınca yoktur. Bu söylenenler</w:t>
      </w:r>
      <w:r w:rsidR="00A15196">
        <w:rPr>
          <w:rFonts w:ascii="Times New Roman" w:hAnsi="Times New Roman" w:cs="Times New Roman"/>
          <w:i/>
          <w:sz w:val="24"/>
          <w:szCs w:val="24"/>
        </w:rPr>
        <w:t>,</w:t>
      </w:r>
      <w:r w:rsidR="009A7B5D" w:rsidRPr="006251FB">
        <w:rPr>
          <w:rFonts w:ascii="Times New Roman" w:hAnsi="Times New Roman" w:cs="Times New Roman"/>
          <w:i/>
          <w:sz w:val="24"/>
          <w:szCs w:val="24"/>
        </w:rPr>
        <w:t xml:space="preserve"> Allah'ın koyduğu sınırlardır. Sakın onları aşmayın. Allah'ın </w:t>
      </w:r>
      <w:r w:rsidR="009A7B5D" w:rsidRPr="00993DC3">
        <w:rPr>
          <w:rFonts w:ascii="Times New Roman" w:hAnsi="Times New Roman" w:cs="Times New Roman"/>
          <w:b/>
          <w:i/>
          <w:sz w:val="24"/>
          <w:szCs w:val="24"/>
        </w:rPr>
        <w:t>sınırlarını aşa</w:t>
      </w:r>
      <w:r w:rsidR="00A15196" w:rsidRPr="00993DC3">
        <w:rPr>
          <w:rFonts w:ascii="Times New Roman" w:hAnsi="Times New Roman" w:cs="Times New Roman"/>
          <w:b/>
          <w:i/>
          <w:sz w:val="24"/>
          <w:szCs w:val="24"/>
        </w:rPr>
        <w:t>nlar</w:t>
      </w:r>
      <w:r w:rsidR="00A15196">
        <w:rPr>
          <w:rFonts w:ascii="Times New Roman" w:hAnsi="Times New Roman" w:cs="Times New Roman"/>
          <w:i/>
          <w:sz w:val="24"/>
          <w:szCs w:val="24"/>
        </w:rPr>
        <w:t>,</w:t>
      </w:r>
      <w:r w:rsidR="009A7B5D" w:rsidRPr="006251FB">
        <w:rPr>
          <w:rFonts w:ascii="Times New Roman" w:hAnsi="Times New Roman" w:cs="Times New Roman"/>
          <w:i/>
          <w:sz w:val="24"/>
          <w:szCs w:val="24"/>
        </w:rPr>
        <w:t xml:space="preserve"> </w:t>
      </w:r>
      <w:r w:rsidR="00A15196">
        <w:rPr>
          <w:rFonts w:ascii="Times New Roman" w:hAnsi="Times New Roman" w:cs="Times New Roman"/>
          <w:i/>
          <w:sz w:val="24"/>
          <w:szCs w:val="24"/>
        </w:rPr>
        <w:t>gerçekte</w:t>
      </w:r>
      <w:r w:rsidR="009A7B5D" w:rsidRPr="006251FB">
        <w:rPr>
          <w:rFonts w:ascii="Times New Roman" w:hAnsi="Times New Roman" w:cs="Times New Roman"/>
          <w:i/>
          <w:sz w:val="24"/>
          <w:szCs w:val="24"/>
        </w:rPr>
        <w:t xml:space="preserve"> zalimlerdir</w:t>
      </w:r>
      <w:r w:rsidR="004D5AD6">
        <w:rPr>
          <w:rFonts w:ascii="Times New Roman" w:hAnsi="Times New Roman" w:cs="Times New Roman"/>
          <w:i/>
          <w:sz w:val="24"/>
          <w:szCs w:val="24"/>
        </w:rPr>
        <w:t>.</w:t>
      </w:r>
      <w:r w:rsidR="009170B0">
        <w:rPr>
          <w:rFonts w:ascii="Times New Roman" w:hAnsi="Times New Roman" w:cs="Times New Roman"/>
          <w:i/>
          <w:sz w:val="24"/>
          <w:szCs w:val="24"/>
        </w:rPr>
        <w:t>”</w:t>
      </w:r>
      <w:r w:rsidR="00295BBF">
        <w:rPr>
          <w:rStyle w:val="DipnotBavurusu"/>
          <w:rFonts w:ascii="Times New Roman" w:hAnsi="Times New Roman" w:cs="Times New Roman"/>
          <w:i/>
          <w:sz w:val="24"/>
          <w:szCs w:val="24"/>
        </w:rPr>
        <w:footnoteReference w:id="289"/>
      </w:r>
      <w:r>
        <w:rPr>
          <w:rFonts w:ascii="Times New Roman" w:hAnsi="Times New Roman" w:cs="Times New Roman"/>
          <w:i/>
          <w:sz w:val="24"/>
          <w:szCs w:val="24"/>
        </w:rPr>
        <w:t xml:space="preserve"> </w:t>
      </w:r>
      <w:r w:rsidRPr="00DB4301">
        <w:rPr>
          <w:rFonts w:ascii="Times New Roman" w:hAnsi="Times New Roman" w:cs="Times New Roman"/>
          <w:sz w:val="24"/>
          <w:szCs w:val="24"/>
        </w:rPr>
        <w:t>meâli verilmiştir.</w:t>
      </w:r>
      <w:r w:rsidR="00AA78A7">
        <w:rPr>
          <w:rFonts w:ascii="Times New Roman" w:hAnsi="Times New Roman" w:cs="Times New Roman"/>
          <w:i/>
          <w:sz w:val="24"/>
          <w:szCs w:val="24"/>
        </w:rPr>
        <w:t xml:space="preserve"> </w:t>
      </w:r>
    </w:p>
    <w:p w14:paraId="1EA95FA7" w14:textId="7FDB2AEA" w:rsidR="001920E0" w:rsidRDefault="005E1F75" w:rsidP="001920E0">
      <w:pPr>
        <w:pStyle w:val="AralkYok"/>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Bu âyette Allah’ın koyduğu evlilik ve boşanmayla ilgili bazı kurallar verilmiştir. </w:t>
      </w:r>
      <w:r w:rsidR="00E6062E">
        <w:rPr>
          <w:rFonts w:ascii="Times New Roman" w:hAnsi="Times New Roman" w:cs="Times New Roman"/>
          <w:sz w:val="24"/>
          <w:szCs w:val="24"/>
        </w:rPr>
        <w:t xml:space="preserve">Bunlar, Allah tarafından belirlenmiştir. </w:t>
      </w:r>
      <w:r>
        <w:rPr>
          <w:rFonts w:ascii="Times New Roman" w:hAnsi="Times New Roman" w:cs="Times New Roman"/>
          <w:sz w:val="24"/>
          <w:szCs w:val="24"/>
        </w:rPr>
        <w:t>Bu sebeple de Allah’ın sınırları olarak adlandırılmıştır. Bu bağlamda c</w:t>
      </w:r>
      <w:r w:rsidR="00021E69">
        <w:rPr>
          <w:rFonts w:ascii="Times New Roman" w:hAnsi="Times New Roman" w:cs="Times New Roman"/>
          <w:sz w:val="24"/>
          <w:szCs w:val="24"/>
        </w:rPr>
        <w:t>ahili</w:t>
      </w:r>
      <w:r w:rsidR="003E7313">
        <w:rPr>
          <w:rFonts w:ascii="Times New Roman" w:hAnsi="Times New Roman" w:cs="Times New Roman"/>
          <w:sz w:val="24"/>
          <w:szCs w:val="24"/>
        </w:rPr>
        <w:t>ye döneminde bir erke</w:t>
      </w:r>
      <w:r>
        <w:rPr>
          <w:rFonts w:ascii="Times New Roman" w:hAnsi="Times New Roman" w:cs="Times New Roman"/>
          <w:sz w:val="24"/>
          <w:szCs w:val="24"/>
        </w:rPr>
        <w:t>ğin</w:t>
      </w:r>
      <w:r w:rsidR="003E7313">
        <w:rPr>
          <w:rFonts w:ascii="Times New Roman" w:hAnsi="Times New Roman" w:cs="Times New Roman"/>
          <w:sz w:val="24"/>
          <w:szCs w:val="24"/>
        </w:rPr>
        <w:t xml:space="preserve"> </w:t>
      </w:r>
      <w:r w:rsidR="00021E69">
        <w:rPr>
          <w:rFonts w:ascii="Times New Roman" w:hAnsi="Times New Roman" w:cs="Times New Roman"/>
          <w:sz w:val="24"/>
          <w:szCs w:val="24"/>
        </w:rPr>
        <w:t xml:space="preserve">dilediği kadar </w:t>
      </w:r>
      <w:r>
        <w:rPr>
          <w:rFonts w:ascii="Times New Roman" w:hAnsi="Times New Roman" w:cs="Times New Roman"/>
          <w:sz w:val="24"/>
          <w:szCs w:val="24"/>
        </w:rPr>
        <w:t xml:space="preserve">eşini </w:t>
      </w:r>
      <w:r w:rsidR="00021E69">
        <w:rPr>
          <w:rFonts w:ascii="Times New Roman" w:hAnsi="Times New Roman" w:cs="Times New Roman"/>
          <w:sz w:val="24"/>
          <w:szCs w:val="24"/>
        </w:rPr>
        <w:t>bo</w:t>
      </w:r>
      <w:r w:rsidR="00C83005">
        <w:rPr>
          <w:rFonts w:ascii="Times New Roman" w:hAnsi="Times New Roman" w:cs="Times New Roman"/>
          <w:sz w:val="24"/>
          <w:szCs w:val="24"/>
        </w:rPr>
        <w:t>şa</w:t>
      </w:r>
      <w:r>
        <w:rPr>
          <w:rFonts w:ascii="Times New Roman" w:hAnsi="Times New Roman" w:cs="Times New Roman"/>
          <w:sz w:val="24"/>
          <w:szCs w:val="24"/>
        </w:rPr>
        <w:t>dığı, onu kenarda</w:t>
      </w:r>
      <w:r w:rsidR="00C83005">
        <w:rPr>
          <w:rFonts w:ascii="Times New Roman" w:hAnsi="Times New Roman" w:cs="Times New Roman"/>
          <w:sz w:val="24"/>
          <w:szCs w:val="24"/>
        </w:rPr>
        <w:t xml:space="preserve"> beklet</w:t>
      </w:r>
      <w:r>
        <w:rPr>
          <w:rFonts w:ascii="Times New Roman" w:hAnsi="Times New Roman" w:cs="Times New Roman"/>
          <w:sz w:val="24"/>
          <w:szCs w:val="24"/>
        </w:rPr>
        <w:t xml:space="preserve">tiği ve isterse </w:t>
      </w:r>
      <w:r w:rsidR="00021E69">
        <w:rPr>
          <w:rFonts w:ascii="Times New Roman" w:hAnsi="Times New Roman" w:cs="Times New Roman"/>
          <w:sz w:val="24"/>
          <w:szCs w:val="24"/>
        </w:rPr>
        <w:t xml:space="preserve">tekrar </w:t>
      </w:r>
      <w:r w:rsidR="003E7313">
        <w:rPr>
          <w:rFonts w:ascii="Times New Roman" w:hAnsi="Times New Roman" w:cs="Times New Roman"/>
          <w:sz w:val="24"/>
          <w:szCs w:val="24"/>
        </w:rPr>
        <w:t>ona geri dön</w:t>
      </w:r>
      <w:r>
        <w:rPr>
          <w:rFonts w:ascii="Times New Roman" w:hAnsi="Times New Roman" w:cs="Times New Roman"/>
          <w:sz w:val="24"/>
          <w:szCs w:val="24"/>
        </w:rPr>
        <w:t>düğü dile getirilmiştir. Bazen</w:t>
      </w:r>
      <w:r w:rsidR="00021E69">
        <w:rPr>
          <w:rFonts w:ascii="Times New Roman" w:hAnsi="Times New Roman" w:cs="Times New Roman"/>
          <w:sz w:val="24"/>
          <w:szCs w:val="24"/>
        </w:rPr>
        <w:t xml:space="preserve"> erke</w:t>
      </w:r>
      <w:r>
        <w:rPr>
          <w:rFonts w:ascii="Times New Roman" w:hAnsi="Times New Roman" w:cs="Times New Roman"/>
          <w:sz w:val="24"/>
          <w:szCs w:val="24"/>
        </w:rPr>
        <w:t>ğin,</w:t>
      </w:r>
      <w:r w:rsidR="00021E69">
        <w:rPr>
          <w:rFonts w:ascii="Times New Roman" w:hAnsi="Times New Roman" w:cs="Times New Roman"/>
          <w:sz w:val="24"/>
          <w:szCs w:val="24"/>
        </w:rPr>
        <w:t xml:space="preserve"> </w:t>
      </w:r>
      <w:r w:rsidR="003E7313">
        <w:rPr>
          <w:rFonts w:ascii="Times New Roman" w:hAnsi="Times New Roman" w:cs="Times New Roman"/>
          <w:sz w:val="24"/>
          <w:szCs w:val="24"/>
        </w:rPr>
        <w:t>boşama hakkını</w:t>
      </w:r>
      <w:r w:rsidR="00021E69">
        <w:rPr>
          <w:rFonts w:ascii="Times New Roman" w:hAnsi="Times New Roman" w:cs="Times New Roman"/>
          <w:sz w:val="24"/>
          <w:szCs w:val="24"/>
        </w:rPr>
        <w:t xml:space="preserve"> kötüye kullan</w:t>
      </w:r>
      <w:r>
        <w:rPr>
          <w:rFonts w:ascii="Times New Roman" w:hAnsi="Times New Roman" w:cs="Times New Roman"/>
          <w:sz w:val="24"/>
          <w:szCs w:val="24"/>
        </w:rPr>
        <w:t xml:space="preserve">dığı ve boşadığı </w:t>
      </w:r>
      <w:r w:rsidR="00021E69">
        <w:rPr>
          <w:rFonts w:ascii="Times New Roman" w:hAnsi="Times New Roman" w:cs="Times New Roman"/>
          <w:sz w:val="24"/>
          <w:szCs w:val="24"/>
        </w:rPr>
        <w:t xml:space="preserve">kadın başkasıyla evlenmeye </w:t>
      </w:r>
      <w:r w:rsidR="00B93423">
        <w:rPr>
          <w:rFonts w:ascii="Times New Roman" w:hAnsi="Times New Roman" w:cs="Times New Roman"/>
          <w:sz w:val="24"/>
          <w:szCs w:val="24"/>
        </w:rPr>
        <w:t>niyetlenince on</w:t>
      </w:r>
      <w:r>
        <w:rPr>
          <w:rFonts w:ascii="Times New Roman" w:hAnsi="Times New Roman" w:cs="Times New Roman"/>
          <w:sz w:val="24"/>
          <w:szCs w:val="24"/>
        </w:rPr>
        <w:t>unla</w:t>
      </w:r>
      <w:r w:rsidR="00B93423">
        <w:rPr>
          <w:rFonts w:ascii="Times New Roman" w:hAnsi="Times New Roman" w:cs="Times New Roman"/>
          <w:sz w:val="24"/>
          <w:szCs w:val="24"/>
        </w:rPr>
        <w:t xml:space="preserve"> tekrar </w:t>
      </w:r>
      <w:r>
        <w:rPr>
          <w:rFonts w:ascii="Times New Roman" w:hAnsi="Times New Roman" w:cs="Times New Roman"/>
          <w:sz w:val="24"/>
          <w:szCs w:val="24"/>
        </w:rPr>
        <w:t>evlendiği belirtilmiştir</w:t>
      </w:r>
      <w:r w:rsidR="00B93423">
        <w:rPr>
          <w:rFonts w:ascii="Times New Roman" w:hAnsi="Times New Roman" w:cs="Times New Roman"/>
          <w:sz w:val="24"/>
          <w:szCs w:val="24"/>
        </w:rPr>
        <w:t>.</w:t>
      </w:r>
      <w:r w:rsidR="00021E69">
        <w:rPr>
          <w:rFonts w:ascii="Times New Roman" w:hAnsi="Times New Roman" w:cs="Times New Roman"/>
          <w:sz w:val="24"/>
          <w:szCs w:val="24"/>
        </w:rPr>
        <w:t xml:space="preserve"> </w:t>
      </w:r>
      <w:r w:rsidR="001920E0">
        <w:rPr>
          <w:rFonts w:ascii="Times New Roman" w:hAnsi="Times New Roman" w:cs="Times New Roman"/>
          <w:sz w:val="24"/>
          <w:szCs w:val="24"/>
        </w:rPr>
        <w:t xml:space="preserve">Bu sebeple </w:t>
      </w:r>
      <w:r w:rsidR="00021E69">
        <w:rPr>
          <w:rFonts w:ascii="Times New Roman" w:hAnsi="Times New Roman" w:cs="Times New Roman"/>
          <w:sz w:val="24"/>
          <w:szCs w:val="24"/>
        </w:rPr>
        <w:t>Allah</w:t>
      </w:r>
      <w:r w:rsidR="001920E0">
        <w:rPr>
          <w:rFonts w:ascii="Times New Roman" w:hAnsi="Times New Roman" w:cs="Times New Roman"/>
          <w:sz w:val="24"/>
          <w:szCs w:val="24"/>
        </w:rPr>
        <w:t>,</w:t>
      </w:r>
      <w:r w:rsidR="00021E69">
        <w:rPr>
          <w:rFonts w:ascii="Times New Roman" w:hAnsi="Times New Roman" w:cs="Times New Roman"/>
          <w:sz w:val="24"/>
          <w:szCs w:val="24"/>
        </w:rPr>
        <w:t xml:space="preserve"> </w:t>
      </w:r>
      <w:r w:rsidR="001920E0">
        <w:rPr>
          <w:rFonts w:ascii="Times New Roman" w:hAnsi="Times New Roman" w:cs="Times New Roman"/>
          <w:sz w:val="24"/>
          <w:szCs w:val="24"/>
        </w:rPr>
        <w:t xml:space="preserve">bu </w:t>
      </w:r>
      <w:r w:rsidR="00021E69">
        <w:rPr>
          <w:rFonts w:ascii="Times New Roman" w:hAnsi="Times New Roman" w:cs="Times New Roman"/>
          <w:sz w:val="24"/>
          <w:szCs w:val="24"/>
        </w:rPr>
        <w:t>âyet</w:t>
      </w:r>
      <w:r w:rsidR="001920E0">
        <w:rPr>
          <w:rFonts w:ascii="Times New Roman" w:hAnsi="Times New Roman" w:cs="Times New Roman"/>
          <w:sz w:val="24"/>
          <w:szCs w:val="24"/>
        </w:rPr>
        <w:t>te</w:t>
      </w:r>
      <w:r w:rsidR="00021E69">
        <w:rPr>
          <w:rFonts w:ascii="Times New Roman" w:hAnsi="Times New Roman" w:cs="Times New Roman"/>
          <w:sz w:val="24"/>
          <w:szCs w:val="24"/>
        </w:rPr>
        <w:t xml:space="preserve"> </w:t>
      </w:r>
      <w:r w:rsidR="00B93423">
        <w:rPr>
          <w:rFonts w:ascii="Times New Roman" w:hAnsi="Times New Roman" w:cs="Times New Roman"/>
          <w:sz w:val="24"/>
          <w:szCs w:val="24"/>
        </w:rPr>
        <w:t>talakın</w:t>
      </w:r>
      <w:r w:rsidR="00021E69">
        <w:rPr>
          <w:rFonts w:ascii="Times New Roman" w:hAnsi="Times New Roman" w:cs="Times New Roman"/>
          <w:sz w:val="24"/>
          <w:szCs w:val="24"/>
        </w:rPr>
        <w:t xml:space="preserve"> </w:t>
      </w:r>
      <w:r w:rsidR="001920E0">
        <w:rPr>
          <w:rFonts w:ascii="Times New Roman" w:hAnsi="Times New Roman" w:cs="Times New Roman"/>
          <w:sz w:val="24"/>
          <w:szCs w:val="24"/>
        </w:rPr>
        <w:t xml:space="preserve">iki olduğunu ve bir erkeğin eşini </w:t>
      </w:r>
      <w:r w:rsidR="00021E69">
        <w:rPr>
          <w:rFonts w:ascii="Times New Roman" w:hAnsi="Times New Roman" w:cs="Times New Roman"/>
          <w:sz w:val="24"/>
          <w:szCs w:val="24"/>
        </w:rPr>
        <w:t>üç talakla boşadıktan sonra</w:t>
      </w:r>
      <w:r w:rsidR="001920E0">
        <w:rPr>
          <w:rFonts w:ascii="Times New Roman" w:hAnsi="Times New Roman" w:cs="Times New Roman"/>
          <w:sz w:val="24"/>
          <w:szCs w:val="24"/>
        </w:rPr>
        <w:t>,</w:t>
      </w:r>
      <w:r w:rsidR="00021E69">
        <w:rPr>
          <w:rFonts w:ascii="Times New Roman" w:hAnsi="Times New Roman" w:cs="Times New Roman"/>
          <w:sz w:val="24"/>
          <w:szCs w:val="24"/>
        </w:rPr>
        <w:t xml:space="preserve"> o kadın başka bir erkekle </w:t>
      </w:r>
      <w:r w:rsidR="00B93423">
        <w:rPr>
          <w:rFonts w:ascii="Times New Roman" w:hAnsi="Times New Roman" w:cs="Times New Roman"/>
          <w:sz w:val="24"/>
          <w:szCs w:val="24"/>
        </w:rPr>
        <w:t>evlen</w:t>
      </w:r>
      <w:r w:rsidR="001920E0">
        <w:rPr>
          <w:rFonts w:ascii="Times New Roman" w:hAnsi="Times New Roman" w:cs="Times New Roman"/>
          <w:sz w:val="24"/>
          <w:szCs w:val="24"/>
        </w:rPr>
        <w:t xml:space="preserve">dikten ve normal şartlarda </w:t>
      </w:r>
      <w:r w:rsidR="00021E69">
        <w:rPr>
          <w:rFonts w:ascii="Times New Roman" w:hAnsi="Times New Roman" w:cs="Times New Roman"/>
          <w:sz w:val="24"/>
          <w:szCs w:val="24"/>
        </w:rPr>
        <w:t>ondan ayrılma</w:t>
      </w:r>
      <w:r w:rsidR="001920E0">
        <w:rPr>
          <w:rFonts w:ascii="Times New Roman" w:hAnsi="Times New Roman" w:cs="Times New Roman"/>
          <w:sz w:val="24"/>
          <w:szCs w:val="24"/>
        </w:rPr>
        <w:t>dıktan sonra</w:t>
      </w:r>
      <w:r w:rsidR="00B93423">
        <w:rPr>
          <w:rFonts w:ascii="Times New Roman" w:hAnsi="Times New Roman" w:cs="Times New Roman"/>
          <w:sz w:val="24"/>
          <w:szCs w:val="24"/>
        </w:rPr>
        <w:t xml:space="preserve"> </w:t>
      </w:r>
      <w:r w:rsidR="00021E69">
        <w:rPr>
          <w:rFonts w:ascii="Times New Roman" w:hAnsi="Times New Roman" w:cs="Times New Roman"/>
          <w:sz w:val="24"/>
          <w:szCs w:val="24"/>
        </w:rPr>
        <w:t xml:space="preserve">ilk </w:t>
      </w:r>
      <w:r w:rsidR="00B93423">
        <w:rPr>
          <w:rFonts w:ascii="Times New Roman" w:hAnsi="Times New Roman" w:cs="Times New Roman"/>
          <w:sz w:val="24"/>
          <w:szCs w:val="24"/>
        </w:rPr>
        <w:t xml:space="preserve">eşine </w:t>
      </w:r>
      <w:r w:rsidR="001920E0">
        <w:rPr>
          <w:rFonts w:ascii="Times New Roman" w:hAnsi="Times New Roman" w:cs="Times New Roman"/>
          <w:sz w:val="24"/>
          <w:szCs w:val="24"/>
        </w:rPr>
        <w:t xml:space="preserve">tekrar dönemeyeceği </w:t>
      </w:r>
      <w:r w:rsidR="00B93423">
        <w:rPr>
          <w:rFonts w:ascii="Times New Roman" w:hAnsi="Times New Roman" w:cs="Times New Roman"/>
          <w:sz w:val="24"/>
          <w:szCs w:val="24"/>
        </w:rPr>
        <w:t>hükmünü getir</w:t>
      </w:r>
      <w:r w:rsidR="001920E0">
        <w:rPr>
          <w:rFonts w:ascii="Times New Roman" w:hAnsi="Times New Roman" w:cs="Times New Roman"/>
          <w:sz w:val="24"/>
          <w:szCs w:val="24"/>
        </w:rPr>
        <w:t>miştir</w:t>
      </w:r>
      <w:r w:rsidR="00021E69">
        <w:rPr>
          <w:rFonts w:ascii="Times New Roman" w:hAnsi="Times New Roman" w:cs="Times New Roman"/>
          <w:sz w:val="24"/>
          <w:szCs w:val="24"/>
        </w:rPr>
        <w:t>. Böylece</w:t>
      </w:r>
      <w:r w:rsidR="001920E0">
        <w:rPr>
          <w:rFonts w:ascii="Times New Roman" w:hAnsi="Times New Roman" w:cs="Times New Roman"/>
          <w:sz w:val="24"/>
          <w:szCs w:val="24"/>
        </w:rPr>
        <w:t xml:space="preserve"> Allah,</w:t>
      </w:r>
      <w:r w:rsidR="00021E69">
        <w:rPr>
          <w:rFonts w:ascii="Times New Roman" w:hAnsi="Times New Roman" w:cs="Times New Roman"/>
          <w:sz w:val="24"/>
          <w:szCs w:val="24"/>
        </w:rPr>
        <w:t xml:space="preserve"> erkekler</w:t>
      </w:r>
      <w:r w:rsidR="00B93423">
        <w:rPr>
          <w:rFonts w:ascii="Times New Roman" w:hAnsi="Times New Roman" w:cs="Times New Roman"/>
          <w:sz w:val="24"/>
          <w:szCs w:val="24"/>
        </w:rPr>
        <w:t xml:space="preserve">e verilmiş olan talak hakkını </w:t>
      </w:r>
      <w:r w:rsidR="001920E0">
        <w:rPr>
          <w:rFonts w:ascii="Times New Roman" w:hAnsi="Times New Roman" w:cs="Times New Roman"/>
          <w:sz w:val="24"/>
          <w:szCs w:val="24"/>
        </w:rPr>
        <w:t xml:space="preserve">kötüye </w:t>
      </w:r>
      <w:r w:rsidR="00B93423">
        <w:rPr>
          <w:rFonts w:ascii="Times New Roman" w:hAnsi="Times New Roman" w:cs="Times New Roman"/>
          <w:sz w:val="24"/>
          <w:szCs w:val="24"/>
        </w:rPr>
        <w:t>kullanmaları</w:t>
      </w:r>
      <w:r w:rsidR="001920E0">
        <w:rPr>
          <w:rFonts w:ascii="Times New Roman" w:hAnsi="Times New Roman" w:cs="Times New Roman"/>
          <w:sz w:val="24"/>
          <w:szCs w:val="24"/>
        </w:rPr>
        <w:t>nı</w:t>
      </w:r>
      <w:r w:rsidR="00E6062E">
        <w:rPr>
          <w:rFonts w:ascii="Times New Roman" w:hAnsi="Times New Roman" w:cs="Times New Roman"/>
          <w:sz w:val="24"/>
          <w:szCs w:val="24"/>
        </w:rPr>
        <w:t xml:space="preserve"> engelle</w:t>
      </w:r>
      <w:r w:rsidR="00B93423">
        <w:rPr>
          <w:rFonts w:ascii="Times New Roman" w:hAnsi="Times New Roman" w:cs="Times New Roman"/>
          <w:sz w:val="24"/>
          <w:szCs w:val="24"/>
        </w:rPr>
        <w:t>miş</w:t>
      </w:r>
      <w:r w:rsidR="001920E0">
        <w:rPr>
          <w:rFonts w:ascii="Times New Roman" w:hAnsi="Times New Roman" w:cs="Times New Roman"/>
          <w:sz w:val="24"/>
          <w:szCs w:val="24"/>
        </w:rPr>
        <w:t>tir</w:t>
      </w:r>
      <w:r w:rsidR="00021E69">
        <w:rPr>
          <w:rFonts w:ascii="Times New Roman" w:hAnsi="Times New Roman" w:cs="Times New Roman"/>
          <w:sz w:val="24"/>
          <w:szCs w:val="24"/>
        </w:rPr>
        <w:t>.</w:t>
      </w:r>
      <w:r w:rsidR="00021E69">
        <w:rPr>
          <w:rStyle w:val="DipnotBavurusu"/>
          <w:rFonts w:ascii="Times New Roman" w:hAnsi="Times New Roman" w:cs="Times New Roman"/>
          <w:sz w:val="24"/>
          <w:szCs w:val="24"/>
        </w:rPr>
        <w:footnoteReference w:id="290"/>
      </w:r>
      <w:r w:rsidR="005F45AE">
        <w:rPr>
          <w:rFonts w:ascii="Times New Roman" w:hAnsi="Times New Roman" w:cs="Times New Roman"/>
          <w:sz w:val="24"/>
          <w:szCs w:val="24"/>
        </w:rPr>
        <w:t xml:space="preserve"> </w:t>
      </w:r>
    </w:p>
    <w:p w14:paraId="6EDAE5AF" w14:textId="7E9936BD" w:rsidR="001B59C8" w:rsidRDefault="001920E0" w:rsidP="001920E0">
      <w:pPr>
        <w:pStyle w:val="AralkYok"/>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Taberî</w:t>
      </w:r>
      <w:r w:rsidR="00E6062E">
        <w:rPr>
          <w:rFonts w:ascii="Times New Roman" w:hAnsi="Times New Roman" w:cs="Times New Roman"/>
          <w:sz w:val="24"/>
          <w:szCs w:val="24"/>
        </w:rPr>
        <w:t xml:space="preserve">, </w:t>
      </w:r>
      <w:r>
        <w:rPr>
          <w:rFonts w:ascii="Times New Roman" w:hAnsi="Times New Roman" w:cs="Times New Roman"/>
          <w:sz w:val="24"/>
          <w:szCs w:val="24"/>
        </w:rPr>
        <w:t>â</w:t>
      </w:r>
      <w:r w:rsidR="005F45AE" w:rsidRPr="00021E69">
        <w:rPr>
          <w:rFonts w:ascii="Times New Roman" w:hAnsi="Times New Roman" w:cs="Times New Roman"/>
          <w:sz w:val="24"/>
          <w:szCs w:val="24"/>
        </w:rPr>
        <w:t>ye</w:t>
      </w:r>
      <w:r>
        <w:rPr>
          <w:rFonts w:ascii="Times New Roman" w:hAnsi="Times New Roman" w:cs="Times New Roman"/>
          <w:sz w:val="24"/>
          <w:szCs w:val="24"/>
        </w:rPr>
        <w:t xml:space="preserve">tte geçen sınırı aşmaktan maksadın </w:t>
      </w:r>
      <w:r w:rsidR="005F45AE">
        <w:rPr>
          <w:rFonts w:ascii="Times New Roman" w:hAnsi="Times New Roman" w:cs="Times New Roman"/>
          <w:sz w:val="24"/>
          <w:szCs w:val="24"/>
        </w:rPr>
        <w:t>erkeklerin boşama haklarını kötüye kullan</w:t>
      </w:r>
      <w:r>
        <w:rPr>
          <w:rFonts w:ascii="Times New Roman" w:hAnsi="Times New Roman" w:cs="Times New Roman"/>
          <w:sz w:val="24"/>
          <w:szCs w:val="24"/>
        </w:rPr>
        <w:t>ması,</w:t>
      </w:r>
      <w:r w:rsidR="005F45AE">
        <w:rPr>
          <w:rFonts w:ascii="Times New Roman" w:hAnsi="Times New Roman" w:cs="Times New Roman"/>
          <w:sz w:val="24"/>
          <w:szCs w:val="24"/>
        </w:rPr>
        <w:t xml:space="preserve"> Allah’ın boşamayla ilgili koymuş olduğu sınırl</w:t>
      </w:r>
      <w:r w:rsidR="002507B2">
        <w:rPr>
          <w:rFonts w:ascii="Times New Roman" w:hAnsi="Times New Roman" w:cs="Times New Roman"/>
          <w:sz w:val="24"/>
          <w:szCs w:val="24"/>
        </w:rPr>
        <w:t>arı aş</w:t>
      </w:r>
      <w:r>
        <w:rPr>
          <w:rFonts w:ascii="Times New Roman" w:hAnsi="Times New Roman" w:cs="Times New Roman"/>
          <w:sz w:val="24"/>
          <w:szCs w:val="24"/>
        </w:rPr>
        <w:t>ması ve böylece</w:t>
      </w:r>
      <w:r w:rsidR="002507B2">
        <w:rPr>
          <w:rFonts w:ascii="Times New Roman" w:hAnsi="Times New Roman" w:cs="Times New Roman"/>
          <w:sz w:val="24"/>
          <w:szCs w:val="24"/>
        </w:rPr>
        <w:t xml:space="preserve"> kadınlara zulmetmesi</w:t>
      </w:r>
      <w:r>
        <w:rPr>
          <w:rFonts w:ascii="Times New Roman" w:hAnsi="Times New Roman" w:cs="Times New Roman"/>
          <w:sz w:val="24"/>
          <w:szCs w:val="24"/>
        </w:rPr>
        <w:t xml:space="preserve"> olduğunu belirtmiştir</w:t>
      </w:r>
      <w:r w:rsidR="005F45AE">
        <w:rPr>
          <w:rFonts w:ascii="Times New Roman" w:hAnsi="Times New Roman" w:cs="Times New Roman"/>
          <w:sz w:val="24"/>
          <w:szCs w:val="24"/>
        </w:rPr>
        <w:t>.</w:t>
      </w:r>
      <w:r w:rsidR="005F45AE">
        <w:rPr>
          <w:rStyle w:val="DipnotBavurusu"/>
          <w:rFonts w:ascii="Times New Roman" w:hAnsi="Times New Roman" w:cs="Times New Roman"/>
          <w:sz w:val="24"/>
          <w:szCs w:val="24"/>
        </w:rPr>
        <w:footnoteReference w:id="291"/>
      </w:r>
      <w:r w:rsidR="00B728F1">
        <w:rPr>
          <w:rFonts w:ascii="Times New Roman" w:hAnsi="Times New Roman" w:cs="Times New Roman"/>
          <w:sz w:val="24"/>
          <w:szCs w:val="24"/>
        </w:rPr>
        <w:t xml:space="preserve"> Suyût</w:t>
      </w:r>
      <w:r w:rsidR="00D31739">
        <w:rPr>
          <w:rFonts w:ascii="Times New Roman" w:hAnsi="Times New Roman" w:cs="Times New Roman"/>
          <w:sz w:val="24"/>
          <w:szCs w:val="24"/>
        </w:rPr>
        <w:t>î (ö. 911/1505)</w:t>
      </w:r>
      <w:r>
        <w:rPr>
          <w:rFonts w:ascii="Times New Roman" w:hAnsi="Times New Roman" w:cs="Times New Roman"/>
          <w:sz w:val="24"/>
          <w:szCs w:val="24"/>
        </w:rPr>
        <w:t>,</w:t>
      </w:r>
      <w:r w:rsidR="0007531E">
        <w:rPr>
          <w:rFonts w:ascii="Times New Roman" w:hAnsi="Times New Roman" w:cs="Times New Roman"/>
          <w:sz w:val="24"/>
          <w:szCs w:val="24"/>
        </w:rPr>
        <w:t xml:space="preserve"> </w:t>
      </w:r>
      <w:r w:rsidR="005F7AC1">
        <w:rPr>
          <w:rFonts w:ascii="Times New Roman" w:hAnsi="Times New Roman" w:cs="Times New Roman"/>
          <w:sz w:val="24"/>
          <w:szCs w:val="24"/>
        </w:rPr>
        <w:t>bu âyet</w:t>
      </w:r>
      <w:r>
        <w:rPr>
          <w:rFonts w:ascii="Times New Roman" w:hAnsi="Times New Roman" w:cs="Times New Roman"/>
          <w:sz w:val="24"/>
          <w:szCs w:val="24"/>
        </w:rPr>
        <w:t>teki sınırın aşılması meselesini şöyle açıklamıştır.</w:t>
      </w:r>
      <w:r w:rsidR="0007531E">
        <w:rPr>
          <w:rFonts w:ascii="Times New Roman" w:hAnsi="Times New Roman" w:cs="Times New Roman"/>
          <w:sz w:val="24"/>
          <w:szCs w:val="24"/>
        </w:rPr>
        <w:t xml:space="preserve"> </w:t>
      </w:r>
      <w:r w:rsidR="00B728F1">
        <w:rPr>
          <w:rFonts w:ascii="Times New Roman" w:hAnsi="Times New Roman" w:cs="Times New Roman"/>
          <w:sz w:val="24"/>
          <w:szCs w:val="24"/>
        </w:rPr>
        <w:t>C</w:t>
      </w:r>
      <w:r w:rsidR="0007531E">
        <w:rPr>
          <w:rFonts w:ascii="Times New Roman" w:hAnsi="Times New Roman" w:cs="Times New Roman"/>
          <w:sz w:val="24"/>
          <w:szCs w:val="24"/>
        </w:rPr>
        <w:t>ahiliye</w:t>
      </w:r>
      <w:r w:rsidR="001B59C8">
        <w:rPr>
          <w:rFonts w:ascii="Times New Roman" w:hAnsi="Times New Roman" w:cs="Times New Roman"/>
          <w:sz w:val="24"/>
          <w:szCs w:val="24"/>
        </w:rPr>
        <w:t xml:space="preserve">de bir erkek boşadığı hanımını muallakta bırakmıştır. Böyle birinin kadınına </w:t>
      </w:r>
      <w:r w:rsidR="0007531E" w:rsidRPr="0007531E">
        <w:rPr>
          <w:rFonts w:ascii="Times New Roman" w:hAnsi="Times New Roman" w:cs="Times New Roman"/>
          <w:i/>
          <w:sz w:val="24"/>
          <w:szCs w:val="24"/>
        </w:rPr>
        <w:t>“Sana yaklaşmayacağım ama benden başkasıyla da evlenemeyeceksin”</w:t>
      </w:r>
      <w:r w:rsidR="001B59C8">
        <w:rPr>
          <w:rFonts w:ascii="Times New Roman" w:hAnsi="Times New Roman" w:cs="Times New Roman"/>
          <w:i/>
          <w:sz w:val="24"/>
          <w:szCs w:val="24"/>
        </w:rPr>
        <w:t xml:space="preserve"> </w:t>
      </w:r>
      <w:r w:rsidR="001B59C8" w:rsidRPr="001B59C8">
        <w:rPr>
          <w:rFonts w:ascii="Times New Roman" w:hAnsi="Times New Roman" w:cs="Times New Roman"/>
          <w:sz w:val="24"/>
          <w:szCs w:val="24"/>
        </w:rPr>
        <w:t>dediği ve</w:t>
      </w:r>
      <w:r w:rsidR="001B59C8">
        <w:rPr>
          <w:rFonts w:ascii="Times New Roman" w:hAnsi="Times New Roman" w:cs="Times New Roman"/>
          <w:i/>
          <w:sz w:val="24"/>
          <w:szCs w:val="24"/>
        </w:rPr>
        <w:t xml:space="preserve"> </w:t>
      </w:r>
      <w:r w:rsidR="0007531E">
        <w:rPr>
          <w:rFonts w:ascii="Times New Roman" w:hAnsi="Times New Roman" w:cs="Times New Roman"/>
          <w:sz w:val="24"/>
          <w:szCs w:val="24"/>
        </w:rPr>
        <w:t xml:space="preserve"> </w:t>
      </w:r>
      <w:r w:rsidR="001B59C8">
        <w:rPr>
          <w:rFonts w:ascii="Times New Roman" w:hAnsi="Times New Roman" w:cs="Times New Roman"/>
          <w:sz w:val="24"/>
          <w:szCs w:val="24"/>
        </w:rPr>
        <w:t>yeniden onu boşadığı aktarılmıştır.</w:t>
      </w:r>
      <w:r w:rsidR="005611A3" w:rsidRPr="005611A3">
        <w:rPr>
          <w:rFonts w:ascii="Times New Roman" w:hAnsi="Times New Roman" w:cs="Times New Roman"/>
          <w:sz w:val="24"/>
          <w:szCs w:val="24"/>
          <w:vertAlign w:val="superscript"/>
        </w:rPr>
        <w:footnoteReference w:id="292"/>
      </w:r>
      <w:r w:rsidR="005611A3" w:rsidRPr="005611A3">
        <w:rPr>
          <w:rFonts w:ascii="Times New Roman" w:hAnsi="Times New Roman" w:cs="Times New Roman"/>
          <w:sz w:val="24"/>
          <w:szCs w:val="24"/>
        </w:rPr>
        <w:t xml:space="preserve"> </w:t>
      </w:r>
    </w:p>
    <w:p w14:paraId="1967AA06" w14:textId="110D4389" w:rsidR="00510EA2" w:rsidRDefault="005611A3" w:rsidP="001920E0">
      <w:pPr>
        <w:pStyle w:val="AralkYok"/>
        <w:spacing w:line="360" w:lineRule="auto"/>
        <w:ind w:firstLine="708"/>
        <w:jc w:val="both"/>
        <w:rPr>
          <w:rFonts w:ascii="Times New Roman" w:hAnsi="Times New Roman" w:cs="Times New Roman"/>
          <w:sz w:val="24"/>
          <w:szCs w:val="24"/>
          <w:shd w:val="clear" w:color="auto" w:fill="FEFEFE"/>
        </w:rPr>
      </w:pPr>
      <w:r>
        <w:rPr>
          <w:rFonts w:ascii="Times New Roman" w:hAnsi="Times New Roman" w:cs="Times New Roman"/>
          <w:sz w:val="24"/>
          <w:szCs w:val="24"/>
        </w:rPr>
        <w:t>Yine ensardan bir kadın</w:t>
      </w:r>
      <w:r w:rsidR="001B59C8">
        <w:rPr>
          <w:rFonts w:ascii="Times New Roman" w:hAnsi="Times New Roman" w:cs="Times New Roman"/>
          <w:sz w:val="24"/>
          <w:szCs w:val="24"/>
        </w:rPr>
        <w:t>a kocasının şöyle dediği rivayet edilmiştir.</w:t>
      </w:r>
      <w:r>
        <w:rPr>
          <w:rFonts w:ascii="Times New Roman" w:hAnsi="Times New Roman" w:cs="Times New Roman"/>
          <w:sz w:val="24"/>
          <w:szCs w:val="24"/>
        </w:rPr>
        <w:t xml:space="preserve"> </w:t>
      </w:r>
      <w:r w:rsidRPr="00E6062E">
        <w:rPr>
          <w:rFonts w:ascii="Times New Roman" w:hAnsi="Times New Roman" w:cs="Times New Roman"/>
          <w:i/>
          <w:sz w:val="24"/>
          <w:szCs w:val="24"/>
        </w:rPr>
        <w:t>“</w:t>
      </w:r>
      <w:r w:rsidR="001B59C8" w:rsidRPr="00E6062E">
        <w:rPr>
          <w:rFonts w:ascii="Times New Roman" w:hAnsi="Times New Roman" w:cs="Times New Roman"/>
          <w:i/>
          <w:sz w:val="24"/>
          <w:szCs w:val="24"/>
        </w:rPr>
        <w:t>S</w:t>
      </w:r>
      <w:r w:rsidRPr="00E6062E">
        <w:rPr>
          <w:rFonts w:ascii="Times New Roman" w:hAnsi="Times New Roman" w:cs="Times New Roman"/>
          <w:i/>
          <w:sz w:val="24"/>
          <w:szCs w:val="24"/>
        </w:rPr>
        <w:t xml:space="preserve">eni </w:t>
      </w:r>
      <w:r w:rsidR="003E7313" w:rsidRPr="00E6062E">
        <w:rPr>
          <w:rFonts w:ascii="Times New Roman" w:hAnsi="Times New Roman" w:cs="Times New Roman"/>
          <w:i/>
          <w:sz w:val="24"/>
          <w:szCs w:val="24"/>
        </w:rPr>
        <w:t xml:space="preserve">her zaman </w:t>
      </w:r>
      <w:r w:rsidRPr="00E6062E">
        <w:rPr>
          <w:rFonts w:ascii="Times New Roman" w:hAnsi="Times New Roman" w:cs="Times New Roman"/>
          <w:i/>
          <w:sz w:val="24"/>
          <w:szCs w:val="24"/>
        </w:rPr>
        <w:t>boşay</w:t>
      </w:r>
      <w:r w:rsidR="003E7313" w:rsidRPr="00E6062E">
        <w:rPr>
          <w:rFonts w:ascii="Times New Roman" w:hAnsi="Times New Roman" w:cs="Times New Roman"/>
          <w:i/>
          <w:sz w:val="24"/>
          <w:szCs w:val="24"/>
        </w:rPr>
        <w:t>acağım</w:t>
      </w:r>
      <w:r w:rsidRPr="00E6062E">
        <w:rPr>
          <w:rFonts w:ascii="Times New Roman" w:hAnsi="Times New Roman" w:cs="Times New Roman"/>
          <w:i/>
          <w:sz w:val="24"/>
          <w:szCs w:val="24"/>
        </w:rPr>
        <w:t xml:space="preserve"> ve her </w:t>
      </w:r>
      <w:r w:rsidR="003E7313" w:rsidRPr="00E6062E">
        <w:rPr>
          <w:rFonts w:ascii="Times New Roman" w:hAnsi="Times New Roman" w:cs="Times New Roman"/>
          <w:i/>
          <w:sz w:val="24"/>
          <w:szCs w:val="24"/>
        </w:rPr>
        <w:t xml:space="preserve">boşama </w:t>
      </w:r>
      <w:r w:rsidR="00B93423" w:rsidRPr="00E6062E">
        <w:rPr>
          <w:rFonts w:ascii="Times New Roman" w:hAnsi="Times New Roman" w:cs="Times New Roman"/>
          <w:i/>
          <w:sz w:val="24"/>
          <w:szCs w:val="24"/>
        </w:rPr>
        <w:t>s</w:t>
      </w:r>
      <w:r w:rsidR="003E7313" w:rsidRPr="00E6062E">
        <w:rPr>
          <w:rFonts w:ascii="Times New Roman" w:hAnsi="Times New Roman" w:cs="Times New Roman"/>
          <w:i/>
          <w:sz w:val="24"/>
          <w:szCs w:val="24"/>
        </w:rPr>
        <w:t>onrasında</w:t>
      </w:r>
      <w:r w:rsidRPr="00E6062E">
        <w:rPr>
          <w:rFonts w:ascii="Times New Roman" w:hAnsi="Times New Roman" w:cs="Times New Roman"/>
          <w:i/>
          <w:sz w:val="24"/>
          <w:szCs w:val="24"/>
        </w:rPr>
        <w:t xml:space="preserve"> sana </w:t>
      </w:r>
      <w:r w:rsidR="003E7313" w:rsidRPr="00E6062E">
        <w:rPr>
          <w:rFonts w:ascii="Times New Roman" w:hAnsi="Times New Roman" w:cs="Times New Roman"/>
          <w:i/>
          <w:sz w:val="24"/>
          <w:szCs w:val="24"/>
        </w:rPr>
        <w:t>geri</w:t>
      </w:r>
      <w:r w:rsidR="0017279A" w:rsidRPr="00E6062E">
        <w:rPr>
          <w:rFonts w:ascii="Times New Roman" w:hAnsi="Times New Roman" w:cs="Times New Roman"/>
          <w:i/>
          <w:sz w:val="24"/>
          <w:szCs w:val="24"/>
        </w:rPr>
        <w:t xml:space="preserve"> </w:t>
      </w:r>
      <w:r w:rsidRPr="00E6062E">
        <w:rPr>
          <w:rFonts w:ascii="Times New Roman" w:hAnsi="Times New Roman" w:cs="Times New Roman"/>
          <w:i/>
          <w:sz w:val="24"/>
          <w:szCs w:val="24"/>
        </w:rPr>
        <w:t>döneceğim</w:t>
      </w:r>
      <w:r w:rsidR="001B59C8" w:rsidRPr="00E6062E">
        <w:rPr>
          <w:rFonts w:ascii="Times New Roman" w:hAnsi="Times New Roman" w:cs="Times New Roman"/>
          <w:i/>
          <w:sz w:val="24"/>
          <w:szCs w:val="24"/>
        </w:rPr>
        <w:t xml:space="preserve"> ve böylece</w:t>
      </w:r>
      <w:r w:rsidRPr="00E6062E">
        <w:rPr>
          <w:rFonts w:ascii="Times New Roman" w:hAnsi="Times New Roman" w:cs="Times New Roman"/>
          <w:i/>
          <w:sz w:val="24"/>
          <w:szCs w:val="24"/>
        </w:rPr>
        <w:t xml:space="preserve"> sana hep ez</w:t>
      </w:r>
      <w:r w:rsidR="003E7313" w:rsidRPr="00E6062E">
        <w:rPr>
          <w:rFonts w:ascii="Times New Roman" w:hAnsi="Times New Roman" w:cs="Times New Roman"/>
          <w:i/>
          <w:sz w:val="24"/>
          <w:szCs w:val="24"/>
        </w:rPr>
        <w:t>iyet</w:t>
      </w:r>
      <w:r w:rsidRPr="00E6062E">
        <w:rPr>
          <w:rFonts w:ascii="Times New Roman" w:hAnsi="Times New Roman" w:cs="Times New Roman"/>
          <w:i/>
          <w:sz w:val="24"/>
          <w:szCs w:val="24"/>
        </w:rPr>
        <w:t xml:space="preserve"> </w:t>
      </w:r>
      <w:r w:rsidRPr="00E6062E">
        <w:rPr>
          <w:rFonts w:ascii="Times New Roman" w:hAnsi="Times New Roman" w:cs="Times New Roman"/>
          <w:i/>
          <w:sz w:val="24"/>
          <w:szCs w:val="24"/>
        </w:rPr>
        <w:lastRenderedPageBreak/>
        <w:t>edeceğim</w:t>
      </w:r>
      <w:r w:rsidR="00281593" w:rsidRPr="00E6062E">
        <w:rPr>
          <w:rFonts w:ascii="Times New Roman" w:hAnsi="Times New Roman" w:cs="Times New Roman"/>
          <w:i/>
          <w:sz w:val="24"/>
          <w:szCs w:val="24"/>
        </w:rPr>
        <w:t>”</w:t>
      </w:r>
      <w:r>
        <w:rPr>
          <w:rFonts w:ascii="Times New Roman" w:hAnsi="Times New Roman" w:cs="Times New Roman"/>
          <w:sz w:val="24"/>
          <w:szCs w:val="24"/>
        </w:rPr>
        <w:t xml:space="preserve"> demiştir.</w:t>
      </w:r>
      <w:r w:rsidR="0007531E">
        <w:rPr>
          <w:rFonts w:ascii="Times New Roman" w:hAnsi="Times New Roman" w:cs="Times New Roman"/>
          <w:sz w:val="24"/>
          <w:szCs w:val="24"/>
        </w:rPr>
        <w:t xml:space="preserve"> </w:t>
      </w:r>
      <w:r w:rsidR="001B59C8">
        <w:rPr>
          <w:rFonts w:ascii="Times New Roman" w:hAnsi="Times New Roman" w:cs="Times New Roman"/>
          <w:sz w:val="24"/>
          <w:szCs w:val="24"/>
        </w:rPr>
        <w:t>Ulema</w:t>
      </w:r>
      <w:r w:rsidR="00E6062E">
        <w:rPr>
          <w:rFonts w:ascii="Times New Roman" w:hAnsi="Times New Roman" w:cs="Times New Roman"/>
          <w:sz w:val="24"/>
          <w:szCs w:val="24"/>
        </w:rPr>
        <w:t>,</w:t>
      </w:r>
      <w:r w:rsidR="001B59C8">
        <w:rPr>
          <w:rFonts w:ascii="Times New Roman" w:hAnsi="Times New Roman" w:cs="Times New Roman"/>
          <w:sz w:val="24"/>
          <w:szCs w:val="24"/>
        </w:rPr>
        <w:t xml:space="preserve"> bu gibi</w:t>
      </w:r>
      <w:r>
        <w:rPr>
          <w:rFonts w:ascii="Times New Roman" w:hAnsi="Times New Roman" w:cs="Times New Roman"/>
          <w:sz w:val="24"/>
          <w:szCs w:val="24"/>
        </w:rPr>
        <w:t xml:space="preserve"> olayların üzerine â</w:t>
      </w:r>
      <w:r w:rsidR="00795121">
        <w:rPr>
          <w:rFonts w:ascii="Times New Roman" w:hAnsi="Times New Roman" w:cs="Times New Roman"/>
          <w:sz w:val="24"/>
          <w:szCs w:val="24"/>
        </w:rPr>
        <w:t>yet</w:t>
      </w:r>
      <w:r w:rsidR="001B59C8">
        <w:rPr>
          <w:rFonts w:ascii="Times New Roman" w:hAnsi="Times New Roman" w:cs="Times New Roman"/>
          <w:sz w:val="24"/>
          <w:szCs w:val="24"/>
        </w:rPr>
        <w:t>in</w:t>
      </w:r>
      <w:r w:rsidR="00795121">
        <w:rPr>
          <w:rFonts w:ascii="Times New Roman" w:hAnsi="Times New Roman" w:cs="Times New Roman"/>
          <w:sz w:val="24"/>
          <w:szCs w:val="24"/>
        </w:rPr>
        <w:t xml:space="preserve"> </w:t>
      </w:r>
      <w:r w:rsidR="00E1014D">
        <w:rPr>
          <w:rFonts w:ascii="Times New Roman" w:hAnsi="Times New Roman" w:cs="Times New Roman"/>
          <w:sz w:val="24"/>
          <w:szCs w:val="24"/>
        </w:rPr>
        <w:t>nazil oldu</w:t>
      </w:r>
      <w:r w:rsidR="001B59C8">
        <w:rPr>
          <w:rFonts w:ascii="Times New Roman" w:hAnsi="Times New Roman" w:cs="Times New Roman"/>
          <w:sz w:val="24"/>
          <w:szCs w:val="24"/>
        </w:rPr>
        <w:t>ğunu</w:t>
      </w:r>
      <w:r w:rsidR="00E1014D">
        <w:rPr>
          <w:rFonts w:ascii="Times New Roman" w:hAnsi="Times New Roman" w:cs="Times New Roman"/>
          <w:sz w:val="24"/>
          <w:szCs w:val="24"/>
        </w:rPr>
        <w:t xml:space="preserve"> ve</w:t>
      </w:r>
      <w:r w:rsidR="001B59C8">
        <w:rPr>
          <w:rFonts w:ascii="Times New Roman" w:hAnsi="Times New Roman" w:cs="Times New Roman"/>
          <w:sz w:val="24"/>
          <w:szCs w:val="24"/>
        </w:rPr>
        <w:t xml:space="preserve"> kurala uygun</w:t>
      </w:r>
      <w:r w:rsidR="00E1014D">
        <w:rPr>
          <w:rFonts w:ascii="Times New Roman" w:hAnsi="Times New Roman" w:cs="Times New Roman"/>
          <w:sz w:val="24"/>
          <w:szCs w:val="24"/>
        </w:rPr>
        <w:t xml:space="preserve"> boşamaya </w:t>
      </w:r>
      <w:r w:rsidR="00E6062E">
        <w:rPr>
          <w:rFonts w:ascii="Times New Roman" w:hAnsi="Times New Roman" w:cs="Times New Roman"/>
          <w:sz w:val="24"/>
          <w:szCs w:val="24"/>
        </w:rPr>
        <w:t xml:space="preserve">bir </w:t>
      </w:r>
      <w:r w:rsidR="00E1014D">
        <w:rPr>
          <w:rFonts w:ascii="Times New Roman" w:hAnsi="Times New Roman" w:cs="Times New Roman"/>
          <w:sz w:val="24"/>
          <w:szCs w:val="24"/>
        </w:rPr>
        <w:t>sınır getirildi</w:t>
      </w:r>
      <w:r w:rsidR="001B59C8">
        <w:rPr>
          <w:rFonts w:ascii="Times New Roman" w:hAnsi="Times New Roman" w:cs="Times New Roman"/>
          <w:sz w:val="24"/>
          <w:szCs w:val="24"/>
        </w:rPr>
        <w:t>ğini söylemiştir</w:t>
      </w:r>
      <w:r w:rsidR="00E1014D">
        <w:rPr>
          <w:rFonts w:ascii="Times New Roman" w:hAnsi="Times New Roman" w:cs="Times New Roman"/>
          <w:sz w:val="24"/>
          <w:szCs w:val="24"/>
        </w:rPr>
        <w:t>.</w:t>
      </w:r>
      <w:r>
        <w:rPr>
          <w:rStyle w:val="DipnotBavurusu"/>
          <w:rFonts w:ascii="Times New Roman" w:hAnsi="Times New Roman" w:cs="Times New Roman"/>
          <w:sz w:val="24"/>
          <w:szCs w:val="24"/>
        </w:rPr>
        <w:footnoteReference w:id="293"/>
      </w:r>
      <w:r w:rsidR="00E1014D">
        <w:rPr>
          <w:rFonts w:ascii="Times New Roman" w:hAnsi="Times New Roman" w:cs="Times New Roman"/>
          <w:sz w:val="24"/>
          <w:szCs w:val="24"/>
        </w:rPr>
        <w:t xml:space="preserve"> </w:t>
      </w:r>
      <w:r w:rsidR="005F7AC1">
        <w:rPr>
          <w:rFonts w:ascii="Times New Roman" w:hAnsi="Times New Roman" w:cs="Times New Roman"/>
          <w:sz w:val="24"/>
          <w:szCs w:val="24"/>
          <w:shd w:val="clear" w:color="auto" w:fill="FEFEFE"/>
        </w:rPr>
        <w:t>B</w:t>
      </w:r>
      <w:r w:rsidR="00972ECC">
        <w:rPr>
          <w:rFonts w:ascii="Times New Roman" w:hAnsi="Times New Roman" w:cs="Times New Roman"/>
          <w:sz w:val="24"/>
          <w:szCs w:val="24"/>
          <w:shd w:val="clear" w:color="auto" w:fill="FEFEFE"/>
        </w:rPr>
        <w:t xml:space="preserve">urada bahsi geçenler </w:t>
      </w:r>
      <w:r w:rsidR="00E6062E">
        <w:rPr>
          <w:rFonts w:ascii="Times New Roman" w:hAnsi="Times New Roman" w:cs="Times New Roman"/>
          <w:sz w:val="24"/>
          <w:szCs w:val="24"/>
          <w:shd w:val="clear" w:color="auto" w:fill="FEFEFE"/>
        </w:rPr>
        <w:t>ile, Allah’ın boşanmada belirlediği</w:t>
      </w:r>
      <w:r w:rsidR="001B59C8">
        <w:rPr>
          <w:rFonts w:ascii="Times New Roman" w:hAnsi="Times New Roman" w:cs="Times New Roman"/>
          <w:sz w:val="24"/>
          <w:szCs w:val="24"/>
          <w:shd w:val="clear" w:color="auto" w:fill="FEFEFE"/>
        </w:rPr>
        <w:t xml:space="preserve"> </w:t>
      </w:r>
      <w:r w:rsidR="00093FBC">
        <w:rPr>
          <w:rFonts w:ascii="Times New Roman" w:hAnsi="Times New Roman" w:cs="Times New Roman"/>
          <w:sz w:val="24"/>
          <w:szCs w:val="24"/>
          <w:shd w:val="clear" w:color="auto" w:fill="FEFEFE"/>
        </w:rPr>
        <w:t>sınırı aş</w:t>
      </w:r>
      <w:r w:rsidR="00B93423">
        <w:rPr>
          <w:rFonts w:ascii="Times New Roman" w:hAnsi="Times New Roman" w:cs="Times New Roman"/>
          <w:sz w:val="24"/>
          <w:szCs w:val="24"/>
          <w:shd w:val="clear" w:color="auto" w:fill="FEFEFE"/>
        </w:rPr>
        <w:t>arak</w:t>
      </w:r>
      <w:r w:rsidR="001B59C8">
        <w:rPr>
          <w:rFonts w:ascii="Times New Roman" w:hAnsi="Times New Roman" w:cs="Times New Roman"/>
          <w:sz w:val="24"/>
          <w:szCs w:val="24"/>
          <w:shd w:val="clear" w:color="auto" w:fill="FEFEFE"/>
        </w:rPr>
        <w:t>,</w:t>
      </w:r>
      <w:r w:rsidR="00B93423">
        <w:rPr>
          <w:rFonts w:ascii="Times New Roman" w:hAnsi="Times New Roman" w:cs="Times New Roman"/>
          <w:sz w:val="24"/>
          <w:szCs w:val="24"/>
          <w:shd w:val="clear" w:color="auto" w:fill="FEFEFE"/>
        </w:rPr>
        <w:t xml:space="preserve"> kendilerini i</w:t>
      </w:r>
      <w:r w:rsidR="001B59C8">
        <w:rPr>
          <w:rFonts w:ascii="Times New Roman" w:hAnsi="Times New Roman" w:cs="Times New Roman"/>
          <w:sz w:val="24"/>
          <w:szCs w:val="24"/>
          <w:shd w:val="clear" w:color="auto" w:fill="FEFEFE"/>
        </w:rPr>
        <w:t>lahi cezaya muhatap kılanlar kastedilmiştir</w:t>
      </w:r>
      <w:r w:rsidR="00B93423">
        <w:rPr>
          <w:rFonts w:ascii="Times New Roman" w:hAnsi="Times New Roman" w:cs="Times New Roman"/>
          <w:sz w:val="24"/>
          <w:szCs w:val="24"/>
          <w:shd w:val="clear" w:color="auto" w:fill="FEFEFE"/>
        </w:rPr>
        <w:t>.</w:t>
      </w:r>
      <w:r w:rsidR="00983A2B">
        <w:rPr>
          <w:rFonts w:ascii="Times New Roman" w:hAnsi="Times New Roman" w:cs="Times New Roman"/>
          <w:sz w:val="24"/>
          <w:szCs w:val="24"/>
          <w:shd w:val="clear" w:color="auto" w:fill="FEFEFE"/>
        </w:rPr>
        <w:t xml:space="preserve"> Bu yüzden </w:t>
      </w:r>
      <w:r w:rsidR="001B59C8">
        <w:rPr>
          <w:rFonts w:ascii="Times New Roman" w:hAnsi="Times New Roman" w:cs="Times New Roman"/>
          <w:sz w:val="24"/>
          <w:szCs w:val="24"/>
          <w:shd w:val="clear" w:color="auto" w:fill="FEFEFE"/>
        </w:rPr>
        <w:t xml:space="preserve">onlar, </w:t>
      </w:r>
      <w:r w:rsidR="00983A2B">
        <w:rPr>
          <w:rFonts w:ascii="Times New Roman" w:hAnsi="Times New Roman" w:cs="Times New Roman"/>
          <w:sz w:val="24"/>
          <w:szCs w:val="24"/>
          <w:shd w:val="clear" w:color="auto" w:fill="FEFEFE"/>
        </w:rPr>
        <w:t>önc</w:t>
      </w:r>
      <w:r w:rsidR="001B59C8">
        <w:rPr>
          <w:rFonts w:ascii="Times New Roman" w:hAnsi="Times New Roman" w:cs="Times New Roman"/>
          <w:sz w:val="24"/>
          <w:szCs w:val="24"/>
          <w:shd w:val="clear" w:color="auto" w:fill="FEFEFE"/>
        </w:rPr>
        <w:t>elikle kendilerine zulüm etmişlerdir</w:t>
      </w:r>
      <w:r w:rsidR="00983A2B">
        <w:rPr>
          <w:rFonts w:ascii="Times New Roman" w:hAnsi="Times New Roman" w:cs="Times New Roman"/>
          <w:sz w:val="24"/>
          <w:szCs w:val="24"/>
          <w:shd w:val="clear" w:color="auto" w:fill="FEFEFE"/>
        </w:rPr>
        <w:t>.</w:t>
      </w:r>
      <w:r w:rsidR="00093FBC">
        <w:rPr>
          <w:rStyle w:val="DipnotBavurusu"/>
          <w:rFonts w:ascii="Times New Roman" w:hAnsi="Times New Roman" w:cs="Times New Roman"/>
          <w:sz w:val="24"/>
          <w:szCs w:val="24"/>
          <w:shd w:val="clear" w:color="auto" w:fill="FEFEFE"/>
        </w:rPr>
        <w:footnoteReference w:id="294"/>
      </w:r>
      <w:r w:rsidR="00093FBC">
        <w:rPr>
          <w:rFonts w:ascii="Times New Roman" w:hAnsi="Times New Roman" w:cs="Times New Roman"/>
          <w:sz w:val="24"/>
          <w:szCs w:val="24"/>
          <w:shd w:val="clear" w:color="auto" w:fill="FEFEFE"/>
        </w:rPr>
        <w:t xml:space="preserve"> Yani bu âyet</w:t>
      </w:r>
      <w:r w:rsidR="00B54564">
        <w:rPr>
          <w:rFonts w:ascii="Times New Roman" w:hAnsi="Times New Roman" w:cs="Times New Roman"/>
          <w:sz w:val="24"/>
          <w:szCs w:val="24"/>
          <w:shd w:val="clear" w:color="auto" w:fill="FEFEFE"/>
        </w:rPr>
        <w:t>teki</w:t>
      </w:r>
      <w:r w:rsidR="00093FBC">
        <w:rPr>
          <w:rFonts w:ascii="Times New Roman" w:hAnsi="Times New Roman" w:cs="Times New Roman"/>
          <w:sz w:val="24"/>
          <w:szCs w:val="24"/>
          <w:shd w:val="clear" w:color="auto" w:fill="FEFEFE"/>
        </w:rPr>
        <w:t xml:space="preserve"> </w:t>
      </w:r>
      <w:r w:rsidR="001B59C8">
        <w:rPr>
          <w:rFonts w:ascii="Times New Roman" w:hAnsi="Times New Roman" w:cs="Times New Roman"/>
          <w:sz w:val="24"/>
          <w:szCs w:val="24"/>
          <w:shd w:val="clear" w:color="auto" w:fill="FEFEFE"/>
        </w:rPr>
        <w:t>sınırı aşmaktan maksadın</w:t>
      </w:r>
      <w:r w:rsidR="00B54564">
        <w:rPr>
          <w:rFonts w:ascii="Times New Roman" w:hAnsi="Times New Roman" w:cs="Times New Roman"/>
          <w:sz w:val="24"/>
          <w:szCs w:val="24"/>
          <w:shd w:val="clear" w:color="auto" w:fill="FEFEFE"/>
        </w:rPr>
        <w:t xml:space="preserve">, </w:t>
      </w:r>
      <w:r w:rsidR="00093FBC">
        <w:rPr>
          <w:rFonts w:ascii="Times New Roman" w:hAnsi="Times New Roman" w:cs="Times New Roman"/>
          <w:sz w:val="24"/>
          <w:szCs w:val="24"/>
          <w:shd w:val="clear" w:color="auto" w:fill="FEFEFE"/>
        </w:rPr>
        <w:t>boşamayla ilgili sınırları</w:t>
      </w:r>
      <w:r w:rsidR="00D43477">
        <w:rPr>
          <w:rFonts w:ascii="Times New Roman" w:hAnsi="Times New Roman" w:cs="Times New Roman"/>
          <w:sz w:val="24"/>
          <w:szCs w:val="24"/>
          <w:shd w:val="clear" w:color="auto" w:fill="FEFEFE"/>
        </w:rPr>
        <w:t>n aşılması hedeflenmiştir</w:t>
      </w:r>
      <w:r w:rsidR="00B54564">
        <w:rPr>
          <w:rFonts w:ascii="Times New Roman" w:hAnsi="Times New Roman" w:cs="Times New Roman"/>
          <w:sz w:val="24"/>
          <w:szCs w:val="24"/>
          <w:shd w:val="clear" w:color="auto" w:fill="FEFEFE"/>
        </w:rPr>
        <w:t>.</w:t>
      </w:r>
      <w:r w:rsidR="00093FBC">
        <w:rPr>
          <w:rFonts w:ascii="Times New Roman" w:hAnsi="Times New Roman" w:cs="Times New Roman"/>
          <w:sz w:val="24"/>
          <w:szCs w:val="24"/>
          <w:shd w:val="clear" w:color="auto" w:fill="FEFEFE"/>
        </w:rPr>
        <w:t xml:space="preserve"> </w:t>
      </w:r>
      <w:r w:rsidR="00B54564">
        <w:rPr>
          <w:rFonts w:ascii="Times New Roman" w:hAnsi="Times New Roman" w:cs="Times New Roman"/>
          <w:sz w:val="24"/>
          <w:szCs w:val="24"/>
          <w:shd w:val="clear" w:color="auto" w:fill="FEFEFE"/>
        </w:rPr>
        <w:t>İnsanlar</w:t>
      </w:r>
      <w:r w:rsidR="00D43477">
        <w:rPr>
          <w:rFonts w:ascii="Times New Roman" w:hAnsi="Times New Roman" w:cs="Times New Roman"/>
          <w:sz w:val="24"/>
          <w:szCs w:val="24"/>
          <w:shd w:val="clear" w:color="auto" w:fill="FEFEFE"/>
        </w:rPr>
        <w:t>,</w:t>
      </w:r>
      <w:r w:rsidR="00B54564">
        <w:rPr>
          <w:rFonts w:ascii="Times New Roman" w:hAnsi="Times New Roman" w:cs="Times New Roman"/>
          <w:sz w:val="24"/>
          <w:szCs w:val="24"/>
          <w:shd w:val="clear" w:color="auto" w:fill="FEFEFE"/>
        </w:rPr>
        <w:t xml:space="preserve"> b</w:t>
      </w:r>
      <w:r w:rsidR="00093FBC">
        <w:rPr>
          <w:rFonts w:ascii="Times New Roman" w:hAnsi="Times New Roman" w:cs="Times New Roman"/>
          <w:sz w:val="24"/>
          <w:szCs w:val="24"/>
          <w:shd w:val="clear" w:color="auto" w:fill="FEFEFE"/>
        </w:rPr>
        <w:t>u sınır</w:t>
      </w:r>
      <w:r w:rsidR="00B54564">
        <w:rPr>
          <w:rFonts w:ascii="Times New Roman" w:hAnsi="Times New Roman" w:cs="Times New Roman"/>
          <w:sz w:val="24"/>
          <w:szCs w:val="24"/>
          <w:shd w:val="clear" w:color="auto" w:fill="FEFEFE"/>
        </w:rPr>
        <w:t>lar</w:t>
      </w:r>
      <w:r w:rsidR="00093FBC">
        <w:rPr>
          <w:rFonts w:ascii="Times New Roman" w:hAnsi="Times New Roman" w:cs="Times New Roman"/>
          <w:sz w:val="24"/>
          <w:szCs w:val="24"/>
          <w:shd w:val="clear" w:color="auto" w:fill="FEFEFE"/>
        </w:rPr>
        <w:t>ı aşmaları</w:t>
      </w:r>
      <w:r w:rsidR="00B54564">
        <w:rPr>
          <w:rFonts w:ascii="Times New Roman" w:hAnsi="Times New Roman" w:cs="Times New Roman"/>
          <w:sz w:val="24"/>
          <w:szCs w:val="24"/>
          <w:shd w:val="clear" w:color="auto" w:fill="FEFEFE"/>
        </w:rPr>
        <w:t>nın</w:t>
      </w:r>
      <w:r w:rsidR="00093FBC">
        <w:rPr>
          <w:rFonts w:ascii="Times New Roman" w:hAnsi="Times New Roman" w:cs="Times New Roman"/>
          <w:sz w:val="24"/>
          <w:szCs w:val="24"/>
          <w:shd w:val="clear" w:color="auto" w:fill="FEFEFE"/>
        </w:rPr>
        <w:t xml:space="preserve"> </w:t>
      </w:r>
      <w:r w:rsidR="00B54564">
        <w:rPr>
          <w:rFonts w:ascii="Times New Roman" w:hAnsi="Times New Roman" w:cs="Times New Roman"/>
          <w:sz w:val="24"/>
          <w:szCs w:val="24"/>
          <w:shd w:val="clear" w:color="auto" w:fill="FEFEFE"/>
        </w:rPr>
        <w:t xml:space="preserve">neticesinde de </w:t>
      </w:r>
      <w:r w:rsidR="00093FBC">
        <w:rPr>
          <w:rFonts w:ascii="Times New Roman" w:hAnsi="Times New Roman" w:cs="Times New Roman"/>
          <w:sz w:val="24"/>
          <w:szCs w:val="24"/>
          <w:shd w:val="clear" w:color="auto" w:fill="FEFEFE"/>
        </w:rPr>
        <w:t xml:space="preserve">ilahi cezayı hak </w:t>
      </w:r>
      <w:r w:rsidR="00B54564">
        <w:rPr>
          <w:rFonts w:ascii="Times New Roman" w:hAnsi="Times New Roman" w:cs="Times New Roman"/>
          <w:sz w:val="24"/>
          <w:szCs w:val="24"/>
          <w:shd w:val="clear" w:color="auto" w:fill="FEFEFE"/>
        </w:rPr>
        <w:t>etmişlerdir.</w:t>
      </w:r>
      <w:r w:rsidR="00093FBC">
        <w:rPr>
          <w:rFonts w:ascii="Times New Roman" w:hAnsi="Times New Roman" w:cs="Times New Roman"/>
          <w:sz w:val="24"/>
          <w:szCs w:val="24"/>
          <w:shd w:val="clear" w:color="auto" w:fill="FEFEFE"/>
        </w:rPr>
        <w:t xml:space="preserve"> </w:t>
      </w:r>
    </w:p>
    <w:p w14:paraId="13A9CB1F" w14:textId="26CB2980" w:rsidR="00510EA2" w:rsidRDefault="00510EA2" w:rsidP="00510EA2">
      <w:pPr>
        <w:pStyle w:val="AralkYok"/>
        <w:spacing w:line="360" w:lineRule="auto"/>
        <w:ind w:firstLine="708"/>
        <w:jc w:val="both"/>
        <w:rPr>
          <w:rFonts w:ascii="Times New Roman" w:hAnsi="Times New Roman" w:cs="Times New Roman"/>
          <w:i/>
          <w:sz w:val="24"/>
          <w:szCs w:val="24"/>
          <w:shd w:val="clear" w:color="auto" w:fill="FEFEFE"/>
        </w:rPr>
      </w:pPr>
      <w:r>
        <w:rPr>
          <w:rFonts w:ascii="Times New Roman" w:hAnsi="Times New Roman" w:cs="Times New Roman"/>
          <w:sz w:val="24"/>
          <w:szCs w:val="24"/>
          <w:shd w:val="clear" w:color="auto" w:fill="FEFEFE"/>
        </w:rPr>
        <w:t xml:space="preserve">A-d-v </w:t>
      </w:r>
      <w:r w:rsidR="00E6062E">
        <w:rPr>
          <w:rFonts w:ascii="Times New Roman" w:hAnsi="Times New Roman" w:cs="Times New Roman"/>
          <w:sz w:val="24"/>
          <w:szCs w:val="24"/>
          <w:shd w:val="clear" w:color="auto" w:fill="FEFEFE"/>
        </w:rPr>
        <w:t xml:space="preserve">kökünün Kur’ân’da sınırı aşmak </w:t>
      </w:r>
      <w:r>
        <w:rPr>
          <w:rFonts w:ascii="Times New Roman" w:hAnsi="Times New Roman" w:cs="Times New Roman"/>
          <w:sz w:val="24"/>
          <w:szCs w:val="24"/>
          <w:shd w:val="clear" w:color="auto" w:fill="FEFEFE"/>
        </w:rPr>
        <w:t xml:space="preserve"> anlamında kullanıldığı başkaca âyetler de i</w:t>
      </w:r>
      <w:r w:rsidR="00E6062E">
        <w:rPr>
          <w:rFonts w:ascii="Times New Roman" w:hAnsi="Times New Roman" w:cs="Times New Roman"/>
          <w:sz w:val="24"/>
          <w:szCs w:val="24"/>
          <w:shd w:val="clear" w:color="auto" w:fill="FEFEFE"/>
        </w:rPr>
        <w:t>nz</w:t>
      </w:r>
      <w:r>
        <w:rPr>
          <w:rFonts w:ascii="Times New Roman" w:hAnsi="Times New Roman" w:cs="Times New Roman"/>
          <w:sz w:val="24"/>
          <w:szCs w:val="24"/>
          <w:shd w:val="clear" w:color="auto" w:fill="FEFEFE"/>
        </w:rPr>
        <w:t>al edilmiştir. Bunla</w:t>
      </w:r>
      <w:r w:rsidR="00E6062E">
        <w:rPr>
          <w:rFonts w:ascii="Times New Roman" w:hAnsi="Times New Roman" w:cs="Times New Roman"/>
          <w:sz w:val="24"/>
          <w:szCs w:val="24"/>
          <w:shd w:val="clear" w:color="auto" w:fill="FEFEFE"/>
        </w:rPr>
        <w:t>rdan birinin metnine Kur’ân’da (</w:t>
      </w:r>
      <w:r w:rsidRPr="00510EA2">
        <w:rPr>
          <w:rFonts w:ascii="Times New Roman" w:hAnsi="Times New Roman" w:cs="Times New Roman"/>
          <w:sz w:val="24"/>
          <w:szCs w:val="24"/>
          <w:shd w:val="clear" w:color="auto" w:fill="FEFEFE"/>
          <w:rtl/>
        </w:rPr>
        <w:t>وَمَنْ يَعْصِ اللهَ وَرَسُولَهُ وَيَتَعَدَّ حُدُودَهُ يُدْخِلْهُ نَارًا خَالِدًا فِيهَا وَلَهُ عَذَابٌ مُهِينٌ</w:t>
      </w:r>
      <w:r>
        <w:rPr>
          <w:rFonts w:ascii="Times New Roman" w:hAnsi="Times New Roman" w:cs="Times New Roman"/>
          <w:sz w:val="24"/>
          <w:szCs w:val="24"/>
        </w:rPr>
        <w:t xml:space="preserve">) şeklinde yer verilmiştir. Bu âyete meâllerde </w:t>
      </w:r>
      <w:r w:rsidR="00344E6E">
        <w:rPr>
          <w:rFonts w:ascii="Times New Roman" w:hAnsi="Times New Roman" w:cs="Times New Roman"/>
          <w:i/>
          <w:sz w:val="24"/>
          <w:szCs w:val="24"/>
          <w:shd w:val="clear" w:color="auto" w:fill="FEFEFE"/>
        </w:rPr>
        <w:t>“</w:t>
      </w:r>
      <w:r w:rsidR="00A05512" w:rsidRPr="006D2E43">
        <w:rPr>
          <w:rFonts w:ascii="Times New Roman" w:hAnsi="Times New Roman" w:cs="Times New Roman"/>
          <w:i/>
          <w:sz w:val="24"/>
          <w:szCs w:val="24"/>
          <w:shd w:val="clear" w:color="auto" w:fill="FEFEFE"/>
        </w:rPr>
        <w:t xml:space="preserve">Kim Allah'a ve Peygamberine karşı isyan eder ve </w:t>
      </w:r>
      <w:r w:rsidR="00A05512" w:rsidRPr="00993DC3">
        <w:rPr>
          <w:rFonts w:ascii="Times New Roman" w:hAnsi="Times New Roman" w:cs="Times New Roman"/>
          <w:b/>
          <w:i/>
          <w:sz w:val="24"/>
          <w:szCs w:val="24"/>
          <w:shd w:val="clear" w:color="auto" w:fill="FEFEFE"/>
        </w:rPr>
        <w:t>sınırlarını aşarsa</w:t>
      </w:r>
      <w:r w:rsidR="00A05512" w:rsidRPr="006D2E43">
        <w:rPr>
          <w:rFonts w:ascii="Times New Roman" w:hAnsi="Times New Roman" w:cs="Times New Roman"/>
          <w:i/>
          <w:sz w:val="24"/>
          <w:szCs w:val="24"/>
          <w:shd w:val="clear" w:color="auto" w:fill="FEFEFE"/>
        </w:rPr>
        <w:t xml:space="preserve"> Allah onu, devamlı kalacağı bir ateşe sokar ve onun için alçaltıcı bir azap vardır</w:t>
      </w:r>
      <w:r w:rsidR="00295BBF">
        <w:rPr>
          <w:rFonts w:ascii="Times New Roman" w:hAnsi="Times New Roman" w:cs="Times New Roman"/>
          <w:i/>
          <w:sz w:val="24"/>
          <w:szCs w:val="24"/>
          <w:shd w:val="clear" w:color="auto" w:fill="FEFEFE"/>
        </w:rPr>
        <w:t>.”</w:t>
      </w:r>
      <w:r w:rsidR="00295BBF">
        <w:rPr>
          <w:rStyle w:val="DipnotBavurusu"/>
          <w:rFonts w:ascii="Times New Roman" w:hAnsi="Times New Roman" w:cs="Times New Roman"/>
          <w:i/>
          <w:sz w:val="24"/>
          <w:szCs w:val="24"/>
          <w:shd w:val="clear" w:color="auto" w:fill="FEFEFE"/>
        </w:rPr>
        <w:footnoteReference w:id="295"/>
      </w:r>
      <w:r w:rsidR="00887999">
        <w:rPr>
          <w:rFonts w:ascii="Times New Roman" w:hAnsi="Times New Roman" w:cs="Times New Roman"/>
          <w:i/>
          <w:sz w:val="24"/>
          <w:szCs w:val="24"/>
          <w:shd w:val="clear" w:color="auto" w:fill="FEFEFE"/>
        </w:rPr>
        <w:t xml:space="preserve"> </w:t>
      </w:r>
      <w:r>
        <w:rPr>
          <w:rFonts w:ascii="Times New Roman" w:hAnsi="Times New Roman" w:cs="Times New Roman"/>
          <w:sz w:val="24"/>
          <w:szCs w:val="24"/>
          <w:shd w:val="clear" w:color="auto" w:fill="FEFEFE"/>
        </w:rPr>
        <w:t>a</w:t>
      </w:r>
      <w:r w:rsidRPr="00510EA2">
        <w:rPr>
          <w:rFonts w:ascii="Times New Roman" w:hAnsi="Times New Roman" w:cs="Times New Roman"/>
          <w:sz w:val="24"/>
          <w:szCs w:val="24"/>
          <w:shd w:val="clear" w:color="auto" w:fill="FEFEFE"/>
        </w:rPr>
        <w:t>nlamı verilmiştir.</w:t>
      </w:r>
      <w:r>
        <w:rPr>
          <w:rFonts w:ascii="Times New Roman" w:hAnsi="Times New Roman" w:cs="Times New Roman"/>
          <w:i/>
          <w:sz w:val="24"/>
          <w:szCs w:val="24"/>
          <w:shd w:val="clear" w:color="auto" w:fill="FEFEFE"/>
        </w:rPr>
        <w:t xml:space="preserve"> </w:t>
      </w:r>
    </w:p>
    <w:p w14:paraId="32419F7F" w14:textId="3D175DEC" w:rsidR="00993DC3" w:rsidRDefault="00983A2B" w:rsidP="00993DC3">
      <w:pPr>
        <w:pStyle w:val="AralkYok"/>
        <w:spacing w:line="360" w:lineRule="auto"/>
        <w:ind w:firstLine="708"/>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Â</w:t>
      </w:r>
      <w:r w:rsidR="00887999">
        <w:rPr>
          <w:rFonts w:ascii="Times New Roman" w:hAnsi="Times New Roman" w:cs="Times New Roman"/>
          <w:sz w:val="24"/>
          <w:szCs w:val="24"/>
          <w:shd w:val="clear" w:color="auto" w:fill="FEFEFE"/>
        </w:rPr>
        <w:t>yetin sibakın</w:t>
      </w:r>
      <w:r w:rsidR="00510EA2">
        <w:rPr>
          <w:rFonts w:ascii="Times New Roman" w:hAnsi="Times New Roman" w:cs="Times New Roman"/>
          <w:sz w:val="24"/>
          <w:szCs w:val="24"/>
          <w:shd w:val="clear" w:color="auto" w:fill="FEFEFE"/>
        </w:rPr>
        <w:t>d</w:t>
      </w:r>
      <w:r w:rsidR="00887999">
        <w:rPr>
          <w:rFonts w:ascii="Times New Roman" w:hAnsi="Times New Roman" w:cs="Times New Roman"/>
          <w:sz w:val="24"/>
          <w:szCs w:val="24"/>
          <w:shd w:val="clear" w:color="auto" w:fill="FEFEFE"/>
        </w:rPr>
        <w:t xml:space="preserve">a </w:t>
      </w:r>
      <w:r w:rsidR="00344E6E">
        <w:rPr>
          <w:rFonts w:ascii="Times New Roman" w:hAnsi="Times New Roman" w:cs="Times New Roman"/>
          <w:sz w:val="24"/>
          <w:szCs w:val="24"/>
          <w:shd w:val="clear" w:color="auto" w:fill="FEFEFE"/>
        </w:rPr>
        <w:t>İ</w:t>
      </w:r>
      <w:r w:rsidR="00887999">
        <w:rPr>
          <w:rFonts w:ascii="Times New Roman" w:hAnsi="Times New Roman" w:cs="Times New Roman"/>
          <w:sz w:val="24"/>
          <w:szCs w:val="24"/>
          <w:shd w:val="clear" w:color="auto" w:fill="FEFEFE"/>
        </w:rPr>
        <w:t>sl</w:t>
      </w:r>
      <w:r w:rsidR="00344E6E">
        <w:rPr>
          <w:rFonts w:ascii="Times New Roman" w:hAnsi="Times New Roman" w:cs="Times New Roman"/>
          <w:sz w:val="24"/>
          <w:szCs w:val="24"/>
          <w:shd w:val="clear" w:color="auto" w:fill="FEFEFE"/>
        </w:rPr>
        <w:t>â</w:t>
      </w:r>
      <w:r w:rsidR="00887999">
        <w:rPr>
          <w:rFonts w:ascii="Times New Roman" w:hAnsi="Times New Roman" w:cs="Times New Roman"/>
          <w:sz w:val="24"/>
          <w:szCs w:val="24"/>
          <w:shd w:val="clear" w:color="auto" w:fill="FEFEFE"/>
        </w:rPr>
        <w:t>m hukukuna göre mirasın nasıl takdim edileceği geniş ölçüde açıklanmıştır.</w:t>
      </w:r>
      <w:r w:rsidR="00887999">
        <w:rPr>
          <w:rStyle w:val="DipnotBavurusu"/>
          <w:rFonts w:ascii="Times New Roman" w:hAnsi="Times New Roman" w:cs="Times New Roman"/>
          <w:sz w:val="24"/>
          <w:szCs w:val="24"/>
          <w:shd w:val="clear" w:color="auto" w:fill="FEFEFE"/>
        </w:rPr>
        <w:footnoteReference w:id="296"/>
      </w:r>
      <w:r w:rsidR="00887999">
        <w:rPr>
          <w:rFonts w:ascii="Times New Roman" w:hAnsi="Times New Roman" w:cs="Times New Roman"/>
          <w:sz w:val="24"/>
          <w:szCs w:val="24"/>
          <w:shd w:val="clear" w:color="auto" w:fill="FEFEFE"/>
        </w:rPr>
        <w:t xml:space="preserve"> Bu </w:t>
      </w:r>
      <w:r w:rsidR="00AF53A6">
        <w:rPr>
          <w:rFonts w:ascii="Times New Roman" w:hAnsi="Times New Roman" w:cs="Times New Roman"/>
          <w:sz w:val="24"/>
          <w:szCs w:val="24"/>
          <w:shd w:val="clear" w:color="auto" w:fill="FEFEFE"/>
        </w:rPr>
        <w:t>â</w:t>
      </w:r>
      <w:r w:rsidR="00887999">
        <w:rPr>
          <w:rFonts w:ascii="Times New Roman" w:hAnsi="Times New Roman" w:cs="Times New Roman"/>
          <w:sz w:val="24"/>
          <w:szCs w:val="24"/>
          <w:shd w:val="clear" w:color="auto" w:fill="FEFEFE"/>
        </w:rPr>
        <w:t>yette ise önce</w:t>
      </w:r>
      <w:r w:rsidR="00317B81">
        <w:rPr>
          <w:rFonts w:ascii="Times New Roman" w:hAnsi="Times New Roman" w:cs="Times New Roman"/>
          <w:sz w:val="24"/>
          <w:szCs w:val="24"/>
          <w:shd w:val="clear" w:color="auto" w:fill="FEFEFE"/>
        </w:rPr>
        <w:t xml:space="preserve">sinde </w:t>
      </w:r>
      <w:r>
        <w:rPr>
          <w:rFonts w:ascii="Times New Roman" w:hAnsi="Times New Roman" w:cs="Times New Roman"/>
          <w:sz w:val="24"/>
          <w:szCs w:val="24"/>
          <w:shd w:val="clear" w:color="auto" w:fill="FEFEFE"/>
        </w:rPr>
        <w:t>açıklanan emir</w:t>
      </w:r>
      <w:r w:rsidR="00317B81">
        <w:rPr>
          <w:rFonts w:ascii="Times New Roman" w:hAnsi="Times New Roman" w:cs="Times New Roman"/>
          <w:sz w:val="24"/>
          <w:szCs w:val="24"/>
          <w:shd w:val="clear" w:color="auto" w:fill="FEFEFE"/>
        </w:rPr>
        <w:t>ler</w:t>
      </w:r>
      <w:r>
        <w:rPr>
          <w:rFonts w:ascii="Times New Roman" w:hAnsi="Times New Roman" w:cs="Times New Roman"/>
          <w:sz w:val="24"/>
          <w:szCs w:val="24"/>
          <w:shd w:val="clear" w:color="auto" w:fill="FEFEFE"/>
        </w:rPr>
        <w:t xml:space="preserve">, </w:t>
      </w:r>
      <w:r w:rsidR="00317B81">
        <w:rPr>
          <w:rFonts w:ascii="Times New Roman" w:hAnsi="Times New Roman" w:cs="Times New Roman"/>
          <w:sz w:val="24"/>
          <w:szCs w:val="24"/>
          <w:shd w:val="clear" w:color="auto" w:fill="FEFEFE"/>
        </w:rPr>
        <w:t xml:space="preserve">yasaklar </w:t>
      </w:r>
      <w:r>
        <w:rPr>
          <w:rFonts w:ascii="Times New Roman" w:hAnsi="Times New Roman" w:cs="Times New Roman"/>
          <w:sz w:val="24"/>
          <w:szCs w:val="24"/>
          <w:shd w:val="clear" w:color="auto" w:fill="FEFEFE"/>
        </w:rPr>
        <w:t>ve sakınılması gereken durumları Allah</w:t>
      </w:r>
      <w:r w:rsidR="00317B81">
        <w:rPr>
          <w:rFonts w:ascii="Times New Roman" w:hAnsi="Times New Roman" w:cs="Times New Roman"/>
          <w:sz w:val="24"/>
          <w:szCs w:val="24"/>
          <w:shd w:val="clear" w:color="auto" w:fill="FEFEFE"/>
        </w:rPr>
        <w:t>’ın belirlediği</w:t>
      </w:r>
      <w:r>
        <w:rPr>
          <w:rFonts w:ascii="Times New Roman" w:hAnsi="Times New Roman" w:cs="Times New Roman"/>
          <w:sz w:val="24"/>
          <w:szCs w:val="24"/>
          <w:shd w:val="clear" w:color="auto" w:fill="FEFEFE"/>
        </w:rPr>
        <w:t xml:space="preserve"> </w:t>
      </w:r>
      <w:r w:rsidR="00317B81">
        <w:rPr>
          <w:rFonts w:ascii="Times New Roman" w:hAnsi="Times New Roman" w:cs="Times New Roman"/>
          <w:sz w:val="24"/>
          <w:szCs w:val="24"/>
          <w:shd w:val="clear" w:color="auto" w:fill="FEFEFE"/>
        </w:rPr>
        <w:t xml:space="preserve">vurgulanmıştır. </w:t>
      </w:r>
      <w:r>
        <w:rPr>
          <w:rFonts w:ascii="Times New Roman" w:hAnsi="Times New Roman" w:cs="Times New Roman"/>
          <w:sz w:val="24"/>
          <w:szCs w:val="24"/>
          <w:shd w:val="clear" w:color="auto" w:fill="FEFEFE"/>
        </w:rPr>
        <w:t>Ayrıca Allah</w:t>
      </w:r>
      <w:r w:rsidR="00317B81">
        <w:rPr>
          <w:rFonts w:ascii="Times New Roman" w:hAnsi="Times New Roman" w:cs="Times New Roman"/>
          <w:sz w:val="24"/>
          <w:szCs w:val="24"/>
          <w:shd w:val="clear" w:color="auto" w:fill="FEFEFE"/>
        </w:rPr>
        <w:t>’a</w:t>
      </w:r>
      <w:r>
        <w:rPr>
          <w:rFonts w:ascii="Times New Roman" w:hAnsi="Times New Roman" w:cs="Times New Roman"/>
          <w:sz w:val="24"/>
          <w:szCs w:val="24"/>
          <w:shd w:val="clear" w:color="auto" w:fill="FEFEFE"/>
        </w:rPr>
        <w:t xml:space="preserve"> ve Rasûlü’n</w:t>
      </w:r>
      <w:r w:rsidR="00317B81">
        <w:rPr>
          <w:rFonts w:ascii="Times New Roman" w:hAnsi="Times New Roman" w:cs="Times New Roman"/>
          <w:sz w:val="24"/>
          <w:szCs w:val="24"/>
          <w:shd w:val="clear" w:color="auto" w:fill="FEFEFE"/>
        </w:rPr>
        <w:t>e</w:t>
      </w:r>
      <w:r>
        <w:rPr>
          <w:rFonts w:ascii="Times New Roman" w:hAnsi="Times New Roman" w:cs="Times New Roman"/>
          <w:sz w:val="24"/>
          <w:szCs w:val="24"/>
          <w:shd w:val="clear" w:color="auto" w:fill="FEFEFE"/>
        </w:rPr>
        <w:t xml:space="preserve"> uymamanın ve </w:t>
      </w:r>
      <w:r w:rsidR="00317B81">
        <w:rPr>
          <w:rFonts w:ascii="Times New Roman" w:hAnsi="Times New Roman" w:cs="Times New Roman"/>
          <w:sz w:val="24"/>
          <w:szCs w:val="24"/>
          <w:shd w:val="clear" w:color="auto" w:fill="FEFEFE"/>
        </w:rPr>
        <w:t xml:space="preserve">Allah’ın </w:t>
      </w:r>
      <w:r>
        <w:rPr>
          <w:rFonts w:ascii="Times New Roman" w:hAnsi="Times New Roman" w:cs="Times New Roman"/>
          <w:sz w:val="24"/>
          <w:szCs w:val="24"/>
          <w:shd w:val="clear" w:color="auto" w:fill="FEFEFE"/>
        </w:rPr>
        <w:t>ko</w:t>
      </w:r>
      <w:r w:rsidR="00317B81">
        <w:rPr>
          <w:rFonts w:ascii="Times New Roman" w:hAnsi="Times New Roman" w:cs="Times New Roman"/>
          <w:sz w:val="24"/>
          <w:szCs w:val="24"/>
          <w:shd w:val="clear" w:color="auto" w:fill="FEFEFE"/>
        </w:rPr>
        <w:t>yduğu</w:t>
      </w:r>
      <w:r>
        <w:rPr>
          <w:rFonts w:ascii="Times New Roman" w:hAnsi="Times New Roman" w:cs="Times New Roman"/>
          <w:sz w:val="24"/>
          <w:szCs w:val="24"/>
          <w:shd w:val="clear" w:color="auto" w:fill="FEFEFE"/>
        </w:rPr>
        <w:t xml:space="preserve"> hudutları </w:t>
      </w:r>
      <w:r w:rsidR="001A4FEB">
        <w:rPr>
          <w:rFonts w:ascii="Times New Roman" w:hAnsi="Times New Roman" w:cs="Times New Roman"/>
          <w:sz w:val="24"/>
          <w:szCs w:val="24"/>
          <w:shd w:val="clear" w:color="auto" w:fill="FEFEFE"/>
        </w:rPr>
        <w:t>aşmanın</w:t>
      </w:r>
      <w:r w:rsidR="00317B81">
        <w:rPr>
          <w:rFonts w:ascii="Times New Roman" w:hAnsi="Times New Roman" w:cs="Times New Roman"/>
          <w:sz w:val="24"/>
          <w:szCs w:val="24"/>
          <w:shd w:val="clear" w:color="auto" w:fill="FEFEFE"/>
        </w:rPr>
        <w:t>,</w:t>
      </w:r>
      <w:r w:rsidR="001A4FEB">
        <w:rPr>
          <w:rFonts w:ascii="Times New Roman" w:hAnsi="Times New Roman" w:cs="Times New Roman"/>
          <w:sz w:val="24"/>
          <w:szCs w:val="24"/>
          <w:shd w:val="clear" w:color="auto" w:fill="FEFEFE"/>
        </w:rPr>
        <w:t xml:space="preserve"> ilahi cezaya çarptırılmaya neden olduğu belirtilmiştir.</w:t>
      </w:r>
      <w:r w:rsidR="00887999">
        <w:rPr>
          <w:rStyle w:val="DipnotBavurusu"/>
          <w:rFonts w:ascii="Times New Roman" w:hAnsi="Times New Roman" w:cs="Times New Roman"/>
          <w:sz w:val="24"/>
          <w:szCs w:val="24"/>
          <w:shd w:val="clear" w:color="auto" w:fill="FEFEFE"/>
        </w:rPr>
        <w:footnoteReference w:id="297"/>
      </w:r>
      <w:r w:rsidR="00812DE0">
        <w:rPr>
          <w:rFonts w:ascii="Times New Roman" w:hAnsi="Times New Roman" w:cs="Times New Roman"/>
          <w:sz w:val="24"/>
          <w:szCs w:val="24"/>
          <w:shd w:val="clear" w:color="auto" w:fill="FEFEFE"/>
        </w:rPr>
        <w:t xml:space="preserve"> </w:t>
      </w:r>
      <w:r w:rsidR="00713EF3">
        <w:rPr>
          <w:rFonts w:ascii="Times New Roman" w:hAnsi="Times New Roman" w:cs="Times New Roman"/>
          <w:sz w:val="24"/>
          <w:szCs w:val="24"/>
          <w:shd w:val="clear" w:color="auto" w:fill="FEFEFE"/>
        </w:rPr>
        <w:t>S</w:t>
      </w:r>
      <w:r w:rsidR="00E6062E">
        <w:rPr>
          <w:rFonts w:ascii="Times New Roman" w:hAnsi="Times New Roman" w:cs="Times New Roman"/>
          <w:sz w:val="24"/>
          <w:szCs w:val="24"/>
          <w:shd w:val="clear" w:color="auto" w:fill="FEFEFE"/>
        </w:rPr>
        <w:t>u</w:t>
      </w:r>
      <w:r w:rsidR="00713EF3">
        <w:rPr>
          <w:rFonts w:ascii="Times New Roman" w:hAnsi="Times New Roman" w:cs="Times New Roman"/>
          <w:sz w:val="24"/>
          <w:szCs w:val="24"/>
          <w:shd w:val="clear" w:color="auto" w:fill="FEFEFE"/>
        </w:rPr>
        <w:t>y</w:t>
      </w:r>
      <w:r w:rsidR="00AF53A6">
        <w:rPr>
          <w:rFonts w:ascii="Times New Roman" w:hAnsi="Times New Roman" w:cs="Times New Roman"/>
          <w:sz w:val="24"/>
          <w:szCs w:val="24"/>
          <w:shd w:val="clear" w:color="auto" w:fill="FEFEFE"/>
        </w:rPr>
        <w:t>û</w:t>
      </w:r>
      <w:r w:rsidR="00713EF3">
        <w:rPr>
          <w:rFonts w:ascii="Times New Roman" w:hAnsi="Times New Roman" w:cs="Times New Roman"/>
          <w:sz w:val="24"/>
          <w:szCs w:val="24"/>
          <w:shd w:val="clear" w:color="auto" w:fill="FEFEFE"/>
        </w:rPr>
        <w:t>t</w:t>
      </w:r>
      <w:r w:rsidR="00317B81">
        <w:rPr>
          <w:rFonts w:ascii="Times New Roman" w:hAnsi="Times New Roman" w:cs="Times New Roman"/>
          <w:sz w:val="24"/>
          <w:szCs w:val="24"/>
          <w:shd w:val="clear" w:color="auto" w:fill="FEFEFE"/>
        </w:rPr>
        <w:t>î</w:t>
      </w:r>
      <w:r w:rsidR="00713EF3">
        <w:rPr>
          <w:rFonts w:ascii="Times New Roman" w:hAnsi="Times New Roman" w:cs="Times New Roman"/>
          <w:sz w:val="24"/>
          <w:szCs w:val="24"/>
          <w:shd w:val="clear" w:color="auto" w:fill="FEFEFE"/>
        </w:rPr>
        <w:t xml:space="preserve"> ve </w:t>
      </w:r>
      <w:r w:rsidR="009B078D">
        <w:rPr>
          <w:rFonts w:ascii="Times New Roman" w:hAnsi="Times New Roman" w:cs="Times New Roman"/>
          <w:sz w:val="24"/>
          <w:szCs w:val="24"/>
          <w:shd w:val="clear" w:color="auto" w:fill="FEFEFE"/>
        </w:rPr>
        <w:t>Kurtubî</w:t>
      </w:r>
      <w:r w:rsidR="00317B81">
        <w:rPr>
          <w:rFonts w:ascii="Times New Roman" w:hAnsi="Times New Roman" w:cs="Times New Roman"/>
          <w:sz w:val="24"/>
          <w:szCs w:val="24"/>
          <w:shd w:val="clear" w:color="auto" w:fill="FEFEFE"/>
        </w:rPr>
        <w:t>, buradaki</w:t>
      </w:r>
      <w:r w:rsidR="00713EF3">
        <w:rPr>
          <w:rFonts w:ascii="Times New Roman" w:hAnsi="Times New Roman" w:cs="Times New Roman"/>
          <w:sz w:val="24"/>
          <w:szCs w:val="24"/>
          <w:shd w:val="clear" w:color="auto" w:fill="FEFEFE"/>
        </w:rPr>
        <w:t xml:space="preserve"> sınırı</w:t>
      </w:r>
      <w:r w:rsidR="00317B81">
        <w:rPr>
          <w:rFonts w:ascii="Times New Roman" w:hAnsi="Times New Roman" w:cs="Times New Roman"/>
          <w:sz w:val="24"/>
          <w:szCs w:val="24"/>
          <w:shd w:val="clear" w:color="auto" w:fill="FEFEFE"/>
        </w:rPr>
        <w:t>n</w:t>
      </w:r>
      <w:r w:rsidR="00713EF3">
        <w:rPr>
          <w:rFonts w:ascii="Times New Roman" w:hAnsi="Times New Roman" w:cs="Times New Roman"/>
          <w:sz w:val="24"/>
          <w:szCs w:val="24"/>
          <w:shd w:val="clear" w:color="auto" w:fill="FEFEFE"/>
        </w:rPr>
        <w:t xml:space="preserve"> aş</w:t>
      </w:r>
      <w:r w:rsidR="00317B81">
        <w:rPr>
          <w:rFonts w:ascii="Times New Roman" w:hAnsi="Times New Roman" w:cs="Times New Roman"/>
          <w:sz w:val="24"/>
          <w:szCs w:val="24"/>
          <w:shd w:val="clear" w:color="auto" w:fill="FEFEFE"/>
        </w:rPr>
        <w:t>ılmasıyla</w:t>
      </w:r>
      <w:r w:rsidR="00713EF3">
        <w:rPr>
          <w:rFonts w:ascii="Times New Roman" w:hAnsi="Times New Roman" w:cs="Times New Roman"/>
          <w:sz w:val="24"/>
          <w:szCs w:val="24"/>
          <w:shd w:val="clear" w:color="auto" w:fill="FEFEFE"/>
        </w:rPr>
        <w:t xml:space="preserve"> Allah’ın miras taksimindeki takdiri</w:t>
      </w:r>
      <w:r w:rsidR="00317B81">
        <w:rPr>
          <w:rFonts w:ascii="Times New Roman" w:hAnsi="Times New Roman" w:cs="Times New Roman"/>
          <w:sz w:val="24"/>
          <w:szCs w:val="24"/>
          <w:shd w:val="clear" w:color="auto" w:fill="FEFEFE"/>
        </w:rPr>
        <w:t>ne</w:t>
      </w:r>
      <w:r w:rsidR="00713EF3">
        <w:rPr>
          <w:rFonts w:ascii="Times New Roman" w:hAnsi="Times New Roman" w:cs="Times New Roman"/>
          <w:sz w:val="24"/>
          <w:szCs w:val="24"/>
          <w:shd w:val="clear" w:color="auto" w:fill="FEFEFE"/>
        </w:rPr>
        <w:t xml:space="preserve"> ve emrine uymama</w:t>
      </w:r>
      <w:r w:rsidR="00317B81">
        <w:rPr>
          <w:rFonts w:ascii="Times New Roman" w:hAnsi="Times New Roman" w:cs="Times New Roman"/>
          <w:sz w:val="24"/>
          <w:szCs w:val="24"/>
          <w:shd w:val="clear" w:color="auto" w:fill="FEFEFE"/>
        </w:rPr>
        <w:t>nın kastedildiğini söylemişlerdir</w:t>
      </w:r>
      <w:r w:rsidR="00713EF3">
        <w:rPr>
          <w:rFonts w:ascii="Times New Roman" w:hAnsi="Times New Roman" w:cs="Times New Roman"/>
          <w:sz w:val="24"/>
          <w:szCs w:val="24"/>
          <w:shd w:val="clear" w:color="auto" w:fill="FEFEFE"/>
        </w:rPr>
        <w:t>.</w:t>
      </w:r>
      <w:r w:rsidR="00713EF3">
        <w:rPr>
          <w:rStyle w:val="DipnotBavurusu"/>
          <w:rFonts w:ascii="Times New Roman" w:hAnsi="Times New Roman" w:cs="Times New Roman"/>
          <w:sz w:val="24"/>
          <w:szCs w:val="24"/>
          <w:shd w:val="clear" w:color="auto" w:fill="FEFEFE"/>
        </w:rPr>
        <w:footnoteReference w:id="298"/>
      </w:r>
      <w:r w:rsidR="00713EF3">
        <w:rPr>
          <w:rFonts w:ascii="Times New Roman" w:hAnsi="Times New Roman" w:cs="Times New Roman"/>
          <w:sz w:val="24"/>
          <w:szCs w:val="24"/>
          <w:shd w:val="clear" w:color="auto" w:fill="FEFEFE"/>
        </w:rPr>
        <w:t xml:space="preserve"> </w:t>
      </w:r>
      <w:r w:rsidR="00317B81">
        <w:rPr>
          <w:rFonts w:ascii="Times New Roman" w:hAnsi="Times New Roman" w:cs="Times New Roman"/>
          <w:sz w:val="24"/>
          <w:szCs w:val="24"/>
          <w:shd w:val="clear" w:color="auto" w:fill="FEFEFE"/>
        </w:rPr>
        <w:t xml:space="preserve">Yine burada </w:t>
      </w:r>
      <w:r w:rsidR="00AF53A6">
        <w:rPr>
          <w:rFonts w:ascii="Times New Roman" w:hAnsi="Times New Roman" w:cs="Times New Roman"/>
          <w:sz w:val="24"/>
          <w:szCs w:val="24"/>
          <w:shd w:val="clear" w:color="auto" w:fill="FEFEFE"/>
        </w:rPr>
        <w:t xml:space="preserve">kişilerin Allah’a ve </w:t>
      </w:r>
      <w:r w:rsidR="00317B81">
        <w:rPr>
          <w:rFonts w:ascii="Times New Roman" w:hAnsi="Times New Roman" w:cs="Times New Roman"/>
          <w:sz w:val="24"/>
          <w:szCs w:val="24"/>
          <w:shd w:val="clear" w:color="auto" w:fill="FEFEFE"/>
        </w:rPr>
        <w:t>Elçisine</w:t>
      </w:r>
      <w:r w:rsidR="001A4FEB">
        <w:rPr>
          <w:rFonts w:ascii="Times New Roman" w:hAnsi="Times New Roman" w:cs="Times New Roman"/>
          <w:sz w:val="24"/>
          <w:szCs w:val="24"/>
          <w:shd w:val="clear" w:color="auto" w:fill="FEFEFE"/>
        </w:rPr>
        <w:t xml:space="preserve"> başkaldırmaları</w:t>
      </w:r>
      <w:r w:rsidR="00317B81">
        <w:rPr>
          <w:rFonts w:ascii="Times New Roman" w:hAnsi="Times New Roman" w:cs="Times New Roman"/>
          <w:sz w:val="24"/>
          <w:szCs w:val="24"/>
          <w:shd w:val="clear" w:color="auto" w:fill="FEFEFE"/>
        </w:rPr>
        <w:t>ndan</w:t>
      </w:r>
      <w:r w:rsidR="001A4FEB">
        <w:rPr>
          <w:rFonts w:ascii="Times New Roman" w:hAnsi="Times New Roman" w:cs="Times New Roman"/>
          <w:sz w:val="24"/>
          <w:szCs w:val="24"/>
          <w:shd w:val="clear" w:color="auto" w:fill="FEFEFE"/>
        </w:rPr>
        <w:t xml:space="preserve"> ve belirle</w:t>
      </w:r>
      <w:r w:rsidR="00317B81">
        <w:rPr>
          <w:rFonts w:ascii="Times New Roman" w:hAnsi="Times New Roman" w:cs="Times New Roman"/>
          <w:sz w:val="24"/>
          <w:szCs w:val="24"/>
          <w:shd w:val="clear" w:color="auto" w:fill="FEFEFE"/>
        </w:rPr>
        <w:t>nen</w:t>
      </w:r>
      <w:r w:rsidR="001A4FEB">
        <w:rPr>
          <w:rFonts w:ascii="Times New Roman" w:hAnsi="Times New Roman" w:cs="Times New Roman"/>
          <w:sz w:val="24"/>
          <w:szCs w:val="24"/>
          <w:shd w:val="clear" w:color="auto" w:fill="FEFEFE"/>
        </w:rPr>
        <w:t xml:space="preserve"> miras </w:t>
      </w:r>
      <w:r w:rsidR="00AF53A6">
        <w:rPr>
          <w:rFonts w:ascii="Times New Roman" w:hAnsi="Times New Roman" w:cs="Times New Roman"/>
          <w:sz w:val="24"/>
          <w:szCs w:val="24"/>
          <w:shd w:val="clear" w:color="auto" w:fill="FEFEFE"/>
        </w:rPr>
        <w:t xml:space="preserve"> </w:t>
      </w:r>
      <w:r w:rsidR="00317B81">
        <w:rPr>
          <w:rFonts w:ascii="Times New Roman" w:hAnsi="Times New Roman" w:cs="Times New Roman"/>
          <w:sz w:val="24"/>
          <w:szCs w:val="24"/>
          <w:shd w:val="clear" w:color="auto" w:fill="FEFEFE"/>
        </w:rPr>
        <w:t>paylarını reddetmelerinden bahsedilmiştir.</w:t>
      </w:r>
    </w:p>
    <w:p w14:paraId="646EB605" w14:textId="2B182EE9" w:rsidR="00A91B70" w:rsidRDefault="00FA112F" w:rsidP="00A91B70">
      <w:pPr>
        <w:pStyle w:val="AralkYok"/>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4115A8">
        <w:rPr>
          <w:rFonts w:ascii="Times New Roman" w:hAnsi="Times New Roman" w:cs="Times New Roman"/>
          <w:sz w:val="24"/>
          <w:szCs w:val="24"/>
          <w:shd w:val="clear" w:color="auto" w:fill="FEFEFE"/>
        </w:rPr>
        <w:t>B</w:t>
      </w:r>
      <w:r w:rsidR="00317B81">
        <w:rPr>
          <w:rFonts w:ascii="Times New Roman" w:hAnsi="Times New Roman" w:cs="Times New Roman"/>
          <w:sz w:val="24"/>
          <w:szCs w:val="24"/>
          <w:shd w:val="clear" w:color="auto" w:fill="FEFEFE"/>
        </w:rPr>
        <w:t>enzer</w:t>
      </w:r>
      <w:r w:rsidR="004115A8">
        <w:rPr>
          <w:rFonts w:ascii="Times New Roman" w:hAnsi="Times New Roman" w:cs="Times New Roman"/>
          <w:sz w:val="24"/>
          <w:szCs w:val="24"/>
          <w:shd w:val="clear" w:color="auto" w:fill="FEFEFE"/>
        </w:rPr>
        <w:t xml:space="preserve"> bir âyette Allah’ın </w:t>
      </w:r>
      <w:r w:rsidR="00727EFB">
        <w:rPr>
          <w:rFonts w:ascii="Times New Roman" w:hAnsi="Times New Roman" w:cs="Times New Roman"/>
          <w:sz w:val="24"/>
          <w:szCs w:val="24"/>
          <w:shd w:val="clear" w:color="auto" w:fill="FEFEFE"/>
        </w:rPr>
        <w:t>helâl</w:t>
      </w:r>
      <w:r w:rsidR="00344E6E">
        <w:rPr>
          <w:rFonts w:ascii="Times New Roman" w:hAnsi="Times New Roman" w:cs="Times New Roman"/>
          <w:sz w:val="24"/>
          <w:szCs w:val="24"/>
          <w:shd w:val="clear" w:color="auto" w:fill="FEFEFE"/>
        </w:rPr>
        <w:t xml:space="preserve"> </w:t>
      </w:r>
      <w:r w:rsidR="00317B81">
        <w:rPr>
          <w:rFonts w:ascii="Times New Roman" w:hAnsi="Times New Roman" w:cs="Times New Roman"/>
          <w:sz w:val="24"/>
          <w:szCs w:val="24"/>
          <w:shd w:val="clear" w:color="auto" w:fill="FEFEFE"/>
        </w:rPr>
        <w:t xml:space="preserve">kıldığı </w:t>
      </w:r>
      <w:r w:rsidR="004115A8">
        <w:rPr>
          <w:rFonts w:ascii="Times New Roman" w:hAnsi="Times New Roman" w:cs="Times New Roman"/>
          <w:sz w:val="24"/>
          <w:szCs w:val="24"/>
          <w:shd w:val="clear" w:color="auto" w:fill="FEFEFE"/>
        </w:rPr>
        <w:t xml:space="preserve">ve temiz </w:t>
      </w:r>
      <w:r w:rsidR="00317B81">
        <w:rPr>
          <w:rFonts w:ascii="Times New Roman" w:hAnsi="Times New Roman" w:cs="Times New Roman"/>
          <w:sz w:val="24"/>
          <w:szCs w:val="24"/>
          <w:shd w:val="clear" w:color="auto" w:fill="FEFEFE"/>
        </w:rPr>
        <w:t>saydığı</w:t>
      </w:r>
      <w:r w:rsidR="004115A8">
        <w:rPr>
          <w:rFonts w:ascii="Times New Roman" w:hAnsi="Times New Roman" w:cs="Times New Roman"/>
          <w:sz w:val="24"/>
          <w:szCs w:val="24"/>
          <w:shd w:val="clear" w:color="auto" w:fill="FEFEFE"/>
        </w:rPr>
        <w:t xml:space="preserve"> şeylerin haram kılın</w:t>
      </w:r>
      <w:r w:rsidR="00317B81">
        <w:rPr>
          <w:rFonts w:ascii="Times New Roman" w:hAnsi="Times New Roman" w:cs="Times New Roman"/>
          <w:sz w:val="24"/>
          <w:szCs w:val="24"/>
          <w:shd w:val="clear" w:color="auto" w:fill="FEFEFE"/>
        </w:rPr>
        <w:t xml:space="preserve">ması, böylece </w:t>
      </w:r>
      <w:r w:rsidR="004115A8">
        <w:rPr>
          <w:rFonts w:ascii="Times New Roman" w:hAnsi="Times New Roman" w:cs="Times New Roman"/>
          <w:sz w:val="24"/>
          <w:szCs w:val="24"/>
          <w:shd w:val="clear" w:color="auto" w:fill="FEFEFE"/>
        </w:rPr>
        <w:t>Allah’ın koyduğu sınırın aşılması</w:t>
      </w:r>
      <w:r>
        <w:rPr>
          <w:rFonts w:ascii="Times New Roman" w:hAnsi="Times New Roman" w:cs="Times New Roman"/>
          <w:sz w:val="24"/>
          <w:szCs w:val="24"/>
          <w:shd w:val="clear" w:color="auto" w:fill="FEFEFE"/>
        </w:rPr>
        <w:t xml:space="preserve"> ve bu </w:t>
      </w:r>
      <w:r w:rsidR="004115A8">
        <w:rPr>
          <w:rFonts w:ascii="Times New Roman" w:hAnsi="Times New Roman" w:cs="Times New Roman"/>
          <w:sz w:val="24"/>
          <w:szCs w:val="24"/>
          <w:shd w:val="clear" w:color="auto" w:fill="FEFEFE"/>
        </w:rPr>
        <w:t>sınırı aşanları</w:t>
      </w:r>
      <w:r>
        <w:rPr>
          <w:rFonts w:ascii="Times New Roman" w:hAnsi="Times New Roman" w:cs="Times New Roman"/>
          <w:sz w:val="24"/>
          <w:szCs w:val="24"/>
          <w:shd w:val="clear" w:color="auto" w:fill="FEFEFE"/>
        </w:rPr>
        <w:t xml:space="preserve"> Allah’ın</w:t>
      </w:r>
      <w:r w:rsidR="004115A8">
        <w:rPr>
          <w:rFonts w:ascii="Times New Roman" w:hAnsi="Times New Roman" w:cs="Times New Roman"/>
          <w:sz w:val="24"/>
          <w:szCs w:val="24"/>
          <w:shd w:val="clear" w:color="auto" w:fill="FEFEFE"/>
        </w:rPr>
        <w:t xml:space="preserve"> sevmediğinden bahsedil</w:t>
      </w:r>
      <w:r w:rsidR="00742584">
        <w:rPr>
          <w:rFonts w:ascii="Times New Roman" w:hAnsi="Times New Roman" w:cs="Times New Roman"/>
          <w:sz w:val="24"/>
          <w:szCs w:val="24"/>
          <w:shd w:val="clear" w:color="auto" w:fill="FEFEFE"/>
        </w:rPr>
        <w:t>m</w:t>
      </w:r>
      <w:r>
        <w:rPr>
          <w:rFonts w:ascii="Times New Roman" w:hAnsi="Times New Roman" w:cs="Times New Roman"/>
          <w:sz w:val="24"/>
          <w:szCs w:val="24"/>
          <w:shd w:val="clear" w:color="auto" w:fill="FEFEFE"/>
        </w:rPr>
        <w:t>iştir.</w:t>
      </w:r>
      <w:r w:rsidR="00993DC3">
        <w:rPr>
          <w:rFonts w:ascii="Times New Roman" w:hAnsi="Times New Roman" w:cs="Times New Roman"/>
          <w:sz w:val="24"/>
          <w:szCs w:val="24"/>
          <w:shd w:val="clear" w:color="auto" w:fill="FEFEFE"/>
        </w:rPr>
        <w:t xml:space="preserve"> Konuyla ilgili âyetin metnine Kur’ân’da </w:t>
      </w:r>
      <w:r w:rsidR="00A91B70">
        <w:rPr>
          <w:rFonts w:ascii="Times New Roman" w:hAnsi="Times New Roman" w:cs="Times New Roman"/>
          <w:sz w:val="24"/>
          <w:szCs w:val="24"/>
          <w:shd w:val="clear" w:color="auto" w:fill="FEFEFE"/>
        </w:rPr>
        <w:t>(</w:t>
      </w:r>
      <w:r w:rsidR="00A91B70" w:rsidRPr="00A91B70">
        <w:rPr>
          <w:rFonts w:ascii="Times New Roman" w:hAnsi="Times New Roman" w:cs="Times New Roman"/>
          <w:sz w:val="24"/>
          <w:szCs w:val="24"/>
          <w:shd w:val="clear" w:color="auto" w:fill="FEFEFE"/>
          <w:rtl/>
        </w:rPr>
        <w:t>يَا أَيُّهَا الَّذِينَ آمَنُوا لاَ تُحَرِّمُوا طَيِّبَاتِ مَا أَحَلَّ اللهُ لَكُمْ وَلاَ تَعْتَدُوا إِنَّ اللهَ لاَ يُحِبُّ الْمُعْتَدِينَ</w:t>
      </w:r>
      <w:r w:rsidR="00A91B70">
        <w:rPr>
          <w:rFonts w:ascii="Times New Roman" w:hAnsi="Times New Roman" w:cs="Times New Roman"/>
          <w:sz w:val="24"/>
          <w:szCs w:val="24"/>
          <w:shd w:val="clear" w:color="auto" w:fill="FEFEFE"/>
        </w:rPr>
        <w:t>) şeklinde yer verilmiştir. Bu âyete</w:t>
      </w:r>
      <w:r w:rsidR="00344E6E">
        <w:rPr>
          <w:rFonts w:ascii="Times New Roman" w:hAnsi="Times New Roman" w:cs="Times New Roman"/>
          <w:i/>
          <w:sz w:val="24"/>
          <w:szCs w:val="24"/>
          <w:shd w:val="clear" w:color="auto" w:fill="FEFEFE"/>
        </w:rPr>
        <w:t xml:space="preserve"> “</w:t>
      </w:r>
      <w:r w:rsidR="00D97C82" w:rsidRPr="006D2E43">
        <w:rPr>
          <w:rFonts w:ascii="Times New Roman" w:hAnsi="Times New Roman" w:cs="Times New Roman"/>
          <w:i/>
          <w:sz w:val="24"/>
          <w:szCs w:val="24"/>
          <w:shd w:val="clear" w:color="auto" w:fill="FEFEFE"/>
        </w:rPr>
        <w:t xml:space="preserve">Ey iman edenler! Allah'ın size helâl kıldığı iyi ve temiz şeyleri (kendinize) haram kılmayın ve </w:t>
      </w:r>
      <w:r w:rsidR="00D97C82" w:rsidRPr="00993DC3">
        <w:rPr>
          <w:rFonts w:ascii="Times New Roman" w:hAnsi="Times New Roman" w:cs="Times New Roman"/>
          <w:b/>
          <w:i/>
          <w:sz w:val="24"/>
          <w:szCs w:val="24"/>
          <w:shd w:val="clear" w:color="auto" w:fill="FEFEFE"/>
        </w:rPr>
        <w:t>sınırı aşmayın</w:t>
      </w:r>
      <w:r w:rsidR="00D97C82" w:rsidRPr="006D2E43">
        <w:rPr>
          <w:rFonts w:ascii="Times New Roman" w:hAnsi="Times New Roman" w:cs="Times New Roman"/>
          <w:i/>
          <w:sz w:val="24"/>
          <w:szCs w:val="24"/>
          <w:shd w:val="clear" w:color="auto" w:fill="FEFEFE"/>
        </w:rPr>
        <w:t xml:space="preserve">. </w:t>
      </w:r>
      <w:r w:rsidR="00A91B70">
        <w:rPr>
          <w:rFonts w:ascii="Times New Roman" w:hAnsi="Times New Roman" w:cs="Times New Roman"/>
          <w:i/>
          <w:sz w:val="24"/>
          <w:szCs w:val="24"/>
          <w:shd w:val="clear" w:color="auto" w:fill="FEFEFE"/>
        </w:rPr>
        <w:t xml:space="preserve">Zira </w:t>
      </w:r>
      <w:r w:rsidR="00D97C82" w:rsidRPr="006D2E43">
        <w:rPr>
          <w:rFonts w:ascii="Times New Roman" w:hAnsi="Times New Roman" w:cs="Times New Roman"/>
          <w:i/>
          <w:sz w:val="24"/>
          <w:szCs w:val="24"/>
          <w:shd w:val="clear" w:color="auto" w:fill="FEFEFE"/>
        </w:rPr>
        <w:t>Allah</w:t>
      </w:r>
      <w:r w:rsidR="00A91B70">
        <w:rPr>
          <w:rFonts w:ascii="Times New Roman" w:hAnsi="Times New Roman" w:cs="Times New Roman"/>
          <w:i/>
          <w:sz w:val="24"/>
          <w:szCs w:val="24"/>
          <w:shd w:val="clear" w:color="auto" w:fill="FEFEFE"/>
        </w:rPr>
        <w:t>,</w:t>
      </w:r>
      <w:r w:rsidR="00D97C82" w:rsidRPr="006D2E43">
        <w:rPr>
          <w:rFonts w:ascii="Times New Roman" w:hAnsi="Times New Roman" w:cs="Times New Roman"/>
          <w:i/>
          <w:sz w:val="24"/>
          <w:szCs w:val="24"/>
          <w:shd w:val="clear" w:color="auto" w:fill="FEFEFE"/>
        </w:rPr>
        <w:t xml:space="preserve"> </w:t>
      </w:r>
      <w:r w:rsidR="00D97C82" w:rsidRPr="00993DC3">
        <w:rPr>
          <w:rFonts w:ascii="Times New Roman" w:hAnsi="Times New Roman" w:cs="Times New Roman"/>
          <w:b/>
          <w:i/>
          <w:sz w:val="24"/>
          <w:szCs w:val="24"/>
          <w:shd w:val="clear" w:color="auto" w:fill="FEFEFE"/>
        </w:rPr>
        <w:t>sınırı aşanları</w:t>
      </w:r>
      <w:r w:rsidR="00D97C82" w:rsidRPr="006D2E43">
        <w:rPr>
          <w:rFonts w:ascii="Times New Roman" w:hAnsi="Times New Roman" w:cs="Times New Roman"/>
          <w:i/>
          <w:sz w:val="24"/>
          <w:szCs w:val="24"/>
          <w:shd w:val="clear" w:color="auto" w:fill="FEFEFE"/>
        </w:rPr>
        <w:t xml:space="preserve"> sevmez</w:t>
      </w:r>
      <w:r w:rsidR="00691136">
        <w:rPr>
          <w:rFonts w:ascii="Times New Roman" w:hAnsi="Times New Roman" w:cs="Times New Roman"/>
          <w:i/>
          <w:sz w:val="24"/>
          <w:szCs w:val="24"/>
          <w:shd w:val="clear" w:color="auto" w:fill="FEFEFE"/>
        </w:rPr>
        <w:t>.</w:t>
      </w:r>
      <w:r w:rsidR="009170B0">
        <w:rPr>
          <w:rFonts w:ascii="Times New Roman" w:hAnsi="Times New Roman" w:cs="Times New Roman"/>
          <w:i/>
          <w:sz w:val="24"/>
          <w:szCs w:val="24"/>
          <w:shd w:val="clear" w:color="auto" w:fill="FEFEFE"/>
        </w:rPr>
        <w:t>”</w:t>
      </w:r>
      <w:r w:rsidR="00691136">
        <w:rPr>
          <w:rStyle w:val="DipnotBavurusu"/>
          <w:rFonts w:ascii="Times New Roman" w:hAnsi="Times New Roman" w:cs="Times New Roman"/>
          <w:i/>
          <w:sz w:val="24"/>
          <w:szCs w:val="24"/>
          <w:shd w:val="clear" w:color="auto" w:fill="FEFEFE"/>
        </w:rPr>
        <w:footnoteReference w:id="299"/>
      </w:r>
      <w:r w:rsidR="00A91B70">
        <w:rPr>
          <w:rFonts w:ascii="Times New Roman" w:hAnsi="Times New Roman" w:cs="Times New Roman"/>
          <w:i/>
          <w:sz w:val="24"/>
          <w:szCs w:val="24"/>
          <w:shd w:val="clear" w:color="auto" w:fill="FEFEFE"/>
        </w:rPr>
        <w:t xml:space="preserve"> </w:t>
      </w:r>
      <w:r w:rsidR="00A91B70">
        <w:rPr>
          <w:rFonts w:ascii="Times New Roman" w:hAnsi="Times New Roman" w:cs="Times New Roman"/>
          <w:sz w:val="24"/>
          <w:szCs w:val="24"/>
          <w:shd w:val="clear" w:color="auto" w:fill="FEFEFE"/>
        </w:rPr>
        <w:t>m</w:t>
      </w:r>
      <w:r w:rsidR="00A91B70" w:rsidRPr="00A91B70">
        <w:rPr>
          <w:rFonts w:ascii="Times New Roman" w:hAnsi="Times New Roman" w:cs="Times New Roman"/>
          <w:sz w:val="24"/>
          <w:szCs w:val="24"/>
          <w:shd w:val="clear" w:color="auto" w:fill="FEFEFE"/>
        </w:rPr>
        <w:t>eâli uygun görülmüştür.</w:t>
      </w:r>
      <w:r w:rsidR="00AF53A6">
        <w:rPr>
          <w:rFonts w:ascii="Times New Roman" w:hAnsi="Times New Roman" w:cs="Times New Roman"/>
          <w:i/>
          <w:sz w:val="24"/>
          <w:szCs w:val="24"/>
          <w:shd w:val="clear" w:color="auto" w:fill="FEFEFE"/>
        </w:rPr>
        <w:t xml:space="preserve"> </w:t>
      </w:r>
      <w:r w:rsidR="001A4FEB" w:rsidRPr="001A4FEB">
        <w:rPr>
          <w:rFonts w:ascii="Times New Roman" w:hAnsi="Times New Roman" w:cs="Times New Roman"/>
          <w:sz w:val="24"/>
          <w:szCs w:val="24"/>
          <w:shd w:val="clear" w:color="auto" w:fill="FEFEFE"/>
        </w:rPr>
        <w:t xml:space="preserve">Yüce Allah’ın </w:t>
      </w:r>
      <w:r w:rsidR="00D030DA">
        <w:rPr>
          <w:rFonts w:ascii="Times New Roman" w:hAnsi="Times New Roman" w:cs="Times New Roman"/>
          <w:sz w:val="24"/>
          <w:szCs w:val="24"/>
          <w:shd w:val="clear" w:color="auto" w:fill="FEFEFE"/>
        </w:rPr>
        <w:t>mübah kıldığı</w:t>
      </w:r>
      <w:r w:rsidR="00443E54">
        <w:rPr>
          <w:rFonts w:ascii="Times New Roman" w:hAnsi="Times New Roman" w:cs="Times New Roman"/>
          <w:sz w:val="24"/>
          <w:szCs w:val="24"/>
          <w:shd w:val="clear" w:color="auto" w:fill="FEFEFE"/>
        </w:rPr>
        <w:t xml:space="preserve"> şeyleri</w:t>
      </w:r>
      <w:r w:rsidR="00A91B70">
        <w:rPr>
          <w:rFonts w:ascii="Times New Roman" w:hAnsi="Times New Roman" w:cs="Times New Roman"/>
          <w:sz w:val="24"/>
          <w:szCs w:val="24"/>
          <w:shd w:val="clear" w:color="auto" w:fill="FEFEFE"/>
        </w:rPr>
        <w:t>n</w:t>
      </w:r>
      <w:r w:rsidR="00443E54">
        <w:rPr>
          <w:rFonts w:ascii="Times New Roman" w:hAnsi="Times New Roman" w:cs="Times New Roman"/>
          <w:sz w:val="24"/>
          <w:szCs w:val="24"/>
          <w:shd w:val="clear" w:color="auto" w:fill="FEFEFE"/>
        </w:rPr>
        <w:t xml:space="preserve">, </w:t>
      </w:r>
      <w:r w:rsidR="005D1E70">
        <w:rPr>
          <w:rFonts w:ascii="Times New Roman" w:hAnsi="Times New Roman" w:cs="Times New Roman"/>
          <w:sz w:val="24"/>
          <w:szCs w:val="24"/>
        </w:rPr>
        <w:lastRenderedPageBreak/>
        <w:t>sınır</w:t>
      </w:r>
      <w:r w:rsidR="00A91B70">
        <w:rPr>
          <w:rFonts w:ascii="Times New Roman" w:hAnsi="Times New Roman" w:cs="Times New Roman"/>
          <w:sz w:val="24"/>
          <w:szCs w:val="24"/>
        </w:rPr>
        <w:t xml:space="preserve"> </w:t>
      </w:r>
      <w:r w:rsidR="00443E54">
        <w:rPr>
          <w:rFonts w:ascii="Times New Roman" w:hAnsi="Times New Roman" w:cs="Times New Roman"/>
          <w:sz w:val="24"/>
          <w:szCs w:val="24"/>
        </w:rPr>
        <w:t>aş</w:t>
      </w:r>
      <w:r w:rsidR="00A91B70">
        <w:rPr>
          <w:rFonts w:ascii="Times New Roman" w:hAnsi="Times New Roman" w:cs="Times New Roman"/>
          <w:sz w:val="24"/>
          <w:szCs w:val="24"/>
        </w:rPr>
        <w:t>ıl</w:t>
      </w:r>
      <w:r w:rsidR="00443E54">
        <w:rPr>
          <w:rFonts w:ascii="Times New Roman" w:hAnsi="Times New Roman" w:cs="Times New Roman"/>
          <w:sz w:val="24"/>
          <w:szCs w:val="24"/>
        </w:rPr>
        <w:t xml:space="preserve">arak </w:t>
      </w:r>
      <w:r w:rsidR="00A91B70">
        <w:rPr>
          <w:rFonts w:ascii="Times New Roman" w:hAnsi="Times New Roman" w:cs="Times New Roman"/>
          <w:sz w:val="24"/>
          <w:szCs w:val="24"/>
        </w:rPr>
        <w:t>insanın kendisine yasak olarak ilan etmesinden burada söz edilmiştir</w:t>
      </w:r>
      <w:r w:rsidR="00443E54">
        <w:rPr>
          <w:rFonts w:ascii="Times New Roman" w:hAnsi="Times New Roman" w:cs="Times New Roman"/>
          <w:sz w:val="24"/>
          <w:szCs w:val="24"/>
        </w:rPr>
        <w:t xml:space="preserve">. Ayrıca izin verilen, güzel ve temiz olan şeyleri </w:t>
      </w:r>
      <w:r w:rsidR="00D030DA">
        <w:rPr>
          <w:rFonts w:ascii="Times New Roman" w:hAnsi="Times New Roman" w:cs="Times New Roman"/>
          <w:sz w:val="24"/>
          <w:szCs w:val="24"/>
        </w:rPr>
        <w:t>kullan</w:t>
      </w:r>
      <w:r w:rsidR="00A91B70">
        <w:rPr>
          <w:rFonts w:ascii="Times New Roman" w:hAnsi="Times New Roman" w:cs="Times New Roman"/>
          <w:sz w:val="24"/>
          <w:szCs w:val="24"/>
        </w:rPr>
        <w:t>mada sınırı aşarak israf edilmemesi de bildirilmiştir</w:t>
      </w:r>
      <w:r w:rsidR="00443E54">
        <w:rPr>
          <w:rFonts w:ascii="Times New Roman" w:hAnsi="Times New Roman" w:cs="Times New Roman"/>
          <w:sz w:val="24"/>
          <w:szCs w:val="24"/>
        </w:rPr>
        <w:t>. Zira Allah’ın temiz kıldığı şeyleri insanların kendilerine yasaklaması</w:t>
      </w:r>
      <w:r w:rsidR="00A91B70">
        <w:rPr>
          <w:rFonts w:ascii="Times New Roman" w:hAnsi="Times New Roman" w:cs="Times New Roman"/>
          <w:sz w:val="24"/>
          <w:szCs w:val="24"/>
        </w:rPr>
        <w:t xml:space="preserve">, Kur’ân’da </w:t>
      </w:r>
      <w:r w:rsidR="00E6062E">
        <w:rPr>
          <w:rFonts w:ascii="Times New Roman" w:hAnsi="Times New Roman" w:cs="Times New Roman"/>
          <w:sz w:val="24"/>
          <w:szCs w:val="24"/>
        </w:rPr>
        <w:t>sınırı aşmak</w:t>
      </w:r>
      <w:r w:rsidR="00443E54">
        <w:rPr>
          <w:rFonts w:ascii="Times New Roman" w:hAnsi="Times New Roman" w:cs="Times New Roman"/>
          <w:sz w:val="24"/>
          <w:szCs w:val="24"/>
        </w:rPr>
        <w:t xml:space="preserve"> </w:t>
      </w:r>
      <w:r w:rsidR="00A91B70">
        <w:rPr>
          <w:rFonts w:ascii="Times New Roman" w:hAnsi="Times New Roman" w:cs="Times New Roman"/>
          <w:sz w:val="24"/>
          <w:szCs w:val="24"/>
        </w:rPr>
        <w:t>olarak tanımlanmıştır</w:t>
      </w:r>
      <w:r w:rsidR="00F67082">
        <w:rPr>
          <w:rFonts w:ascii="Times New Roman" w:hAnsi="Times New Roman" w:cs="Times New Roman"/>
          <w:sz w:val="24"/>
          <w:szCs w:val="24"/>
        </w:rPr>
        <w:t>.</w:t>
      </w:r>
      <w:r w:rsidR="005D1E70">
        <w:rPr>
          <w:rStyle w:val="DipnotBavurusu"/>
          <w:rFonts w:ascii="Times New Roman" w:hAnsi="Times New Roman" w:cs="Times New Roman"/>
          <w:sz w:val="24"/>
          <w:szCs w:val="24"/>
        </w:rPr>
        <w:footnoteReference w:id="300"/>
      </w:r>
    </w:p>
    <w:p w14:paraId="569C0526" w14:textId="632A653D" w:rsidR="006518E2" w:rsidRPr="00A91B70" w:rsidRDefault="00A47EE5" w:rsidP="00A91B70">
      <w:pPr>
        <w:pStyle w:val="AralkYok"/>
        <w:spacing w:line="360" w:lineRule="auto"/>
        <w:ind w:firstLine="708"/>
        <w:jc w:val="both"/>
        <w:rPr>
          <w:rFonts w:ascii="Times New Roman" w:hAnsi="Times New Roman" w:cs="Times New Roman"/>
          <w:i/>
          <w:sz w:val="24"/>
          <w:szCs w:val="24"/>
          <w:shd w:val="clear" w:color="auto" w:fill="FEFEFE"/>
        </w:rPr>
      </w:pPr>
      <w:r>
        <w:rPr>
          <w:rFonts w:ascii="Times New Roman" w:hAnsi="Times New Roman" w:cs="Times New Roman"/>
          <w:sz w:val="24"/>
          <w:szCs w:val="24"/>
        </w:rPr>
        <w:t>İbn Kesîr’in tefsirinde sınırı aşma</w:t>
      </w:r>
      <w:r w:rsidR="00A91B70">
        <w:rPr>
          <w:rFonts w:ascii="Times New Roman" w:hAnsi="Times New Roman" w:cs="Times New Roman"/>
          <w:sz w:val="24"/>
          <w:szCs w:val="24"/>
        </w:rPr>
        <w:t>k</w:t>
      </w:r>
      <w:r>
        <w:rPr>
          <w:rFonts w:ascii="Times New Roman" w:hAnsi="Times New Roman" w:cs="Times New Roman"/>
          <w:sz w:val="24"/>
          <w:szCs w:val="24"/>
        </w:rPr>
        <w:t xml:space="preserve"> ifadesi</w:t>
      </w:r>
      <w:r w:rsidR="00A91B70">
        <w:rPr>
          <w:rFonts w:ascii="Times New Roman" w:hAnsi="Times New Roman" w:cs="Times New Roman"/>
          <w:sz w:val="24"/>
          <w:szCs w:val="24"/>
        </w:rPr>
        <w:t>,</w:t>
      </w:r>
      <w:r>
        <w:rPr>
          <w:rFonts w:ascii="Times New Roman" w:hAnsi="Times New Roman" w:cs="Times New Roman"/>
          <w:sz w:val="24"/>
          <w:szCs w:val="24"/>
        </w:rPr>
        <w:t xml:space="preserve"> iki manada yorumlanmıştır. Birincisi</w:t>
      </w:r>
      <w:r w:rsidR="00A91B70">
        <w:rPr>
          <w:rFonts w:ascii="Times New Roman" w:hAnsi="Times New Roman" w:cs="Times New Roman"/>
          <w:sz w:val="24"/>
          <w:szCs w:val="24"/>
        </w:rPr>
        <w:t>nde</w:t>
      </w:r>
      <w:r>
        <w:rPr>
          <w:rFonts w:ascii="Times New Roman" w:hAnsi="Times New Roman" w:cs="Times New Roman"/>
          <w:sz w:val="24"/>
          <w:szCs w:val="24"/>
        </w:rPr>
        <w:t xml:space="preserve"> mübah olan şeyleri </w:t>
      </w:r>
      <w:r w:rsidRPr="00A47EE5">
        <w:rPr>
          <w:rFonts w:ascii="Times New Roman" w:hAnsi="Times New Roman" w:cs="Times New Roman"/>
          <w:sz w:val="24"/>
          <w:szCs w:val="24"/>
        </w:rPr>
        <w:t>kendinize haram k</w:t>
      </w:r>
      <w:r w:rsidRPr="00A47EE5">
        <w:rPr>
          <w:rFonts w:ascii="Times New Roman" w:hAnsi="Times New Roman" w:cs="Times New Roman" w:hint="eastAsia"/>
          <w:sz w:val="24"/>
          <w:szCs w:val="24"/>
        </w:rPr>
        <w:t>ı</w:t>
      </w:r>
      <w:r w:rsidRPr="00A47EE5">
        <w:rPr>
          <w:rFonts w:ascii="Times New Roman" w:hAnsi="Times New Roman" w:cs="Times New Roman"/>
          <w:sz w:val="24"/>
          <w:szCs w:val="24"/>
        </w:rPr>
        <w:t>lmakla nefsinizi</w:t>
      </w:r>
      <w:r w:rsidR="00A91B70">
        <w:rPr>
          <w:rFonts w:ascii="Times New Roman" w:hAnsi="Times New Roman" w:cs="Times New Roman"/>
          <w:sz w:val="24"/>
          <w:szCs w:val="24"/>
        </w:rPr>
        <w:t>n</w:t>
      </w:r>
      <w:r w:rsidRPr="00A47EE5">
        <w:rPr>
          <w:rFonts w:ascii="Times New Roman" w:hAnsi="Times New Roman" w:cs="Times New Roman"/>
          <w:sz w:val="24"/>
          <w:szCs w:val="24"/>
        </w:rPr>
        <w:t xml:space="preserve"> s</w:t>
      </w:r>
      <w:r w:rsidRPr="00A47EE5">
        <w:rPr>
          <w:rFonts w:ascii="Times New Roman" w:hAnsi="Times New Roman" w:cs="Times New Roman" w:hint="eastAsia"/>
          <w:sz w:val="24"/>
          <w:szCs w:val="24"/>
        </w:rPr>
        <w:t>ı</w:t>
      </w:r>
      <w:r w:rsidRPr="00A47EE5">
        <w:rPr>
          <w:rFonts w:ascii="Times New Roman" w:hAnsi="Times New Roman" w:cs="Times New Roman"/>
          <w:sz w:val="24"/>
          <w:szCs w:val="24"/>
        </w:rPr>
        <w:t>k</w:t>
      </w:r>
      <w:r w:rsidRPr="00A47EE5">
        <w:rPr>
          <w:rFonts w:ascii="Times New Roman" w:hAnsi="Times New Roman" w:cs="Times New Roman" w:hint="eastAsia"/>
          <w:sz w:val="24"/>
          <w:szCs w:val="24"/>
        </w:rPr>
        <w:t>ış</w:t>
      </w:r>
      <w:r w:rsidR="00A91B70">
        <w:rPr>
          <w:rFonts w:ascii="Times New Roman" w:hAnsi="Times New Roman" w:cs="Times New Roman"/>
          <w:sz w:val="24"/>
          <w:szCs w:val="24"/>
        </w:rPr>
        <w:t xml:space="preserve">tırılmaması ve aşırı gidilmemesi emredilmiştir. </w:t>
      </w:r>
      <w:r w:rsidR="00AB4E8B">
        <w:rPr>
          <w:rFonts w:ascii="Times New Roman" w:hAnsi="Times New Roman" w:cs="Times New Roman"/>
          <w:sz w:val="24"/>
          <w:szCs w:val="24"/>
        </w:rPr>
        <w:t>İ</w:t>
      </w:r>
      <w:r>
        <w:rPr>
          <w:rFonts w:ascii="Times New Roman" w:hAnsi="Times New Roman" w:cs="Times New Roman"/>
          <w:sz w:val="24"/>
          <w:szCs w:val="24"/>
        </w:rPr>
        <w:t>kinci</w:t>
      </w:r>
      <w:r w:rsidR="00E546D4">
        <w:rPr>
          <w:rFonts w:ascii="Times New Roman" w:hAnsi="Times New Roman" w:cs="Times New Roman"/>
          <w:sz w:val="24"/>
          <w:szCs w:val="24"/>
        </w:rPr>
        <w:t>sinde</w:t>
      </w:r>
      <w:r>
        <w:rPr>
          <w:rFonts w:ascii="Times New Roman" w:hAnsi="Times New Roman" w:cs="Times New Roman"/>
          <w:sz w:val="24"/>
          <w:szCs w:val="24"/>
        </w:rPr>
        <w:t xml:space="preserve"> n</w:t>
      </w:r>
      <w:r w:rsidR="00026687">
        <w:rPr>
          <w:rFonts w:ascii="Times New Roman" w:hAnsi="Times New Roman" w:cs="Times New Roman"/>
          <w:sz w:val="24"/>
          <w:szCs w:val="24"/>
        </w:rPr>
        <w:t>asıl hel</w:t>
      </w:r>
      <w:r w:rsidR="00F67082">
        <w:rPr>
          <w:rFonts w:ascii="Times New Roman" w:hAnsi="Times New Roman" w:cs="Times New Roman"/>
          <w:sz w:val="24"/>
          <w:szCs w:val="24"/>
        </w:rPr>
        <w:t>â</w:t>
      </w:r>
      <w:r w:rsidR="00026687">
        <w:rPr>
          <w:rFonts w:ascii="Times New Roman" w:hAnsi="Times New Roman" w:cs="Times New Roman"/>
          <w:sz w:val="24"/>
          <w:szCs w:val="24"/>
        </w:rPr>
        <w:t>lleri</w:t>
      </w:r>
      <w:r w:rsidR="00E546D4">
        <w:rPr>
          <w:rFonts w:ascii="Times New Roman" w:hAnsi="Times New Roman" w:cs="Times New Roman"/>
          <w:sz w:val="24"/>
          <w:szCs w:val="24"/>
        </w:rPr>
        <w:t>n</w:t>
      </w:r>
      <w:r w:rsidR="00026687">
        <w:rPr>
          <w:rFonts w:ascii="Times New Roman" w:hAnsi="Times New Roman" w:cs="Times New Roman"/>
          <w:sz w:val="24"/>
          <w:szCs w:val="24"/>
        </w:rPr>
        <w:t xml:space="preserve"> haram kıl</w:t>
      </w:r>
      <w:r w:rsidR="00E546D4">
        <w:rPr>
          <w:rFonts w:ascii="Times New Roman" w:hAnsi="Times New Roman" w:cs="Times New Roman"/>
          <w:sz w:val="24"/>
          <w:szCs w:val="24"/>
        </w:rPr>
        <w:t>ın</w:t>
      </w:r>
      <w:r w:rsidR="00026687">
        <w:rPr>
          <w:rFonts w:ascii="Times New Roman" w:hAnsi="Times New Roman" w:cs="Times New Roman"/>
          <w:sz w:val="24"/>
          <w:szCs w:val="24"/>
        </w:rPr>
        <w:t>mama</w:t>
      </w:r>
      <w:r w:rsidR="00E546D4">
        <w:rPr>
          <w:rFonts w:ascii="Times New Roman" w:hAnsi="Times New Roman" w:cs="Times New Roman"/>
          <w:sz w:val="24"/>
          <w:szCs w:val="24"/>
        </w:rPr>
        <w:t>sı</w:t>
      </w:r>
      <w:r w:rsidR="00026687">
        <w:rPr>
          <w:rFonts w:ascii="Times New Roman" w:hAnsi="Times New Roman" w:cs="Times New Roman"/>
          <w:sz w:val="24"/>
          <w:szCs w:val="24"/>
        </w:rPr>
        <w:t xml:space="preserve"> gerekiyorsa,</w:t>
      </w:r>
      <w:r w:rsidR="00E546D4">
        <w:rPr>
          <w:rFonts w:ascii="Times New Roman" w:hAnsi="Times New Roman" w:cs="Times New Roman"/>
          <w:sz w:val="24"/>
          <w:szCs w:val="24"/>
        </w:rPr>
        <w:t xml:space="preserve"> aynı şekilde</w:t>
      </w:r>
      <w:r w:rsidR="00026687">
        <w:rPr>
          <w:rFonts w:ascii="Times New Roman" w:hAnsi="Times New Roman" w:cs="Times New Roman"/>
          <w:sz w:val="24"/>
          <w:szCs w:val="24"/>
        </w:rPr>
        <w:t xml:space="preserve"> hel</w:t>
      </w:r>
      <w:r w:rsidR="00F67082">
        <w:rPr>
          <w:rFonts w:ascii="Times New Roman" w:hAnsi="Times New Roman" w:cs="Times New Roman"/>
          <w:sz w:val="24"/>
          <w:szCs w:val="24"/>
        </w:rPr>
        <w:t>â</w:t>
      </w:r>
      <w:r w:rsidR="00026687">
        <w:rPr>
          <w:rFonts w:ascii="Times New Roman" w:hAnsi="Times New Roman" w:cs="Times New Roman"/>
          <w:sz w:val="24"/>
          <w:szCs w:val="24"/>
        </w:rPr>
        <w:t>le</w:t>
      </w:r>
      <w:r w:rsidR="00F67082">
        <w:rPr>
          <w:rFonts w:ascii="Times New Roman" w:hAnsi="Times New Roman" w:cs="Times New Roman"/>
          <w:sz w:val="24"/>
          <w:szCs w:val="24"/>
        </w:rPr>
        <w:t xml:space="preserve"> el uzatmakta da aşırı gi</w:t>
      </w:r>
      <w:r w:rsidR="00E546D4">
        <w:rPr>
          <w:rFonts w:ascii="Times New Roman" w:hAnsi="Times New Roman" w:cs="Times New Roman"/>
          <w:sz w:val="24"/>
          <w:szCs w:val="24"/>
        </w:rPr>
        <w:t>dilmemesi öğütlenmiştir</w:t>
      </w:r>
      <w:r>
        <w:rPr>
          <w:rFonts w:ascii="Times New Roman" w:hAnsi="Times New Roman" w:cs="Times New Roman"/>
          <w:sz w:val="24"/>
          <w:szCs w:val="24"/>
        </w:rPr>
        <w:t>.</w:t>
      </w:r>
      <w:r w:rsidR="00026687">
        <w:rPr>
          <w:rFonts w:ascii="Times New Roman" w:hAnsi="Times New Roman" w:cs="Times New Roman"/>
          <w:sz w:val="24"/>
          <w:szCs w:val="24"/>
        </w:rPr>
        <w:t xml:space="preserve"> Sadece ihtiyaçlarınıza yetecek kadarını</w:t>
      </w:r>
      <w:r w:rsidR="00E546D4">
        <w:rPr>
          <w:rFonts w:ascii="Times New Roman" w:hAnsi="Times New Roman" w:cs="Times New Roman"/>
          <w:sz w:val="24"/>
          <w:szCs w:val="24"/>
        </w:rPr>
        <w:t>n</w:t>
      </w:r>
      <w:r w:rsidR="00026687">
        <w:rPr>
          <w:rFonts w:ascii="Times New Roman" w:hAnsi="Times New Roman" w:cs="Times New Roman"/>
          <w:sz w:val="24"/>
          <w:szCs w:val="24"/>
        </w:rPr>
        <w:t xml:space="preserve"> alın</w:t>
      </w:r>
      <w:r w:rsidR="00E546D4">
        <w:rPr>
          <w:rFonts w:ascii="Times New Roman" w:hAnsi="Times New Roman" w:cs="Times New Roman"/>
          <w:sz w:val="24"/>
          <w:szCs w:val="24"/>
        </w:rPr>
        <w:t>ması ve</w:t>
      </w:r>
      <w:r w:rsidR="00026687">
        <w:rPr>
          <w:rFonts w:ascii="Times New Roman" w:hAnsi="Times New Roman" w:cs="Times New Roman"/>
          <w:sz w:val="24"/>
          <w:szCs w:val="24"/>
        </w:rPr>
        <w:t xml:space="preserve"> haddi</w:t>
      </w:r>
      <w:r w:rsidR="00E546D4">
        <w:rPr>
          <w:rFonts w:ascii="Times New Roman" w:hAnsi="Times New Roman" w:cs="Times New Roman"/>
          <w:sz w:val="24"/>
          <w:szCs w:val="24"/>
        </w:rPr>
        <w:t>n aşılmaması tavsiye edilmiştir</w:t>
      </w:r>
      <w:r w:rsidR="00026687">
        <w:rPr>
          <w:rFonts w:ascii="Times New Roman" w:hAnsi="Times New Roman" w:cs="Times New Roman"/>
          <w:sz w:val="24"/>
          <w:szCs w:val="24"/>
        </w:rPr>
        <w:t>. Nitekim Allah</w:t>
      </w:r>
      <w:r w:rsidR="00E6062E">
        <w:rPr>
          <w:rFonts w:ascii="Times New Roman" w:hAnsi="Times New Roman" w:cs="Times New Roman"/>
          <w:sz w:val="24"/>
          <w:szCs w:val="24"/>
        </w:rPr>
        <w:t>,</w:t>
      </w:r>
      <w:r w:rsidR="00026687">
        <w:rPr>
          <w:rFonts w:ascii="Times New Roman" w:hAnsi="Times New Roman" w:cs="Times New Roman"/>
          <w:sz w:val="24"/>
          <w:szCs w:val="24"/>
        </w:rPr>
        <w:t xml:space="preserve"> “</w:t>
      </w:r>
      <w:r w:rsidR="00E6062E">
        <w:rPr>
          <w:rFonts w:ascii="Times New Roman" w:hAnsi="Times New Roman" w:cs="Times New Roman"/>
          <w:sz w:val="24"/>
          <w:szCs w:val="24"/>
        </w:rPr>
        <w:t>…</w:t>
      </w:r>
      <w:r w:rsidR="00E546D4">
        <w:rPr>
          <w:rFonts w:ascii="Times New Roman" w:hAnsi="Times New Roman" w:cs="Times New Roman"/>
          <w:i/>
          <w:sz w:val="24"/>
          <w:szCs w:val="24"/>
        </w:rPr>
        <w:t>Y</w:t>
      </w:r>
      <w:r w:rsidR="00026687" w:rsidRPr="00026687">
        <w:rPr>
          <w:rFonts w:ascii="Times New Roman" w:hAnsi="Times New Roman" w:cs="Times New Roman"/>
          <w:i/>
          <w:sz w:val="24"/>
          <w:szCs w:val="24"/>
        </w:rPr>
        <w:t>iyin, için fakat israf etmeyin</w:t>
      </w:r>
      <w:r w:rsidR="00E546D4">
        <w:rPr>
          <w:rFonts w:ascii="Times New Roman" w:hAnsi="Times New Roman" w:cs="Times New Roman"/>
          <w:i/>
          <w:sz w:val="24"/>
          <w:szCs w:val="24"/>
        </w:rPr>
        <w:t>…</w:t>
      </w:r>
      <w:r w:rsidR="00026687" w:rsidRPr="00026687">
        <w:rPr>
          <w:rFonts w:ascii="Times New Roman" w:hAnsi="Times New Roman" w:cs="Times New Roman"/>
          <w:i/>
          <w:sz w:val="24"/>
          <w:szCs w:val="24"/>
        </w:rPr>
        <w:t>”</w:t>
      </w:r>
      <w:r w:rsidR="00026687">
        <w:rPr>
          <w:rStyle w:val="DipnotBavurusu"/>
          <w:rFonts w:ascii="Times New Roman" w:hAnsi="Times New Roman" w:cs="Times New Roman"/>
          <w:i/>
          <w:sz w:val="24"/>
          <w:szCs w:val="24"/>
        </w:rPr>
        <w:footnoteReference w:id="301"/>
      </w:r>
      <w:r w:rsidR="00026687" w:rsidRPr="00D030DA">
        <w:rPr>
          <w:rFonts w:ascii="Times New Roman" w:hAnsi="Times New Roman" w:cs="Times New Roman"/>
          <w:sz w:val="24"/>
          <w:szCs w:val="24"/>
        </w:rPr>
        <w:t xml:space="preserve"> </w:t>
      </w:r>
      <w:r w:rsidR="00D030DA" w:rsidRPr="00D030DA">
        <w:rPr>
          <w:rFonts w:ascii="Times New Roman" w:hAnsi="Times New Roman" w:cs="Times New Roman"/>
          <w:sz w:val="24"/>
          <w:szCs w:val="24"/>
        </w:rPr>
        <w:t>diyerek</w:t>
      </w:r>
      <w:r w:rsidR="00E546D4">
        <w:rPr>
          <w:rFonts w:ascii="Times New Roman" w:hAnsi="Times New Roman" w:cs="Times New Roman"/>
          <w:sz w:val="24"/>
          <w:szCs w:val="24"/>
        </w:rPr>
        <w:t>, bu durumu açıklamıştı</w:t>
      </w:r>
      <w:r w:rsidR="00D030DA" w:rsidRPr="00D030DA">
        <w:rPr>
          <w:rFonts w:ascii="Times New Roman" w:hAnsi="Times New Roman" w:cs="Times New Roman"/>
          <w:sz w:val="24"/>
          <w:szCs w:val="24"/>
        </w:rPr>
        <w:t>r.</w:t>
      </w:r>
      <w:r w:rsidR="00026687">
        <w:rPr>
          <w:rStyle w:val="DipnotBavurusu"/>
          <w:rFonts w:ascii="Times New Roman" w:hAnsi="Times New Roman" w:cs="Times New Roman"/>
          <w:sz w:val="24"/>
          <w:szCs w:val="24"/>
        </w:rPr>
        <w:footnoteReference w:id="302"/>
      </w:r>
      <w:r w:rsidR="004115A8">
        <w:rPr>
          <w:rFonts w:ascii="Times New Roman" w:hAnsi="Times New Roman" w:cs="Times New Roman"/>
          <w:sz w:val="24"/>
          <w:szCs w:val="24"/>
        </w:rPr>
        <w:t xml:space="preserve"> </w:t>
      </w:r>
      <w:r w:rsidR="00727EFB">
        <w:rPr>
          <w:rFonts w:ascii="Times New Roman" w:hAnsi="Times New Roman" w:cs="Times New Roman"/>
          <w:sz w:val="24"/>
          <w:szCs w:val="24"/>
        </w:rPr>
        <w:t>Mevdûdî</w:t>
      </w:r>
      <w:r w:rsidR="003564BE">
        <w:rPr>
          <w:rFonts w:ascii="Times New Roman" w:hAnsi="Times New Roman" w:cs="Times New Roman"/>
          <w:sz w:val="24"/>
          <w:szCs w:val="24"/>
        </w:rPr>
        <w:t>,</w:t>
      </w:r>
      <w:r w:rsidR="00C406AB">
        <w:rPr>
          <w:rFonts w:ascii="Times New Roman" w:hAnsi="Times New Roman" w:cs="Times New Roman"/>
          <w:sz w:val="24"/>
          <w:szCs w:val="24"/>
        </w:rPr>
        <w:t xml:space="preserve"> “sınırı aşmak” i</w:t>
      </w:r>
      <w:r w:rsidR="00E546D4">
        <w:rPr>
          <w:rFonts w:ascii="Times New Roman" w:hAnsi="Times New Roman" w:cs="Times New Roman"/>
          <w:sz w:val="24"/>
          <w:szCs w:val="24"/>
        </w:rPr>
        <w:t>fadesinin anlam sahasının çok geniş olduğundan bahsetmiştir</w:t>
      </w:r>
      <w:r w:rsidR="00C406AB">
        <w:rPr>
          <w:rFonts w:ascii="Times New Roman" w:hAnsi="Times New Roman" w:cs="Times New Roman"/>
          <w:sz w:val="24"/>
          <w:szCs w:val="24"/>
        </w:rPr>
        <w:t xml:space="preserve">. </w:t>
      </w:r>
      <w:r w:rsidR="00E546D4">
        <w:rPr>
          <w:rFonts w:ascii="Times New Roman" w:hAnsi="Times New Roman" w:cs="Times New Roman"/>
          <w:sz w:val="24"/>
          <w:szCs w:val="24"/>
        </w:rPr>
        <w:t>Buna göre</w:t>
      </w:r>
      <w:r w:rsidR="00C406AB">
        <w:rPr>
          <w:rFonts w:ascii="Times New Roman" w:hAnsi="Times New Roman" w:cs="Times New Roman"/>
          <w:sz w:val="24"/>
          <w:szCs w:val="24"/>
        </w:rPr>
        <w:t xml:space="preserve"> kişi</w:t>
      </w:r>
      <w:r w:rsidR="00E546D4">
        <w:rPr>
          <w:rFonts w:ascii="Times New Roman" w:hAnsi="Times New Roman" w:cs="Times New Roman"/>
          <w:sz w:val="24"/>
          <w:szCs w:val="24"/>
        </w:rPr>
        <w:t>,</w:t>
      </w:r>
      <w:r w:rsidR="00C406AB">
        <w:rPr>
          <w:rFonts w:ascii="Times New Roman" w:hAnsi="Times New Roman" w:cs="Times New Roman"/>
          <w:sz w:val="24"/>
          <w:szCs w:val="24"/>
        </w:rPr>
        <w:t xml:space="preserve"> </w:t>
      </w:r>
      <w:r w:rsidR="00AC5B34">
        <w:rPr>
          <w:rFonts w:ascii="Times New Roman" w:hAnsi="Times New Roman" w:cs="Times New Roman"/>
          <w:sz w:val="24"/>
          <w:szCs w:val="24"/>
        </w:rPr>
        <w:t>helâli</w:t>
      </w:r>
      <w:r w:rsidR="00C406AB">
        <w:rPr>
          <w:rFonts w:ascii="Times New Roman" w:hAnsi="Times New Roman" w:cs="Times New Roman"/>
          <w:sz w:val="24"/>
          <w:szCs w:val="24"/>
        </w:rPr>
        <w:t xml:space="preserve"> haram yapar, Allah’</w:t>
      </w:r>
      <w:r w:rsidR="008A0FCE">
        <w:rPr>
          <w:rFonts w:ascii="Times New Roman" w:hAnsi="Times New Roman" w:cs="Times New Roman"/>
          <w:sz w:val="24"/>
          <w:szCs w:val="24"/>
        </w:rPr>
        <w:t>ın temiz kıldığı şeylerden sank</w:t>
      </w:r>
      <w:r w:rsidR="003564BE">
        <w:rPr>
          <w:rFonts w:ascii="Times New Roman" w:hAnsi="Times New Roman" w:cs="Times New Roman"/>
          <w:sz w:val="24"/>
          <w:szCs w:val="24"/>
        </w:rPr>
        <w:t>i</w:t>
      </w:r>
      <w:r w:rsidR="008A0FCE">
        <w:rPr>
          <w:rFonts w:ascii="Times New Roman" w:hAnsi="Times New Roman" w:cs="Times New Roman"/>
          <w:sz w:val="24"/>
          <w:szCs w:val="24"/>
        </w:rPr>
        <w:t xml:space="preserve"> temiz değilmiş gibi </w:t>
      </w:r>
      <w:r w:rsidR="00E017FA">
        <w:rPr>
          <w:rFonts w:ascii="Times New Roman" w:hAnsi="Times New Roman" w:cs="Times New Roman"/>
          <w:sz w:val="24"/>
          <w:szCs w:val="24"/>
        </w:rPr>
        <w:t>kendisini geri çeker</w:t>
      </w:r>
      <w:r w:rsidR="008A0FCE">
        <w:rPr>
          <w:rFonts w:ascii="Times New Roman" w:hAnsi="Times New Roman" w:cs="Times New Roman"/>
          <w:sz w:val="24"/>
          <w:szCs w:val="24"/>
        </w:rPr>
        <w:t>, temiz şeylerin kullanımında aşırı gider veya hel</w:t>
      </w:r>
      <w:r w:rsidR="00F67082">
        <w:rPr>
          <w:rFonts w:ascii="Times New Roman" w:hAnsi="Times New Roman" w:cs="Times New Roman"/>
          <w:sz w:val="24"/>
          <w:szCs w:val="24"/>
        </w:rPr>
        <w:t>â</w:t>
      </w:r>
      <w:r w:rsidR="008A0FCE">
        <w:rPr>
          <w:rFonts w:ascii="Times New Roman" w:hAnsi="Times New Roman" w:cs="Times New Roman"/>
          <w:sz w:val="24"/>
          <w:szCs w:val="24"/>
        </w:rPr>
        <w:t>lmiş gibi haramlardan yararlanma yolu</w:t>
      </w:r>
      <w:r w:rsidR="00E546D4">
        <w:rPr>
          <w:rFonts w:ascii="Times New Roman" w:hAnsi="Times New Roman" w:cs="Times New Roman"/>
          <w:sz w:val="24"/>
          <w:szCs w:val="24"/>
        </w:rPr>
        <w:t>na giderse hep sınırı aşmış olacağı belirtilmiştir</w:t>
      </w:r>
      <w:r w:rsidR="008A0FCE">
        <w:rPr>
          <w:rFonts w:ascii="Times New Roman" w:hAnsi="Times New Roman" w:cs="Times New Roman"/>
          <w:sz w:val="24"/>
          <w:szCs w:val="24"/>
        </w:rPr>
        <w:t>. Allah</w:t>
      </w:r>
      <w:r w:rsidR="00E546D4">
        <w:rPr>
          <w:rFonts w:ascii="Times New Roman" w:hAnsi="Times New Roman" w:cs="Times New Roman"/>
          <w:sz w:val="24"/>
          <w:szCs w:val="24"/>
        </w:rPr>
        <w:t>,</w:t>
      </w:r>
      <w:r w:rsidR="008A0FCE">
        <w:rPr>
          <w:rFonts w:ascii="Times New Roman" w:hAnsi="Times New Roman" w:cs="Times New Roman"/>
          <w:sz w:val="24"/>
          <w:szCs w:val="24"/>
        </w:rPr>
        <w:t xml:space="preserve"> bu tür s</w:t>
      </w:r>
      <w:r w:rsidR="00E546D4">
        <w:rPr>
          <w:rFonts w:ascii="Times New Roman" w:hAnsi="Times New Roman" w:cs="Times New Roman"/>
          <w:sz w:val="24"/>
          <w:szCs w:val="24"/>
        </w:rPr>
        <w:t>ınırı aşma eyleminden hoşlanmayacağını net olarak açıklamıştır.</w:t>
      </w:r>
      <w:r w:rsidR="008A0FCE">
        <w:rPr>
          <w:rStyle w:val="DipnotBavurusu"/>
          <w:rFonts w:ascii="Times New Roman" w:hAnsi="Times New Roman" w:cs="Times New Roman"/>
          <w:sz w:val="24"/>
          <w:szCs w:val="24"/>
        </w:rPr>
        <w:footnoteReference w:id="303"/>
      </w:r>
      <w:r w:rsidR="006B37D8">
        <w:rPr>
          <w:rFonts w:ascii="Times New Roman" w:hAnsi="Times New Roman" w:cs="Times New Roman"/>
          <w:sz w:val="24"/>
          <w:szCs w:val="24"/>
        </w:rPr>
        <w:t xml:space="preserve"> </w:t>
      </w:r>
    </w:p>
    <w:p w14:paraId="1A67D39C" w14:textId="52C12D1E" w:rsidR="00832F83" w:rsidRPr="003E47A0" w:rsidRDefault="00832F83" w:rsidP="00741957">
      <w:pPr>
        <w:spacing w:line="360" w:lineRule="auto"/>
        <w:jc w:val="both"/>
        <w:rPr>
          <w:rFonts w:ascii="Times New Roman" w:hAnsi="Times New Roman" w:cs="Times New Roman"/>
          <w:i/>
          <w:sz w:val="24"/>
          <w:szCs w:val="24"/>
          <w:shd w:val="clear" w:color="auto" w:fill="FEFEFE"/>
        </w:rPr>
      </w:pPr>
      <w:r>
        <w:rPr>
          <w:rFonts w:ascii="Times New Roman" w:hAnsi="Times New Roman" w:cs="Times New Roman"/>
          <w:sz w:val="24"/>
          <w:szCs w:val="24"/>
        </w:rPr>
        <w:tab/>
      </w:r>
      <w:r w:rsidR="00E017FA">
        <w:rPr>
          <w:rFonts w:ascii="Times New Roman" w:hAnsi="Times New Roman" w:cs="Times New Roman"/>
          <w:sz w:val="24"/>
          <w:szCs w:val="24"/>
        </w:rPr>
        <w:t>Yüce Allah</w:t>
      </w:r>
      <w:r w:rsidR="00A44BF6">
        <w:rPr>
          <w:rFonts w:ascii="Times New Roman" w:hAnsi="Times New Roman" w:cs="Times New Roman"/>
          <w:sz w:val="24"/>
          <w:szCs w:val="24"/>
        </w:rPr>
        <w:t xml:space="preserve">, </w:t>
      </w:r>
      <w:r w:rsidR="00E017FA">
        <w:rPr>
          <w:rFonts w:ascii="Times New Roman" w:hAnsi="Times New Roman" w:cs="Times New Roman"/>
          <w:sz w:val="24"/>
          <w:szCs w:val="24"/>
        </w:rPr>
        <w:t>kitabında</w:t>
      </w:r>
      <w:r w:rsidRPr="00832F83">
        <w:rPr>
          <w:rFonts w:ascii="Times New Roman" w:hAnsi="Times New Roman" w:cs="Times New Roman"/>
          <w:sz w:val="24"/>
          <w:szCs w:val="24"/>
        </w:rPr>
        <w:t xml:space="preserve"> yenilmesi </w:t>
      </w:r>
      <w:r w:rsidR="00E017FA">
        <w:rPr>
          <w:rFonts w:ascii="Times New Roman" w:hAnsi="Times New Roman" w:cs="Times New Roman"/>
          <w:sz w:val="24"/>
          <w:szCs w:val="24"/>
        </w:rPr>
        <w:t>yasak</w:t>
      </w:r>
      <w:r w:rsidRPr="00832F83">
        <w:rPr>
          <w:rFonts w:ascii="Times New Roman" w:hAnsi="Times New Roman" w:cs="Times New Roman"/>
          <w:sz w:val="24"/>
          <w:szCs w:val="24"/>
        </w:rPr>
        <w:t xml:space="preserve"> olan yiyecekler</w:t>
      </w:r>
      <w:r w:rsidR="00E017FA">
        <w:rPr>
          <w:rFonts w:ascii="Times New Roman" w:hAnsi="Times New Roman" w:cs="Times New Roman"/>
          <w:sz w:val="24"/>
          <w:szCs w:val="24"/>
        </w:rPr>
        <w:t>i bildir</w:t>
      </w:r>
      <w:r w:rsidR="00A44BF6">
        <w:rPr>
          <w:rFonts w:ascii="Times New Roman" w:hAnsi="Times New Roman" w:cs="Times New Roman"/>
          <w:sz w:val="24"/>
          <w:szCs w:val="24"/>
        </w:rPr>
        <w:t xml:space="preserve">miş, </w:t>
      </w:r>
      <w:r w:rsidR="00E017FA">
        <w:rPr>
          <w:rFonts w:ascii="Times New Roman" w:hAnsi="Times New Roman" w:cs="Times New Roman"/>
          <w:sz w:val="24"/>
          <w:szCs w:val="24"/>
        </w:rPr>
        <w:t xml:space="preserve">sonra zaruret halinde </w:t>
      </w:r>
      <w:r w:rsidR="00A44BF6">
        <w:rPr>
          <w:rFonts w:ascii="Times New Roman" w:hAnsi="Times New Roman" w:cs="Times New Roman"/>
          <w:sz w:val="24"/>
          <w:szCs w:val="24"/>
        </w:rPr>
        <w:t xml:space="preserve">haramdan biraz </w:t>
      </w:r>
      <w:r w:rsidR="00E017FA">
        <w:rPr>
          <w:rFonts w:ascii="Times New Roman" w:hAnsi="Times New Roman" w:cs="Times New Roman"/>
          <w:sz w:val="24"/>
          <w:szCs w:val="24"/>
        </w:rPr>
        <w:t>yenile</w:t>
      </w:r>
      <w:r w:rsidRPr="00832F83">
        <w:rPr>
          <w:rFonts w:ascii="Times New Roman" w:hAnsi="Times New Roman" w:cs="Times New Roman"/>
          <w:sz w:val="24"/>
          <w:szCs w:val="24"/>
        </w:rPr>
        <w:t>bileceği</w:t>
      </w:r>
      <w:r w:rsidR="00A44BF6">
        <w:rPr>
          <w:rFonts w:ascii="Times New Roman" w:hAnsi="Times New Roman" w:cs="Times New Roman"/>
          <w:sz w:val="24"/>
          <w:szCs w:val="24"/>
        </w:rPr>
        <w:t>ne dair izin vermiştir.</w:t>
      </w:r>
      <w:r w:rsidR="003A3197">
        <w:rPr>
          <w:rFonts w:ascii="Times New Roman" w:hAnsi="Times New Roman" w:cs="Times New Roman"/>
          <w:sz w:val="24"/>
          <w:szCs w:val="24"/>
        </w:rPr>
        <w:t xml:space="preserve"> </w:t>
      </w:r>
      <w:r w:rsidR="00A44BF6">
        <w:rPr>
          <w:rFonts w:ascii="Times New Roman" w:hAnsi="Times New Roman" w:cs="Times New Roman"/>
          <w:sz w:val="24"/>
          <w:szCs w:val="24"/>
        </w:rPr>
        <w:t>A</w:t>
      </w:r>
      <w:r w:rsidR="003A3197">
        <w:rPr>
          <w:rFonts w:ascii="Times New Roman" w:hAnsi="Times New Roman" w:cs="Times New Roman"/>
          <w:sz w:val="24"/>
          <w:szCs w:val="24"/>
        </w:rPr>
        <w:t>ncak bu durum</w:t>
      </w:r>
      <w:r w:rsidRPr="00832F83">
        <w:rPr>
          <w:rFonts w:ascii="Times New Roman" w:hAnsi="Times New Roman" w:cs="Times New Roman"/>
          <w:sz w:val="24"/>
          <w:szCs w:val="24"/>
        </w:rPr>
        <w:t>da da sınırın aşılmaması gerektiği beyan ed</w:t>
      </w:r>
      <w:r w:rsidR="00A44BF6">
        <w:rPr>
          <w:rFonts w:ascii="Times New Roman" w:hAnsi="Times New Roman" w:cs="Times New Roman"/>
          <w:sz w:val="24"/>
          <w:szCs w:val="24"/>
        </w:rPr>
        <w:t>ilmiştir</w:t>
      </w:r>
      <w:r w:rsidRPr="00832F83">
        <w:rPr>
          <w:rFonts w:ascii="Times New Roman" w:hAnsi="Times New Roman" w:cs="Times New Roman"/>
          <w:sz w:val="24"/>
          <w:szCs w:val="24"/>
        </w:rPr>
        <w:t>.</w:t>
      </w:r>
      <w:r w:rsidRPr="00832F83">
        <w:rPr>
          <w:rFonts w:ascii="Times New Roman" w:hAnsi="Times New Roman" w:cs="Times New Roman"/>
          <w:sz w:val="24"/>
          <w:szCs w:val="24"/>
          <w:vertAlign w:val="superscript"/>
        </w:rPr>
        <w:footnoteReference w:id="304"/>
      </w:r>
      <w:r w:rsidR="00A44BF6">
        <w:rPr>
          <w:rFonts w:ascii="Times New Roman" w:hAnsi="Times New Roman" w:cs="Times New Roman"/>
          <w:sz w:val="24"/>
          <w:szCs w:val="24"/>
        </w:rPr>
        <w:t xml:space="preserve"> Burada sınırı aşmakla ilgili a</w:t>
      </w:r>
      <w:r w:rsidR="0060191B">
        <w:rPr>
          <w:rFonts w:ascii="Times New Roman" w:hAnsi="Times New Roman" w:cs="Times New Roman"/>
          <w:sz w:val="24"/>
          <w:szCs w:val="24"/>
        </w:rPr>
        <w:t>-</w:t>
      </w:r>
      <w:r w:rsidR="00A44BF6">
        <w:rPr>
          <w:rFonts w:ascii="Times New Roman" w:hAnsi="Times New Roman" w:cs="Times New Roman"/>
          <w:sz w:val="24"/>
          <w:szCs w:val="24"/>
        </w:rPr>
        <w:t>d</w:t>
      </w:r>
      <w:r w:rsidR="0060191B">
        <w:rPr>
          <w:rFonts w:ascii="Times New Roman" w:hAnsi="Times New Roman" w:cs="Times New Roman"/>
          <w:sz w:val="24"/>
          <w:szCs w:val="24"/>
        </w:rPr>
        <w:t>-</w:t>
      </w:r>
      <w:r w:rsidR="00A44BF6">
        <w:rPr>
          <w:rFonts w:ascii="Times New Roman" w:hAnsi="Times New Roman" w:cs="Times New Roman"/>
          <w:sz w:val="24"/>
          <w:szCs w:val="24"/>
        </w:rPr>
        <w:t>v kökünden gelen üç âyete temas edilmiştir. Hepsinde Allah’ın belirlediği sınırların aşılmaması gerektiği özellikle belirtilmiştir.</w:t>
      </w:r>
    </w:p>
    <w:p w14:paraId="31D749DC" w14:textId="50C17FCB" w:rsidR="00FC2A66" w:rsidRPr="00C15E08" w:rsidRDefault="0035416A" w:rsidP="00C15E08">
      <w:pPr>
        <w:pStyle w:val="Balk2"/>
        <w:spacing w:line="360" w:lineRule="auto"/>
        <w:ind w:firstLine="708"/>
        <w:rPr>
          <w:rFonts w:cs="Times New Roman"/>
          <w:color w:val="auto"/>
          <w:szCs w:val="24"/>
        </w:rPr>
      </w:pPr>
      <w:bookmarkStart w:id="31" w:name="_Toc70514956"/>
      <w:r>
        <w:rPr>
          <w:rFonts w:cs="Times New Roman"/>
          <w:color w:val="auto"/>
          <w:szCs w:val="24"/>
        </w:rPr>
        <w:t>1.</w:t>
      </w:r>
      <w:r w:rsidR="00EB6B6D">
        <w:rPr>
          <w:rFonts w:cs="Times New Roman"/>
          <w:color w:val="auto"/>
          <w:szCs w:val="24"/>
        </w:rPr>
        <w:t>4</w:t>
      </w:r>
      <w:r w:rsidR="00FC2A66" w:rsidRPr="00CE320F">
        <w:rPr>
          <w:rFonts w:cs="Times New Roman"/>
          <w:color w:val="auto"/>
          <w:szCs w:val="24"/>
        </w:rPr>
        <w:t>.</w:t>
      </w:r>
      <w:r w:rsidR="00FF74B6" w:rsidRPr="00CE320F">
        <w:rPr>
          <w:rFonts w:cs="Times New Roman"/>
          <w:color w:val="auto"/>
          <w:szCs w:val="24"/>
        </w:rPr>
        <w:t>4</w:t>
      </w:r>
      <w:r w:rsidR="00FC2A66" w:rsidRPr="00CE320F">
        <w:rPr>
          <w:rFonts w:cs="Times New Roman"/>
          <w:color w:val="auto"/>
          <w:szCs w:val="24"/>
        </w:rPr>
        <w:t>.</w:t>
      </w:r>
      <w:r w:rsidR="00C15E08">
        <w:rPr>
          <w:rFonts w:cs="Times New Roman"/>
          <w:color w:val="auto"/>
          <w:szCs w:val="24"/>
        </w:rPr>
        <w:t xml:space="preserve"> </w:t>
      </w:r>
      <w:r w:rsidR="00FC2A66" w:rsidRPr="00CE320F">
        <w:rPr>
          <w:rFonts w:cs="Times New Roman"/>
          <w:color w:val="auto"/>
          <w:szCs w:val="24"/>
        </w:rPr>
        <w:t>Haddi Aşmak</w:t>
      </w:r>
      <w:bookmarkEnd w:id="31"/>
      <w:r w:rsidR="00FC2A66" w:rsidRPr="00CE320F">
        <w:rPr>
          <w:rFonts w:cs="Times New Roman"/>
          <w:color w:val="auto"/>
          <w:szCs w:val="24"/>
        </w:rPr>
        <w:t xml:space="preserve"> </w:t>
      </w:r>
    </w:p>
    <w:p w14:paraId="52F31587" w14:textId="4B50BA5E" w:rsidR="00A44BF6" w:rsidRDefault="00A44BF6" w:rsidP="00672E36">
      <w:pPr>
        <w:pStyle w:val="AralkYok"/>
        <w:spacing w:line="360" w:lineRule="auto"/>
        <w:ind w:firstLine="708"/>
        <w:rPr>
          <w:rFonts w:ascii="Times New Roman" w:hAnsi="Times New Roman" w:cs="Times New Roman"/>
          <w:sz w:val="24"/>
          <w:szCs w:val="24"/>
        </w:rPr>
      </w:pPr>
      <w:r>
        <w:rPr>
          <w:rFonts w:ascii="Times New Roman" w:hAnsi="Times New Roman" w:cs="Times New Roman"/>
          <w:sz w:val="24"/>
          <w:szCs w:val="24"/>
        </w:rPr>
        <w:t xml:space="preserve">A-d-v kökünün </w:t>
      </w:r>
      <w:r w:rsidR="00FC2A66" w:rsidRPr="00C74707">
        <w:rPr>
          <w:rFonts w:ascii="Times New Roman" w:hAnsi="Times New Roman" w:cs="Times New Roman"/>
          <w:sz w:val="24"/>
          <w:szCs w:val="24"/>
        </w:rPr>
        <w:t>Kur’</w:t>
      </w:r>
      <w:r w:rsidR="003E47A0">
        <w:rPr>
          <w:rFonts w:ascii="Times New Roman" w:hAnsi="Times New Roman" w:cs="Times New Roman"/>
          <w:sz w:val="24"/>
          <w:szCs w:val="24"/>
        </w:rPr>
        <w:t>â</w:t>
      </w:r>
      <w:r w:rsidR="00FC2A66" w:rsidRPr="00C74707">
        <w:rPr>
          <w:rFonts w:ascii="Times New Roman" w:hAnsi="Times New Roman" w:cs="Times New Roman"/>
          <w:sz w:val="24"/>
          <w:szCs w:val="24"/>
        </w:rPr>
        <w:t>n da “haddi aşmak” anlam</w:t>
      </w:r>
      <w:r>
        <w:rPr>
          <w:rFonts w:ascii="Times New Roman" w:hAnsi="Times New Roman" w:cs="Times New Roman"/>
          <w:sz w:val="24"/>
          <w:szCs w:val="24"/>
        </w:rPr>
        <w:t>ına geldiğine dair âyetler de yer almıştır. Âyetlerde birer defa olmak üzere</w:t>
      </w:r>
      <w:r w:rsidR="00672E36" w:rsidRPr="00672E36">
        <w:rPr>
          <w:rFonts w:hint="cs"/>
          <w:color w:val="000000"/>
          <w:rtl/>
        </w:rPr>
        <w:t xml:space="preserve"> </w:t>
      </w:r>
      <w:r w:rsidR="00672E36" w:rsidRPr="00672E36">
        <w:rPr>
          <w:rFonts w:ascii="Times New Roman" w:hAnsi="Times New Roman" w:cs="Times New Roman" w:hint="cs"/>
          <w:sz w:val="24"/>
          <w:szCs w:val="24"/>
          <w:rtl/>
        </w:rPr>
        <w:t>عَادُون</w:t>
      </w:r>
      <w:r w:rsidR="00672E36">
        <w:rPr>
          <w:rFonts w:ascii="Times New Roman" w:hAnsi="Times New Roman" w:cs="Times New Roman" w:hint="cs"/>
          <w:sz w:val="24"/>
          <w:szCs w:val="24"/>
          <w:shd w:val="clear" w:color="auto" w:fill="FEFEFE"/>
          <w:rtl/>
        </w:rPr>
        <w:t xml:space="preserve"> </w:t>
      </w:r>
      <w:r w:rsidR="00FC2A66" w:rsidRPr="00C74707">
        <w:rPr>
          <w:rStyle w:val="DipnotBavurusu"/>
          <w:rFonts w:ascii="Times New Roman" w:hAnsi="Times New Roman" w:cs="Times New Roman"/>
          <w:sz w:val="24"/>
          <w:szCs w:val="24"/>
          <w:shd w:val="clear" w:color="auto" w:fill="FEFEFE"/>
        </w:rPr>
        <w:footnoteReference w:id="305"/>
      </w:r>
      <w:r>
        <w:rPr>
          <w:rFonts w:ascii="Times New Roman" w:hAnsi="Times New Roman" w:cs="Times New Roman" w:hint="cs"/>
          <w:sz w:val="24"/>
          <w:szCs w:val="24"/>
          <w:shd w:val="clear" w:color="auto" w:fill="FEFEFE"/>
          <w:rtl/>
        </w:rPr>
        <w:t>,</w:t>
      </w:r>
      <w:r w:rsidR="00FC2A66">
        <w:rPr>
          <w:rFonts w:ascii="Times New Roman" w:hAnsi="Times New Roman" w:cs="Times New Roman"/>
          <w:sz w:val="24"/>
          <w:szCs w:val="24"/>
        </w:rPr>
        <w:t xml:space="preserve"> </w:t>
      </w:r>
      <w:r w:rsidR="00FC2A66" w:rsidRPr="00C74707">
        <w:rPr>
          <w:rFonts w:ascii="Times New Roman" w:hAnsi="Times New Roman" w:cs="Times New Roman"/>
          <w:sz w:val="24"/>
          <w:szCs w:val="24"/>
        </w:rPr>
        <w:t xml:space="preserve"> </w:t>
      </w:r>
      <w:r w:rsidR="00672E36" w:rsidRPr="00672E36">
        <w:rPr>
          <w:rFonts w:ascii="Times New Roman" w:hAnsi="Times New Roman" w:cs="Times New Roman" w:hint="cs"/>
          <w:sz w:val="24"/>
          <w:szCs w:val="24"/>
          <w:rtl/>
        </w:rPr>
        <w:t>يَعْدُون</w:t>
      </w:r>
      <w:r w:rsidR="00FC2A66" w:rsidRPr="00C74707">
        <w:rPr>
          <w:rStyle w:val="DipnotBavurusu"/>
          <w:rFonts w:ascii="Times New Roman" w:hAnsi="Times New Roman" w:cs="Times New Roman"/>
          <w:sz w:val="24"/>
          <w:szCs w:val="24"/>
        </w:rPr>
        <w:footnoteReference w:id="306"/>
      </w:r>
      <w:r w:rsidR="00672E36">
        <w:rPr>
          <w:rFonts w:ascii="Times New Roman" w:hAnsi="Times New Roman" w:cs="Times New Roman" w:hint="cs"/>
          <w:sz w:val="24"/>
          <w:szCs w:val="24"/>
          <w:rtl/>
        </w:rPr>
        <w:t xml:space="preserve"> </w:t>
      </w:r>
      <w:r w:rsidR="00672E36" w:rsidRPr="00672E36">
        <w:rPr>
          <w:rFonts w:ascii="Times New Roman" w:hAnsi="Times New Roman" w:cs="Times New Roman" w:hint="cs"/>
          <w:sz w:val="24"/>
          <w:szCs w:val="24"/>
          <w:rtl/>
        </w:rPr>
        <w:t>اِعْتَدٰى</w:t>
      </w:r>
      <w:r w:rsidR="00672E36">
        <w:rPr>
          <w:rFonts w:ascii="Times New Roman" w:hAnsi="Times New Roman" w:cs="Times New Roman" w:hint="cs"/>
          <w:sz w:val="24"/>
          <w:szCs w:val="24"/>
          <w:rtl/>
        </w:rPr>
        <w:t xml:space="preserve"> ,</w:t>
      </w:r>
      <w:r w:rsidR="00FC2A66" w:rsidRPr="00C74707">
        <w:rPr>
          <w:rStyle w:val="DipnotBavurusu"/>
          <w:rFonts w:ascii="Times New Roman" w:hAnsi="Times New Roman" w:cs="Times New Roman"/>
          <w:sz w:val="24"/>
          <w:szCs w:val="24"/>
        </w:rPr>
        <w:footnoteReference w:id="307"/>
      </w:r>
      <w:r w:rsidR="00672E36">
        <w:rPr>
          <w:rFonts w:ascii="Times New Roman" w:hAnsi="Times New Roman" w:cs="Times New Roman" w:hint="cs"/>
          <w:sz w:val="24"/>
          <w:szCs w:val="24"/>
          <w:rtl/>
        </w:rPr>
        <w:t xml:space="preserve"> </w:t>
      </w:r>
      <w:r w:rsidR="00672E36" w:rsidRPr="00672E36">
        <w:rPr>
          <w:rFonts w:ascii="Times New Roman" w:hAnsi="Times New Roman" w:cs="Times New Roman" w:hint="cs"/>
          <w:sz w:val="24"/>
          <w:szCs w:val="24"/>
          <w:rtl/>
        </w:rPr>
        <w:t>يَعْتَدُون</w:t>
      </w:r>
      <w:r w:rsidR="00672E36">
        <w:rPr>
          <w:rFonts w:ascii="Times New Roman" w:hAnsi="Times New Roman" w:cs="Times New Roman" w:hint="cs"/>
          <w:sz w:val="24"/>
          <w:szCs w:val="24"/>
          <w:rtl/>
        </w:rPr>
        <w:t xml:space="preserve">  ,</w:t>
      </w:r>
      <w:r w:rsidR="00FC2A66" w:rsidRPr="00C74707">
        <w:rPr>
          <w:rStyle w:val="DipnotBavurusu"/>
          <w:rFonts w:ascii="Times New Roman" w:hAnsi="Times New Roman" w:cs="Times New Roman"/>
          <w:sz w:val="24"/>
          <w:szCs w:val="24"/>
        </w:rPr>
        <w:footnoteReference w:id="308"/>
      </w:r>
      <w:r w:rsidR="00FC2A66" w:rsidRPr="00C74707">
        <w:rPr>
          <w:rFonts w:ascii="Times New Roman" w:hAnsi="Times New Roman" w:cs="Times New Roman"/>
          <w:sz w:val="24"/>
          <w:szCs w:val="24"/>
        </w:rPr>
        <w:t xml:space="preserve"> </w:t>
      </w:r>
      <w:r w:rsidR="00672E36">
        <w:rPr>
          <w:rFonts w:ascii="Times New Roman" w:hAnsi="Times New Roman" w:cs="Times New Roman"/>
          <w:sz w:val="24"/>
          <w:szCs w:val="24"/>
        </w:rPr>
        <w:t xml:space="preserve"> ve üç defa </w:t>
      </w:r>
      <w:r>
        <w:rPr>
          <w:rFonts w:ascii="Times New Roman" w:hAnsi="Times New Roman" w:cs="Times New Roman"/>
          <w:sz w:val="24"/>
          <w:szCs w:val="24"/>
        </w:rPr>
        <w:lastRenderedPageBreak/>
        <w:t xml:space="preserve">olmak üzere </w:t>
      </w:r>
      <w:r w:rsidR="00FC2A66" w:rsidRPr="00C74707">
        <w:rPr>
          <w:rFonts w:ascii="Times New Roman" w:hAnsi="Times New Roman" w:cs="Times New Roman"/>
          <w:sz w:val="24"/>
          <w:szCs w:val="24"/>
        </w:rPr>
        <w:t xml:space="preserve"> </w:t>
      </w:r>
      <w:r w:rsidR="00E30A78">
        <w:rPr>
          <w:rFonts w:ascii="Times New Roman" w:hAnsi="Times New Roman" w:cs="Times New Roman" w:hint="cs"/>
          <w:sz w:val="24"/>
          <w:szCs w:val="24"/>
          <w:rtl/>
        </w:rPr>
        <w:t>الْمُعْتَد</w:t>
      </w:r>
      <w:r w:rsidR="00FC2A66" w:rsidRPr="00C74707">
        <w:rPr>
          <w:rFonts w:ascii="Times New Roman" w:hAnsi="Times New Roman" w:cs="Times New Roman" w:hint="cs"/>
          <w:sz w:val="24"/>
          <w:szCs w:val="24"/>
          <w:rtl/>
        </w:rPr>
        <w:t>ينَ</w:t>
      </w:r>
      <w:r w:rsidR="00FC2A66" w:rsidRPr="00C74707">
        <w:rPr>
          <w:rFonts w:ascii="Times New Roman" w:hAnsi="Times New Roman" w:cs="Times New Roman"/>
          <w:sz w:val="24"/>
          <w:szCs w:val="24"/>
        </w:rPr>
        <w:t xml:space="preserve"> </w:t>
      </w:r>
      <w:r w:rsidR="00FC2A66" w:rsidRPr="00C74707">
        <w:rPr>
          <w:rStyle w:val="DipnotBavurusu"/>
          <w:rFonts w:ascii="Times New Roman" w:hAnsi="Times New Roman" w:cs="Times New Roman"/>
          <w:sz w:val="24"/>
          <w:szCs w:val="24"/>
        </w:rPr>
        <w:footnoteReference w:id="309"/>
      </w:r>
      <w:r w:rsidR="00FC2A66">
        <w:rPr>
          <w:rFonts w:ascii="Times New Roman" w:hAnsi="Times New Roman" w:cs="Times New Roman"/>
          <w:sz w:val="24"/>
          <w:szCs w:val="24"/>
        </w:rPr>
        <w:t xml:space="preserve"> </w:t>
      </w:r>
      <w:r>
        <w:rPr>
          <w:rFonts w:ascii="Times New Roman" w:hAnsi="Times New Roman" w:cs="Times New Roman"/>
          <w:sz w:val="24"/>
          <w:szCs w:val="24"/>
        </w:rPr>
        <w:t xml:space="preserve">şeklinde </w:t>
      </w:r>
      <w:r w:rsidR="00E30A78">
        <w:rPr>
          <w:rFonts w:ascii="Times New Roman" w:hAnsi="Times New Roman" w:cs="Times New Roman"/>
          <w:sz w:val="24"/>
          <w:szCs w:val="24"/>
        </w:rPr>
        <w:t>a</w:t>
      </w:r>
      <w:r w:rsidR="00672E36">
        <w:rPr>
          <w:rFonts w:ascii="Times New Roman" w:hAnsi="Times New Roman" w:cs="Times New Roman"/>
          <w:sz w:val="24"/>
          <w:szCs w:val="24"/>
        </w:rPr>
        <w:t>-</w:t>
      </w:r>
      <w:r>
        <w:rPr>
          <w:rFonts w:ascii="Times New Roman" w:hAnsi="Times New Roman" w:cs="Times New Roman"/>
          <w:sz w:val="24"/>
          <w:szCs w:val="24"/>
        </w:rPr>
        <w:t>d</w:t>
      </w:r>
      <w:r w:rsidR="00672E36">
        <w:rPr>
          <w:rFonts w:ascii="Times New Roman" w:hAnsi="Times New Roman" w:cs="Times New Roman"/>
          <w:sz w:val="24"/>
          <w:szCs w:val="24"/>
        </w:rPr>
        <w:t>-</w:t>
      </w:r>
      <w:r>
        <w:rPr>
          <w:rFonts w:ascii="Times New Roman" w:hAnsi="Times New Roman" w:cs="Times New Roman"/>
          <w:sz w:val="24"/>
          <w:szCs w:val="24"/>
        </w:rPr>
        <w:t xml:space="preserve">v kökünden isim ve fiiller kullanılmıştır. Fakat burada sadece iki tanesine yer verilmiştir. </w:t>
      </w:r>
    </w:p>
    <w:p w14:paraId="671FFE3A" w14:textId="77777777" w:rsidR="00070AF2" w:rsidRDefault="00A44BF6" w:rsidP="00476F06">
      <w:pPr>
        <w:pStyle w:val="AralkYok"/>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A-d-v kökünden Kur’ân’da kullanılan </w:t>
      </w:r>
      <w:r w:rsidR="00476F06" w:rsidRPr="00476F06">
        <w:rPr>
          <w:rFonts w:ascii="Times New Roman" w:hAnsi="Times New Roman" w:cs="Times New Roman" w:hint="cs"/>
          <w:sz w:val="24"/>
          <w:szCs w:val="24"/>
          <w:rtl/>
        </w:rPr>
        <w:t>عَادُون</w:t>
      </w:r>
      <w:r w:rsidR="00476F06">
        <w:rPr>
          <w:rFonts w:ascii="Times New Roman" w:hAnsi="Times New Roman" w:cs="Times New Roman"/>
          <w:sz w:val="24"/>
          <w:szCs w:val="24"/>
        </w:rPr>
        <w:t xml:space="preserve"> sözcüğüne ilgili yerde metin olarak (</w:t>
      </w:r>
      <w:r w:rsidR="00476F06" w:rsidRPr="00476F06">
        <w:rPr>
          <w:rFonts w:ascii="Times New Roman" w:hAnsi="Times New Roman" w:cs="Times New Roman"/>
          <w:sz w:val="24"/>
          <w:szCs w:val="24"/>
          <w:rtl/>
        </w:rPr>
        <w:t xml:space="preserve">وَتَذَرُونَ مَا خَلَقَ لَكُمْ رَبُّكُمْ مِنْ أَزْوَاجِكُمْ بَلْ أَنْتُمْ قَوْمٌ </w:t>
      </w:r>
      <w:r w:rsidR="00476F06" w:rsidRPr="00616B6A">
        <w:rPr>
          <w:rFonts w:ascii="Times New Roman" w:hAnsi="Times New Roman" w:cs="Times New Roman"/>
          <w:b/>
          <w:sz w:val="24"/>
          <w:szCs w:val="24"/>
          <w:rtl/>
        </w:rPr>
        <w:t>عَادُونَ</w:t>
      </w:r>
      <w:r w:rsidR="00476F06">
        <w:rPr>
          <w:rFonts w:ascii="Times New Roman" w:hAnsi="Times New Roman" w:cs="Times New Roman"/>
          <w:i/>
          <w:sz w:val="24"/>
          <w:szCs w:val="24"/>
          <w:shd w:val="clear" w:color="auto" w:fill="FEFEFE"/>
        </w:rPr>
        <w:t xml:space="preserve">) </w:t>
      </w:r>
      <w:r w:rsidR="00476F06" w:rsidRPr="00476F06">
        <w:rPr>
          <w:rFonts w:ascii="Times New Roman" w:hAnsi="Times New Roman" w:cs="Times New Roman"/>
          <w:sz w:val="24"/>
          <w:szCs w:val="24"/>
          <w:shd w:val="clear" w:color="auto" w:fill="FEFEFE"/>
        </w:rPr>
        <w:t>şeklinde yer verilmiştir.</w:t>
      </w:r>
      <w:r w:rsidR="00476F06">
        <w:rPr>
          <w:rFonts w:ascii="Times New Roman" w:hAnsi="Times New Roman" w:cs="Times New Roman"/>
          <w:i/>
          <w:sz w:val="24"/>
          <w:szCs w:val="24"/>
          <w:shd w:val="clear" w:color="auto" w:fill="FEFEFE"/>
        </w:rPr>
        <w:t xml:space="preserve"> </w:t>
      </w:r>
      <w:r w:rsidR="00476F06" w:rsidRPr="00476F06">
        <w:rPr>
          <w:rFonts w:ascii="Times New Roman" w:hAnsi="Times New Roman" w:cs="Times New Roman"/>
          <w:sz w:val="24"/>
          <w:szCs w:val="24"/>
          <w:shd w:val="clear" w:color="auto" w:fill="FEFEFE"/>
        </w:rPr>
        <w:t>Bu âyete me</w:t>
      </w:r>
      <w:r w:rsidR="00476F06">
        <w:rPr>
          <w:rFonts w:ascii="Times New Roman" w:hAnsi="Times New Roman" w:cs="Times New Roman"/>
          <w:sz w:val="24"/>
          <w:szCs w:val="24"/>
          <w:shd w:val="clear" w:color="auto" w:fill="FEFEFE"/>
        </w:rPr>
        <w:t xml:space="preserve">âl yazarları </w:t>
      </w:r>
      <w:r w:rsidR="00345E2D">
        <w:rPr>
          <w:rFonts w:ascii="Times New Roman" w:hAnsi="Times New Roman" w:cs="Times New Roman"/>
          <w:i/>
          <w:sz w:val="24"/>
          <w:szCs w:val="24"/>
          <w:shd w:val="clear" w:color="auto" w:fill="FEFEFE"/>
        </w:rPr>
        <w:t>“</w:t>
      </w:r>
      <w:r w:rsidR="00FC2A66" w:rsidRPr="00FC2A66">
        <w:rPr>
          <w:rFonts w:ascii="Times New Roman" w:hAnsi="Times New Roman" w:cs="Times New Roman"/>
          <w:i/>
          <w:sz w:val="24"/>
          <w:szCs w:val="24"/>
          <w:shd w:val="clear" w:color="auto" w:fill="FEFEFE"/>
        </w:rPr>
        <w:t>Rabbinizin, sizin için yarattığı eşlerinizi bırakıyor da insanlar arasından erkeklere mi yanaşıyorsunuz? Siz gerçekte</w:t>
      </w:r>
      <w:r w:rsidR="003E47A0">
        <w:rPr>
          <w:rFonts w:ascii="Times New Roman" w:hAnsi="Times New Roman" w:cs="Times New Roman"/>
          <w:i/>
          <w:sz w:val="24"/>
          <w:szCs w:val="24"/>
          <w:shd w:val="clear" w:color="auto" w:fill="FEFEFE"/>
        </w:rPr>
        <w:t xml:space="preserve">n </w:t>
      </w:r>
      <w:r w:rsidR="003E47A0" w:rsidRPr="00E30A78">
        <w:rPr>
          <w:rFonts w:ascii="Times New Roman" w:hAnsi="Times New Roman" w:cs="Times New Roman"/>
          <w:b/>
          <w:i/>
          <w:sz w:val="24"/>
          <w:szCs w:val="24"/>
          <w:shd w:val="clear" w:color="auto" w:fill="FEFEFE"/>
        </w:rPr>
        <w:t>haddi aşan</w:t>
      </w:r>
      <w:r w:rsidR="003E47A0">
        <w:rPr>
          <w:rFonts w:ascii="Times New Roman" w:hAnsi="Times New Roman" w:cs="Times New Roman"/>
          <w:i/>
          <w:sz w:val="24"/>
          <w:szCs w:val="24"/>
          <w:shd w:val="clear" w:color="auto" w:fill="FEFEFE"/>
        </w:rPr>
        <w:t xml:space="preserve"> bir topluluksunuz.</w:t>
      </w:r>
      <w:r w:rsidR="009B3CF2">
        <w:rPr>
          <w:rFonts w:ascii="Times New Roman" w:hAnsi="Times New Roman" w:cs="Times New Roman"/>
          <w:i/>
          <w:sz w:val="24"/>
          <w:szCs w:val="24"/>
        </w:rPr>
        <w:t>”</w:t>
      </w:r>
      <w:r w:rsidR="009B3CF2">
        <w:rPr>
          <w:rStyle w:val="DipnotBavurusu"/>
          <w:rFonts w:ascii="Times New Roman" w:hAnsi="Times New Roman" w:cs="Times New Roman"/>
          <w:i/>
          <w:sz w:val="24"/>
          <w:szCs w:val="24"/>
        </w:rPr>
        <w:footnoteReference w:id="310"/>
      </w:r>
      <w:r w:rsidR="00886E93" w:rsidRPr="00886E93">
        <w:rPr>
          <w:rFonts w:ascii="Garamond" w:hAnsi="Garamond"/>
        </w:rPr>
        <w:t xml:space="preserve"> </w:t>
      </w:r>
      <w:r w:rsidR="00476F06">
        <w:rPr>
          <w:rFonts w:ascii="Times New Roman" w:hAnsi="Times New Roman" w:cs="Times New Roman"/>
          <w:sz w:val="24"/>
          <w:szCs w:val="24"/>
        </w:rPr>
        <w:t>anlamını vermişlerdir.</w:t>
      </w:r>
      <w:r w:rsidR="00B64A67">
        <w:rPr>
          <w:rFonts w:ascii="Times New Roman" w:hAnsi="Times New Roman" w:cs="Times New Roman"/>
          <w:sz w:val="24"/>
          <w:szCs w:val="24"/>
        </w:rPr>
        <w:t xml:space="preserve"> Âyetin sibakında Lût kavminin nebileri yalancılıkla suçladıklarından bahsedilmiştir. Kavimlerinin elçisi olan Lût (a.s), Allah’a karşı gelmemeleri için onları uyarmıştır.</w:t>
      </w:r>
      <w:r w:rsidR="00B64A67">
        <w:rPr>
          <w:rStyle w:val="DipnotBavurusu"/>
          <w:rFonts w:ascii="Times New Roman" w:hAnsi="Times New Roman" w:cs="Times New Roman"/>
          <w:sz w:val="24"/>
          <w:szCs w:val="24"/>
        </w:rPr>
        <w:footnoteReference w:id="311"/>
      </w:r>
      <w:r w:rsidR="00B64A67">
        <w:rPr>
          <w:rFonts w:ascii="Times New Roman" w:hAnsi="Times New Roman" w:cs="Times New Roman"/>
          <w:sz w:val="24"/>
          <w:szCs w:val="24"/>
        </w:rPr>
        <w:t xml:space="preserve"> Bu âyette ise Lût kavminin eşlerini bırakarak hemcinsleriyle homoseksüel bir ilişki içinde bulundukları açıklanmıştır. Böylece işledikleri çirkin fiil nedeniyle kendilerinden, Kur’ân’da haddi aşan bir topluluk olarak bahsedilmiştir.</w:t>
      </w:r>
      <w:r w:rsidR="00476F06">
        <w:rPr>
          <w:rFonts w:ascii="Times New Roman" w:hAnsi="Times New Roman" w:cs="Times New Roman"/>
          <w:sz w:val="24"/>
          <w:szCs w:val="24"/>
        </w:rPr>
        <w:t xml:space="preserve"> Taberî bu âyete o toplumun erkek erkeğe cinsel sapıklıkta  bulundukları ve bunun için yaratılan kadınlara yanaşmadıkları şeklinde bir açıklama yapmıştır. Yine o, </w:t>
      </w:r>
      <w:r w:rsidR="00E017FA">
        <w:rPr>
          <w:rFonts w:ascii="Times New Roman" w:hAnsi="Times New Roman" w:cs="Times New Roman"/>
          <w:sz w:val="24"/>
          <w:szCs w:val="24"/>
        </w:rPr>
        <w:t>Allah’ın</w:t>
      </w:r>
      <w:r w:rsidR="00476F06">
        <w:rPr>
          <w:rFonts w:ascii="Times New Roman" w:hAnsi="Times New Roman" w:cs="Times New Roman"/>
          <w:sz w:val="24"/>
          <w:szCs w:val="24"/>
        </w:rPr>
        <w:t xml:space="preserve"> bunun için</w:t>
      </w:r>
      <w:r w:rsidR="00E017FA">
        <w:rPr>
          <w:rFonts w:ascii="Times New Roman" w:hAnsi="Times New Roman" w:cs="Times New Roman"/>
          <w:sz w:val="24"/>
          <w:szCs w:val="24"/>
        </w:rPr>
        <w:t xml:space="preserve"> mübah kıldığı </w:t>
      </w:r>
      <w:r w:rsidR="003E47A0">
        <w:rPr>
          <w:rFonts w:ascii="Times New Roman" w:hAnsi="Times New Roman" w:cs="Times New Roman"/>
          <w:sz w:val="24"/>
          <w:szCs w:val="24"/>
        </w:rPr>
        <w:t>meşru yolu</w:t>
      </w:r>
      <w:r w:rsidR="00476F06">
        <w:rPr>
          <w:rFonts w:ascii="Times New Roman" w:hAnsi="Times New Roman" w:cs="Times New Roman"/>
          <w:sz w:val="24"/>
          <w:szCs w:val="24"/>
        </w:rPr>
        <w:t xml:space="preserve"> azgın toplumun </w:t>
      </w:r>
      <w:r w:rsidR="003E47A0">
        <w:rPr>
          <w:rFonts w:ascii="Times New Roman" w:hAnsi="Times New Roman" w:cs="Times New Roman"/>
          <w:sz w:val="24"/>
          <w:szCs w:val="24"/>
        </w:rPr>
        <w:t>bır</w:t>
      </w:r>
      <w:r w:rsidR="00E017FA">
        <w:rPr>
          <w:rFonts w:ascii="Times New Roman" w:hAnsi="Times New Roman" w:cs="Times New Roman"/>
          <w:sz w:val="24"/>
          <w:szCs w:val="24"/>
        </w:rPr>
        <w:t>ak</w:t>
      </w:r>
      <w:r w:rsidR="00476F06">
        <w:rPr>
          <w:rFonts w:ascii="Times New Roman" w:hAnsi="Times New Roman" w:cs="Times New Roman"/>
          <w:sz w:val="24"/>
          <w:szCs w:val="24"/>
        </w:rPr>
        <w:t>tığını ve  haddi aşan bir kavim olduklarını dile getirmiştir</w:t>
      </w:r>
      <w:r w:rsidR="00B64A67">
        <w:rPr>
          <w:rFonts w:ascii="Times New Roman" w:hAnsi="Times New Roman" w:cs="Times New Roman"/>
          <w:sz w:val="24"/>
          <w:szCs w:val="24"/>
        </w:rPr>
        <w:t>.</w:t>
      </w:r>
      <w:r w:rsidR="00345E2D">
        <w:rPr>
          <w:rStyle w:val="DipnotBavurusu"/>
          <w:rFonts w:ascii="Times New Roman" w:hAnsi="Times New Roman" w:cs="Times New Roman"/>
          <w:sz w:val="24"/>
          <w:szCs w:val="24"/>
        </w:rPr>
        <w:footnoteReference w:id="312"/>
      </w:r>
    </w:p>
    <w:p w14:paraId="4AAF9291" w14:textId="77777777" w:rsidR="00070AF2" w:rsidRDefault="00476F06" w:rsidP="00070AF2">
      <w:pPr>
        <w:pStyle w:val="AralkYok"/>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E017FA">
        <w:rPr>
          <w:rFonts w:ascii="Times New Roman" w:hAnsi="Times New Roman" w:cs="Times New Roman"/>
          <w:sz w:val="24"/>
          <w:szCs w:val="24"/>
        </w:rPr>
        <w:t>B</w:t>
      </w:r>
      <w:r w:rsidR="00B04CD1">
        <w:rPr>
          <w:rFonts w:ascii="Times New Roman" w:hAnsi="Times New Roman" w:cs="Times New Roman"/>
          <w:sz w:val="24"/>
          <w:szCs w:val="24"/>
        </w:rPr>
        <w:t>azı müfessirler â</w:t>
      </w:r>
      <w:r w:rsidR="001A4D9F">
        <w:rPr>
          <w:rFonts w:ascii="Times New Roman" w:hAnsi="Times New Roman" w:cs="Times New Roman"/>
          <w:sz w:val="24"/>
          <w:szCs w:val="24"/>
        </w:rPr>
        <w:t xml:space="preserve">yetin tefsirinde </w:t>
      </w:r>
      <w:r w:rsidR="002B382F" w:rsidRPr="00FF189A">
        <w:rPr>
          <w:rFonts w:ascii="Times New Roman" w:hAnsi="Times New Roman" w:cs="Times New Roman"/>
          <w:sz w:val="24"/>
          <w:szCs w:val="24"/>
        </w:rPr>
        <w:t>iki anlam olabi</w:t>
      </w:r>
      <w:r w:rsidR="00B04CD1">
        <w:rPr>
          <w:rFonts w:ascii="Times New Roman" w:hAnsi="Times New Roman" w:cs="Times New Roman"/>
          <w:sz w:val="24"/>
          <w:szCs w:val="24"/>
        </w:rPr>
        <w:t>leceğini söylemiş</w:t>
      </w:r>
      <w:r w:rsidR="00A20C9A">
        <w:rPr>
          <w:rFonts w:ascii="Times New Roman" w:hAnsi="Times New Roman" w:cs="Times New Roman"/>
          <w:sz w:val="24"/>
          <w:szCs w:val="24"/>
        </w:rPr>
        <w:t>tir</w:t>
      </w:r>
      <w:r w:rsidR="002B382F" w:rsidRPr="00FF189A">
        <w:rPr>
          <w:rFonts w:ascii="Times New Roman" w:hAnsi="Times New Roman" w:cs="Times New Roman"/>
          <w:sz w:val="24"/>
          <w:szCs w:val="24"/>
        </w:rPr>
        <w:t>: </w:t>
      </w:r>
      <w:r w:rsidR="00A20C9A">
        <w:rPr>
          <w:rFonts w:ascii="Times New Roman" w:hAnsi="Times New Roman" w:cs="Times New Roman"/>
          <w:bCs/>
          <w:sz w:val="24"/>
          <w:szCs w:val="24"/>
        </w:rPr>
        <w:t>İlk mana,</w:t>
      </w:r>
      <w:r w:rsidR="002B382F" w:rsidRPr="00FF189A">
        <w:rPr>
          <w:rFonts w:ascii="Times New Roman" w:hAnsi="Times New Roman" w:cs="Times New Roman"/>
          <w:sz w:val="24"/>
          <w:szCs w:val="24"/>
        </w:rPr>
        <w:t xml:space="preserve"> cinsel arzuların</w:t>
      </w:r>
      <w:r w:rsidR="00A20C9A">
        <w:rPr>
          <w:rFonts w:ascii="Times New Roman" w:hAnsi="Times New Roman" w:cs="Times New Roman"/>
          <w:sz w:val="24"/>
          <w:szCs w:val="24"/>
        </w:rPr>
        <w:t xml:space="preserve"> </w:t>
      </w:r>
      <w:r w:rsidR="002B382F" w:rsidRPr="00FF189A">
        <w:rPr>
          <w:rFonts w:ascii="Times New Roman" w:hAnsi="Times New Roman" w:cs="Times New Roman"/>
          <w:sz w:val="24"/>
          <w:szCs w:val="24"/>
        </w:rPr>
        <w:t>doyur</w:t>
      </w:r>
      <w:r w:rsidR="00A20C9A">
        <w:rPr>
          <w:rFonts w:ascii="Times New Roman" w:hAnsi="Times New Roman" w:cs="Times New Roman"/>
          <w:sz w:val="24"/>
          <w:szCs w:val="24"/>
        </w:rPr>
        <w:t>ul</w:t>
      </w:r>
      <w:r w:rsidR="002B382F" w:rsidRPr="00FF189A">
        <w:rPr>
          <w:rFonts w:ascii="Times New Roman" w:hAnsi="Times New Roman" w:cs="Times New Roman"/>
          <w:sz w:val="24"/>
          <w:szCs w:val="24"/>
        </w:rPr>
        <w:t>ma</w:t>
      </w:r>
      <w:r w:rsidR="00A20C9A">
        <w:rPr>
          <w:rFonts w:ascii="Times New Roman" w:hAnsi="Times New Roman" w:cs="Times New Roman"/>
          <w:sz w:val="24"/>
          <w:szCs w:val="24"/>
        </w:rPr>
        <w:t>sı</w:t>
      </w:r>
      <w:r w:rsidR="002B382F" w:rsidRPr="00FF189A">
        <w:rPr>
          <w:rFonts w:ascii="Times New Roman" w:hAnsi="Times New Roman" w:cs="Times New Roman"/>
          <w:sz w:val="24"/>
          <w:szCs w:val="24"/>
        </w:rPr>
        <w:t xml:space="preserve"> için </w:t>
      </w:r>
      <w:r w:rsidR="00A20C9A">
        <w:rPr>
          <w:rFonts w:ascii="Times New Roman" w:hAnsi="Times New Roman" w:cs="Times New Roman"/>
          <w:sz w:val="24"/>
          <w:szCs w:val="24"/>
        </w:rPr>
        <w:t xml:space="preserve">Allah’ın </w:t>
      </w:r>
      <w:r w:rsidR="002B382F" w:rsidRPr="00FF189A">
        <w:rPr>
          <w:rFonts w:ascii="Times New Roman" w:hAnsi="Times New Roman" w:cs="Times New Roman"/>
          <w:sz w:val="24"/>
          <w:szCs w:val="24"/>
        </w:rPr>
        <w:t xml:space="preserve">yarattığı </w:t>
      </w:r>
      <w:r w:rsidR="00A20C9A">
        <w:rPr>
          <w:rFonts w:ascii="Times New Roman" w:hAnsi="Times New Roman" w:cs="Times New Roman"/>
          <w:sz w:val="24"/>
          <w:szCs w:val="24"/>
        </w:rPr>
        <w:t>eşlerin</w:t>
      </w:r>
      <w:r w:rsidR="002B382F" w:rsidRPr="00FF189A">
        <w:rPr>
          <w:rFonts w:ascii="Times New Roman" w:hAnsi="Times New Roman" w:cs="Times New Roman"/>
          <w:sz w:val="24"/>
          <w:szCs w:val="24"/>
        </w:rPr>
        <w:t xml:space="preserve"> bırak</w:t>
      </w:r>
      <w:r w:rsidR="00A20C9A">
        <w:rPr>
          <w:rFonts w:ascii="Times New Roman" w:hAnsi="Times New Roman" w:cs="Times New Roman"/>
          <w:sz w:val="24"/>
          <w:szCs w:val="24"/>
        </w:rPr>
        <w:t>ıldığı</w:t>
      </w:r>
      <w:r w:rsidR="002B382F" w:rsidRPr="00FF189A">
        <w:rPr>
          <w:rFonts w:ascii="Times New Roman" w:hAnsi="Times New Roman" w:cs="Times New Roman"/>
          <w:sz w:val="24"/>
          <w:szCs w:val="24"/>
        </w:rPr>
        <w:t xml:space="preserve"> ve bu</w:t>
      </w:r>
      <w:r w:rsidR="00A20C9A">
        <w:rPr>
          <w:rFonts w:ascii="Times New Roman" w:hAnsi="Times New Roman" w:cs="Times New Roman"/>
          <w:sz w:val="24"/>
          <w:szCs w:val="24"/>
        </w:rPr>
        <w:t>nun yerine erkeklere</w:t>
      </w:r>
      <w:r w:rsidR="002B382F" w:rsidRPr="00FF189A">
        <w:rPr>
          <w:rFonts w:ascii="Times New Roman" w:hAnsi="Times New Roman" w:cs="Times New Roman"/>
          <w:sz w:val="24"/>
          <w:szCs w:val="24"/>
        </w:rPr>
        <w:t xml:space="preserve"> </w:t>
      </w:r>
      <w:r w:rsidR="00A20C9A">
        <w:rPr>
          <w:rFonts w:ascii="Times New Roman" w:hAnsi="Times New Roman" w:cs="Times New Roman"/>
          <w:sz w:val="24"/>
          <w:szCs w:val="24"/>
        </w:rPr>
        <w:t xml:space="preserve">tabiat dışı yollardan varıldığı şeklinde verilmiştir. </w:t>
      </w:r>
      <w:r w:rsidR="00A20C9A">
        <w:rPr>
          <w:rFonts w:ascii="Times New Roman" w:hAnsi="Times New Roman" w:cs="Times New Roman"/>
          <w:bCs/>
          <w:sz w:val="24"/>
          <w:szCs w:val="24"/>
        </w:rPr>
        <w:t>İkinci mana ise onların Allah’ın helâl kıldığı eşlerle münas</w:t>
      </w:r>
      <w:r w:rsidR="00070AF2">
        <w:rPr>
          <w:rFonts w:ascii="Times New Roman" w:hAnsi="Times New Roman" w:cs="Times New Roman"/>
          <w:bCs/>
          <w:sz w:val="24"/>
          <w:szCs w:val="24"/>
        </w:rPr>
        <w:t>e</w:t>
      </w:r>
      <w:r w:rsidR="00A20C9A">
        <w:rPr>
          <w:rFonts w:ascii="Times New Roman" w:hAnsi="Times New Roman" w:cs="Times New Roman"/>
          <w:bCs/>
          <w:sz w:val="24"/>
          <w:szCs w:val="24"/>
        </w:rPr>
        <w:t>beti terk ettikleri, bunun yerine eşlerine arkadan yanaştıkları şeklinde bir mana verilmiştir.</w:t>
      </w:r>
      <w:r w:rsidR="005C7ED3" w:rsidRPr="00FF189A">
        <w:rPr>
          <w:rStyle w:val="DipnotBavurusu"/>
          <w:rFonts w:ascii="Times New Roman" w:hAnsi="Times New Roman" w:cs="Times New Roman"/>
          <w:sz w:val="24"/>
          <w:szCs w:val="24"/>
        </w:rPr>
        <w:footnoteReference w:id="313"/>
      </w:r>
      <w:r w:rsidR="005C7ED3" w:rsidRPr="00FF189A">
        <w:rPr>
          <w:rFonts w:ascii="Times New Roman" w:hAnsi="Times New Roman" w:cs="Times New Roman"/>
          <w:sz w:val="24"/>
          <w:szCs w:val="24"/>
        </w:rPr>
        <w:t xml:space="preserve"> </w:t>
      </w:r>
      <w:r w:rsidR="00A20C9A">
        <w:rPr>
          <w:rFonts w:ascii="Times New Roman" w:hAnsi="Times New Roman" w:cs="Times New Roman"/>
          <w:sz w:val="24"/>
          <w:szCs w:val="24"/>
        </w:rPr>
        <w:t>Onlar y</w:t>
      </w:r>
      <w:r w:rsidR="00567C62">
        <w:rPr>
          <w:rFonts w:ascii="Times New Roman" w:hAnsi="Times New Roman" w:cs="Times New Roman"/>
          <w:sz w:val="24"/>
          <w:szCs w:val="24"/>
        </w:rPr>
        <w:t xml:space="preserve">aptıkları bu kötü davranıştan dolayı </w:t>
      </w:r>
      <w:r w:rsidR="00A20C9A">
        <w:rPr>
          <w:rFonts w:ascii="Times New Roman" w:hAnsi="Times New Roman" w:cs="Times New Roman"/>
          <w:sz w:val="24"/>
          <w:szCs w:val="24"/>
        </w:rPr>
        <w:t>tenkit edilmiştir</w:t>
      </w:r>
      <w:r w:rsidR="00567C62">
        <w:rPr>
          <w:rFonts w:ascii="Times New Roman" w:hAnsi="Times New Roman" w:cs="Times New Roman"/>
          <w:sz w:val="24"/>
          <w:szCs w:val="24"/>
        </w:rPr>
        <w:t xml:space="preserve">. </w:t>
      </w:r>
      <w:r w:rsidR="00A20C9A">
        <w:rPr>
          <w:rFonts w:ascii="Times New Roman" w:eastAsia="HiddenHorzOCR" w:hAnsi="Times New Roman" w:cs="Times New Roman"/>
          <w:sz w:val="24"/>
          <w:szCs w:val="24"/>
        </w:rPr>
        <w:t xml:space="preserve">Bunun </w:t>
      </w:r>
      <w:r w:rsidR="004171B0">
        <w:rPr>
          <w:rFonts w:ascii="Times New Roman" w:eastAsia="HiddenHorzOCR" w:hAnsi="Times New Roman" w:cs="Times New Roman"/>
          <w:sz w:val="24"/>
          <w:szCs w:val="24"/>
        </w:rPr>
        <w:t>nedeni</w:t>
      </w:r>
      <w:r w:rsidR="00A20C9A">
        <w:rPr>
          <w:rFonts w:ascii="Times New Roman" w:eastAsia="HiddenHorzOCR" w:hAnsi="Times New Roman" w:cs="Times New Roman"/>
          <w:sz w:val="24"/>
          <w:szCs w:val="24"/>
        </w:rPr>
        <w:t>,</w:t>
      </w:r>
      <w:r w:rsidR="004171B0">
        <w:rPr>
          <w:rFonts w:ascii="Times New Roman" w:eastAsia="HiddenHorzOCR" w:hAnsi="Times New Roman" w:cs="Times New Roman"/>
          <w:sz w:val="24"/>
          <w:szCs w:val="24"/>
        </w:rPr>
        <w:t xml:space="preserve"> </w:t>
      </w:r>
      <w:r w:rsidR="005A5DBB">
        <w:rPr>
          <w:rFonts w:ascii="Times New Roman" w:eastAsia="HiddenHorzOCR" w:hAnsi="Times New Roman" w:cs="Times New Roman"/>
          <w:sz w:val="24"/>
          <w:szCs w:val="24"/>
        </w:rPr>
        <w:t xml:space="preserve"> o insanların</w:t>
      </w:r>
      <w:r w:rsidR="00FF189A" w:rsidRPr="00FF189A">
        <w:rPr>
          <w:rFonts w:ascii="Times New Roman" w:eastAsia="HiddenHorzOCR" w:hAnsi="Times New Roman" w:cs="Times New Roman"/>
          <w:sz w:val="24"/>
          <w:szCs w:val="24"/>
        </w:rPr>
        <w:t xml:space="preserve"> </w:t>
      </w:r>
      <w:r w:rsidR="004171B0">
        <w:rPr>
          <w:rFonts w:ascii="Times New Roman" w:hAnsi="Times New Roman" w:cs="Times New Roman"/>
          <w:sz w:val="24"/>
          <w:szCs w:val="24"/>
        </w:rPr>
        <w:t>kadınlarla</w:t>
      </w:r>
      <w:r w:rsidR="00FF189A">
        <w:rPr>
          <w:rFonts w:ascii="Times New Roman" w:hAnsi="Times New Roman" w:cs="Times New Roman"/>
          <w:sz w:val="24"/>
          <w:szCs w:val="24"/>
        </w:rPr>
        <w:t xml:space="preserve"> </w:t>
      </w:r>
      <w:r w:rsidR="005C7ED3" w:rsidRPr="00FF189A">
        <w:rPr>
          <w:rFonts w:ascii="Times New Roman" w:hAnsi="Times New Roman" w:cs="Times New Roman"/>
          <w:sz w:val="24"/>
          <w:szCs w:val="24"/>
        </w:rPr>
        <w:t>da</w:t>
      </w:r>
      <w:r w:rsidR="004171B0">
        <w:rPr>
          <w:rFonts w:ascii="Times New Roman" w:hAnsi="Times New Roman" w:cs="Times New Roman"/>
          <w:sz w:val="24"/>
          <w:szCs w:val="24"/>
        </w:rPr>
        <w:t xml:space="preserve"> yasak münasebet</w:t>
      </w:r>
      <w:r w:rsidR="00A20C9A">
        <w:rPr>
          <w:rFonts w:ascii="Times New Roman" w:hAnsi="Times New Roman" w:cs="Times New Roman"/>
          <w:sz w:val="24"/>
          <w:szCs w:val="24"/>
        </w:rPr>
        <w:t xml:space="preserve"> biçimini yapmalarıdır. Onların,</w:t>
      </w:r>
      <w:r w:rsidR="004171B0">
        <w:rPr>
          <w:rFonts w:ascii="Times New Roman" w:hAnsi="Times New Roman" w:cs="Times New Roman"/>
          <w:sz w:val="24"/>
          <w:szCs w:val="24"/>
        </w:rPr>
        <w:t xml:space="preserve"> şehvet </w:t>
      </w:r>
      <w:r w:rsidR="00A20C9A">
        <w:rPr>
          <w:rFonts w:ascii="Times New Roman" w:hAnsi="Times New Roman" w:cs="Times New Roman"/>
          <w:sz w:val="24"/>
          <w:szCs w:val="24"/>
        </w:rPr>
        <w:t xml:space="preserve">meselesinde </w:t>
      </w:r>
      <w:r w:rsidR="003D6B8D">
        <w:rPr>
          <w:rFonts w:ascii="Times New Roman" w:hAnsi="Times New Roman" w:cs="Times New Roman"/>
          <w:sz w:val="24"/>
          <w:szCs w:val="24"/>
        </w:rPr>
        <w:t>taşkınlık yapan</w:t>
      </w:r>
      <w:r w:rsidR="004171B0">
        <w:rPr>
          <w:rFonts w:ascii="Times New Roman" w:hAnsi="Times New Roman" w:cs="Times New Roman"/>
          <w:sz w:val="24"/>
          <w:szCs w:val="24"/>
        </w:rPr>
        <w:t xml:space="preserve"> </w:t>
      </w:r>
      <w:r w:rsidR="00FF189A" w:rsidRPr="00FF189A">
        <w:rPr>
          <w:rFonts w:ascii="Times New Roman" w:hAnsi="Times New Roman" w:cs="Times New Roman"/>
          <w:sz w:val="24"/>
          <w:szCs w:val="24"/>
        </w:rPr>
        <w:t>kimseler</w:t>
      </w:r>
      <w:r w:rsidR="00A20C9A">
        <w:rPr>
          <w:rFonts w:ascii="Times New Roman" w:hAnsi="Times New Roman" w:cs="Times New Roman"/>
          <w:sz w:val="24"/>
          <w:szCs w:val="24"/>
        </w:rPr>
        <w:t xml:space="preserve"> oldukları belirtilmiştir</w:t>
      </w:r>
      <w:r w:rsidR="00FF189A" w:rsidRPr="00FF189A">
        <w:rPr>
          <w:rFonts w:ascii="Times New Roman" w:hAnsi="Times New Roman" w:cs="Times New Roman"/>
          <w:sz w:val="24"/>
          <w:szCs w:val="24"/>
        </w:rPr>
        <w:t>.</w:t>
      </w:r>
      <w:r w:rsidR="009E6509">
        <w:rPr>
          <w:rFonts w:ascii="Times New Roman" w:hAnsi="Times New Roman" w:cs="Times New Roman"/>
          <w:sz w:val="24"/>
          <w:szCs w:val="24"/>
        </w:rPr>
        <w:t xml:space="preserve"> Bu yüzden onlara</w:t>
      </w:r>
      <w:r w:rsidR="005A5DBB">
        <w:rPr>
          <w:rFonts w:ascii="Times New Roman" w:hAnsi="Times New Roman" w:cs="Times New Roman"/>
          <w:sz w:val="24"/>
          <w:szCs w:val="24"/>
        </w:rPr>
        <w:t xml:space="preserve"> </w:t>
      </w:r>
      <w:r w:rsidR="009E6509">
        <w:rPr>
          <w:rFonts w:ascii="Times New Roman" w:hAnsi="Times New Roman" w:cs="Times New Roman"/>
          <w:sz w:val="24"/>
          <w:szCs w:val="24"/>
        </w:rPr>
        <w:t>iyi insanların veya</w:t>
      </w:r>
      <w:r w:rsidR="00FF189A" w:rsidRPr="00FF189A">
        <w:rPr>
          <w:rFonts w:ascii="Times New Roman" w:hAnsi="Times New Roman" w:cs="Times New Roman"/>
          <w:sz w:val="24"/>
          <w:szCs w:val="24"/>
        </w:rPr>
        <w:t xml:space="preserve"> hayvanla</w:t>
      </w:r>
      <w:r w:rsidR="005A5DBB">
        <w:rPr>
          <w:rFonts w:ascii="Times New Roman" w:hAnsi="Times New Roman" w:cs="Times New Roman"/>
          <w:sz w:val="24"/>
          <w:szCs w:val="24"/>
        </w:rPr>
        <w:t>rın yapmadıkları</w:t>
      </w:r>
      <w:r w:rsidR="009E6509">
        <w:rPr>
          <w:rFonts w:ascii="Times New Roman" w:hAnsi="Times New Roman" w:cs="Times New Roman"/>
          <w:sz w:val="24"/>
          <w:szCs w:val="24"/>
        </w:rPr>
        <w:t xml:space="preserve"> bir şeyi</w:t>
      </w:r>
      <w:r w:rsidR="005A5DBB">
        <w:rPr>
          <w:rFonts w:ascii="Times New Roman" w:hAnsi="Times New Roman" w:cs="Times New Roman"/>
          <w:sz w:val="24"/>
          <w:szCs w:val="24"/>
        </w:rPr>
        <w:t xml:space="preserve"> yap</w:t>
      </w:r>
      <w:r w:rsidR="009E6509">
        <w:rPr>
          <w:rFonts w:ascii="Times New Roman" w:hAnsi="Times New Roman" w:cs="Times New Roman"/>
          <w:sz w:val="24"/>
          <w:szCs w:val="24"/>
        </w:rPr>
        <w:t>tıkları söylenmiştir.</w:t>
      </w:r>
      <w:r w:rsidR="00FF189A">
        <w:rPr>
          <w:rStyle w:val="DipnotBavurusu"/>
          <w:rFonts w:ascii="Times New Roman" w:hAnsi="Times New Roman" w:cs="Times New Roman"/>
          <w:sz w:val="24"/>
          <w:szCs w:val="24"/>
        </w:rPr>
        <w:footnoteReference w:id="314"/>
      </w:r>
      <w:r w:rsidR="001D3847">
        <w:rPr>
          <w:rFonts w:ascii="Times New Roman" w:hAnsi="Times New Roman" w:cs="Times New Roman"/>
          <w:sz w:val="24"/>
          <w:szCs w:val="24"/>
        </w:rPr>
        <w:t xml:space="preserve"> </w:t>
      </w:r>
    </w:p>
    <w:p w14:paraId="67138748" w14:textId="016E357F" w:rsidR="0077500C" w:rsidRPr="00070AF2" w:rsidRDefault="00C9274D" w:rsidP="00070AF2">
      <w:pPr>
        <w:pStyle w:val="AralkYok"/>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Cel</w:t>
      </w:r>
      <w:r w:rsidR="00832F83">
        <w:rPr>
          <w:rFonts w:ascii="Times New Roman" w:hAnsi="Times New Roman" w:cs="Times New Roman"/>
          <w:sz w:val="24"/>
          <w:szCs w:val="24"/>
        </w:rPr>
        <w:t>â</w:t>
      </w:r>
      <w:r>
        <w:rPr>
          <w:rFonts w:ascii="Times New Roman" w:hAnsi="Times New Roman" w:cs="Times New Roman"/>
          <w:sz w:val="24"/>
          <w:szCs w:val="24"/>
        </w:rPr>
        <w:t>leyn’</w:t>
      </w:r>
      <w:r w:rsidR="009E6509">
        <w:rPr>
          <w:rFonts w:ascii="Times New Roman" w:hAnsi="Times New Roman" w:cs="Times New Roman"/>
          <w:sz w:val="24"/>
          <w:szCs w:val="24"/>
        </w:rPr>
        <w:t>d</w:t>
      </w:r>
      <w:r w:rsidR="00742584">
        <w:rPr>
          <w:rFonts w:ascii="Times New Roman" w:hAnsi="Times New Roman" w:cs="Times New Roman"/>
          <w:sz w:val="24"/>
          <w:szCs w:val="24"/>
        </w:rPr>
        <w:t xml:space="preserve">e </w:t>
      </w:r>
      <w:r w:rsidR="001A4D9F">
        <w:rPr>
          <w:rFonts w:ascii="Times New Roman" w:hAnsi="Times New Roman" w:cs="Times New Roman"/>
          <w:sz w:val="24"/>
          <w:szCs w:val="24"/>
        </w:rPr>
        <w:t xml:space="preserve">haddi </w:t>
      </w:r>
      <w:r w:rsidR="0001456D">
        <w:rPr>
          <w:rFonts w:ascii="Times New Roman" w:hAnsi="Times New Roman" w:cs="Times New Roman"/>
          <w:sz w:val="24"/>
          <w:szCs w:val="24"/>
        </w:rPr>
        <w:t xml:space="preserve"> </w:t>
      </w:r>
      <w:r w:rsidR="001A4D9F">
        <w:rPr>
          <w:rFonts w:ascii="Times New Roman" w:hAnsi="Times New Roman" w:cs="Times New Roman"/>
          <w:sz w:val="24"/>
          <w:szCs w:val="24"/>
        </w:rPr>
        <w:t xml:space="preserve">aşmaktan </w:t>
      </w:r>
      <w:r w:rsidR="0001456D">
        <w:rPr>
          <w:rFonts w:ascii="Times New Roman" w:hAnsi="Times New Roman" w:cs="Times New Roman"/>
          <w:sz w:val="24"/>
          <w:szCs w:val="24"/>
        </w:rPr>
        <w:t>maksa</w:t>
      </w:r>
      <w:r w:rsidR="009E6509">
        <w:rPr>
          <w:rFonts w:ascii="Times New Roman" w:hAnsi="Times New Roman" w:cs="Times New Roman"/>
          <w:sz w:val="24"/>
          <w:szCs w:val="24"/>
        </w:rPr>
        <w:t>dın,</w:t>
      </w:r>
      <w:r w:rsidR="0001456D">
        <w:rPr>
          <w:rFonts w:ascii="Times New Roman" w:hAnsi="Times New Roman" w:cs="Times New Roman"/>
          <w:sz w:val="24"/>
          <w:szCs w:val="24"/>
        </w:rPr>
        <w:t xml:space="preserve"> Allah’ın </w:t>
      </w:r>
      <w:r w:rsidR="00727EFB">
        <w:rPr>
          <w:rFonts w:ascii="Times New Roman" w:hAnsi="Times New Roman" w:cs="Times New Roman"/>
          <w:sz w:val="24"/>
          <w:szCs w:val="24"/>
        </w:rPr>
        <w:t xml:space="preserve">helâl </w:t>
      </w:r>
      <w:r w:rsidR="0001456D">
        <w:rPr>
          <w:rFonts w:ascii="Times New Roman" w:hAnsi="Times New Roman" w:cs="Times New Roman"/>
          <w:sz w:val="24"/>
          <w:szCs w:val="24"/>
        </w:rPr>
        <w:t>kıldığı sınırı aş</w:t>
      </w:r>
      <w:r w:rsidR="009E6509">
        <w:rPr>
          <w:rFonts w:ascii="Times New Roman" w:hAnsi="Times New Roman" w:cs="Times New Roman"/>
          <w:sz w:val="24"/>
          <w:szCs w:val="24"/>
        </w:rPr>
        <w:t>mak ve</w:t>
      </w:r>
      <w:r w:rsidR="0001456D">
        <w:rPr>
          <w:rFonts w:ascii="Times New Roman" w:hAnsi="Times New Roman" w:cs="Times New Roman"/>
          <w:sz w:val="24"/>
          <w:szCs w:val="24"/>
        </w:rPr>
        <w:t xml:space="preserve"> haram işlemek</w:t>
      </w:r>
      <w:r w:rsidR="009E6509">
        <w:rPr>
          <w:rFonts w:ascii="Times New Roman" w:hAnsi="Times New Roman" w:cs="Times New Roman"/>
          <w:sz w:val="24"/>
          <w:szCs w:val="24"/>
        </w:rPr>
        <w:t xml:space="preserve"> olarak açıklamıştır.</w:t>
      </w:r>
      <w:r w:rsidR="0001456D">
        <w:rPr>
          <w:rStyle w:val="DipnotBavurusu"/>
          <w:rFonts w:ascii="Times New Roman" w:hAnsi="Times New Roman" w:cs="Times New Roman"/>
          <w:sz w:val="24"/>
          <w:szCs w:val="24"/>
        </w:rPr>
        <w:footnoteReference w:id="315"/>
      </w:r>
      <w:r w:rsidR="0001456D">
        <w:rPr>
          <w:rFonts w:ascii="Times New Roman" w:hAnsi="Times New Roman" w:cs="Times New Roman"/>
          <w:sz w:val="24"/>
          <w:szCs w:val="24"/>
        </w:rPr>
        <w:t xml:space="preserve"> </w:t>
      </w:r>
      <w:r w:rsidR="009E6509">
        <w:rPr>
          <w:rFonts w:ascii="Times New Roman" w:hAnsi="Times New Roman" w:cs="Times New Roman"/>
          <w:sz w:val="24"/>
          <w:szCs w:val="24"/>
        </w:rPr>
        <w:t>Bazı eserlerde b</w:t>
      </w:r>
      <w:r w:rsidR="009D5A26">
        <w:rPr>
          <w:rFonts w:ascii="Times New Roman" w:hAnsi="Times New Roman" w:cs="Times New Roman"/>
          <w:sz w:val="24"/>
          <w:szCs w:val="24"/>
        </w:rPr>
        <w:t xml:space="preserve">u </w:t>
      </w:r>
      <w:r w:rsidR="00C11FCA">
        <w:rPr>
          <w:rFonts w:ascii="Times New Roman" w:hAnsi="Times New Roman" w:cs="Times New Roman"/>
          <w:sz w:val="24"/>
          <w:szCs w:val="24"/>
        </w:rPr>
        <w:t>â</w:t>
      </w:r>
      <w:r w:rsidR="009D5A26">
        <w:rPr>
          <w:rFonts w:ascii="Times New Roman" w:hAnsi="Times New Roman" w:cs="Times New Roman"/>
          <w:sz w:val="24"/>
          <w:szCs w:val="24"/>
        </w:rPr>
        <w:t>yet</w:t>
      </w:r>
      <w:r>
        <w:rPr>
          <w:rFonts w:ascii="Times New Roman" w:hAnsi="Times New Roman" w:cs="Times New Roman"/>
          <w:sz w:val="24"/>
          <w:szCs w:val="24"/>
        </w:rPr>
        <w:t>te</w:t>
      </w:r>
      <w:r w:rsidR="009D5A26">
        <w:rPr>
          <w:rFonts w:ascii="Times New Roman" w:hAnsi="Times New Roman" w:cs="Times New Roman"/>
          <w:sz w:val="24"/>
          <w:szCs w:val="24"/>
        </w:rPr>
        <w:t xml:space="preserve"> kadınlara </w:t>
      </w:r>
      <w:r w:rsidR="009E6509">
        <w:rPr>
          <w:rFonts w:ascii="Times New Roman" w:hAnsi="Times New Roman" w:cs="Times New Roman"/>
          <w:sz w:val="24"/>
          <w:szCs w:val="24"/>
        </w:rPr>
        <w:t>arkadan yanaşmanın</w:t>
      </w:r>
      <w:r w:rsidR="009D5A26">
        <w:rPr>
          <w:rFonts w:ascii="Times New Roman" w:hAnsi="Times New Roman" w:cs="Times New Roman"/>
          <w:sz w:val="24"/>
          <w:szCs w:val="24"/>
        </w:rPr>
        <w:t xml:space="preserve"> haram </w:t>
      </w:r>
      <w:r w:rsidR="009D5A26">
        <w:rPr>
          <w:rFonts w:ascii="Times New Roman" w:hAnsi="Times New Roman" w:cs="Times New Roman"/>
          <w:sz w:val="24"/>
          <w:szCs w:val="24"/>
        </w:rPr>
        <w:lastRenderedPageBreak/>
        <w:t xml:space="preserve">olduğuna dair </w:t>
      </w:r>
      <w:r w:rsidR="009E6509">
        <w:rPr>
          <w:rFonts w:ascii="Times New Roman" w:hAnsi="Times New Roman" w:cs="Times New Roman"/>
          <w:sz w:val="24"/>
          <w:szCs w:val="24"/>
        </w:rPr>
        <w:t xml:space="preserve">bir </w:t>
      </w:r>
      <w:r w:rsidR="009D5A26">
        <w:rPr>
          <w:rFonts w:ascii="Times New Roman" w:hAnsi="Times New Roman" w:cs="Times New Roman"/>
          <w:sz w:val="24"/>
          <w:szCs w:val="24"/>
        </w:rPr>
        <w:t>delil</w:t>
      </w:r>
      <w:r w:rsidR="009E6509">
        <w:rPr>
          <w:rFonts w:ascii="Times New Roman" w:hAnsi="Times New Roman" w:cs="Times New Roman"/>
          <w:sz w:val="24"/>
          <w:szCs w:val="24"/>
        </w:rPr>
        <w:t xml:space="preserve"> olduğu beyan edilmiştir.</w:t>
      </w:r>
      <w:r w:rsidR="009D5A26">
        <w:rPr>
          <w:rFonts w:ascii="Times New Roman" w:hAnsi="Times New Roman" w:cs="Times New Roman"/>
          <w:sz w:val="24"/>
          <w:szCs w:val="24"/>
        </w:rPr>
        <w:t xml:space="preserve"> </w:t>
      </w:r>
      <w:r w:rsidR="009E6509">
        <w:rPr>
          <w:rFonts w:ascii="Times New Roman" w:hAnsi="Times New Roman" w:cs="Times New Roman"/>
          <w:sz w:val="24"/>
          <w:szCs w:val="24"/>
        </w:rPr>
        <w:t>Bunu caiz görenlerin</w:t>
      </w:r>
      <w:r w:rsidR="009D5A26">
        <w:rPr>
          <w:rFonts w:ascii="Times New Roman" w:hAnsi="Times New Roman" w:cs="Times New Roman"/>
          <w:sz w:val="24"/>
          <w:szCs w:val="24"/>
        </w:rPr>
        <w:t xml:space="preserve"> çok büyük hata</w:t>
      </w:r>
      <w:r w:rsidR="009E6509">
        <w:rPr>
          <w:rFonts w:ascii="Times New Roman" w:hAnsi="Times New Roman" w:cs="Times New Roman"/>
          <w:sz w:val="24"/>
          <w:szCs w:val="24"/>
        </w:rPr>
        <w:t xml:space="preserve"> etmiş olacakları ifade edilmiştir. </w:t>
      </w:r>
      <w:r w:rsidR="009D5A26">
        <w:rPr>
          <w:rFonts w:ascii="Times New Roman" w:hAnsi="Times New Roman" w:cs="Times New Roman"/>
          <w:sz w:val="24"/>
          <w:szCs w:val="24"/>
        </w:rPr>
        <w:t xml:space="preserve"> </w:t>
      </w:r>
      <w:r w:rsidR="009E6509">
        <w:rPr>
          <w:rFonts w:ascii="Times New Roman" w:hAnsi="Times New Roman" w:cs="Times New Roman"/>
          <w:sz w:val="24"/>
          <w:szCs w:val="24"/>
        </w:rPr>
        <w:t xml:space="preserve">Âyette geçen </w:t>
      </w:r>
      <w:r w:rsidR="009D5A26">
        <w:rPr>
          <w:rFonts w:ascii="Times New Roman" w:hAnsi="Times New Roman" w:cs="Times New Roman"/>
          <w:sz w:val="24"/>
          <w:szCs w:val="24"/>
        </w:rPr>
        <w:t>(</w:t>
      </w:r>
      <w:r w:rsidR="009D5A26" w:rsidRPr="009D5A26">
        <w:rPr>
          <w:rFonts w:ascii="Times New Roman" w:hAnsi="Times New Roman" w:cs="Times New Roman" w:hint="cs"/>
          <w:sz w:val="24"/>
          <w:szCs w:val="24"/>
          <w:rtl/>
        </w:rPr>
        <w:t>اَلْعَادِى</w:t>
      </w:r>
      <w:r w:rsidR="009D5A26">
        <w:rPr>
          <w:rFonts w:ascii="Times New Roman" w:hAnsi="Times New Roman" w:cs="Times New Roman"/>
          <w:sz w:val="24"/>
          <w:szCs w:val="24"/>
        </w:rPr>
        <w:t xml:space="preserve">) “el-âdî” </w:t>
      </w:r>
      <w:r w:rsidR="00822546">
        <w:rPr>
          <w:rFonts w:ascii="Times New Roman" w:hAnsi="Times New Roman" w:cs="Times New Roman"/>
          <w:sz w:val="24"/>
          <w:szCs w:val="24"/>
        </w:rPr>
        <w:t xml:space="preserve">sözcüğü, </w:t>
      </w:r>
      <w:r w:rsidR="009D5A26">
        <w:rPr>
          <w:rFonts w:ascii="Times New Roman" w:hAnsi="Times New Roman" w:cs="Times New Roman"/>
          <w:sz w:val="24"/>
          <w:szCs w:val="24"/>
        </w:rPr>
        <w:t>müfrit</w:t>
      </w:r>
      <w:r w:rsidR="00822546">
        <w:rPr>
          <w:rFonts w:ascii="Times New Roman" w:hAnsi="Times New Roman" w:cs="Times New Roman"/>
          <w:sz w:val="24"/>
          <w:szCs w:val="24"/>
        </w:rPr>
        <w:t xml:space="preserve"> ve</w:t>
      </w:r>
      <w:r w:rsidR="009D5A26">
        <w:rPr>
          <w:rFonts w:ascii="Times New Roman" w:hAnsi="Times New Roman" w:cs="Times New Roman"/>
          <w:sz w:val="24"/>
          <w:szCs w:val="24"/>
        </w:rPr>
        <w:t xml:space="preserve"> zulmünde </w:t>
      </w:r>
      <w:r w:rsidR="00822546">
        <w:rPr>
          <w:rFonts w:ascii="Times New Roman" w:hAnsi="Times New Roman" w:cs="Times New Roman"/>
          <w:sz w:val="24"/>
          <w:szCs w:val="24"/>
        </w:rPr>
        <w:t>haddi aşan anlamında alınmıştır.</w:t>
      </w:r>
      <w:r w:rsidR="009D5A26">
        <w:rPr>
          <w:rFonts w:ascii="Times New Roman" w:hAnsi="Times New Roman" w:cs="Times New Roman"/>
          <w:sz w:val="24"/>
          <w:szCs w:val="24"/>
        </w:rPr>
        <w:t xml:space="preserve"> Böyle büyük bir günahı işlem</w:t>
      </w:r>
      <w:r w:rsidR="001567D4">
        <w:rPr>
          <w:rFonts w:ascii="Times New Roman" w:hAnsi="Times New Roman" w:cs="Times New Roman"/>
          <w:sz w:val="24"/>
          <w:szCs w:val="24"/>
        </w:rPr>
        <w:t xml:space="preserve">ek suretiyle </w:t>
      </w:r>
      <w:r w:rsidR="005A5DBB">
        <w:rPr>
          <w:rFonts w:ascii="Times New Roman" w:hAnsi="Times New Roman" w:cs="Times New Roman"/>
          <w:sz w:val="24"/>
          <w:szCs w:val="24"/>
        </w:rPr>
        <w:t>L</w:t>
      </w:r>
      <w:r w:rsidR="0060191B">
        <w:rPr>
          <w:rFonts w:ascii="Times New Roman" w:hAnsi="Times New Roman" w:cs="Times New Roman"/>
          <w:sz w:val="24"/>
          <w:szCs w:val="24"/>
        </w:rPr>
        <w:t>û</w:t>
      </w:r>
      <w:r w:rsidR="005A5DBB">
        <w:rPr>
          <w:rFonts w:ascii="Times New Roman" w:hAnsi="Times New Roman" w:cs="Times New Roman"/>
          <w:sz w:val="24"/>
          <w:szCs w:val="24"/>
        </w:rPr>
        <w:t xml:space="preserve">t kavmi </w:t>
      </w:r>
      <w:r w:rsidR="001567D4">
        <w:rPr>
          <w:rFonts w:ascii="Times New Roman" w:hAnsi="Times New Roman" w:cs="Times New Roman"/>
          <w:sz w:val="24"/>
          <w:szCs w:val="24"/>
        </w:rPr>
        <w:t>“haddi aşanlar” o</w:t>
      </w:r>
      <w:r w:rsidR="005A5DBB">
        <w:rPr>
          <w:rFonts w:ascii="Times New Roman" w:hAnsi="Times New Roman" w:cs="Times New Roman"/>
          <w:sz w:val="24"/>
          <w:szCs w:val="24"/>
        </w:rPr>
        <w:t>larak nitendirilmişlerdir.</w:t>
      </w:r>
      <w:r w:rsidR="001567D4">
        <w:rPr>
          <w:rStyle w:val="DipnotBavurusu"/>
          <w:rFonts w:ascii="Times New Roman" w:hAnsi="Times New Roman" w:cs="Times New Roman"/>
          <w:sz w:val="24"/>
          <w:szCs w:val="24"/>
        </w:rPr>
        <w:footnoteReference w:id="316"/>
      </w:r>
      <w:r w:rsidR="00A14CDE">
        <w:rPr>
          <w:rFonts w:ascii="Times New Roman" w:hAnsi="Times New Roman" w:cs="Times New Roman"/>
          <w:sz w:val="24"/>
          <w:szCs w:val="24"/>
        </w:rPr>
        <w:t xml:space="preserve"> </w:t>
      </w:r>
      <w:r w:rsidR="00F3231A">
        <w:rPr>
          <w:rFonts w:ascii="Times New Roman" w:hAnsi="Times New Roman" w:cs="Times New Roman"/>
          <w:sz w:val="24"/>
          <w:szCs w:val="24"/>
        </w:rPr>
        <w:t>Bu âyetteki haddi aşmaktan maksadın,</w:t>
      </w:r>
      <w:r w:rsidR="00C11FCA">
        <w:rPr>
          <w:rFonts w:ascii="Times New Roman" w:hAnsi="Times New Roman" w:cs="Times New Roman"/>
          <w:sz w:val="24"/>
          <w:szCs w:val="24"/>
        </w:rPr>
        <w:t xml:space="preserve"> L</w:t>
      </w:r>
      <w:r w:rsidR="0060191B">
        <w:rPr>
          <w:rFonts w:ascii="Times New Roman" w:hAnsi="Times New Roman" w:cs="Times New Roman"/>
          <w:sz w:val="24"/>
          <w:szCs w:val="24"/>
        </w:rPr>
        <w:t>û</w:t>
      </w:r>
      <w:r w:rsidR="00C11FCA">
        <w:rPr>
          <w:rFonts w:ascii="Times New Roman" w:hAnsi="Times New Roman" w:cs="Times New Roman"/>
          <w:sz w:val="24"/>
          <w:szCs w:val="24"/>
        </w:rPr>
        <w:t>t kavminin</w:t>
      </w:r>
      <w:r w:rsidR="000809AA">
        <w:rPr>
          <w:rFonts w:ascii="Times New Roman" w:hAnsi="Times New Roman" w:cs="Times New Roman"/>
          <w:sz w:val="24"/>
          <w:szCs w:val="24"/>
        </w:rPr>
        <w:t xml:space="preserve"> erkeklerinin, Allah’ın kendileri için yarattığı eşlerini b</w:t>
      </w:r>
      <w:r w:rsidR="00C11FCA">
        <w:rPr>
          <w:rFonts w:ascii="Times New Roman" w:hAnsi="Times New Roman" w:cs="Times New Roman"/>
          <w:sz w:val="24"/>
          <w:szCs w:val="24"/>
        </w:rPr>
        <w:t>ırakarak</w:t>
      </w:r>
      <w:r w:rsidR="000809AA">
        <w:rPr>
          <w:rFonts w:ascii="Times New Roman" w:hAnsi="Times New Roman" w:cs="Times New Roman"/>
          <w:sz w:val="24"/>
          <w:szCs w:val="24"/>
        </w:rPr>
        <w:t>,</w:t>
      </w:r>
      <w:r w:rsidR="00C11FCA">
        <w:rPr>
          <w:rFonts w:ascii="Times New Roman" w:hAnsi="Times New Roman" w:cs="Times New Roman"/>
          <w:sz w:val="24"/>
          <w:szCs w:val="24"/>
        </w:rPr>
        <w:t xml:space="preserve"> kendi cinsleriyle </w:t>
      </w:r>
      <w:r w:rsidR="00F3231A">
        <w:rPr>
          <w:rFonts w:ascii="Times New Roman" w:hAnsi="Times New Roman" w:cs="Times New Roman"/>
          <w:sz w:val="24"/>
          <w:szCs w:val="24"/>
        </w:rPr>
        <w:t xml:space="preserve">cinsi temas kurmaları </w:t>
      </w:r>
      <w:r w:rsidR="000809AA">
        <w:rPr>
          <w:rFonts w:ascii="Times New Roman" w:hAnsi="Times New Roman" w:cs="Times New Roman"/>
          <w:sz w:val="24"/>
          <w:szCs w:val="24"/>
        </w:rPr>
        <w:t xml:space="preserve">olduğu açıklanmıştır. Ayrıca bu erkeklerin, bizzat kendi </w:t>
      </w:r>
      <w:r w:rsidR="00F3231A">
        <w:rPr>
          <w:rFonts w:ascii="Times New Roman" w:hAnsi="Times New Roman" w:cs="Times New Roman"/>
          <w:sz w:val="24"/>
          <w:szCs w:val="24"/>
        </w:rPr>
        <w:t xml:space="preserve">eşlerine de </w:t>
      </w:r>
      <w:r w:rsidR="00727EFB">
        <w:rPr>
          <w:rFonts w:ascii="Times New Roman" w:hAnsi="Times New Roman" w:cs="Times New Roman"/>
          <w:sz w:val="24"/>
          <w:szCs w:val="24"/>
        </w:rPr>
        <w:t xml:space="preserve">helâl </w:t>
      </w:r>
      <w:r w:rsidR="00F3231A">
        <w:rPr>
          <w:rFonts w:ascii="Times New Roman" w:hAnsi="Times New Roman" w:cs="Times New Roman"/>
          <w:sz w:val="24"/>
          <w:szCs w:val="24"/>
        </w:rPr>
        <w:t>dairesinin dışında</w:t>
      </w:r>
      <w:r w:rsidR="000809AA">
        <w:rPr>
          <w:rFonts w:ascii="Times New Roman" w:hAnsi="Times New Roman" w:cs="Times New Roman"/>
          <w:sz w:val="24"/>
          <w:szCs w:val="24"/>
        </w:rPr>
        <w:t xml:space="preserve"> ve</w:t>
      </w:r>
      <w:r w:rsidR="00F3231A">
        <w:rPr>
          <w:rFonts w:ascii="Times New Roman" w:hAnsi="Times New Roman" w:cs="Times New Roman"/>
          <w:sz w:val="24"/>
          <w:szCs w:val="24"/>
        </w:rPr>
        <w:t xml:space="preserve"> meşru olmayan bir yoldan yaklaşmaları</w:t>
      </w:r>
      <w:r w:rsidR="000809AA">
        <w:rPr>
          <w:rFonts w:ascii="Times New Roman" w:hAnsi="Times New Roman" w:cs="Times New Roman"/>
          <w:sz w:val="24"/>
          <w:szCs w:val="24"/>
        </w:rPr>
        <w:t xml:space="preserve"> da yasaklanmıştır.</w:t>
      </w:r>
      <w:r w:rsidR="00F3231A">
        <w:rPr>
          <w:rFonts w:ascii="Times New Roman" w:hAnsi="Times New Roman" w:cs="Times New Roman"/>
          <w:sz w:val="24"/>
          <w:szCs w:val="24"/>
        </w:rPr>
        <w:t xml:space="preserve"> </w:t>
      </w:r>
    </w:p>
    <w:p w14:paraId="30BE9F86" w14:textId="7C07000E" w:rsidR="00F73391" w:rsidRDefault="00345E2D" w:rsidP="009157DD">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9157DD">
        <w:rPr>
          <w:rFonts w:ascii="Times New Roman" w:hAnsi="Times New Roman" w:cs="Times New Roman"/>
          <w:sz w:val="24"/>
          <w:szCs w:val="24"/>
        </w:rPr>
        <w:t>A</w:t>
      </w:r>
      <w:r w:rsidR="00070AF2">
        <w:rPr>
          <w:rFonts w:ascii="Times New Roman" w:hAnsi="Times New Roman" w:cs="Times New Roman"/>
          <w:sz w:val="24"/>
          <w:szCs w:val="24"/>
        </w:rPr>
        <w:t>-</w:t>
      </w:r>
      <w:r w:rsidR="009157DD">
        <w:rPr>
          <w:rFonts w:ascii="Times New Roman" w:hAnsi="Times New Roman" w:cs="Times New Roman"/>
          <w:sz w:val="24"/>
          <w:szCs w:val="24"/>
        </w:rPr>
        <w:t>d</w:t>
      </w:r>
      <w:r w:rsidR="00070AF2">
        <w:rPr>
          <w:rFonts w:ascii="Times New Roman" w:hAnsi="Times New Roman" w:cs="Times New Roman"/>
          <w:sz w:val="24"/>
          <w:szCs w:val="24"/>
        </w:rPr>
        <w:t>-</w:t>
      </w:r>
      <w:r w:rsidR="009157DD">
        <w:rPr>
          <w:rFonts w:ascii="Times New Roman" w:hAnsi="Times New Roman" w:cs="Times New Roman"/>
          <w:sz w:val="24"/>
          <w:szCs w:val="24"/>
        </w:rPr>
        <w:t>v köküyle</w:t>
      </w:r>
      <w:r w:rsidR="005A5DBB">
        <w:rPr>
          <w:rFonts w:ascii="Times New Roman" w:hAnsi="Times New Roman" w:cs="Times New Roman"/>
          <w:sz w:val="24"/>
          <w:szCs w:val="24"/>
        </w:rPr>
        <w:t xml:space="preserve"> alakalı</w:t>
      </w:r>
      <w:r w:rsidR="00F85005">
        <w:rPr>
          <w:rFonts w:ascii="Times New Roman" w:hAnsi="Times New Roman" w:cs="Times New Roman"/>
          <w:sz w:val="24"/>
          <w:szCs w:val="24"/>
        </w:rPr>
        <w:t xml:space="preserve"> başka bir </w:t>
      </w:r>
      <w:r w:rsidR="00F3231A">
        <w:rPr>
          <w:rFonts w:ascii="Times New Roman" w:hAnsi="Times New Roman" w:cs="Times New Roman"/>
          <w:sz w:val="24"/>
          <w:szCs w:val="24"/>
        </w:rPr>
        <w:t>â</w:t>
      </w:r>
      <w:r w:rsidR="009157DD">
        <w:rPr>
          <w:rFonts w:ascii="Times New Roman" w:hAnsi="Times New Roman" w:cs="Times New Roman"/>
          <w:sz w:val="24"/>
          <w:szCs w:val="24"/>
        </w:rPr>
        <w:t>yetin metnine Kur’ân’da (</w:t>
      </w:r>
      <w:r w:rsidR="009157DD" w:rsidRPr="009157DD">
        <w:rPr>
          <w:rFonts w:ascii="Times New Roman" w:hAnsi="Times New Roman" w:cs="Times New Roman"/>
          <w:sz w:val="24"/>
          <w:szCs w:val="24"/>
          <w:rtl/>
        </w:rPr>
        <w:t xml:space="preserve">وَاسْأَلْهُمْ عَنِ الْقَرْيَةِ الَّتِي كَانَتْ حَاضِرَةَ الْبَحْرِ </w:t>
      </w:r>
      <w:r w:rsidR="009157DD" w:rsidRPr="005D6561">
        <w:rPr>
          <w:rFonts w:ascii="Times New Roman" w:hAnsi="Times New Roman" w:cs="Times New Roman"/>
          <w:b/>
          <w:sz w:val="24"/>
          <w:szCs w:val="24"/>
          <w:rtl/>
        </w:rPr>
        <w:t>إِذْ يَعْدُونَ</w:t>
      </w:r>
      <w:r w:rsidR="009157DD" w:rsidRPr="009157DD">
        <w:rPr>
          <w:rFonts w:ascii="Times New Roman" w:hAnsi="Times New Roman" w:cs="Times New Roman"/>
          <w:sz w:val="24"/>
          <w:szCs w:val="24"/>
          <w:rtl/>
        </w:rPr>
        <w:t xml:space="preserve"> فِي السَّبْتِ إِذْ تَأْتِيهِمْ حِيتَانُهُمْ يَوْمَ سَبْتِهِمْ شُرَّعًا وَيَوْمَ لاَ يَسْبِتُونَ لاَ تَأْتِيهِمْ كَذَلِكَ نَبْلُوهُمْ بِمَا كَانُوا يَفْسُقُونَ</w:t>
      </w:r>
      <w:r w:rsidR="00FC52FA">
        <w:rPr>
          <w:rFonts w:ascii="Times New Roman" w:hAnsi="Times New Roman" w:cs="Times New Roman"/>
          <w:sz w:val="24"/>
          <w:szCs w:val="24"/>
        </w:rPr>
        <w:t>) şeklinde yer verilmiştir. Bu âyete</w:t>
      </w:r>
      <w:r>
        <w:rPr>
          <w:rFonts w:ascii="Times New Roman" w:hAnsi="Times New Roman" w:cs="Times New Roman"/>
          <w:i/>
          <w:sz w:val="24"/>
          <w:szCs w:val="24"/>
        </w:rPr>
        <w:t xml:space="preserve"> “</w:t>
      </w:r>
      <w:r w:rsidR="0095653F" w:rsidRPr="00C74707">
        <w:rPr>
          <w:rFonts w:ascii="Times New Roman" w:hAnsi="Times New Roman" w:cs="Times New Roman"/>
          <w:i/>
          <w:sz w:val="24"/>
          <w:szCs w:val="24"/>
        </w:rPr>
        <w:t xml:space="preserve">Onlara, deniz kıyısında bulunan şehir halkının durumunu sor. Hani onlar cumartesi gününe saygısızlık gösterip </w:t>
      </w:r>
      <w:r w:rsidR="0095653F" w:rsidRPr="00FC52FA">
        <w:rPr>
          <w:rFonts w:ascii="Times New Roman" w:hAnsi="Times New Roman" w:cs="Times New Roman"/>
          <w:b/>
          <w:i/>
          <w:sz w:val="24"/>
          <w:szCs w:val="24"/>
        </w:rPr>
        <w:t>haddi aşıyorlardı</w:t>
      </w:r>
      <w:r w:rsidR="0095653F" w:rsidRPr="00C74707">
        <w:rPr>
          <w:rFonts w:ascii="Times New Roman" w:hAnsi="Times New Roman" w:cs="Times New Roman"/>
          <w:i/>
          <w:sz w:val="24"/>
          <w:szCs w:val="24"/>
        </w:rPr>
        <w:t>. Çünkü cumartesi tatili yaptıkları gün,</w:t>
      </w:r>
      <w:r w:rsidR="0095653F" w:rsidRPr="006D2E43">
        <w:rPr>
          <w:rFonts w:ascii="Times New Roman" w:hAnsi="Times New Roman" w:cs="Times New Roman"/>
          <w:i/>
          <w:sz w:val="24"/>
          <w:szCs w:val="24"/>
        </w:rPr>
        <w:t xml:space="preserve"> balıklar meydana çıkarak akın akın onlara gelirdi, cumartesi tatili yapmadıkları gün de gelmezlerdi. İşte böylece biz, yoldan çıkmalarından dolayı onları imtihan ediyorduk</w:t>
      </w:r>
      <w:r w:rsidR="001D3847">
        <w:rPr>
          <w:rFonts w:ascii="Times New Roman" w:hAnsi="Times New Roman" w:cs="Times New Roman"/>
          <w:i/>
          <w:sz w:val="24"/>
          <w:szCs w:val="24"/>
        </w:rPr>
        <w:t>.</w:t>
      </w:r>
      <w:r w:rsidR="009A7307">
        <w:rPr>
          <w:rFonts w:ascii="Times New Roman" w:hAnsi="Times New Roman" w:cs="Times New Roman"/>
          <w:i/>
          <w:sz w:val="24"/>
          <w:szCs w:val="24"/>
        </w:rPr>
        <w:t>”</w:t>
      </w:r>
      <w:r w:rsidR="001D3847">
        <w:rPr>
          <w:rStyle w:val="DipnotBavurusu"/>
          <w:rFonts w:ascii="Times New Roman" w:hAnsi="Times New Roman" w:cs="Times New Roman"/>
          <w:i/>
          <w:sz w:val="24"/>
          <w:szCs w:val="24"/>
        </w:rPr>
        <w:footnoteReference w:id="317"/>
      </w:r>
      <w:r w:rsidR="00463075">
        <w:rPr>
          <w:rFonts w:ascii="Times New Roman" w:hAnsi="Times New Roman" w:cs="Times New Roman"/>
          <w:sz w:val="24"/>
          <w:szCs w:val="24"/>
        </w:rPr>
        <w:t xml:space="preserve"> </w:t>
      </w:r>
      <w:r w:rsidR="00FC52FA">
        <w:rPr>
          <w:rFonts w:ascii="Times New Roman" w:hAnsi="Times New Roman" w:cs="Times New Roman"/>
          <w:sz w:val="24"/>
          <w:szCs w:val="24"/>
        </w:rPr>
        <w:t xml:space="preserve">meâli uygun görülmüştür. </w:t>
      </w:r>
      <w:r w:rsidR="00463075">
        <w:rPr>
          <w:rFonts w:ascii="Times New Roman" w:hAnsi="Times New Roman" w:cs="Times New Roman"/>
          <w:sz w:val="24"/>
          <w:szCs w:val="24"/>
        </w:rPr>
        <w:t>İbn Kesir</w:t>
      </w:r>
      <w:r w:rsidR="00FC52FA">
        <w:rPr>
          <w:rFonts w:ascii="Times New Roman" w:hAnsi="Times New Roman" w:cs="Times New Roman"/>
          <w:sz w:val="24"/>
          <w:szCs w:val="24"/>
        </w:rPr>
        <w:t xml:space="preserve">, bu </w:t>
      </w:r>
      <w:r w:rsidR="00463075">
        <w:rPr>
          <w:rFonts w:ascii="Times New Roman" w:hAnsi="Times New Roman" w:cs="Times New Roman"/>
          <w:sz w:val="24"/>
          <w:szCs w:val="24"/>
        </w:rPr>
        <w:t>âyet</w:t>
      </w:r>
      <w:r w:rsidR="00FC52FA">
        <w:rPr>
          <w:rFonts w:ascii="Times New Roman" w:hAnsi="Times New Roman" w:cs="Times New Roman"/>
          <w:sz w:val="24"/>
          <w:szCs w:val="24"/>
        </w:rPr>
        <w:t>in</w:t>
      </w:r>
      <w:r w:rsidR="00463075">
        <w:rPr>
          <w:rFonts w:ascii="Times New Roman" w:hAnsi="Times New Roman" w:cs="Times New Roman"/>
          <w:sz w:val="24"/>
          <w:szCs w:val="24"/>
        </w:rPr>
        <w:t xml:space="preserve"> “</w:t>
      </w:r>
      <w:r w:rsidR="00463075" w:rsidRPr="00FC52FA">
        <w:rPr>
          <w:rFonts w:ascii="Times New Roman" w:hAnsi="Times New Roman" w:cs="Times New Roman"/>
          <w:i/>
          <w:sz w:val="24"/>
          <w:szCs w:val="24"/>
        </w:rPr>
        <w:t>Andolsun ki, içinizden cumartesi günü haddi aşanları elbe</w:t>
      </w:r>
      <w:r w:rsidR="00FC52FA">
        <w:rPr>
          <w:rFonts w:ascii="Times New Roman" w:hAnsi="Times New Roman" w:cs="Times New Roman"/>
          <w:i/>
          <w:sz w:val="24"/>
          <w:szCs w:val="24"/>
        </w:rPr>
        <w:t>tte bilirsiniz. İşte biz onlara</w:t>
      </w:r>
      <w:r w:rsidR="00463075" w:rsidRPr="00FC52FA">
        <w:rPr>
          <w:rFonts w:ascii="Times New Roman" w:hAnsi="Times New Roman" w:cs="Times New Roman"/>
          <w:i/>
          <w:sz w:val="24"/>
          <w:szCs w:val="24"/>
        </w:rPr>
        <w:t xml:space="preserve"> </w:t>
      </w:r>
      <w:r w:rsidR="00FC52FA">
        <w:rPr>
          <w:rFonts w:ascii="Times New Roman" w:hAnsi="Times New Roman" w:cs="Times New Roman"/>
          <w:i/>
          <w:sz w:val="24"/>
          <w:szCs w:val="24"/>
        </w:rPr>
        <w:t>‘A</w:t>
      </w:r>
      <w:r w:rsidR="00463075" w:rsidRPr="00FC52FA">
        <w:rPr>
          <w:rFonts w:ascii="Times New Roman" w:hAnsi="Times New Roman" w:cs="Times New Roman"/>
          <w:i/>
          <w:sz w:val="24"/>
          <w:szCs w:val="24"/>
        </w:rPr>
        <w:t>şağılık maymunlar olun</w:t>
      </w:r>
      <w:r w:rsidR="00FC52FA">
        <w:rPr>
          <w:rFonts w:ascii="Times New Roman" w:hAnsi="Times New Roman" w:cs="Times New Roman"/>
          <w:i/>
          <w:sz w:val="24"/>
          <w:szCs w:val="24"/>
        </w:rPr>
        <w:t>’,</w:t>
      </w:r>
      <w:r w:rsidR="00463075" w:rsidRPr="00FC52FA">
        <w:rPr>
          <w:rFonts w:ascii="Times New Roman" w:hAnsi="Times New Roman" w:cs="Times New Roman"/>
          <w:i/>
          <w:sz w:val="24"/>
          <w:szCs w:val="24"/>
        </w:rPr>
        <w:t xml:space="preserve"> dedik.</w:t>
      </w:r>
      <w:r w:rsidR="00463075">
        <w:rPr>
          <w:rFonts w:ascii="Times New Roman" w:hAnsi="Times New Roman" w:cs="Times New Roman"/>
          <w:sz w:val="24"/>
          <w:szCs w:val="24"/>
        </w:rPr>
        <w:t>”</w:t>
      </w:r>
      <w:r w:rsidR="00463075">
        <w:rPr>
          <w:rStyle w:val="DipnotBavurusu"/>
          <w:rFonts w:ascii="Times New Roman" w:hAnsi="Times New Roman" w:cs="Times New Roman"/>
          <w:sz w:val="24"/>
          <w:szCs w:val="24"/>
        </w:rPr>
        <w:footnoteReference w:id="318"/>
      </w:r>
      <w:r w:rsidR="00463075">
        <w:rPr>
          <w:rFonts w:ascii="Times New Roman" w:hAnsi="Times New Roman" w:cs="Times New Roman"/>
          <w:sz w:val="24"/>
          <w:szCs w:val="24"/>
        </w:rPr>
        <w:t xml:space="preserve">  âyetinin </w:t>
      </w:r>
      <w:r w:rsidR="00FC52FA">
        <w:rPr>
          <w:rFonts w:ascii="Times New Roman" w:hAnsi="Times New Roman" w:cs="Times New Roman"/>
          <w:sz w:val="24"/>
          <w:szCs w:val="24"/>
        </w:rPr>
        <w:t>beyanı olduğunu söylemiştir</w:t>
      </w:r>
      <w:r w:rsidR="00463075">
        <w:rPr>
          <w:rFonts w:ascii="Times New Roman" w:hAnsi="Times New Roman" w:cs="Times New Roman"/>
          <w:sz w:val="24"/>
          <w:szCs w:val="24"/>
        </w:rPr>
        <w:t>.</w:t>
      </w:r>
      <w:r w:rsidR="00FC52FA">
        <w:rPr>
          <w:rFonts w:ascii="Times New Roman" w:hAnsi="Times New Roman" w:cs="Times New Roman"/>
          <w:sz w:val="24"/>
          <w:szCs w:val="24"/>
        </w:rPr>
        <w:t xml:space="preserve"> Burada</w:t>
      </w:r>
      <w:r w:rsidR="00463075">
        <w:rPr>
          <w:rFonts w:ascii="Times New Roman" w:hAnsi="Times New Roman" w:cs="Times New Roman"/>
          <w:sz w:val="24"/>
          <w:szCs w:val="24"/>
        </w:rPr>
        <w:t xml:space="preserve"> </w:t>
      </w:r>
      <w:r w:rsidR="003D6B8D">
        <w:rPr>
          <w:rFonts w:ascii="Times New Roman" w:hAnsi="Times New Roman" w:cs="Times New Roman"/>
          <w:sz w:val="24"/>
          <w:szCs w:val="24"/>
        </w:rPr>
        <w:t>Yüce Allah</w:t>
      </w:r>
      <w:r w:rsidR="00463075">
        <w:rPr>
          <w:rFonts w:ascii="Times New Roman" w:hAnsi="Times New Roman" w:cs="Times New Roman"/>
          <w:sz w:val="24"/>
          <w:szCs w:val="24"/>
        </w:rPr>
        <w:t xml:space="preserve">, </w:t>
      </w:r>
      <w:r w:rsidR="003D6B8D">
        <w:rPr>
          <w:rFonts w:ascii="Times New Roman" w:hAnsi="Times New Roman" w:cs="Times New Roman"/>
          <w:sz w:val="24"/>
          <w:szCs w:val="24"/>
        </w:rPr>
        <w:t>Hz. Muh</w:t>
      </w:r>
      <w:r w:rsidR="00FC52FA">
        <w:rPr>
          <w:rFonts w:ascii="Times New Roman" w:hAnsi="Times New Roman" w:cs="Times New Roman"/>
          <w:sz w:val="24"/>
          <w:szCs w:val="24"/>
        </w:rPr>
        <w:t>ammed’e hitab etmiş ve şöyle demiştir.</w:t>
      </w:r>
      <w:r w:rsidR="00F73391">
        <w:rPr>
          <w:rFonts w:ascii="Times New Roman" w:hAnsi="Times New Roman" w:cs="Times New Roman"/>
          <w:sz w:val="24"/>
          <w:szCs w:val="24"/>
        </w:rPr>
        <w:t xml:space="preserve"> Seni kabul etmeyen ve davetini de reddeden Yahudilere, deniz kenarındakilerin başına gelenleri hatırlatmasını istemiştir. Allah’ın emrine muhalefet eden, haddi aşan, emre muhalefet eden, hile yoluna sapan ve neticede Allah’ın gazabı başlarına aniden geliveren önceki yüzyıllardaki </w:t>
      </w:r>
      <w:r w:rsidR="00070AF2">
        <w:rPr>
          <w:rFonts w:ascii="Times New Roman" w:hAnsi="Times New Roman" w:cs="Times New Roman"/>
          <w:sz w:val="24"/>
          <w:szCs w:val="24"/>
        </w:rPr>
        <w:t>y</w:t>
      </w:r>
      <w:r w:rsidR="00F73391">
        <w:rPr>
          <w:rFonts w:ascii="Times New Roman" w:hAnsi="Times New Roman" w:cs="Times New Roman"/>
          <w:sz w:val="24"/>
          <w:szCs w:val="24"/>
        </w:rPr>
        <w:t>ahudilerin halini anlat</w:t>
      </w:r>
      <w:r w:rsidR="00463075" w:rsidRPr="00882FD1">
        <w:rPr>
          <w:rFonts w:ascii="Times New Roman" w:hAnsi="Times New Roman" w:cs="Times New Roman"/>
          <w:sz w:val="24"/>
          <w:szCs w:val="24"/>
        </w:rPr>
        <w:t>.</w:t>
      </w:r>
      <w:r w:rsidR="00463075">
        <w:rPr>
          <w:rStyle w:val="DipnotBavurusu"/>
          <w:rFonts w:ascii="Times New Roman" w:hAnsi="Times New Roman" w:cs="Times New Roman"/>
          <w:sz w:val="24"/>
          <w:szCs w:val="24"/>
        </w:rPr>
        <w:footnoteReference w:id="319"/>
      </w:r>
      <w:r w:rsidR="00F73391">
        <w:rPr>
          <w:rFonts w:ascii="Times New Roman" w:hAnsi="Times New Roman" w:cs="Times New Roman"/>
          <w:sz w:val="24"/>
          <w:szCs w:val="24"/>
        </w:rPr>
        <w:t xml:space="preserve"> </w:t>
      </w:r>
    </w:p>
    <w:p w14:paraId="3A033FB2" w14:textId="77777777" w:rsidR="00C463D1" w:rsidRDefault="003D6B8D" w:rsidP="00F73391">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Allah (c.c)</w:t>
      </w:r>
      <w:r w:rsidR="00F73391">
        <w:rPr>
          <w:rFonts w:ascii="Times New Roman" w:hAnsi="Times New Roman" w:cs="Times New Roman"/>
          <w:sz w:val="24"/>
          <w:szCs w:val="24"/>
        </w:rPr>
        <w:t>,</w:t>
      </w:r>
      <w:r w:rsidR="00ED5CF9" w:rsidRPr="00ED5CF9">
        <w:rPr>
          <w:rFonts w:ascii="Times New Roman" w:hAnsi="Times New Roman" w:cs="Times New Roman"/>
          <w:sz w:val="24"/>
          <w:szCs w:val="24"/>
        </w:rPr>
        <w:t xml:space="preserve"> </w:t>
      </w:r>
      <w:r w:rsidR="00582609">
        <w:rPr>
          <w:rFonts w:ascii="Times New Roman" w:hAnsi="Times New Roman" w:cs="Times New Roman"/>
          <w:sz w:val="24"/>
          <w:szCs w:val="24"/>
        </w:rPr>
        <w:t>m</w:t>
      </w:r>
      <w:r w:rsidR="00567C62">
        <w:rPr>
          <w:rFonts w:ascii="Times New Roman" w:hAnsi="Times New Roman" w:cs="Times New Roman"/>
          <w:sz w:val="24"/>
          <w:szCs w:val="24"/>
        </w:rPr>
        <w:t xml:space="preserve">üslümanlara özel gün olarak tahsis ettiği </w:t>
      </w:r>
      <w:r w:rsidR="00F73391">
        <w:rPr>
          <w:rFonts w:ascii="Times New Roman" w:hAnsi="Times New Roman" w:cs="Times New Roman"/>
          <w:sz w:val="24"/>
          <w:szCs w:val="24"/>
        </w:rPr>
        <w:t>bu c</w:t>
      </w:r>
      <w:r w:rsidR="00582609">
        <w:rPr>
          <w:rFonts w:ascii="Times New Roman" w:hAnsi="Times New Roman" w:cs="Times New Roman"/>
          <w:sz w:val="24"/>
          <w:szCs w:val="24"/>
        </w:rPr>
        <w:t>uma</w:t>
      </w:r>
      <w:r w:rsidR="00F73391">
        <w:rPr>
          <w:rFonts w:ascii="Times New Roman" w:hAnsi="Times New Roman" w:cs="Times New Roman"/>
          <w:sz w:val="24"/>
          <w:szCs w:val="24"/>
        </w:rPr>
        <w:t xml:space="preserve"> gününü, esasen daha önce</w:t>
      </w:r>
      <w:r w:rsidR="00582609">
        <w:rPr>
          <w:rFonts w:ascii="Times New Roman" w:hAnsi="Times New Roman" w:cs="Times New Roman"/>
          <w:sz w:val="24"/>
          <w:szCs w:val="24"/>
        </w:rPr>
        <w:t xml:space="preserve"> İ</w:t>
      </w:r>
      <w:r w:rsidR="00582609" w:rsidRPr="00ED5CF9">
        <w:rPr>
          <w:rFonts w:ascii="Times New Roman" w:hAnsi="Times New Roman" w:cs="Times New Roman"/>
          <w:sz w:val="24"/>
          <w:szCs w:val="24"/>
        </w:rPr>
        <w:t>srailo</w:t>
      </w:r>
      <w:r w:rsidR="00582609">
        <w:rPr>
          <w:rFonts w:ascii="Times New Roman" w:hAnsi="Times New Roman" w:cs="Times New Roman"/>
          <w:sz w:val="24"/>
          <w:szCs w:val="24"/>
        </w:rPr>
        <w:t>ğ</w:t>
      </w:r>
      <w:r w:rsidR="00582609" w:rsidRPr="00ED5CF9">
        <w:rPr>
          <w:rFonts w:ascii="Times New Roman" w:hAnsi="Times New Roman" w:cs="Times New Roman"/>
          <w:sz w:val="24"/>
          <w:szCs w:val="24"/>
        </w:rPr>
        <w:t>ulla</w:t>
      </w:r>
      <w:r w:rsidR="00582609">
        <w:rPr>
          <w:rFonts w:ascii="Times New Roman" w:hAnsi="Times New Roman" w:cs="Times New Roman"/>
          <w:sz w:val="24"/>
          <w:szCs w:val="24"/>
        </w:rPr>
        <w:t>rı</w:t>
      </w:r>
      <w:r w:rsidR="00582609" w:rsidRPr="00ED5CF9">
        <w:rPr>
          <w:rFonts w:ascii="Times New Roman" w:hAnsi="Times New Roman" w:cs="Times New Roman"/>
          <w:sz w:val="24"/>
          <w:szCs w:val="24"/>
        </w:rPr>
        <w:t>na</w:t>
      </w:r>
      <w:r w:rsidR="00582609">
        <w:rPr>
          <w:rFonts w:ascii="Times New Roman" w:hAnsi="Times New Roman" w:cs="Times New Roman"/>
          <w:sz w:val="24"/>
          <w:szCs w:val="24"/>
        </w:rPr>
        <w:t xml:space="preserve"> da tahsis et</w:t>
      </w:r>
      <w:r w:rsidR="00F73391">
        <w:rPr>
          <w:rFonts w:ascii="Times New Roman" w:hAnsi="Times New Roman" w:cs="Times New Roman"/>
          <w:sz w:val="24"/>
          <w:szCs w:val="24"/>
        </w:rPr>
        <w:t>miştir</w:t>
      </w:r>
      <w:r w:rsidR="00582609">
        <w:rPr>
          <w:rFonts w:ascii="Times New Roman" w:hAnsi="Times New Roman" w:cs="Times New Roman"/>
          <w:sz w:val="24"/>
          <w:szCs w:val="24"/>
        </w:rPr>
        <w:t xml:space="preserve">. Ancak </w:t>
      </w:r>
      <w:r w:rsidR="00F73391">
        <w:rPr>
          <w:rFonts w:ascii="Times New Roman" w:hAnsi="Times New Roman" w:cs="Times New Roman"/>
          <w:sz w:val="24"/>
          <w:szCs w:val="24"/>
        </w:rPr>
        <w:t>onlar,</w:t>
      </w:r>
      <w:r w:rsidR="00582609">
        <w:rPr>
          <w:rFonts w:ascii="Times New Roman" w:hAnsi="Times New Roman" w:cs="Times New Roman"/>
          <w:sz w:val="24"/>
          <w:szCs w:val="24"/>
        </w:rPr>
        <w:t xml:space="preserve"> emredilen güne değil</w:t>
      </w:r>
      <w:r w:rsidR="00F73391">
        <w:rPr>
          <w:rFonts w:ascii="Times New Roman" w:hAnsi="Times New Roman" w:cs="Times New Roman"/>
          <w:sz w:val="24"/>
          <w:szCs w:val="24"/>
        </w:rPr>
        <w:t>,</w:t>
      </w:r>
      <w:r w:rsidR="00582609">
        <w:rPr>
          <w:rFonts w:ascii="Times New Roman" w:hAnsi="Times New Roman" w:cs="Times New Roman"/>
          <w:sz w:val="24"/>
          <w:szCs w:val="24"/>
        </w:rPr>
        <w:t xml:space="preserve"> bir sonraki güne hürmet göstemişlerdir. Bunun için onlar</w:t>
      </w:r>
      <w:r w:rsidR="00F73391">
        <w:rPr>
          <w:rFonts w:ascii="Times New Roman" w:hAnsi="Times New Roman" w:cs="Times New Roman"/>
          <w:sz w:val="24"/>
          <w:szCs w:val="24"/>
        </w:rPr>
        <w:t>a,</w:t>
      </w:r>
      <w:r w:rsidR="00582609">
        <w:rPr>
          <w:rFonts w:ascii="Times New Roman" w:hAnsi="Times New Roman" w:cs="Times New Roman"/>
          <w:sz w:val="24"/>
          <w:szCs w:val="24"/>
        </w:rPr>
        <w:t xml:space="preserve"> </w:t>
      </w:r>
      <w:r w:rsidR="006A0B56">
        <w:rPr>
          <w:rFonts w:ascii="Times New Roman" w:eastAsia="HiddenHorzOCR" w:hAnsi="Times New Roman" w:cs="Times New Roman"/>
          <w:sz w:val="24"/>
          <w:szCs w:val="24"/>
        </w:rPr>
        <w:t xml:space="preserve">cumartesi günü balık avlamak </w:t>
      </w:r>
      <w:r w:rsidR="00F73391">
        <w:rPr>
          <w:rFonts w:ascii="Times New Roman" w:eastAsia="HiddenHorzOCR" w:hAnsi="Times New Roman" w:cs="Times New Roman"/>
          <w:sz w:val="24"/>
          <w:szCs w:val="24"/>
        </w:rPr>
        <w:t>yasaklanmıştır</w:t>
      </w:r>
      <w:r w:rsidR="006A0B56">
        <w:rPr>
          <w:rFonts w:ascii="Times New Roman" w:eastAsia="HiddenHorzOCR" w:hAnsi="Times New Roman" w:cs="Times New Roman"/>
          <w:sz w:val="24"/>
          <w:szCs w:val="24"/>
        </w:rPr>
        <w:t>.</w:t>
      </w:r>
      <w:r w:rsidR="00ED5CF9" w:rsidRPr="00ED5CF9">
        <w:rPr>
          <w:rFonts w:ascii="Times New Roman" w:eastAsia="HiddenHorzOCR" w:hAnsi="Times New Roman" w:cs="Times New Roman"/>
          <w:sz w:val="24"/>
          <w:szCs w:val="24"/>
        </w:rPr>
        <w:t xml:space="preserve"> </w:t>
      </w:r>
      <w:r w:rsidR="006A0B56">
        <w:rPr>
          <w:rFonts w:ascii="Times New Roman" w:hAnsi="Times New Roman" w:cs="Times New Roman"/>
          <w:sz w:val="24"/>
          <w:szCs w:val="24"/>
        </w:rPr>
        <w:t>O</w:t>
      </w:r>
      <w:r w:rsidR="00876EF9" w:rsidRPr="00876EF9">
        <w:rPr>
          <w:rFonts w:ascii="Times New Roman" w:hAnsi="Times New Roman" w:cs="Times New Roman"/>
          <w:sz w:val="24"/>
          <w:szCs w:val="24"/>
        </w:rPr>
        <w:t xml:space="preserve"> gün </w:t>
      </w:r>
      <w:r w:rsidR="00876EF9" w:rsidRPr="00876EF9">
        <w:rPr>
          <w:rFonts w:ascii="Times New Roman" w:eastAsia="HiddenHorzOCR" w:hAnsi="Times New Roman" w:cs="Times New Roman"/>
          <w:sz w:val="24"/>
          <w:szCs w:val="24"/>
        </w:rPr>
        <w:t>balıklar</w:t>
      </w:r>
      <w:r w:rsidR="00F73391">
        <w:rPr>
          <w:rFonts w:ascii="Times New Roman" w:eastAsia="HiddenHorzOCR" w:hAnsi="Times New Roman" w:cs="Times New Roman"/>
          <w:sz w:val="24"/>
          <w:szCs w:val="24"/>
        </w:rPr>
        <w:t xml:space="preserve">ın kenarda çoğaldığı, </w:t>
      </w:r>
      <w:r w:rsidR="00876EF9" w:rsidRPr="00876EF9">
        <w:rPr>
          <w:rFonts w:ascii="Times New Roman" w:hAnsi="Times New Roman" w:cs="Times New Roman"/>
          <w:sz w:val="24"/>
          <w:szCs w:val="24"/>
        </w:rPr>
        <w:t>sonra</w:t>
      </w:r>
      <w:r w:rsidR="006A0B56">
        <w:rPr>
          <w:rFonts w:ascii="Times New Roman" w:hAnsi="Times New Roman" w:cs="Times New Roman"/>
          <w:sz w:val="24"/>
          <w:szCs w:val="24"/>
        </w:rPr>
        <w:t>sında</w:t>
      </w:r>
      <w:r w:rsidR="00F73391">
        <w:rPr>
          <w:rFonts w:ascii="Times New Roman" w:hAnsi="Times New Roman" w:cs="Times New Roman"/>
          <w:sz w:val="24"/>
          <w:szCs w:val="24"/>
        </w:rPr>
        <w:t xml:space="preserve"> ise</w:t>
      </w:r>
      <w:r w:rsidR="006A0B56">
        <w:rPr>
          <w:rFonts w:ascii="Times New Roman" w:hAnsi="Times New Roman" w:cs="Times New Roman"/>
          <w:sz w:val="24"/>
          <w:szCs w:val="24"/>
        </w:rPr>
        <w:t xml:space="preserve"> tekrar geri</w:t>
      </w:r>
      <w:r w:rsidR="00F73391">
        <w:rPr>
          <w:rFonts w:ascii="Times New Roman" w:hAnsi="Times New Roman" w:cs="Times New Roman"/>
          <w:sz w:val="24"/>
          <w:szCs w:val="24"/>
        </w:rPr>
        <w:t xml:space="preserve"> açık denize çekildiği </w:t>
      </w:r>
      <w:r w:rsidR="00B80EB4">
        <w:rPr>
          <w:rFonts w:ascii="Times New Roman" w:hAnsi="Times New Roman" w:cs="Times New Roman"/>
          <w:sz w:val="24"/>
          <w:szCs w:val="24"/>
        </w:rPr>
        <w:t>beyan edilmiştir</w:t>
      </w:r>
      <w:r w:rsidR="006A0B56">
        <w:rPr>
          <w:rFonts w:ascii="Times New Roman" w:hAnsi="Times New Roman" w:cs="Times New Roman"/>
          <w:sz w:val="24"/>
          <w:szCs w:val="24"/>
        </w:rPr>
        <w:t>.</w:t>
      </w:r>
      <w:r w:rsidR="00562E1D">
        <w:rPr>
          <w:rStyle w:val="DipnotBavurusu"/>
          <w:rFonts w:ascii="Times New Roman" w:hAnsi="Times New Roman" w:cs="Times New Roman"/>
          <w:sz w:val="24"/>
          <w:szCs w:val="24"/>
        </w:rPr>
        <w:footnoteReference w:id="320"/>
      </w:r>
      <w:r w:rsidR="00876EF9" w:rsidRPr="00876EF9">
        <w:rPr>
          <w:rFonts w:ascii="Times New Roman" w:hAnsi="Times New Roman" w:cs="Times New Roman"/>
          <w:sz w:val="24"/>
          <w:szCs w:val="24"/>
        </w:rPr>
        <w:t xml:space="preserve"> </w:t>
      </w:r>
      <w:r w:rsidR="006A0B56">
        <w:rPr>
          <w:rFonts w:ascii="Times New Roman" w:hAnsi="Times New Roman" w:cs="Times New Roman"/>
          <w:sz w:val="24"/>
          <w:szCs w:val="24"/>
        </w:rPr>
        <w:t xml:space="preserve">Balık bulmak onlar için oldukça zor ve zahmetli bir iş </w:t>
      </w:r>
      <w:r w:rsidR="00B80EB4">
        <w:rPr>
          <w:rFonts w:ascii="Times New Roman" w:hAnsi="Times New Roman" w:cs="Times New Roman"/>
          <w:sz w:val="24"/>
          <w:szCs w:val="24"/>
        </w:rPr>
        <w:t xml:space="preserve">haline gelmiştir. Bu durumdan kurtulmak için bazıları, balıkları cumartesi açtıkları arklara doldurmuş ve pazar </w:t>
      </w:r>
      <w:r w:rsidR="00B80EB4">
        <w:rPr>
          <w:rFonts w:ascii="Times New Roman" w:hAnsi="Times New Roman" w:cs="Times New Roman"/>
          <w:sz w:val="24"/>
          <w:szCs w:val="24"/>
        </w:rPr>
        <w:lastRenderedPageBreak/>
        <w:t>günü yakalamıştır. Bu durum, aralarında gitgide yayılmıştır. Böylece onların, şeytanın vesveselerine uydukları anlaşılmıştır</w:t>
      </w:r>
      <w:r w:rsidR="00962D7D">
        <w:rPr>
          <w:rFonts w:ascii="Times New Roman" w:hAnsi="Times New Roman" w:cs="Times New Roman"/>
          <w:sz w:val="24"/>
          <w:szCs w:val="24"/>
        </w:rPr>
        <w:t>.</w:t>
      </w:r>
      <w:r w:rsidR="00BD16A7">
        <w:rPr>
          <w:rStyle w:val="DipnotBavurusu"/>
          <w:rFonts w:ascii="Times New Roman" w:hAnsi="Times New Roman" w:cs="Times New Roman"/>
          <w:sz w:val="24"/>
          <w:szCs w:val="24"/>
        </w:rPr>
        <w:footnoteReference w:id="321"/>
      </w:r>
      <w:r w:rsidR="009424C3">
        <w:rPr>
          <w:rFonts w:ascii="Times New Roman" w:hAnsi="Times New Roman" w:cs="Times New Roman"/>
          <w:sz w:val="24"/>
          <w:szCs w:val="24"/>
        </w:rPr>
        <w:t xml:space="preserve"> </w:t>
      </w:r>
      <w:r w:rsidR="00B80EB4">
        <w:rPr>
          <w:rFonts w:ascii="Times New Roman" w:hAnsi="Times New Roman" w:cs="Times New Roman"/>
          <w:sz w:val="24"/>
          <w:szCs w:val="24"/>
        </w:rPr>
        <w:t xml:space="preserve">Bu lânetli millet, </w:t>
      </w:r>
      <w:r w:rsidR="00270ED0">
        <w:rPr>
          <w:rFonts w:ascii="Times New Roman" w:hAnsi="Times New Roman" w:cs="Times New Roman"/>
          <w:sz w:val="24"/>
          <w:szCs w:val="24"/>
        </w:rPr>
        <w:t>cumartesi günü balıkların bo</w:t>
      </w:r>
      <w:r w:rsidR="00C411A7">
        <w:rPr>
          <w:rFonts w:ascii="Times New Roman" w:hAnsi="Times New Roman" w:cs="Times New Roman"/>
          <w:sz w:val="24"/>
          <w:szCs w:val="24"/>
        </w:rPr>
        <w:t>lca gelmesine dayanama</w:t>
      </w:r>
      <w:r w:rsidR="00C463D1">
        <w:rPr>
          <w:rFonts w:ascii="Times New Roman" w:hAnsi="Times New Roman" w:cs="Times New Roman"/>
          <w:sz w:val="24"/>
          <w:szCs w:val="24"/>
        </w:rPr>
        <w:t xml:space="preserve">mış, bu sebeple </w:t>
      </w:r>
      <w:r w:rsidR="00C411A7">
        <w:rPr>
          <w:rFonts w:ascii="Times New Roman" w:hAnsi="Times New Roman" w:cs="Times New Roman"/>
          <w:sz w:val="24"/>
          <w:szCs w:val="24"/>
        </w:rPr>
        <w:t xml:space="preserve">av </w:t>
      </w:r>
      <w:r w:rsidR="00270ED0">
        <w:rPr>
          <w:rFonts w:ascii="Times New Roman" w:hAnsi="Times New Roman" w:cs="Times New Roman"/>
          <w:sz w:val="24"/>
          <w:szCs w:val="24"/>
        </w:rPr>
        <w:t>yasağını boz</w:t>
      </w:r>
      <w:r w:rsidR="00C463D1">
        <w:rPr>
          <w:rFonts w:ascii="Times New Roman" w:hAnsi="Times New Roman" w:cs="Times New Roman"/>
          <w:sz w:val="24"/>
          <w:szCs w:val="24"/>
        </w:rPr>
        <w:t xml:space="preserve">muş ve neticede </w:t>
      </w:r>
      <w:r w:rsidR="00270ED0">
        <w:rPr>
          <w:rFonts w:ascii="Times New Roman" w:hAnsi="Times New Roman" w:cs="Times New Roman"/>
          <w:sz w:val="24"/>
          <w:szCs w:val="24"/>
        </w:rPr>
        <w:t>imtihanı kaybetmiş</w:t>
      </w:r>
      <w:r w:rsidR="00C463D1">
        <w:rPr>
          <w:rFonts w:ascii="Times New Roman" w:hAnsi="Times New Roman" w:cs="Times New Roman"/>
          <w:sz w:val="24"/>
          <w:szCs w:val="24"/>
        </w:rPr>
        <w:t>tir</w:t>
      </w:r>
      <w:r w:rsidR="00270ED0">
        <w:rPr>
          <w:rFonts w:ascii="Times New Roman" w:hAnsi="Times New Roman" w:cs="Times New Roman"/>
          <w:sz w:val="24"/>
          <w:szCs w:val="24"/>
        </w:rPr>
        <w:t>.</w:t>
      </w:r>
      <w:r w:rsidR="00270ED0">
        <w:rPr>
          <w:rStyle w:val="DipnotBavurusu"/>
          <w:rFonts w:ascii="Times New Roman" w:hAnsi="Times New Roman" w:cs="Times New Roman"/>
          <w:sz w:val="24"/>
          <w:szCs w:val="24"/>
        </w:rPr>
        <w:footnoteReference w:id="322"/>
      </w:r>
      <w:r w:rsidR="00270ED0">
        <w:rPr>
          <w:rFonts w:ascii="Times New Roman" w:hAnsi="Times New Roman" w:cs="Times New Roman"/>
          <w:sz w:val="24"/>
          <w:szCs w:val="24"/>
        </w:rPr>
        <w:t xml:space="preserve"> </w:t>
      </w:r>
      <w:r w:rsidR="009424C3">
        <w:rPr>
          <w:rFonts w:ascii="Times New Roman" w:hAnsi="Times New Roman" w:cs="Times New Roman"/>
          <w:sz w:val="24"/>
          <w:szCs w:val="24"/>
        </w:rPr>
        <w:t>İsrailoğulları şeytana uyarak</w:t>
      </w:r>
      <w:r w:rsidR="00C463D1">
        <w:rPr>
          <w:rFonts w:ascii="Times New Roman" w:hAnsi="Times New Roman" w:cs="Times New Roman"/>
          <w:sz w:val="24"/>
          <w:szCs w:val="24"/>
        </w:rPr>
        <w:t>,</w:t>
      </w:r>
      <w:r w:rsidR="009424C3">
        <w:rPr>
          <w:rFonts w:ascii="Times New Roman" w:hAnsi="Times New Roman" w:cs="Times New Roman"/>
          <w:sz w:val="24"/>
          <w:szCs w:val="24"/>
        </w:rPr>
        <w:t xml:space="preserve"> Allah’ın emrine karşı gel</w:t>
      </w:r>
      <w:r w:rsidR="00C463D1">
        <w:rPr>
          <w:rFonts w:ascii="Times New Roman" w:hAnsi="Times New Roman" w:cs="Times New Roman"/>
          <w:sz w:val="24"/>
          <w:szCs w:val="24"/>
        </w:rPr>
        <w:t>mişler ve</w:t>
      </w:r>
      <w:r w:rsidR="009424C3">
        <w:rPr>
          <w:rFonts w:ascii="Times New Roman" w:hAnsi="Times New Roman" w:cs="Times New Roman"/>
          <w:sz w:val="24"/>
          <w:szCs w:val="24"/>
        </w:rPr>
        <w:t xml:space="preserve"> haddi aşmışlardır.</w:t>
      </w:r>
      <w:r w:rsidR="00515C76">
        <w:rPr>
          <w:rStyle w:val="DipnotBavurusu"/>
          <w:rFonts w:ascii="Times New Roman" w:hAnsi="Times New Roman" w:cs="Times New Roman"/>
          <w:sz w:val="24"/>
          <w:szCs w:val="24"/>
        </w:rPr>
        <w:footnoteReference w:id="323"/>
      </w:r>
      <w:r w:rsidR="00AE271E">
        <w:rPr>
          <w:rFonts w:ascii="Times New Roman" w:hAnsi="Times New Roman" w:cs="Times New Roman"/>
          <w:sz w:val="24"/>
          <w:szCs w:val="24"/>
        </w:rPr>
        <w:t xml:space="preserve"> </w:t>
      </w:r>
    </w:p>
    <w:p w14:paraId="232A99D1" w14:textId="035D0BA3" w:rsidR="00095ED9" w:rsidRPr="00E30A78" w:rsidRDefault="00C463D1" w:rsidP="00E30A78">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rPr>
      </w:pPr>
      <w:r>
        <w:rPr>
          <w:rFonts w:ascii="Times New Roman" w:hAnsi="Times New Roman" w:cs="Times New Roman"/>
          <w:sz w:val="24"/>
          <w:szCs w:val="24"/>
        </w:rPr>
        <w:t xml:space="preserve">Onlar cumartesi günü kendilerine yasaklananı yapmışlar, </w:t>
      </w:r>
      <w:r w:rsidR="00AE271E">
        <w:rPr>
          <w:rFonts w:ascii="Times New Roman" w:hAnsi="Times New Roman" w:cs="Times New Roman"/>
          <w:sz w:val="24"/>
          <w:szCs w:val="24"/>
        </w:rPr>
        <w:t>Allah’ın emrini çiğneyerek hadlerini aş</w:t>
      </w:r>
      <w:r>
        <w:rPr>
          <w:rFonts w:ascii="Times New Roman" w:hAnsi="Times New Roman" w:cs="Times New Roman"/>
          <w:sz w:val="24"/>
          <w:szCs w:val="24"/>
        </w:rPr>
        <w:t>mışlardır</w:t>
      </w:r>
      <w:r w:rsidR="00AE271E">
        <w:rPr>
          <w:rFonts w:ascii="Times New Roman" w:hAnsi="Times New Roman" w:cs="Times New Roman"/>
          <w:sz w:val="24"/>
          <w:szCs w:val="24"/>
        </w:rPr>
        <w:t>.</w:t>
      </w:r>
      <w:r w:rsidR="006B6E67">
        <w:rPr>
          <w:rFonts w:ascii="Times New Roman" w:hAnsi="Times New Roman" w:cs="Times New Roman"/>
          <w:sz w:val="24"/>
          <w:szCs w:val="24"/>
        </w:rPr>
        <w:t xml:space="preserve"> </w:t>
      </w:r>
      <w:r>
        <w:rPr>
          <w:rFonts w:ascii="Times New Roman" w:hAnsi="Times New Roman" w:cs="Times New Roman"/>
          <w:sz w:val="24"/>
          <w:szCs w:val="24"/>
        </w:rPr>
        <w:t>H</w:t>
      </w:r>
      <w:r w:rsidR="006B6E67">
        <w:rPr>
          <w:rFonts w:ascii="Times New Roman" w:hAnsi="Times New Roman" w:cs="Times New Roman"/>
          <w:sz w:val="24"/>
          <w:szCs w:val="24"/>
        </w:rPr>
        <w:t>addi aşmalarının sebebi,</w:t>
      </w:r>
      <w:r w:rsidR="00BD16A7" w:rsidRPr="00BD16A7">
        <w:rPr>
          <w:rFonts w:ascii="Times New Roman" w:hAnsi="Times New Roman" w:cs="Times New Roman"/>
          <w:sz w:val="24"/>
          <w:szCs w:val="24"/>
        </w:rPr>
        <w:t xml:space="preserve"> onlar</w:t>
      </w:r>
      <w:r w:rsidR="00BD16A7" w:rsidRPr="00BD16A7">
        <w:rPr>
          <w:rFonts w:ascii="Times New Roman" w:hAnsi="Times New Roman" w:cs="Times New Roman" w:hint="eastAsia"/>
          <w:sz w:val="24"/>
          <w:szCs w:val="24"/>
        </w:rPr>
        <w:t>ı</w:t>
      </w:r>
      <w:r w:rsidR="00BD16A7" w:rsidRPr="00BD16A7">
        <w:rPr>
          <w:rFonts w:ascii="Times New Roman" w:hAnsi="Times New Roman" w:cs="Times New Roman"/>
          <w:sz w:val="24"/>
          <w:szCs w:val="24"/>
        </w:rPr>
        <w:t xml:space="preserve">n </w:t>
      </w:r>
      <w:r w:rsidR="00AE271E">
        <w:rPr>
          <w:rFonts w:ascii="Times New Roman" w:hAnsi="Times New Roman" w:cs="Times New Roman"/>
          <w:sz w:val="24"/>
          <w:szCs w:val="24"/>
        </w:rPr>
        <w:t>Rablerin</w:t>
      </w:r>
      <w:r>
        <w:rPr>
          <w:rFonts w:ascii="Times New Roman" w:hAnsi="Times New Roman" w:cs="Times New Roman"/>
          <w:sz w:val="24"/>
          <w:szCs w:val="24"/>
        </w:rPr>
        <w:t>in balık avlamama yasağına</w:t>
      </w:r>
      <w:r w:rsidR="00AE271E">
        <w:rPr>
          <w:rFonts w:ascii="Times New Roman" w:hAnsi="Times New Roman" w:cs="Times New Roman"/>
          <w:sz w:val="24"/>
          <w:szCs w:val="24"/>
        </w:rPr>
        <w:t xml:space="preserve"> isyan etmiş olmalarından do</w:t>
      </w:r>
      <w:r>
        <w:rPr>
          <w:rFonts w:ascii="Times New Roman" w:hAnsi="Times New Roman" w:cs="Times New Roman"/>
          <w:sz w:val="24"/>
          <w:szCs w:val="24"/>
        </w:rPr>
        <w:t>ğmuştur</w:t>
      </w:r>
      <w:r w:rsidR="00AE271E">
        <w:rPr>
          <w:rFonts w:ascii="Times New Roman" w:hAnsi="Times New Roman" w:cs="Times New Roman"/>
          <w:sz w:val="24"/>
          <w:szCs w:val="24"/>
        </w:rPr>
        <w:t>.</w:t>
      </w:r>
      <w:r w:rsidR="00882FD1">
        <w:rPr>
          <w:rFonts w:ascii="Times New Roman" w:hAnsi="Times New Roman" w:cs="Times New Roman"/>
          <w:sz w:val="24"/>
          <w:szCs w:val="24"/>
        </w:rPr>
        <w:t xml:space="preserve"> </w:t>
      </w:r>
      <w:r w:rsidR="00AE271E">
        <w:rPr>
          <w:rFonts w:ascii="Times New Roman" w:hAnsi="Times New Roman" w:cs="Times New Roman"/>
          <w:sz w:val="24"/>
          <w:szCs w:val="24"/>
        </w:rPr>
        <w:t>Öyle ki İsrailoğull</w:t>
      </w:r>
      <w:r>
        <w:rPr>
          <w:rFonts w:ascii="Times New Roman" w:hAnsi="Times New Roman" w:cs="Times New Roman"/>
          <w:sz w:val="24"/>
          <w:szCs w:val="24"/>
        </w:rPr>
        <w:t xml:space="preserve">arı Allah’ın kendilerine </w:t>
      </w:r>
      <w:r w:rsidR="00AE271E">
        <w:rPr>
          <w:rFonts w:ascii="Times New Roman" w:hAnsi="Times New Roman" w:cs="Times New Roman"/>
          <w:sz w:val="24"/>
          <w:szCs w:val="24"/>
        </w:rPr>
        <w:t>haram k</w:t>
      </w:r>
      <w:r>
        <w:rPr>
          <w:rFonts w:ascii="Times New Roman" w:hAnsi="Times New Roman" w:cs="Times New Roman"/>
          <w:sz w:val="24"/>
          <w:szCs w:val="24"/>
        </w:rPr>
        <w:t>ıldığı fiili işlemek için türlü hilelere başvurmuşlardır.</w:t>
      </w:r>
      <w:r w:rsidR="00882FD1">
        <w:rPr>
          <w:rStyle w:val="DipnotBavurusu"/>
          <w:rFonts w:ascii="Times New Roman" w:hAnsi="Times New Roman" w:cs="Times New Roman"/>
          <w:sz w:val="24"/>
          <w:szCs w:val="24"/>
        </w:rPr>
        <w:footnoteReference w:id="324"/>
      </w:r>
      <w:r w:rsidR="00114CF2">
        <w:rPr>
          <w:rFonts w:ascii="Times New Roman" w:hAnsi="Times New Roman" w:cs="Times New Roman"/>
          <w:sz w:val="24"/>
          <w:szCs w:val="24"/>
        </w:rPr>
        <w:t xml:space="preserve"> </w:t>
      </w:r>
      <w:r>
        <w:rPr>
          <w:rFonts w:ascii="Times New Roman" w:hAnsi="Times New Roman" w:cs="Times New Roman"/>
          <w:sz w:val="24"/>
          <w:szCs w:val="24"/>
        </w:rPr>
        <w:t>Bu millet</w:t>
      </w:r>
      <w:r w:rsidR="00114CF2">
        <w:rPr>
          <w:rFonts w:ascii="Times New Roman" w:hAnsi="Times New Roman" w:cs="Times New Roman"/>
          <w:sz w:val="24"/>
          <w:szCs w:val="24"/>
        </w:rPr>
        <w:t>,</w:t>
      </w:r>
      <w:r w:rsidR="00A54A4C">
        <w:rPr>
          <w:rFonts w:ascii="Times New Roman" w:hAnsi="Times New Roman" w:cs="Times New Roman"/>
          <w:sz w:val="24"/>
          <w:szCs w:val="24"/>
        </w:rPr>
        <w:t xml:space="preserve"> nefislerine yenik düş</w:t>
      </w:r>
      <w:r>
        <w:rPr>
          <w:rFonts w:ascii="Times New Roman" w:hAnsi="Times New Roman" w:cs="Times New Roman"/>
          <w:sz w:val="24"/>
          <w:szCs w:val="24"/>
        </w:rPr>
        <w:t>müştür</w:t>
      </w:r>
      <w:r w:rsidR="00A54A4C">
        <w:rPr>
          <w:rFonts w:ascii="Times New Roman" w:hAnsi="Times New Roman" w:cs="Times New Roman"/>
          <w:sz w:val="24"/>
          <w:szCs w:val="24"/>
        </w:rPr>
        <w:t xml:space="preserve">. Cumartesi </w:t>
      </w:r>
      <w:r>
        <w:rPr>
          <w:rFonts w:ascii="Times New Roman" w:hAnsi="Times New Roman" w:cs="Times New Roman"/>
          <w:sz w:val="24"/>
          <w:szCs w:val="24"/>
        </w:rPr>
        <w:t xml:space="preserve">balık bollaşınca </w:t>
      </w:r>
      <w:r w:rsidR="00A54A4C">
        <w:rPr>
          <w:rFonts w:ascii="Times New Roman" w:hAnsi="Times New Roman" w:cs="Times New Roman"/>
          <w:sz w:val="24"/>
          <w:szCs w:val="24"/>
        </w:rPr>
        <w:t>Allah’ın emrine karşı çıkarak</w:t>
      </w:r>
      <w:r>
        <w:rPr>
          <w:rFonts w:ascii="Times New Roman" w:hAnsi="Times New Roman" w:cs="Times New Roman"/>
          <w:sz w:val="24"/>
          <w:szCs w:val="24"/>
        </w:rPr>
        <w:t>,</w:t>
      </w:r>
      <w:r w:rsidR="00A54A4C">
        <w:rPr>
          <w:rFonts w:ascii="Times New Roman" w:hAnsi="Times New Roman" w:cs="Times New Roman"/>
          <w:sz w:val="24"/>
          <w:szCs w:val="24"/>
        </w:rPr>
        <w:t xml:space="preserve"> balıkları avlamaya</w:t>
      </w:r>
      <w:r>
        <w:rPr>
          <w:rFonts w:ascii="Times New Roman" w:hAnsi="Times New Roman" w:cs="Times New Roman"/>
          <w:sz w:val="24"/>
          <w:szCs w:val="24"/>
        </w:rPr>
        <w:t xml:space="preserve"> kalkışmışlardır</w:t>
      </w:r>
      <w:r w:rsidR="00A54A4C">
        <w:rPr>
          <w:rFonts w:ascii="Times New Roman" w:hAnsi="Times New Roman" w:cs="Times New Roman"/>
          <w:sz w:val="24"/>
          <w:szCs w:val="24"/>
        </w:rPr>
        <w:t>. Bu şekilde avlanma yasağını</w:t>
      </w:r>
      <w:r>
        <w:rPr>
          <w:rFonts w:ascii="Times New Roman" w:hAnsi="Times New Roman" w:cs="Times New Roman"/>
          <w:sz w:val="24"/>
          <w:szCs w:val="24"/>
        </w:rPr>
        <w:t xml:space="preserve"> da</w:t>
      </w:r>
      <w:r w:rsidR="00A54A4C">
        <w:rPr>
          <w:rFonts w:ascii="Times New Roman" w:hAnsi="Times New Roman" w:cs="Times New Roman"/>
          <w:sz w:val="24"/>
          <w:szCs w:val="24"/>
        </w:rPr>
        <w:t xml:space="preserve"> delmiş</w:t>
      </w:r>
      <w:r>
        <w:rPr>
          <w:rFonts w:ascii="Times New Roman" w:hAnsi="Times New Roman" w:cs="Times New Roman"/>
          <w:sz w:val="24"/>
          <w:szCs w:val="24"/>
        </w:rPr>
        <w:t>lerdir</w:t>
      </w:r>
      <w:r w:rsidR="00114CF2">
        <w:rPr>
          <w:rFonts w:ascii="Times New Roman" w:hAnsi="Times New Roman" w:cs="Times New Roman"/>
          <w:sz w:val="24"/>
          <w:szCs w:val="24"/>
        </w:rPr>
        <w:t>.</w:t>
      </w:r>
      <w:r w:rsidR="00114CF2">
        <w:rPr>
          <w:rStyle w:val="DipnotBavurusu"/>
          <w:rFonts w:ascii="Times New Roman" w:hAnsi="Times New Roman" w:cs="Times New Roman"/>
          <w:sz w:val="24"/>
          <w:szCs w:val="24"/>
        </w:rPr>
        <w:footnoteReference w:id="325"/>
      </w:r>
      <w:r w:rsidR="00F3231A">
        <w:rPr>
          <w:rFonts w:ascii="Times New Roman" w:hAnsi="Times New Roman" w:cs="Times New Roman"/>
          <w:sz w:val="24"/>
          <w:szCs w:val="24"/>
        </w:rPr>
        <w:t xml:space="preserve"> Bu</w:t>
      </w:r>
      <w:r w:rsidR="00E30A78">
        <w:rPr>
          <w:rFonts w:ascii="Times New Roman" w:hAnsi="Times New Roman" w:cs="Times New Roman"/>
          <w:sz w:val="24"/>
          <w:szCs w:val="24"/>
        </w:rPr>
        <w:t>rada</w:t>
      </w:r>
      <w:r w:rsidR="00F3231A">
        <w:rPr>
          <w:rFonts w:ascii="Times New Roman" w:hAnsi="Times New Roman" w:cs="Times New Roman"/>
          <w:sz w:val="24"/>
          <w:szCs w:val="24"/>
        </w:rPr>
        <w:t xml:space="preserve"> </w:t>
      </w:r>
      <w:r w:rsidR="00076C73">
        <w:rPr>
          <w:rFonts w:ascii="Times New Roman" w:hAnsi="Times New Roman" w:cs="Times New Roman"/>
          <w:sz w:val="24"/>
          <w:szCs w:val="24"/>
        </w:rPr>
        <w:t>haddi aşmak</w:t>
      </w:r>
      <w:r w:rsidR="00E30A78">
        <w:rPr>
          <w:rFonts w:ascii="Times New Roman" w:hAnsi="Times New Roman" w:cs="Times New Roman"/>
          <w:sz w:val="24"/>
          <w:szCs w:val="24"/>
        </w:rPr>
        <w:t xml:space="preserve"> ile</w:t>
      </w:r>
      <w:r w:rsidR="00076C73">
        <w:rPr>
          <w:rFonts w:ascii="Times New Roman" w:hAnsi="Times New Roman" w:cs="Times New Roman"/>
          <w:sz w:val="24"/>
          <w:szCs w:val="24"/>
        </w:rPr>
        <w:t xml:space="preserve"> </w:t>
      </w:r>
      <w:r w:rsidR="00F3231A">
        <w:rPr>
          <w:rFonts w:ascii="Times New Roman" w:hAnsi="Times New Roman" w:cs="Times New Roman"/>
          <w:sz w:val="24"/>
          <w:szCs w:val="24"/>
        </w:rPr>
        <w:t xml:space="preserve">İsrailoğullarının kendilerine ibadet günü olarak tahsis edilen ve av yasağı bulunan </w:t>
      </w:r>
      <w:r w:rsidR="00B16458">
        <w:rPr>
          <w:rFonts w:ascii="Times New Roman" w:hAnsi="Times New Roman" w:cs="Times New Roman"/>
          <w:sz w:val="24"/>
          <w:szCs w:val="24"/>
        </w:rPr>
        <w:t>c</w:t>
      </w:r>
      <w:r w:rsidR="00F3231A">
        <w:rPr>
          <w:rFonts w:ascii="Times New Roman" w:hAnsi="Times New Roman" w:cs="Times New Roman"/>
          <w:sz w:val="24"/>
          <w:szCs w:val="24"/>
        </w:rPr>
        <w:t>umartesi gününe saygı gösterme</w:t>
      </w:r>
      <w:r w:rsidR="00E30A78">
        <w:rPr>
          <w:rFonts w:ascii="Times New Roman" w:hAnsi="Times New Roman" w:cs="Times New Roman"/>
          <w:sz w:val="24"/>
          <w:szCs w:val="24"/>
        </w:rPr>
        <w:t>meleri ve</w:t>
      </w:r>
      <w:r w:rsidR="00F3231A">
        <w:rPr>
          <w:rFonts w:ascii="Times New Roman" w:hAnsi="Times New Roman" w:cs="Times New Roman"/>
          <w:sz w:val="24"/>
          <w:szCs w:val="24"/>
        </w:rPr>
        <w:t xml:space="preserve"> nefislerine yenil</w:t>
      </w:r>
      <w:r w:rsidR="00430BF6">
        <w:rPr>
          <w:rFonts w:ascii="Times New Roman" w:hAnsi="Times New Roman" w:cs="Times New Roman"/>
          <w:sz w:val="24"/>
          <w:szCs w:val="24"/>
        </w:rPr>
        <w:t>erek</w:t>
      </w:r>
      <w:r w:rsidR="00076C73">
        <w:rPr>
          <w:rFonts w:ascii="Times New Roman" w:hAnsi="Times New Roman" w:cs="Times New Roman"/>
          <w:sz w:val="24"/>
          <w:szCs w:val="24"/>
        </w:rPr>
        <w:t xml:space="preserve"> av yapmaları</w:t>
      </w:r>
      <w:r w:rsidR="00E30A78">
        <w:rPr>
          <w:rFonts w:ascii="Times New Roman" w:hAnsi="Times New Roman" w:cs="Times New Roman"/>
          <w:sz w:val="24"/>
          <w:szCs w:val="24"/>
        </w:rPr>
        <w:t xml:space="preserve"> kastedilmiştir. </w:t>
      </w:r>
      <w:r w:rsidR="00510773">
        <w:rPr>
          <w:rFonts w:ascii="Times New Roman" w:hAnsi="Times New Roman" w:cs="Times New Roman"/>
          <w:sz w:val="24"/>
          <w:szCs w:val="24"/>
        </w:rPr>
        <w:t xml:space="preserve">Haddi aşmakla ilgili </w:t>
      </w:r>
      <w:r w:rsidR="0011726E">
        <w:rPr>
          <w:rFonts w:ascii="Times New Roman" w:hAnsi="Times New Roman" w:cs="Times New Roman"/>
          <w:sz w:val="24"/>
          <w:szCs w:val="24"/>
        </w:rPr>
        <w:t>Kur’ân-ı Kerîm</w:t>
      </w:r>
      <w:r w:rsidR="00510773">
        <w:rPr>
          <w:rFonts w:ascii="Times New Roman" w:hAnsi="Times New Roman" w:cs="Times New Roman"/>
          <w:sz w:val="24"/>
          <w:szCs w:val="24"/>
        </w:rPr>
        <w:t>’de başka âyet-i kerimelerde vardır.</w:t>
      </w:r>
      <w:r w:rsidR="00076C73" w:rsidRPr="00076C73">
        <w:rPr>
          <w:rStyle w:val="DipnotBavurusu"/>
          <w:rFonts w:ascii="Times New Roman" w:hAnsi="Times New Roman" w:cs="Times New Roman"/>
          <w:sz w:val="24"/>
          <w:szCs w:val="24"/>
        </w:rPr>
        <w:t xml:space="preserve"> </w:t>
      </w:r>
      <w:r w:rsidR="00076C73">
        <w:rPr>
          <w:rStyle w:val="DipnotBavurusu"/>
          <w:rFonts w:ascii="Times New Roman" w:hAnsi="Times New Roman" w:cs="Times New Roman"/>
          <w:sz w:val="24"/>
          <w:szCs w:val="24"/>
        </w:rPr>
        <w:footnoteReference w:id="326"/>
      </w:r>
      <w:r w:rsidR="00510773">
        <w:rPr>
          <w:rFonts w:ascii="Times New Roman" w:hAnsi="Times New Roman" w:cs="Times New Roman"/>
          <w:sz w:val="24"/>
          <w:szCs w:val="24"/>
        </w:rPr>
        <w:t xml:space="preserve"> </w:t>
      </w:r>
      <w:r w:rsidR="005D6561">
        <w:rPr>
          <w:rFonts w:ascii="Times New Roman" w:hAnsi="Times New Roman" w:cs="Times New Roman"/>
          <w:sz w:val="24"/>
          <w:szCs w:val="24"/>
        </w:rPr>
        <w:t>Burada haddi aşmakla ilgili a</w:t>
      </w:r>
      <w:r w:rsidR="00070AF2">
        <w:rPr>
          <w:rFonts w:ascii="Times New Roman" w:hAnsi="Times New Roman" w:cs="Times New Roman"/>
          <w:sz w:val="24"/>
          <w:szCs w:val="24"/>
        </w:rPr>
        <w:t>-</w:t>
      </w:r>
      <w:r w:rsidR="005D6561">
        <w:rPr>
          <w:rFonts w:ascii="Times New Roman" w:hAnsi="Times New Roman" w:cs="Times New Roman"/>
          <w:sz w:val="24"/>
          <w:szCs w:val="24"/>
        </w:rPr>
        <w:t>d</w:t>
      </w:r>
      <w:r w:rsidR="00070AF2">
        <w:rPr>
          <w:rFonts w:ascii="Times New Roman" w:hAnsi="Times New Roman" w:cs="Times New Roman"/>
          <w:sz w:val="24"/>
          <w:szCs w:val="24"/>
        </w:rPr>
        <w:t>-</w:t>
      </w:r>
      <w:r w:rsidR="005D6561">
        <w:rPr>
          <w:rFonts w:ascii="Times New Roman" w:hAnsi="Times New Roman" w:cs="Times New Roman"/>
          <w:sz w:val="24"/>
          <w:szCs w:val="24"/>
        </w:rPr>
        <w:t xml:space="preserve">v kökünden gelen iki âyete temas edilmiştir. Hepsinde Allah’ın emir ve yasaklarına uyularak haddin aşılmaması özellikle belirtilmiştir. </w:t>
      </w:r>
    </w:p>
    <w:p w14:paraId="345BB8F9" w14:textId="44BDD87C" w:rsidR="009A7B5D" w:rsidRPr="00CE320F" w:rsidRDefault="0035416A" w:rsidP="00B94E97">
      <w:pPr>
        <w:pStyle w:val="Balk2"/>
        <w:spacing w:line="360" w:lineRule="auto"/>
        <w:ind w:firstLine="708"/>
        <w:rPr>
          <w:rFonts w:cs="Times New Roman"/>
          <w:color w:val="auto"/>
          <w:szCs w:val="24"/>
        </w:rPr>
      </w:pPr>
      <w:bookmarkStart w:id="32" w:name="_Toc70514957"/>
      <w:r>
        <w:rPr>
          <w:rFonts w:cs="Times New Roman"/>
          <w:color w:val="auto"/>
          <w:szCs w:val="24"/>
        </w:rPr>
        <w:t>1.</w:t>
      </w:r>
      <w:r w:rsidR="00EB6B6D">
        <w:rPr>
          <w:rFonts w:cs="Times New Roman"/>
          <w:color w:val="auto"/>
          <w:szCs w:val="24"/>
        </w:rPr>
        <w:t>4</w:t>
      </w:r>
      <w:r w:rsidR="009A7B5D" w:rsidRPr="00CE320F">
        <w:rPr>
          <w:rFonts w:cs="Times New Roman"/>
          <w:color w:val="auto"/>
          <w:szCs w:val="24"/>
        </w:rPr>
        <w:t>.</w:t>
      </w:r>
      <w:r w:rsidR="00CE320F" w:rsidRPr="00CE320F">
        <w:rPr>
          <w:rFonts w:cs="Times New Roman"/>
          <w:color w:val="auto"/>
          <w:szCs w:val="24"/>
        </w:rPr>
        <w:t>5</w:t>
      </w:r>
      <w:r w:rsidR="009A7B5D" w:rsidRPr="00CE320F">
        <w:rPr>
          <w:rFonts w:cs="Times New Roman"/>
          <w:color w:val="auto"/>
          <w:szCs w:val="24"/>
        </w:rPr>
        <w:t>.</w:t>
      </w:r>
      <w:r w:rsidR="00C15E08">
        <w:rPr>
          <w:rFonts w:cs="Times New Roman"/>
          <w:color w:val="auto"/>
          <w:szCs w:val="24"/>
        </w:rPr>
        <w:t xml:space="preserve"> </w:t>
      </w:r>
      <w:r w:rsidR="009A7B5D" w:rsidRPr="00CE320F">
        <w:rPr>
          <w:rFonts w:cs="Times New Roman"/>
          <w:color w:val="auto"/>
          <w:szCs w:val="24"/>
        </w:rPr>
        <w:t>Düşman Olmak</w:t>
      </w:r>
      <w:bookmarkEnd w:id="32"/>
      <w:r w:rsidR="009A7B5D" w:rsidRPr="00CE320F">
        <w:rPr>
          <w:rFonts w:cs="Times New Roman"/>
          <w:color w:val="auto"/>
          <w:szCs w:val="24"/>
        </w:rPr>
        <w:t xml:space="preserve"> </w:t>
      </w:r>
    </w:p>
    <w:p w14:paraId="7D57D87E" w14:textId="7565A22C" w:rsidR="00C06AC8" w:rsidRDefault="005D6561" w:rsidP="00944E37">
      <w:pPr>
        <w:pStyle w:val="AralkYok"/>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A</w:t>
      </w:r>
      <w:r w:rsidR="00070AF2">
        <w:rPr>
          <w:rFonts w:ascii="Times New Roman" w:hAnsi="Times New Roman" w:cs="Times New Roman"/>
          <w:sz w:val="24"/>
          <w:szCs w:val="24"/>
        </w:rPr>
        <w:t>-</w:t>
      </w:r>
      <w:r>
        <w:rPr>
          <w:rFonts w:ascii="Times New Roman" w:hAnsi="Times New Roman" w:cs="Times New Roman"/>
          <w:sz w:val="24"/>
          <w:szCs w:val="24"/>
        </w:rPr>
        <w:t>d</w:t>
      </w:r>
      <w:r w:rsidR="00070AF2">
        <w:rPr>
          <w:rFonts w:ascii="Times New Roman" w:hAnsi="Times New Roman" w:cs="Times New Roman"/>
          <w:sz w:val="24"/>
          <w:szCs w:val="24"/>
        </w:rPr>
        <w:t>-</w:t>
      </w:r>
      <w:r>
        <w:rPr>
          <w:rFonts w:ascii="Times New Roman" w:hAnsi="Times New Roman" w:cs="Times New Roman"/>
          <w:sz w:val="24"/>
          <w:szCs w:val="24"/>
        </w:rPr>
        <w:t xml:space="preserve">v kökünden  </w:t>
      </w:r>
      <w:r w:rsidR="00406E40">
        <w:rPr>
          <w:rFonts w:ascii="Times New Roman" w:hAnsi="Times New Roman" w:cs="Times New Roman"/>
          <w:sz w:val="24"/>
          <w:szCs w:val="24"/>
        </w:rPr>
        <w:t>“</w:t>
      </w:r>
      <w:r w:rsidR="003B6F83">
        <w:rPr>
          <w:rFonts w:ascii="Times New Roman" w:hAnsi="Times New Roman" w:cs="Times New Roman"/>
          <w:sz w:val="24"/>
          <w:szCs w:val="24"/>
        </w:rPr>
        <w:t>düşman olmak” anlamında âyetlere</w:t>
      </w:r>
      <w:r w:rsidR="00070AF2" w:rsidRPr="00070AF2">
        <w:rPr>
          <w:rFonts w:ascii="Times New Roman" w:hAnsi="Times New Roman" w:cs="Times New Roman"/>
          <w:sz w:val="24"/>
          <w:szCs w:val="24"/>
        </w:rPr>
        <w:t xml:space="preserve"> </w:t>
      </w:r>
      <w:r w:rsidR="00070AF2">
        <w:rPr>
          <w:rFonts w:ascii="Times New Roman" w:hAnsi="Times New Roman" w:cs="Times New Roman"/>
          <w:sz w:val="24"/>
          <w:szCs w:val="24"/>
        </w:rPr>
        <w:t>Kur’ân’da</w:t>
      </w:r>
      <w:r w:rsidR="003B6F83">
        <w:rPr>
          <w:rFonts w:ascii="Times New Roman" w:hAnsi="Times New Roman" w:cs="Times New Roman"/>
          <w:sz w:val="24"/>
          <w:szCs w:val="24"/>
        </w:rPr>
        <w:t xml:space="preserve"> yer verilmiştir.  Bu anlamda bazı â</w:t>
      </w:r>
      <w:r>
        <w:rPr>
          <w:rFonts w:ascii="Times New Roman" w:hAnsi="Times New Roman" w:cs="Times New Roman"/>
          <w:sz w:val="24"/>
          <w:szCs w:val="24"/>
        </w:rPr>
        <w:t xml:space="preserve">yetlerde bir </w:t>
      </w:r>
      <w:r w:rsidR="00C070DD">
        <w:rPr>
          <w:rFonts w:ascii="Times New Roman" w:hAnsi="Times New Roman" w:cs="Times New Roman"/>
          <w:sz w:val="24"/>
          <w:szCs w:val="24"/>
        </w:rPr>
        <w:t>kere</w:t>
      </w:r>
      <w:r w:rsidR="00944E37">
        <w:rPr>
          <w:rFonts w:ascii="Times New Roman" w:hAnsi="Times New Roman" w:cs="Times New Roman" w:hint="cs"/>
          <w:sz w:val="24"/>
          <w:szCs w:val="24"/>
          <w:rtl/>
        </w:rPr>
        <w:t xml:space="preserve"> </w:t>
      </w:r>
      <w:r w:rsidR="00944E37" w:rsidRPr="00944E37">
        <w:rPr>
          <w:rFonts w:ascii="Times New Roman" w:hAnsi="Times New Roman" w:cs="Times New Roman" w:hint="cs"/>
          <w:sz w:val="24"/>
          <w:szCs w:val="24"/>
          <w:rtl/>
        </w:rPr>
        <w:t>عَادَيْتُم</w:t>
      </w:r>
      <w:r w:rsidR="005032F7" w:rsidRPr="005032F7">
        <w:rPr>
          <w:rFonts w:ascii="Times New Roman" w:hAnsi="Times New Roman" w:cs="Times New Roman" w:hint="cs"/>
          <w:sz w:val="24"/>
          <w:szCs w:val="24"/>
          <w:rtl/>
        </w:rPr>
        <w:t> </w:t>
      </w:r>
      <w:r w:rsidR="003B6F83">
        <w:rPr>
          <w:rStyle w:val="DipnotBavurusu"/>
          <w:rFonts w:ascii="Times New Roman" w:hAnsi="Times New Roman" w:cs="Times New Roman"/>
          <w:sz w:val="24"/>
          <w:szCs w:val="24"/>
        </w:rPr>
        <w:footnoteReference w:id="327"/>
      </w:r>
      <w:r w:rsidR="003B6F83">
        <w:rPr>
          <w:rFonts w:ascii="Times New Roman" w:hAnsi="Times New Roman" w:cs="Times New Roman"/>
          <w:sz w:val="24"/>
          <w:szCs w:val="24"/>
        </w:rPr>
        <w:t xml:space="preserve">, </w:t>
      </w:r>
      <w:r w:rsidR="00034843">
        <w:rPr>
          <w:rFonts w:ascii="Times New Roman" w:hAnsi="Times New Roman" w:cs="Times New Roman"/>
          <w:sz w:val="24"/>
          <w:szCs w:val="24"/>
        </w:rPr>
        <w:t xml:space="preserve">yirmi iki </w:t>
      </w:r>
      <w:r w:rsidR="00C070DD">
        <w:rPr>
          <w:rFonts w:ascii="Times New Roman" w:hAnsi="Times New Roman" w:cs="Times New Roman"/>
          <w:sz w:val="24"/>
          <w:szCs w:val="24"/>
        </w:rPr>
        <w:t>kere</w:t>
      </w:r>
      <w:r w:rsidR="002832F8">
        <w:rPr>
          <w:rFonts w:ascii="Times New Roman" w:hAnsi="Times New Roman" w:cs="Times New Roman"/>
          <w:sz w:val="24"/>
          <w:szCs w:val="24"/>
        </w:rPr>
        <w:t xml:space="preserve"> yirmi bir </w:t>
      </w:r>
      <w:r w:rsidR="00AB27C5">
        <w:rPr>
          <w:rFonts w:ascii="Times New Roman" w:hAnsi="Times New Roman" w:cs="Times New Roman"/>
          <w:sz w:val="24"/>
          <w:szCs w:val="24"/>
        </w:rPr>
        <w:t xml:space="preserve"> </w:t>
      </w:r>
      <w:r w:rsidR="00F3231A">
        <w:rPr>
          <w:rFonts w:ascii="Times New Roman" w:hAnsi="Times New Roman" w:cs="Times New Roman"/>
          <w:sz w:val="24"/>
          <w:szCs w:val="24"/>
        </w:rPr>
        <w:t>â</w:t>
      </w:r>
      <w:r w:rsidR="00AB27C5">
        <w:rPr>
          <w:rFonts w:ascii="Times New Roman" w:hAnsi="Times New Roman" w:cs="Times New Roman"/>
          <w:sz w:val="24"/>
          <w:szCs w:val="24"/>
        </w:rPr>
        <w:t>yette</w:t>
      </w:r>
      <w:r w:rsidR="003B6F83">
        <w:rPr>
          <w:rFonts w:ascii="Times New Roman" w:hAnsi="Times New Roman" w:cs="Times New Roman"/>
          <w:sz w:val="24"/>
          <w:szCs w:val="24"/>
        </w:rPr>
        <w:t xml:space="preserve"> </w:t>
      </w:r>
      <w:r w:rsidR="00C8778F" w:rsidRPr="00C8778F">
        <w:rPr>
          <w:rStyle w:val="DipnotBavurusu"/>
          <w:rFonts w:ascii="Times New Roman" w:hAnsi="Times New Roman" w:cs="Times New Roman"/>
          <w:sz w:val="24"/>
          <w:szCs w:val="24"/>
        </w:rPr>
        <w:t xml:space="preserve"> </w:t>
      </w:r>
      <w:r w:rsidR="003B6F83" w:rsidRPr="004665E7">
        <w:rPr>
          <w:rFonts w:ascii="Times New Roman" w:hAnsi="Times New Roman" w:cs="Times New Roman" w:hint="cs"/>
          <w:sz w:val="24"/>
          <w:szCs w:val="24"/>
          <w:rtl/>
        </w:rPr>
        <w:t>عَدُوٌّ</w:t>
      </w:r>
      <w:r w:rsidR="003B6F83">
        <w:rPr>
          <w:rStyle w:val="DipnotBavurusu"/>
          <w:rFonts w:ascii="Times New Roman" w:hAnsi="Times New Roman" w:cs="Times New Roman"/>
          <w:sz w:val="24"/>
          <w:szCs w:val="24"/>
        </w:rPr>
        <w:t xml:space="preserve"> </w:t>
      </w:r>
      <w:r w:rsidR="00C8778F">
        <w:rPr>
          <w:rStyle w:val="DipnotBavurusu"/>
          <w:rFonts w:ascii="Times New Roman" w:hAnsi="Times New Roman" w:cs="Times New Roman"/>
          <w:sz w:val="24"/>
          <w:szCs w:val="24"/>
        </w:rPr>
        <w:footnoteReference w:id="328"/>
      </w:r>
      <w:r w:rsidR="0077601C">
        <w:rPr>
          <w:rFonts w:ascii="Times New Roman" w:hAnsi="Times New Roman" w:cs="Times New Roman"/>
          <w:sz w:val="24"/>
          <w:szCs w:val="24"/>
        </w:rPr>
        <w:t>,</w:t>
      </w:r>
      <w:r w:rsidR="00C8778F">
        <w:rPr>
          <w:rFonts w:ascii="Times New Roman" w:hAnsi="Times New Roman" w:cs="Times New Roman"/>
          <w:sz w:val="24"/>
          <w:szCs w:val="24"/>
        </w:rPr>
        <w:t xml:space="preserve"> </w:t>
      </w:r>
      <w:r w:rsidR="004665E7">
        <w:rPr>
          <w:rFonts w:ascii="Times New Roman" w:hAnsi="Times New Roman" w:cs="Times New Roman"/>
          <w:sz w:val="24"/>
          <w:szCs w:val="24"/>
        </w:rPr>
        <w:t xml:space="preserve"> </w:t>
      </w:r>
      <w:r w:rsidR="00034843">
        <w:rPr>
          <w:rFonts w:ascii="Times New Roman" w:hAnsi="Times New Roman" w:cs="Times New Roman"/>
          <w:sz w:val="24"/>
          <w:szCs w:val="24"/>
        </w:rPr>
        <w:t>on</w:t>
      </w:r>
      <w:r w:rsidR="002832F8">
        <w:rPr>
          <w:rFonts w:ascii="Times New Roman" w:hAnsi="Times New Roman" w:cs="Times New Roman"/>
          <w:sz w:val="24"/>
          <w:szCs w:val="24"/>
        </w:rPr>
        <w:t xml:space="preserve"> dört</w:t>
      </w:r>
      <w:r w:rsidR="00DE64FD">
        <w:rPr>
          <w:rFonts w:ascii="Times New Roman" w:hAnsi="Times New Roman" w:cs="Times New Roman"/>
          <w:sz w:val="24"/>
          <w:szCs w:val="24"/>
        </w:rPr>
        <w:t xml:space="preserve"> kere</w:t>
      </w:r>
      <w:r w:rsidR="002832F8">
        <w:rPr>
          <w:rFonts w:ascii="Times New Roman" w:hAnsi="Times New Roman" w:cs="Times New Roman"/>
          <w:sz w:val="24"/>
          <w:szCs w:val="24"/>
        </w:rPr>
        <w:t xml:space="preserve"> on üç</w:t>
      </w:r>
      <w:r w:rsidR="00AB27C5">
        <w:rPr>
          <w:rFonts w:ascii="Times New Roman" w:hAnsi="Times New Roman" w:cs="Times New Roman"/>
          <w:sz w:val="24"/>
          <w:szCs w:val="24"/>
        </w:rPr>
        <w:t xml:space="preserve"> </w:t>
      </w:r>
      <w:r w:rsidR="00F3231A">
        <w:rPr>
          <w:rFonts w:ascii="Times New Roman" w:hAnsi="Times New Roman" w:cs="Times New Roman"/>
          <w:sz w:val="24"/>
          <w:szCs w:val="24"/>
        </w:rPr>
        <w:t>â</w:t>
      </w:r>
      <w:r w:rsidR="00AB27C5">
        <w:rPr>
          <w:rFonts w:ascii="Times New Roman" w:hAnsi="Times New Roman" w:cs="Times New Roman"/>
          <w:sz w:val="24"/>
          <w:szCs w:val="24"/>
        </w:rPr>
        <w:t>yette</w:t>
      </w:r>
      <w:r w:rsidR="003B6F83">
        <w:rPr>
          <w:rFonts w:ascii="Times New Roman" w:hAnsi="Times New Roman" w:cs="Times New Roman"/>
          <w:sz w:val="24"/>
          <w:szCs w:val="24"/>
        </w:rPr>
        <w:t xml:space="preserve"> </w:t>
      </w:r>
      <w:r w:rsidR="003B6F83" w:rsidRPr="004665E7">
        <w:rPr>
          <w:rFonts w:ascii="Times New Roman" w:hAnsi="Times New Roman" w:cs="Times New Roman" w:hint="cs"/>
          <w:sz w:val="24"/>
          <w:szCs w:val="24"/>
          <w:rtl/>
        </w:rPr>
        <w:t>عَدُوًّا</w:t>
      </w:r>
      <w:r w:rsidR="003B6F83">
        <w:rPr>
          <w:rFonts w:ascii="Times New Roman" w:hAnsi="Times New Roman" w:cs="Times New Roman"/>
          <w:sz w:val="24"/>
          <w:szCs w:val="24"/>
        </w:rPr>
        <w:t xml:space="preserve"> </w:t>
      </w:r>
      <w:r w:rsidR="00C8778F">
        <w:rPr>
          <w:rStyle w:val="DipnotBavurusu"/>
          <w:rFonts w:ascii="Times New Roman" w:hAnsi="Times New Roman" w:cs="Times New Roman"/>
          <w:sz w:val="24"/>
          <w:szCs w:val="24"/>
        </w:rPr>
        <w:footnoteReference w:id="329"/>
      </w:r>
      <w:r w:rsidR="003B6F83">
        <w:rPr>
          <w:rFonts w:ascii="Times New Roman" w:hAnsi="Times New Roman" w:cs="Times New Roman"/>
          <w:sz w:val="24"/>
          <w:szCs w:val="24"/>
        </w:rPr>
        <w:t>,</w:t>
      </w:r>
      <w:r w:rsidR="00DE64FD">
        <w:rPr>
          <w:rFonts w:ascii="Times New Roman" w:hAnsi="Times New Roman" w:cs="Times New Roman"/>
          <w:sz w:val="24"/>
          <w:szCs w:val="24"/>
        </w:rPr>
        <w:t xml:space="preserve"> </w:t>
      </w:r>
      <w:r w:rsidR="002832F8">
        <w:rPr>
          <w:rFonts w:ascii="Times New Roman" w:hAnsi="Times New Roman" w:cs="Times New Roman"/>
          <w:sz w:val="24"/>
          <w:szCs w:val="24"/>
        </w:rPr>
        <w:t xml:space="preserve">yedi kere altı </w:t>
      </w:r>
      <w:r w:rsidR="00BA1424">
        <w:rPr>
          <w:rFonts w:ascii="Times New Roman" w:hAnsi="Times New Roman" w:cs="Times New Roman"/>
          <w:sz w:val="24"/>
          <w:szCs w:val="24"/>
        </w:rPr>
        <w:t>â</w:t>
      </w:r>
      <w:r w:rsidR="00AB27C5">
        <w:rPr>
          <w:rFonts w:ascii="Times New Roman" w:hAnsi="Times New Roman" w:cs="Times New Roman"/>
          <w:sz w:val="24"/>
          <w:szCs w:val="24"/>
        </w:rPr>
        <w:t>yette</w:t>
      </w:r>
      <w:r w:rsidR="003B6F83">
        <w:rPr>
          <w:rFonts w:ascii="Times New Roman" w:hAnsi="Times New Roman" w:cs="Times New Roman"/>
          <w:sz w:val="24"/>
          <w:szCs w:val="24"/>
        </w:rPr>
        <w:t xml:space="preserve"> </w:t>
      </w:r>
      <w:r w:rsidR="003B6F83">
        <w:rPr>
          <w:rFonts w:ascii="Times New Roman" w:hAnsi="Times New Roman" w:cs="Times New Roman" w:hint="cs"/>
          <w:sz w:val="24"/>
          <w:szCs w:val="24"/>
          <w:rtl/>
        </w:rPr>
        <w:t>عَدُوّ</w:t>
      </w:r>
      <w:r w:rsidR="003B6F83" w:rsidRPr="00DE64FD">
        <w:rPr>
          <w:rFonts w:ascii="Times New Roman" w:hAnsi="Times New Roman" w:cs="Times New Roman" w:hint="cs"/>
          <w:sz w:val="24"/>
          <w:szCs w:val="24"/>
          <w:rtl/>
        </w:rPr>
        <w:t>ي </w:t>
      </w:r>
      <w:r w:rsidR="00C8778F">
        <w:rPr>
          <w:rStyle w:val="DipnotBavurusu"/>
          <w:rFonts w:ascii="Times New Roman" w:hAnsi="Times New Roman" w:cs="Times New Roman"/>
          <w:sz w:val="24"/>
          <w:szCs w:val="24"/>
        </w:rPr>
        <w:footnoteReference w:id="330"/>
      </w:r>
      <w:r w:rsidR="003B6F83">
        <w:rPr>
          <w:rFonts w:ascii="Times New Roman" w:hAnsi="Times New Roman" w:cs="Times New Roman"/>
          <w:sz w:val="24"/>
          <w:szCs w:val="24"/>
        </w:rPr>
        <w:t>,</w:t>
      </w:r>
      <w:r w:rsidR="00C8778F">
        <w:rPr>
          <w:rFonts w:ascii="Times New Roman" w:hAnsi="Times New Roman" w:cs="Times New Roman"/>
          <w:sz w:val="24"/>
          <w:szCs w:val="24"/>
        </w:rPr>
        <w:t xml:space="preserve"> </w:t>
      </w:r>
      <w:r w:rsidR="00866830" w:rsidRPr="00866830">
        <w:rPr>
          <w:rFonts w:ascii="Times New Roman" w:hAnsi="Times New Roman" w:cs="Times New Roman" w:hint="cs"/>
          <w:sz w:val="24"/>
          <w:szCs w:val="24"/>
          <w:rtl/>
        </w:rPr>
        <w:t> </w:t>
      </w:r>
      <w:r w:rsidR="00866830">
        <w:rPr>
          <w:rFonts w:ascii="Times New Roman" w:hAnsi="Times New Roman" w:cs="Times New Roman"/>
          <w:sz w:val="24"/>
          <w:szCs w:val="24"/>
        </w:rPr>
        <w:t xml:space="preserve">yedi </w:t>
      </w:r>
      <w:r w:rsidR="00BA1424">
        <w:rPr>
          <w:rFonts w:ascii="Times New Roman" w:hAnsi="Times New Roman" w:cs="Times New Roman"/>
          <w:sz w:val="24"/>
          <w:szCs w:val="24"/>
        </w:rPr>
        <w:t>â</w:t>
      </w:r>
      <w:r w:rsidR="003B6F83">
        <w:rPr>
          <w:rFonts w:ascii="Times New Roman" w:hAnsi="Times New Roman" w:cs="Times New Roman"/>
          <w:sz w:val="24"/>
          <w:szCs w:val="24"/>
        </w:rPr>
        <w:t xml:space="preserve">yette </w:t>
      </w:r>
      <w:r w:rsidR="003B6F83" w:rsidRPr="00866830">
        <w:rPr>
          <w:rFonts w:ascii="Times New Roman" w:hAnsi="Times New Roman" w:cs="Times New Roman" w:hint="cs"/>
          <w:sz w:val="24"/>
          <w:szCs w:val="24"/>
          <w:rtl/>
        </w:rPr>
        <w:t>اَعْدَٓاءً</w:t>
      </w:r>
      <w:r w:rsidR="003B6F83">
        <w:rPr>
          <w:rStyle w:val="DipnotBavurusu"/>
          <w:rFonts w:ascii="Times New Roman" w:hAnsi="Times New Roman" w:cs="Times New Roman"/>
          <w:sz w:val="24"/>
          <w:szCs w:val="24"/>
        </w:rPr>
        <w:t xml:space="preserve"> </w:t>
      </w:r>
      <w:r w:rsidR="00C8778F">
        <w:rPr>
          <w:rStyle w:val="DipnotBavurusu"/>
          <w:rFonts w:ascii="Times New Roman" w:hAnsi="Times New Roman" w:cs="Times New Roman"/>
          <w:sz w:val="24"/>
          <w:szCs w:val="24"/>
        </w:rPr>
        <w:footnoteReference w:id="331"/>
      </w:r>
      <w:r w:rsidR="003B6F83">
        <w:rPr>
          <w:rFonts w:ascii="Times New Roman" w:hAnsi="Times New Roman" w:cs="Times New Roman"/>
          <w:sz w:val="24"/>
          <w:szCs w:val="24"/>
        </w:rPr>
        <w:t xml:space="preserve">, </w:t>
      </w:r>
      <w:r w:rsidR="00A941CD">
        <w:rPr>
          <w:rFonts w:ascii="Times New Roman" w:hAnsi="Times New Roman" w:cs="Times New Roman"/>
          <w:sz w:val="24"/>
          <w:szCs w:val="24"/>
        </w:rPr>
        <w:t xml:space="preserve">altı </w:t>
      </w:r>
      <w:r w:rsidR="00BA1424">
        <w:rPr>
          <w:rFonts w:ascii="Times New Roman" w:hAnsi="Times New Roman" w:cs="Times New Roman"/>
          <w:sz w:val="24"/>
          <w:szCs w:val="24"/>
        </w:rPr>
        <w:t>â</w:t>
      </w:r>
      <w:r w:rsidR="003B6F83">
        <w:rPr>
          <w:rFonts w:ascii="Times New Roman" w:hAnsi="Times New Roman" w:cs="Times New Roman"/>
          <w:sz w:val="24"/>
          <w:szCs w:val="24"/>
        </w:rPr>
        <w:t>yette</w:t>
      </w:r>
      <w:r w:rsidR="00944E37" w:rsidRPr="00944E37">
        <w:rPr>
          <w:rFonts w:ascii="Times New Roman" w:hAnsi="Times New Roman" w:cs="Times New Roman" w:hint="cs"/>
          <w:sz w:val="24"/>
          <w:szCs w:val="24"/>
          <w:rtl/>
        </w:rPr>
        <w:t>عَدَاوَةً</w:t>
      </w:r>
      <w:r w:rsidR="00944E37">
        <w:rPr>
          <w:rFonts w:ascii="Times New Roman" w:hAnsi="Times New Roman" w:cs="Times New Roman" w:hint="cs"/>
          <w:sz w:val="24"/>
          <w:szCs w:val="24"/>
          <w:rtl/>
        </w:rPr>
        <w:t xml:space="preserve">  </w:t>
      </w:r>
      <w:r w:rsidR="00C8778F">
        <w:rPr>
          <w:rStyle w:val="DipnotBavurusu"/>
          <w:rFonts w:ascii="Times New Roman" w:hAnsi="Times New Roman" w:cs="Times New Roman"/>
          <w:sz w:val="24"/>
          <w:szCs w:val="24"/>
        </w:rPr>
        <w:footnoteReference w:id="332"/>
      </w:r>
      <w:r w:rsidR="003B6F83">
        <w:rPr>
          <w:rFonts w:ascii="Times New Roman" w:hAnsi="Times New Roman" w:cs="Times New Roman" w:hint="cs"/>
          <w:sz w:val="24"/>
          <w:szCs w:val="24"/>
          <w:rtl/>
        </w:rPr>
        <w:t>,</w:t>
      </w:r>
      <w:r w:rsidR="003B6F83">
        <w:rPr>
          <w:rFonts w:ascii="Times New Roman" w:hAnsi="Times New Roman" w:cs="Times New Roman"/>
          <w:sz w:val="24"/>
          <w:szCs w:val="24"/>
        </w:rPr>
        <w:t xml:space="preserve"> </w:t>
      </w:r>
      <w:r w:rsidR="00A941CD">
        <w:rPr>
          <w:rFonts w:ascii="Times New Roman" w:hAnsi="Times New Roman" w:cs="Times New Roman"/>
          <w:sz w:val="24"/>
          <w:szCs w:val="24"/>
        </w:rPr>
        <w:lastRenderedPageBreak/>
        <w:t xml:space="preserve">sekiz </w:t>
      </w:r>
      <w:r w:rsidR="00BA1424">
        <w:rPr>
          <w:rFonts w:ascii="Times New Roman" w:hAnsi="Times New Roman" w:cs="Times New Roman"/>
          <w:sz w:val="24"/>
          <w:szCs w:val="24"/>
        </w:rPr>
        <w:t>â</w:t>
      </w:r>
      <w:r w:rsidR="003B6F83">
        <w:rPr>
          <w:rFonts w:ascii="Times New Roman" w:hAnsi="Times New Roman" w:cs="Times New Roman"/>
          <w:sz w:val="24"/>
          <w:szCs w:val="24"/>
        </w:rPr>
        <w:t>yette</w:t>
      </w:r>
      <w:r w:rsidR="00944E37" w:rsidRPr="00944E37">
        <w:rPr>
          <w:rFonts w:ascii="Times New Roman" w:hAnsi="Times New Roman" w:cs="Times New Roman" w:hint="cs"/>
          <w:sz w:val="24"/>
          <w:szCs w:val="24"/>
          <w:rtl/>
        </w:rPr>
        <w:t>عُدْوَان</w:t>
      </w:r>
      <w:r w:rsidR="00944E37">
        <w:rPr>
          <w:rFonts w:ascii="Times New Roman" w:hAnsi="Times New Roman" w:cs="Times New Roman" w:hint="cs"/>
          <w:sz w:val="24"/>
          <w:szCs w:val="24"/>
          <w:rtl/>
        </w:rPr>
        <w:t xml:space="preserve">  </w:t>
      </w:r>
      <w:r w:rsidR="00C8778F">
        <w:rPr>
          <w:rStyle w:val="DipnotBavurusu"/>
          <w:rFonts w:ascii="Times New Roman" w:hAnsi="Times New Roman" w:cs="Times New Roman"/>
          <w:sz w:val="24"/>
          <w:szCs w:val="24"/>
        </w:rPr>
        <w:footnoteReference w:id="333"/>
      </w:r>
      <w:r w:rsidR="003B6F83">
        <w:rPr>
          <w:rFonts w:ascii="Times New Roman" w:hAnsi="Times New Roman" w:cs="Times New Roman" w:hint="cs"/>
          <w:sz w:val="24"/>
          <w:szCs w:val="24"/>
          <w:rtl/>
        </w:rPr>
        <w:t xml:space="preserve"> </w:t>
      </w:r>
      <w:r w:rsidR="003B6F83">
        <w:rPr>
          <w:rFonts w:ascii="Times New Roman" w:hAnsi="Times New Roman" w:cs="Times New Roman"/>
          <w:sz w:val="24"/>
          <w:szCs w:val="24"/>
        </w:rPr>
        <w:t>ve</w:t>
      </w:r>
      <w:r w:rsidR="00AB27C5">
        <w:rPr>
          <w:rFonts w:ascii="Times New Roman" w:hAnsi="Times New Roman" w:cs="Times New Roman"/>
          <w:sz w:val="24"/>
          <w:szCs w:val="24"/>
        </w:rPr>
        <w:t xml:space="preserve"> bir </w:t>
      </w:r>
      <w:r w:rsidR="00BA1424">
        <w:rPr>
          <w:rFonts w:ascii="Times New Roman" w:hAnsi="Times New Roman" w:cs="Times New Roman"/>
          <w:sz w:val="24"/>
          <w:szCs w:val="24"/>
        </w:rPr>
        <w:t>âyette</w:t>
      </w:r>
      <w:r w:rsidR="00944E37" w:rsidRPr="00944E37">
        <w:rPr>
          <w:rFonts w:ascii="Times New Roman" w:hAnsi="Times New Roman" w:cs="Times New Roman" w:hint="cs"/>
          <w:sz w:val="24"/>
          <w:szCs w:val="24"/>
          <w:rtl/>
        </w:rPr>
        <w:t>عَدْوً</w:t>
      </w:r>
      <w:r w:rsidR="00944E37">
        <w:rPr>
          <w:rFonts w:ascii="Times New Roman" w:hAnsi="Times New Roman" w:cs="Times New Roman" w:hint="cs"/>
          <w:sz w:val="24"/>
          <w:szCs w:val="24"/>
          <w:rtl/>
        </w:rPr>
        <w:t xml:space="preserve"> </w:t>
      </w:r>
      <w:r w:rsidR="00C8778F">
        <w:rPr>
          <w:rStyle w:val="DipnotBavurusu"/>
          <w:rFonts w:ascii="Times New Roman" w:hAnsi="Times New Roman" w:cs="Times New Roman"/>
          <w:sz w:val="24"/>
          <w:szCs w:val="24"/>
        </w:rPr>
        <w:footnoteReference w:id="334"/>
      </w:r>
      <w:r w:rsidR="00C411A7">
        <w:rPr>
          <w:rFonts w:ascii="Times New Roman" w:hAnsi="Times New Roman" w:cs="Times New Roman"/>
          <w:sz w:val="24"/>
          <w:szCs w:val="24"/>
        </w:rPr>
        <w:t xml:space="preserve"> </w:t>
      </w:r>
      <w:r w:rsidR="0077601C">
        <w:rPr>
          <w:rFonts w:ascii="Times New Roman" w:hAnsi="Times New Roman" w:cs="Times New Roman"/>
          <w:sz w:val="24"/>
          <w:szCs w:val="24"/>
        </w:rPr>
        <w:t>şeklinde isim ve fiiller kullanılmıştır.</w:t>
      </w:r>
      <w:r w:rsidR="0047687C">
        <w:rPr>
          <w:rFonts w:ascii="Times New Roman" w:hAnsi="Times New Roman" w:cs="Times New Roman"/>
          <w:sz w:val="24"/>
          <w:szCs w:val="24"/>
        </w:rPr>
        <w:t xml:space="preserve"> Bunlardan sadece iki tanesi incelenmiştir. </w:t>
      </w:r>
      <w:r w:rsidR="0077601C">
        <w:rPr>
          <w:rFonts w:ascii="Times New Roman" w:hAnsi="Times New Roman" w:cs="Times New Roman"/>
          <w:sz w:val="24"/>
          <w:szCs w:val="24"/>
        </w:rPr>
        <w:t xml:space="preserve"> </w:t>
      </w:r>
    </w:p>
    <w:p w14:paraId="657D10ED" w14:textId="6282E813" w:rsidR="00A9223B" w:rsidRDefault="0077601C" w:rsidP="0077601C">
      <w:pPr>
        <w:pStyle w:val="AralkYok"/>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A</w:t>
      </w:r>
      <w:r w:rsidR="0060191B">
        <w:rPr>
          <w:rFonts w:ascii="Times New Roman" w:hAnsi="Times New Roman" w:cs="Times New Roman"/>
          <w:sz w:val="24"/>
          <w:szCs w:val="24"/>
        </w:rPr>
        <w:t>-</w:t>
      </w:r>
      <w:r>
        <w:rPr>
          <w:rFonts w:ascii="Times New Roman" w:hAnsi="Times New Roman" w:cs="Times New Roman"/>
          <w:sz w:val="24"/>
          <w:szCs w:val="24"/>
        </w:rPr>
        <w:t>d</w:t>
      </w:r>
      <w:r w:rsidR="0060191B">
        <w:rPr>
          <w:rFonts w:ascii="Times New Roman" w:hAnsi="Times New Roman" w:cs="Times New Roman"/>
          <w:sz w:val="24"/>
          <w:szCs w:val="24"/>
        </w:rPr>
        <w:t>-</w:t>
      </w:r>
      <w:r>
        <w:rPr>
          <w:rFonts w:ascii="Times New Roman" w:hAnsi="Times New Roman" w:cs="Times New Roman"/>
          <w:sz w:val="24"/>
          <w:szCs w:val="24"/>
        </w:rPr>
        <w:t xml:space="preserve">v kökünden gelen </w:t>
      </w:r>
      <w:r w:rsidRPr="0077601C">
        <w:rPr>
          <w:rFonts w:ascii="Times New Roman" w:hAnsi="Times New Roman" w:cs="Times New Roman"/>
          <w:b/>
          <w:sz w:val="24"/>
          <w:szCs w:val="24"/>
          <w:rtl/>
        </w:rPr>
        <w:t>عَدْوًا</w:t>
      </w:r>
      <w:r>
        <w:rPr>
          <w:rFonts w:ascii="Times New Roman" w:hAnsi="Times New Roman" w:cs="Times New Roman"/>
          <w:sz w:val="24"/>
          <w:szCs w:val="24"/>
        </w:rPr>
        <w:t xml:space="preserve"> ifadesine Kur’ân’da bir âyette metin olarak (</w:t>
      </w:r>
      <w:r w:rsidRPr="0077601C">
        <w:rPr>
          <w:rFonts w:ascii="Times New Roman" w:hAnsi="Times New Roman" w:cs="Times New Roman"/>
          <w:sz w:val="24"/>
          <w:szCs w:val="24"/>
          <w:rtl/>
        </w:rPr>
        <w:t>وَلاَ تَسُبُّوا الَّذِينَ يَدْعُونَ مِنْ دُونِ اللهِ فَيَسُبُّوا اللهَ ع</w:t>
      </w:r>
      <w:r w:rsidRPr="00CC74EB">
        <w:rPr>
          <w:rFonts w:ascii="Times New Roman" w:hAnsi="Times New Roman" w:cs="Times New Roman"/>
          <w:b/>
          <w:sz w:val="24"/>
          <w:szCs w:val="24"/>
          <w:rtl/>
        </w:rPr>
        <w:t>َدْوًا</w:t>
      </w:r>
      <w:r w:rsidRPr="0077601C">
        <w:rPr>
          <w:rFonts w:ascii="Times New Roman" w:hAnsi="Times New Roman" w:cs="Times New Roman"/>
          <w:sz w:val="24"/>
          <w:szCs w:val="24"/>
          <w:rtl/>
        </w:rPr>
        <w:t xml:space="preserve"> بِغَيْرِ عِلْمٍ كَذَلِكَ زَيَّنَّا لِكُلِّ أُمَّةٍ عَمَلَهُمْ ثُمَّ إِلَى رَبِّهِمْ مَرْجِعُهُمْ فَيُنَبِّئُهُمْ بِمَا كَانُوا يَعْمَلُونَ</w:t>
      </w:r>
      <w:r w:rsidR="0047687C">
        <w:rPr>
          <w:rFonts w:ascii="Times New Roman" w:hAnsi="Times New Roman" w:cs="Times New Roman" w:hint="cs"/>
          <w:sz w:val="24"/>
          <w:szCs w:val="24"/>
          <w:rtl/>
        </w:rPr>
        <w:t>)</w:t>
      </w:r>
      <w:r w:rsidR="0047687C">
        <w:rPr>
          <w:rFonts w:ascii="Times New Roman" w:hAnsi="Times New Roman" w:cs="Times New Roman"/>
          <w:i/>
          <w:sz w:val="24"/>
          <w:szCs w:val="24"/>
        </w:rPr>
        <w:t xml:space="preserve"> </w:t>
      </w:r>
      <w:r w:rsidR="0047687C" w:rsidRPr="0047687C">
        <w:rPr>
          <w:rFonts w:ascii="Times New Roman" w:hAnsi="Times New Roman" w:cs="Times New Roman"/>
          <w:sz w:val="24"/>
          <w:szCs w:val="24"/>
        </w:rPr>
        <w:t>şeklinde yer verilmiştir</w:t>
      </w:r>
      <w:r w:rsidR="0047687C">
        <w:rPr>
          <w:rFonts w:ascii="Times New Roman" w:hAnsi="Times New Roman" w:cs="Times New Roman"/>
          <w:i/>
          <w:sz w:val="24"/>
          <w:szCs w:val="24"/>
        </w:rPr>
        <w:t xml:space="preserve">. </w:t>
      </w:r>
      <w:r w:rsidR="0047687C" w:rsidRPr="0047687C">
        <w:rPr>
          <w:rFonts w:ascii="Times New Roman" w:hAnsi="Times New Roman" w:cs="Times New Roman"/>
          <w:sz w:val="24"/>
          <w:szCs w:val="24"/>
        </w:rPr>
        <w:t>Meâl yazarları bu âyete</w:t>
      </w:r>
      <w:r w:rsidR="0047687C">
        <w:rPr>
          <w:rFonts w:ascii="Times New Roman" w:hAnsi="Times New Roman" w:cs="Times New Roman"/>
          <w:i/>
          <w:sz w:val="24"/>
          <w:szCs w:val="24"/>
        </w:rPr>
        <w:t xml:space="preserve"> </w:t>
      </w:r>
      <w:r w:rsidR="009C6CC0">
        <w:rPr>
          <w:rFonts w:ascii="Times New Roman" w:hAnsi="Times New Roman" w:cs="Times New Roman"/>
          <w:i/>
          <w:sz w:val="24"/>
          <w:szCs w:val="24"/>
        </w:rPr>
        <w:t>“</w:t>
      </w:r>
      <w:r w:rsidR="00C06AC8" w:rsidRPr="00C06AC8">
        <w:rPr>
          <w:rFonts w:ascii="Times New Roman" w:hAnsi="Times New Roman" w:cs="Times New Roman"/>
          <w:i/>
          <w:sz w:val="24"/>
          <w:szCs w:val="24"/>
        </w:rPr>
        <w:t xml:space="preserve">Allah'tan başkasına tapanlara (ve putlarına) sövmeyin; sonra onlar da bilgisizce, </w:t>
      </w:r>
      <w:r w:rsidR="00C06AC8" w:rsidRPr="0047687C">
        <w:rPr>
          <w:rFonts w:ascii="Times New Roman" w:hAnsi="Times New Roman" w:cs="Times New Roman"/>
          <w:b/>
          <w:i/>
          <w:sz w:val="24"/>
          <w:szCs w:val="24"/>
        </w:rPr>
        <w:t>düşmanca</w:t>
      </w:r>
      <w:r w:rsidR="00C06AC8" w:rsidRPr="00C06AC8">
        <w:rPr>
          <w:rFonts w:ascii="Times New Roman" w:hAnsi="Times New Roman" w:cs="Times New Roman"/>
          <w:i/>
          <w:sz w:val="24"/>
          <w:szCs w:val="24"/>
        </w:rPr>
        <w:t xml:space="preserve"> Allah'</w:t>
      </w:r>
      <w:r w:rsidR="00070AF2">
        <w:rPr>
          <w:rFonts w:ascii="Times New Roman" w:hAnsi="Times New Roman" w:cs="Times New Roman"/>
          <w:i/>
          <w:sz w:val="24"/>
          <w:szCs w:val="24"/>
        </w:rPr>
        <w:t>ı</w:t>
      </w:r>
      <w:r w:rsidR="00C06AC8" w:rsidRPr="00C06AC8">
        <w:rPr>
          <w:rFonts w:ascii="Times New Roman" w:hAnsi="Times New Roman" w:cs="Times New Roman"/>
          <w:i/>
          <w:sz w:val="24"/>
          <w:szCs w:val="24"/>
        </w:rPr>
        <w:t xml:space="preserve"> </w:t>
      </w:r>
      <w:r w:rsidR="00070AF2">
        <w:rPr>
          <w:rFonts w:ascii="Times New Roman" w:hAnsi="Times New Roman" w:cs="Times New Roman"/>
          <w:i/>
          <w:sz w:val="24"/>
          <w:szCs w:val="24"/>
        </w:rPr>
        <w:t>küçümserler</w:t>
      </w:r>
      <w:r w:rsidR="00C06AC8" w:rsidRPr="00C06AC8">
        <w:rPr>
          <w:rFonts w:ascii="Times New Roman" w:hAnsi="Times New Roman" w:cs="Times New Roman"/>
          <w:i/>
          <w:sz w:val="24"/>
          <w:szCs w:val="24"/>
        </w:rPr>
        <w:t>. Böylece biz</w:t>
      </w:r>
      <w:r w:rsidR="00070AF2">
        <w:rPr>
          <w:rFonts w:ascii="Times New Roman" w:hAnsi="Times New Roman" w:cs="Times New Roman"/>
          <w:i/>
          <w:sz w:val="24"/>
          <w:szCs w:val="24"/>
        </w:rPr>
        <w:t>,</w:t>
      </w:r>
      <w:r w:rsidR="00C06AC8" w:rsidRPr="00C06AC8">
        <w:rPr>
          <w:rFonts w:ascii="Times New Roman" w:hAnsi="Times New Roman" w:cs="Times New Roman"/>
          <w:i/>
          <w:sz w:val="24"/>
          <w:szCs w:val="24"/>
        </w:rPr>
        <w:t xml:space="preserve"> her ümmete kendi işlerini câzip gösterdik. Sonunda dönüşleri Rablerinedir. Artık </w:t>
      </w:r>
      <w:r w:rsidR="00070AF2">
        <w:rPr>
          <w:rFonts w:ascii="Times New Roman" w:hAnsi="Times New Roman" w:cs="Times New Roman"/>
          <w:i/>
          <w:sz w:val="24"/>
          <w:szCs w:val="24"/>
        </w:rPr>
        <w:t>Allah,</w:t>
      </w:r>
      <w:r w:rsidR="00C06AC8" w:rsidRPr="00C06AC8">
        <w:rPr>
          <w:rFonts w:ascii="Times New Roman" w:hAnsi="Times New Roman" w:cs="Times New Roman"/>
          <w:i/>
          <w:sz w:val="24"/>
          <w:szCs w:val="24"/>
        </w:rPr>
        <w:t xml:space="preserve"> yaptıklarını kendilerine bildirecektir</w:t>
      </w:r>
      <w:r w:rsidR="00FF74B6">
        <w:rPr>
          <w:rFonts w:ascii="Times New Roman" w:hAnsi="Times New Roman" w:cs="Times New Roman"/>
          <w:i/>
          <w:sz w:val="24"/>
          <w:szCs w:val="24"/>
        </w:rPr>
        <w:t>.</w:t>
      </w:r>
      <w:r w:rsidR="009C6CC0">
        <w:rPr>
          <w:rFonts w:ascii="Times New Roman" w:hAnsi="Times New Roman" w:cs="Times New Roman"/>
          <w:i/>
          <w:sz w:val="24"/>
          <w:szCs w:val="24"/>
        </w:rPr>
        <w:t>”</w:t>
      </w:r>
      <w:r w:rsidR="00FF74B6">
        <w:rPr>
          <w:rStyle w:val="DipnotBavurusu"/>
          <w:rFonts w:ascii="Times New Roman" w:hAnsi="Times New Roman" w:cs="Times New Roman"/>
          <w:i/>
          <w:sz w:val="24"/>
          <w:szCs w:val="24"/>
        </w:rPr>
        <w:footnoteReference w:id="335"/>
      </w:r>
      <w:r w:rsidR="00FF74B6" w:rsidRPr="00FF74B6">
        <w:rPr>
          <w:rFonts w:ascii="Times New Roman" w:hAnsi="Times New Roman" w:cs="Times New Roman"/>
        </w:rPr>
        <w:t xml:space="preserve"> </w:t>
      </w:r>
      <w:r w:rsidR="0047687C">
        <w:rPr>
          <w:rFonts w:ascii="Times New Roman" w:hAnsi="Times New Roman" w:cs="Times New Roman"/>
        </w:rPr>
        <w:t xml:space="preserve">anlamını vermişlerdir. </w:t>
      </w:r>
      <w:r w:rsidR="00FF74B6" w:rsidRPr="00FF74B6">
        <w:rPr>
          <w:rFonts w:ascii="Times New Roman" w:hAnsi="Times New Roman" w:cs="Times New Roman"/>
          <w:sz w:val="24"/>
          <w:szCs w:val="24"/>
        </w:rPr>
        <w:t>Allah</w:t>
      </w:r>
      <w:r w:rsidR="00B0585A">
        <w:rPr>
          <w:rFonts w:ascii="Times New Roman" w:hAnsi="Times New Roman" w:cs="Times New Roman"/>
          <w:sz w:val="24"/>
          <w:szCs w:val="24"/>
        </w:rPr>
        <w:t>,</w:t>
      </w:r>
      <w:r w:rsidR="00FF74B6" w:rsidRPr="00FF74B6">
        <w:rPr>
          <w:rFonts w:ascii="Times New Roman" w:hAnsi="Times New Roman" w:cs="Times New Roman"/>
          <w:sz w:val="24"/>
          <w:szCs w:val="24"/>
        </w:rPr>
        <w:t xml:space="preserve"> </w:t>
      </w:r>
      <w:r w:rsidR="00B0585A">
        <w:rPr>
          <w:rFonts w:ascii="Times New Roman" w:hAnsi="Times New Roman" w:cs="Times New Roman"/>
          <w:sz w:val="24"/>
          <w:szCs w:val="24"/>
        </w:rPr>
        <w:t xml:space="preserve">Hz. </w:t>
      </w:r>
      <w:r w:rsidR="0047687C">
        <w:rPr>
          <w:rFonts w:ascii="Times New Roman" w:hAnsi="Times New Roman" w:cs="Times New Roman"/>
          <w:sz w:val="24"/>
          <w:szCs w:val="24"/>
        </w:rPr>
        <w:t>Nebi’ye ve</w:t>
      </w:r>
      <w:r w:rsidR="00FF74B6" w:rsidRPr="00FF74B6">
        <w:rPr>
          <w:rFonts w:ascii="Times New Roman" w:hAnsi="Times New Roman" w:cs="Times New Roman"/>
          <w:sz w:val="24"/>
          <w:szCs w:val="24"/>
        </w:rPr>
        <w:t xml:space="preserve"> </w:t>
      </w:r>
      <w:r w:rsidR="00B0585A">
        <w:rPr>
          <w:rFonts w:ascii="Times New Roman" w:hAnsi="Times New Roman" w:cs="Times New Roman"/>
          <w:sz w:val="24"/>
          <w:szCs w:val="24"/>
        </w:rPr>
        <w:t>inananlara şirk koşanların</w:t>
      </w:r>
      <w:r w:rsidR="00FF74B6" w:rsidRPr="00FF74B6">
        <w:rPr>
          <w:rFonts w:ascii="Times New Roman" w:hAnsi="Times New Roman" w:cs="Times New Roman"/>
          <w:sz w:val="24"/>
          <w:szCs w:val="24"/>
        </w:rPr>
        <w:t xml:space="preserve"> </w:t>
      </w:r>
      <w:r w:rsidR="00B0585A">
        <w:rPr>
          <w:rFonts w:ascii="Times New Roman" w:hAnsi="Times New Roman" w:cs="Times New Roman"/>
          <w:sz w:val="24"/>
          <w:szCs w:val="24"/>
        </w:rPr>
        <w:t>ilahlarına</w:t>
      </w:r>
      <w:r w:rsidR="00FF74B6" w:rsidRPr="00FF74B6">
        <w:rPr>
          <w:rFonts w:ascii="Times New Roman" w:hAnsi="Times New Roman" w:cs="Times New Roman"/>
          <w:sz w:val="24"/>
          <w:szCs w:val="24"/>
        </w:rPr>
        <w:t xml:space="preserve"> </w:t>
      </w:r>
      <w:r w:rsidR="00B0585A">
        <w:rPr>
          <w:rFonts w:ascii="Times New Roman" w:hAnsi="Times New Roman" w:cs="Times New Roman"/>
          <w:sz w:val="24"/>
          <w:szCs w:val="24"/>
        </w:rPr>
        <w:t>küfretm</w:t>
      </w:r>
      <w:r w:rsidR="0047687C">
        <w:rPr>
          <w:rFonts w:ascii="Times New Roman" w:hAnsi="Times New Roman" w:cs="Times New Roman"/>
          <w:sz w:val="24"/>
          <w:szCs w:val="24"/>
        </w:rPr>
        <w:t xml:space="preserve">elerini bu âyette </w:t>
      </w:r>
      <w:r w:rsidR="00FF74B6" w:rsidRPr="00FF74B6">
        <w:rPr>
          <w:rFonts w:ascii="Times New Roman" w:hAnsi="Times New Roman" w:cs="Times New Roman"/>
          <w:sz w:val="24"/>
          <w:szCs w:val="24"/>
        </w:rPr>
        <w:t>yasakl</w:t>
      </w:r>
      <w:r w:rsidR="0047687C">
        <w:rPr>
          <w:rFonts w:ascii="Times New Roman" w:hAnsi="Times New Roman" w:cs="Times New Roman" w:hint="eastAsia"/>
          <w:sz w:val="24"/>
          <w:szCs w:val="24"/>
        </w:rPr>
        <w:t>amışt</w:t>
      </w:r>
      <w:r w:rsidR="00A54A4C">
        <w:rPr>
          <w:rFonts w:ascii="Times New Roman" w:hAnsi="Times New Roman" w:cs="Times New Roman" w:hint="eastAsia"/>
          <w:sz w:val="24"/>
          <w:szCs w:val="24"/>
        </w:rPr>
        <w:t>ır</w:t>
      </w:r>
      <w:r w:rsidR="00FF74B6" w:rsidRPr="00FF74B6">
        <w:rPr>
          <w:rFonts w:ascii="Times New Roman" w:hAnsi="Times New Roman" w:cs="Times New Roman"/>
          <w:sz w:val="24"/>
          <w:szCs w:val="24"/>
        </w:rPr>
        <w:t xml:space="preserve">. </w:t>
      </w:r>
      <w:r w:rsidR="00A54A4C">
        <w:rPr>
          <w:rFonts w:ascii="Times New Roman" w:hAnsi="Times New Roman" w:cs="Times New Roman"/>
          <w:sz w:val="24"/>
          <w:szCs w:val="24"/>
        </w:rPr>
        <w:t>Müşriklerin tanrılarına sövme</w:t>
      </w:r>
      <w:r w:rsidR="0047687C">
        <w:rPr>
          <w:rFonts w:ascii="Times New Roman" w:hAnsi="Times New Roman" w:cs="Times New Roman"/>
          <w:sz w:val="24"/>
          <w:szCs w:val="24"/>
        </w:rPr>
        <w:t>k</w:t>
      </w:r>
      <w:r w:rsidR="00A54A4C">
        <w:rPr>
          <w:rFonts w:ascii="Times New Roman" w:hAnsi="Times New Roman" w:cs="Times New Roman"/>
          <w:sz w:val="24"/>
          <w:szCs w:val="24"/>
        </w:rPr>
        <w:t xml:space="preserve"> ilk başta fayda</w:t>
      </w:r>
      <w:r w:rsidR="0047687C">
        <w:rPr>
          <w:rFonts w:ascii="Times New Roman" w:hAnsi="Times New Roman" w:cs="Times New Roman"/>
          <w:sz w:val="24"/>
          <w:szCs w:val="24"/>
        </w:rPr>
        <w:t>lıymış</w:t>
      </w:r>
      <w:r w:rsidR="00A54A4C">
        <w:rPr>
          <w:rFonts w:ascii="Times New Roman" w:hAnsi="Times New Roman" w:cs="Times New Roman"/>
          <w:sz w:val="24"/>
          <w:szCs w:val="24"/>
        </w:rPr>
        <w:t xml:space="preserve"> gibi görün</w:t>
      </w:r>
      <w:r w:rsidR="0047687C">
        <w:rPr>
          <w:rFonts w:ascii="Times New Roman" w:hAnsi="Times New Roman" w:cs="Times New Roman"/>
          <w:sz w:val="24"/>
          <w:szCs w:val="24"/>
        </w:rPr>
        <w:t>ebilir. A</w:t>
      </w:r>
      <w:r w:rsidR="00A54A4C">
        <w:rPr>
          <w:rFonts w:ascii="Times New Roman" w:hAnsi="Times New Roman" w:cs="Times New Roman"/>
          <w:sz w:val="24"/>
          <w:szCs w:val="24"/>
        </w:rPr>
        <w:t xml:space="preserve">slında </w:t>
      </w:r>
      <w:r w:rsidR="0047687C">
        <w:rPr>
          <w:rFonts w:ascii="Times New Roman" w:hAnsi="Times New Roman" w:cs="Times New Roman"/>
          <w:sz w:val="24"/>
          <w:szCs w:val="24"/>
        </w:rPr>
        <w:t>bunda</w:t>
      </w:r>
      <w:r w:rsidR="00070AF2">
        <w:rPr>
          <w:rFonts w:ascii="Times New Roman" w:hAnsi="Times New Roman" w:cs="Times New Roman"/>
          <w:sz w:val="24"/>
          <w:szCs w:val="24"/>
        </w:rPr>
        <w:t>,</w:t>
      </w:r>
      <w:r w:rsidR="0047687C">
        <w:rPr>
          <w:rFonts w:ascii="Times New Roman" w:hAnsi="Times New Roman" w:cs="Times New Roman"/>
          <w:sz w:val="24"/>
          <w:szCs w:val="24"/>
        </w:rPr>
        <w:t xml:space="preserve"> </w:t>
      </w:r>
      <w:r w:rsidR="00A54A4C">
        <w:rPr>
          <w:rFonts w:ascii="Times New Roman" w:hAnsi="Times New Roman" w:cs="Times New Roman"/>
          <w:sz w:val="24"/>
          <w:szCs w:val="24"/>
        </w:rPr>
        <w:t xml:space="preserve">faydadan çok </w:t>
      </w:r>
      <w:r w:rsidR="0047687C">
        <w:rPr>
          <w:rFonts w:ascii="Times New Roman" w:hAnsi="Times New Roman" w:cs="Times New Roman"/>
          <w:sz w:val="24"/>
          <w:szCs w:val="24"/>
        </w:rPr>
        <w:t>zararın oluşmasını</w:t>
      </w:r>
      <w:r w:rsidR="00A54A4C">
        <w:rPr>
          <w:rFonts w:ascii="Times New Roman" w:hAnsi="Times New Roman" w:cs="Times New Roman"/>
          <w:sz w:val="24"/>
          <w:szCs w:val="24"/>
        </w:rPr>
        <w:t xml:space="preserve"> </w:t>
      </w:r>
      <w:r w:rsidR="0047687C">
        <w:rPr>
          <w:rFonts w:ascii="Times New Roman" w:hAnsi="Times New Roman" w:cs="Times New Roman"/>
          <w:sz w:val="24"/>
          <w:szCs w:val="24"/>
        </w:rPr>
        <w:t>sağlamıştır</w:t>
      </w:r>
      <w:r w:rsidR="00A54A4C">
        <w:rPr>
          <w:rFonts w:ascii="Times New Roman" w:hAnsi="Times New Roman" w:cs="Times New Roman"/>
          <w:sz w:val="24"/>
          <w:szCs w:val="24"/>
        </w:rPr>
        <w:t xml:space="preserve">. </w:t>
      </w:r>
      <w:r w:rsidR="0047687C">
        <w:rPr>
          <w:rFonts w:ascii="Times New Roman" w:hAnsi="Times New Roman" w:cs="Times New Roman"/>
          <w:sz w:val="24"/>
          <w:szCs w:val="24"/>
        </w:rPr>
        <w:t>Zira müşrikler</w:t>
      </w:r>
      <w:r w:rsidR="00A54A4C">
        <w:rPr>
          <w:rFonts w:ascii="Times New Roman" w:hAnsi="Times New Roman" w:cs="Times New Roman"/>
          <w:sz w:val="24"/>
          <w:szCs w:val="24"/>
        </w:rPr>
        <w:t xml:space="preserve"> inandıkları halde Allah’a </w:t>
      </w:r>
      <w:r w:rsidR="00A9223B">
        <w:rPr>
          <w:rFonts w:ascii="Times New Roman" w:hAnsi="Times New Roman" w:cs="Times New Roman"/>
          <w:sz w:val="24"/>
          <w:szCs w:val="24"/>
        </w:rPr>
        <w:t>hakaret ederek karşılık vermeleri sebebiyle sövmek ve hakaret etmek yasaklanmıştır.</w:t>
      </w:r>
      <w:r w:rsidR="00A9223B">
        <w:rPr>
          <w:rStyle w:val="DipnotBavurusu"/>
          <w:rFonts w:ascii="Times New Roman" w:hAnsi="Times New Roman" w:cs="Times New Roman"/>
          <w:sz w:val="24"/>
          <w:szCs w:val="24"/>
        </w:rPr>
        <w:footnoteReference w:id="336"/>
      </w:r>
    </w:p>
    <w:p w14:paraId="32D9FCC5" w14:textId="1ABA1F06" w:rsidR="00C32B5A" w:rsidRDefault="00FF74B6" w:rsidP="0077601C">
      <w:pPr>
        <w:pStyle w:val="AralkYok"/>
        <w:spacing w:line="360" w:lineRule="auto"/>
        <w:ind w:firstLine="709"/>
        <w:jc w:val="both"/>
        <w:rPr>
          <w:rFonts w:ascii="Times New Roman" w:hAnsi="Times New Roman" w:cs="Times New Roman"/>
          <w:sz w:val="24"/>
          <w:szCs w:val="24"/>
        </w:rPr>
      </w:pPr>
      <w:r w:rsidRPr="00FF74B6">
        <w:rPr>
          <w:rFonts w:ascii="Times New Roman" w:hAnsi="Times New Roman" w:cs="Times New Roman" w:hint="eastAsia"/>
          <w:sz w:val="24"/>
          <w:szCs w:val="24"/>
        </w:rPr>
        <w:t>İ</w:t>
      </w:r>
      <w:r w:rsidRPr="00FF74B6">
        <w:rPr>
          <w:rFonts w:ascii="Times New Roman" w:hAnsi="Times New Roman" w:cs="Times New Roman"/>
          <w:sz w:val="24"/>
          <w:szCs w:val="24"/>
        </w:rPr>
        <w:t>bn Abbas</w:t>
      </w:r>
      <w:r w:rsidR="00B24A10">
        <w:rPr>
          <w:rFonts w:ascii="Times New Roman" w:hAnsi="Times New Roman" w:cs="Times New Roman"/>
          <w:sz w:val="24"/>
          <w:szCs w:val="24"/>
        </w:rPr>
        <w:t xml:space="preserve"> </w:t>
      </w:r>
      <w:r w:rsidR="00C070DD">
        <w:rPr>
          <w:rFonts w:ascii="Times New Roman" w:hAnsi="Times New Roman" w:cs="Times New Roman"/>
          <w:sz w:val="24"/>
          <w:szCs w:val="24"/>
        </w:rPr>
        <w:t xml:space="preserve">müşriklerin bu konuda Hz. Muhammed’i tehdit </w:t>
      </w:r>
      <w:r w:rsidR="00A71865">
        <w:rPr>
          <w:rFonts w:ascii="Times New Roman" w:hAnsi="Times New Roman" w:cs="Times New Roman"/>
          <w:sz w:val="24"/>
          <w:szCs w:val="24"/>
        </w:rPr>
        <w:t>ettiklerinden bahsetmiştir. Onların, kendi tanrılarını hicveden Hz. Elçi</w:t>
      </w:r>
      <w:r w:rsidR="00696B4E">
        <w:rPr>
          <w:rFonts w:ascii="Times New Roman" w:hAnsi="Times New Roman" w:cs="Times New Roman"/>
          <w:sz w:val="24"/>
          <w:szCs w:val="24"/>
        </w:rPr>
        <w:t>’</w:t>
      </w:r>
      <w:r w:rsidR="00A71865">
        <w:rPr>
          <w:rFonts w:ascii="Times New Roman" w:hAnsi="Times New Roman" w:cs="Times New Roman"/>
          <w:sz w:val="24"/>
          <w:szCs w:val="24"/>
        </w:rPr>
        <w:t xml:space="preserve">nin bundan vazgeçmesini istemişlerdir. </w:t>
      </w:r>
      <w:r w:rsidRPr="00FF74B6">
        <w:rPr>
          <w:rFonts w:ascii="Times New Roman" w:hAnsi="Times New Roman" w:cs="Times New Roman"/>
          <w:sz w:val="24"/>
          <w:szCs w:val="24"/>
        </w:rPr>
        <w:t>Bu</w:t>
      </w:r>
      <w:r w:rsidR="00B24A10">
        <w:rPr>
          <w:rFonts w:ascii="Times New Roman" w:hAnsi="Times New Roman" w:cs="Times New Roman"/>
          <w:sz w:val="24"/>
          <w:szCs w:val="24"/>
        </w:rPr>
        <w:t xml:space="preserve"> sebeple Allah</w:t>
      </w:r>
      <w:r w:rsidRPr="00FF74B6">
        <w:rPr>
          <w:rFonts w:ascii="Times New Roman" w:hAnsi="Times New Roman" w:cs="Times New Roman"/>
          <w:sz w:val="24"/>
          <w:szCs w:val="24"/>
        </w:rPr>
        <w:t xml:space="preserve">, </w:t>
      </w:r>
      <w:r w:rsidR="00B24A10">
        <w:rPr>
          <w:rFonts w:ascii="Times New Roman" w:hAnsi="Times New Roman" w:cs="Times New Roman"/>
          <w:sz w:val="24"/>
          <w:szCs w:val="24"/>
        </w:rPr>
        <w:t>inananlara</w:t>
      </w:r>
      <w:r w:rsidRPr="00FF74B6">
        <w:rPr>
          <w:rFonts w:ascii="Times New Roman" w:hAnsi="Times New Roman" w:cs="Times New Roman"/>
          <w:sz w:val="24"/>
          <w:szCs w:val="24"/>
        </w:rPr>
        <w:t xml:space="preserve"> </w:t>
      </w:r>
      <w:r w:rsidR="00B24A10">
        <w:rPr>
          <w:rFonts w:ascii="Times New Roman" w:hAnsi="Times New Roman" w:cs="Times New Roman"/>
          <w:sz w:val="24"/>
          <w:szCs w:val="24"/>
        </w:rPr>
        <w:t>müşriklerin</w:t>
      </w:r>
      <w:r w:rsidRPr="00FF74B6">
        <w:rPr>
          <w:rFonts w:ascii="Times New Roman" w:hAnsi="Times New Roman" w:cs="Times New Roman"/>
          <w:sz w:val="24"/>
          <w:szCs w:val="24"/>
        </w:rPr>
        <w:t xml:space="preserve"> putlar</w:t>
      </w:r>
      <w:r w:rsidRPr="00FF74B6">
        <w:rPr>
          <w:rFonts w:ascii="Times New Roman" w:hAnsi="Times New Roman" w:cs="Times New Roman" w:hint="eastAsia"/>
          <w:sz w:val="24"/>
          <w:szCs w:val="24"/>
        </w:rPr>
        <w:t>ı</w:t>
      </w:r>
      <w:r w:rsidRPr="00FF74B6">
        <w:rPr>
          <w:rFonts w:ascii="Times New Roman" w:hAnsi="Times New Roman" w:cs="Times New Roman"/>
          <w:sz w:val="24"/>
          <w:szCs w:val="24"/>
        </w:rPr>
        <w:t>na sövme</w:t>
      </w:r>
      <w:r w:rsidR="00A71865">
        <w:rPr>
          <w:rFonts w:ascii="Times New Roman" w:hAnsi="Times New Roman" w:cs="Times New Roman"/>
          <w:sz w:val="24"/>
          <w:szCs w:val="24"/>
        </w:rPr>
        <w:t>ler</w:t>
      </w:r>
      <w:r w:rsidR="00B24A10">
        <w:rPr>
          <w:rFonts w:ascii="Times New Roman" w:hAnsi="Times New Roman" w:cs="Times New Roman"/>
          <w:sz w:val="24"/>
          <w:szCs w:val="24"/>
        </w:rPr>
        <w:t>i</w:t>
      </w:r>
      <w:r w:rsidR="00A71865">
        <w:rPr>
          <w:rFonts w:ascii="Times New Roman" w:hAnsi="Times New Roman" w:cs="Times New Roman"/>
          <w:sz w:val="24"/>
          <w:szCs w:val="24"/>
        </w:rPr>
        <w:t>ni</w:t>
      </w:r>
      <w:r w:rsidRPr="00FF74B6">
        <w:rPr>
          <w:rFonts w:ascii="Times New Roman" w:hAnsi="Times New Roman" w:cs="Times New Roman"/>
          <w:sz w:val="24"/>
          <w:szCs w:val="24"/>
        </w:rPr>
        <w:t xml:space="preserve"> </w:t>
      </w:r>
      <w:r w:rsidR="00A71865">
        <w:rPr>
          <w:rFonts w:ascii="Times New Roman" w:hAnsi="Times New Roman" w:cs="Times New Roman"/>
          <w:sz w:val="24"/>
          <w:szCs w:val="24"/>
        </w:rPr>
        <w:t>yasaklamıştır.</w:t>
      </w:r>
      <w:r w:rsidRPr="00FF74B6">
        <w:rPr>
          <w:rFonts w:ascii="Times New Roman" w:hAnsi="Times New Roman" w:cs="Times New Roman"/>
          <w:sz w:val="24"/>
          <w:szCs w:val="24"/>
        </w:rPr>
        <w:t xml:space="preserve"> </w:t>
      </w:r>
      <w:r w:rsidR="00A71865">
        <w:rPr>
          <w:rFonts w:ascii="Times New Roman" w:hAnsi="Times New Roman" w:cs="Times New Roman"/>
          <w:sz w:val="24"/>
          <w:szCs w:val="24"/>
        </w:rPr>
        <w:t xml:space="preserve">Çünkü onların, </w:t>
      </w:r>
      <w:r w:rsidRPr="00FF74B6">
        <w:rPr>
          <w:rFonts w:ascii="Times New Roman" w:hAnsi="Times New Roman" w:cs="Times New Roman"/>
          <w:sz w:val="24"/>
          <w:szCs w:val="24"/>
        </w:rPr>
        <w:t>haddi a</w:t>
      </w:r>
      <w:r w:rsidRPr="00FF74B6">
        <w:rPr>
          <w:rFonts w:ascii="Times New Roman" w:hAnsi="Times New Roman" w:cs="Times New Roman" w:hint="eastAsia"/>
          <w:sz w:val="24"/>
          <w:szCs w:val="24"/>
        </w:rPr>
        <w:t>ş</w:t>
      </w:r>
      <w:r w:rsidR="00A71865">
        <w:rPr>
          <w:rFonts w:ascii="Times New Roman" w:hAnsi="Times New Roman" w:cs="Times New Roman"/>
          <w:sz w:val="24"/>
          <w:szCs w:val="24"/>
        </w:rPr>
        <w:t>arak ve bilmeyerek</w:t>
      </w:r>
      <w:r w:rsidRPr="00FF74B6">
        <w:rPr>
          <w:rFonts w:ascii="Times New Roman" w:hAnsi="Times New Roman" w:cs="Times New Roman"/>
          <w:sz w:val="24"/>
          <w:szCs w:val="24"/>
        </w:rPr>
        <w:t xml:space="preserve"> Allah'a</w:t>
      </w:r>
      <w:r w:rsidR="00A71865">
        <w:rPr>
          <w:rFonts w:ascii="Times New Roman" w:hAnsi="Times New Roman" w:cs="Times New Roman"/>
          <w:sz w:val="24"/>
          <w:szCs w:val="24"/>
        </w:rPr>
        <w:t xml:space="preserve"> hakaret edebilecekleri düşünülmüştür. </w:t>
      </w:r>
      <w:r>
        <w:rPr>
          <w:rFonts w:ascii="Times New Roman" w:hAnsi="Times New Roman" w:cs="Times New Roman"/>
          <w:sz w:val="24"/>
          <w:szCs w:val="24"/>
        </w:rPr>
        <w:t xml:space="preserve">Yine </w:t>
      </w:r>
      <w:r w:rsidR="00A71865">
        <w:rPr>
          <w:rFonts w:ascii="Times New Roman" w:hAnsi="Times New Roman" w:cs="Times New Roman"/>
          <w:sz w:val="24"/>
          <w:szCs w:val="24"/>
        </w:rPr>
        <w:t xml:space="preserve">davetin ilk yıllarında </w:t>
      </w:r>
      <w:r w:rsidRPr="00FF74B6">
        <w:rPr>
          <w:rFonts w:ascii="Times New Roman" w:hAnsi="Times New Roman" w:cs="Times New Roman"/>
          <w:sz w:val="24"/>
          <w:szCs w:val="24"/>
        </w:rPr>
        <w:t xml:space="preserve"> </w:t>
      </w:r>
      <w:r w:rsidR="00A71865">
        <w:rPr>
          <w:rFonts w:ascii="Times New Roman" w:hAnsi="Times New Roman" w:cs="Times New Roman"/>
          <w:sz w:val="24"/>
          <w:szCs w:val="24"/>
        </w:rPr>
        <w:t>Müslümanlar,</w:t>
      </w:r>
      <w:r w:rsidRPr="00FF74B6">
        <w:rPr>
          <w:rFonts w:ascii="Times New Roman" w:hAnsi="Times New Roman" w:cs="Times New Roman"/>
          <w:sz w:val="24"/>
          <w:szCs w:val="24"/>
        </w:rPr>
        <w:t xml:space="preserve"> kafirlerin putlar</w:t>
      </w:r>
      <w:r w:rsidRPr="00FF74B6">
        <w:rPr>
          <w:rFonts w:ascii="Times New Roman" w:hAnsi="Times New Roman" w:cs="Times New Roman" w:hint="eastAsia"/>
          <w:sz w:val="24"/>
          <w:szCs w:val="24"/>
        </w:rPr>
        <w:t>ı</w:t>
      </w:r>
      <w:r w:rsidR="00A71865">
        <w:rPr>
          <w:rFonts w:ascii="Times New Roman" w:hAnsi="Times New Roman" w:cs="Times New Roman"/>
          <w:sz w:val="24"/>
          <w:szCs w:val="24"/>
        </w:rPr>
        <w:t>na sövdükleri, buna mukabil kafirlerin de haddi aşarak Allah’a hakaret ettikleri rivayet edilmiştir.</w:t>
      </w:r>
      <w:r w:rsidRPr="00FF74B6">
        <w:rPr>
          <w:rFonts w:ascii="Times New Roman" w:hAnsi="Times New Roman" w:cs="Times New Roman"/>
          <w:sz w:val="24"/>
          <w:szCs w:val="24"/>
        </w:rPr>
        <w:t xml:space="preserve"> </w:t>
      </w:r>
      <w:r w:rsidR="00B0585A">
        <w:rPr>
          <w:rFonts w:ascii="Times New Roman" w:hAnsi="Times New Roman" w:cs="Times New Roman"/>
          <w:sz w:val="24"/>
          <w:szCs w:val="24"/>
        </w:rPr>
        <w:t>Bu sebeple</w:t>
      </w:r>
      <w:r w:rsidR="00A71865">
        <w:rPr>
          <w:rFonts w:ascii="Times New Roman" w:hAnsi="Times New Roman" w:cs="Times New Roman"/>
          <w:sz w:val="24"/>
          <w:szCs w:val="24"/>
        </w:rPr>
        <w:t xml:space="preserve"> </w:t>
      </w:r>
      <w:r w:rsidR="009058D0">
        <w:rPr>
          <w:rFonts w:ascii="Times New Roman" w:hAnsi="Times New Roman" w:cs="Times New Roman"/>
          <w:sz w:val="24"/>
          <w:szCs w:val="24"/>
        </w:rPr>
        <w:t>Allah, ilgili âyeti inzal etmiştir</w:t>
      </w:r>
      <w:r w:rsidRPr="00FF74B6">
        <w:rPr>
          <w:rFonts w:ascii="Times New Roman" w:hAnsi="Times New Roman" w:cs="Times New Roman"/>
          <w:sz w:val="24"/>
          <w:szCs w:val="24"/>
        </w:rPr>
        <w:t>.</w:t>
      </w:r>
      <w:r>
        <w:rPr>
          <w:rStyle w:val="DipnotBavurusu"/>
          <w:rFonts w:ascii="Times New Roman" w:hAnsi="Times New Roman" w:cs="Times New Roman"/>
          <w:sz w:val="24"/>
          <w:szCs w:val="24"/>
        </w:rPr>
        <w:footnoteReference w:id="337"/>
      </w:r>
      <w:r w:rsidR="007848F2">
        <w:rPr>
          <w:rFonts w:ascii="Times New Roman" w:hAnsi="Times New Roman" w:cs="Times New Roman"/>
          <w:sz w:val="24"/>
          <w:szCs w:val="24"/>
        </w:rPr>
        <w:t xml:space="preserve"> Bu âyette </w:t>
      </w:r>
      <w:r w:rsidR="00C32B5A">
        <w:rPr>
          <w:rFonts w:ascii="Times New Roman" w:hAnsi="Times New Roman" w:cs="Times New Roman"/>
          <w:sz w:val="24"/>
          <w:szCs w:val="24"/>
        </w:rPr>
        <w:t xml:space="preserve">müminlerin, </w:t>
      </w:r>
      <w:r w:rsidR="007848F2">
        <w:rPr>
          <w:rFonts w:ascii="Times New Roman" w:hAnsi="Times New Roman" w:cs="Times New Roman"/>
          <w:sz w:val="24"/>
          <w:szCs w:val="24"/>
        </w:rPr>
        <w:t>müşrikl</w:t>
      </w:r>
      <w:r w:rsidR="009058D0">
        <w:rPr>
          <w:rFonts w:ascii="Times New Roman" w:hAnsi="Times New Roman" w:cs="Times New Roman"/>
          <w:sz w:val="24"/>
          <w:szCs w:val="24"/>
        </w:rPr>
        <w:t xml:space="preserve">erin ilahlarına sövdüklerinden söz edilmiştir. Neticede </w:t>
      </w:r>
      <w:r w:rsidR="00AB3A80">
        <w:rPr>
          <w:rFonts w:ascii="Times New Roman" w:hAnsi="Times New Roman" w:cs="Times New Roman"/>
          <w:sz w:val="24"/>
          <w:szCs w:val="24"/>
        </w:rPr>
        <w:t>bu sövme işini ya</w:t>
      </w:r>
      <w:r w:rsidR="00C32B5A">
        <w:rPr>
          <w:rFonts w:ascii="Times New Roman" w:hAnsi="Times New Roman" w:cs="Times New Roman"/>
          <w:sz w:val="24"/>
          <w:szCs w:val="24"/>
        </w:rPr>
        <w:t>pan</w:t>
      </w:r>
      <w:r w:rsidR="009058D0">
        <w:rPr>
          <w:rFonts w:ascii="Times New Roman" w:hAnsi="Times New Roman" w:cs="Times New Roman"/>
          <w:sz w:val="24"/>
          <w:szCs w:val="24"/>
        </w:rPr>
        <w:t xml:space="preserve"> müminlere</w:t>
      </w:r>
      <w:r w:rsidR="00C32B5A">
        <w:rPr>
          <w:rFonts w:ascii="Times New Roman" w:hAnsi="Times New Roman" w:cs="Times New Roman"/>
          <w:sz w:val="24"/>
          <w:szCs w:val="24"/>
        </w:rPr>
        <w:t xml:space="preserve"> karşı</w:t>
      </w:r>
      <w:r w:rsidR="009058D0">
        <w:rPr>
          <w:rFonts w:ascii="Times New Roman" w:hAnsi="Times New Roman" w:cs="Times New Roman"/>
          <w:sz w:val="24"/>
          <w:szCs w:val="24"/>
        </w:rPr>
        <w:t xml:space="preserve"> müşriklerin</w:t>
      </w:r>
      <w:r w:rsidR="00C32B5A">
        <w:rPr>
          <w:rFonts w:ascii="Times New Roman" w:hAnsi="Times New Roman" w:cs="Times New Roman"/>
          <w:sz w:val="24"/>
          <w:szCs w:val="24"/>
        </w:rPr>
        <w:t xml:space="preserve"> kalplerinde</w:t>
      </w:r>
      <w:r w:rsidR="00AB3A80">
        <w:rPr>
          <w:rFonts w:ascii="Times New Roman" w:hAnsi="Times New Roman" w:cs="Times New Roman"/>
          <w:sz w:val="24"/>
          <w:szCs w:val="24"/>
        </w:rPr>
        <w:t xml:space="preserve"> düşmanlık</w:t>
      </w:r>
      <w:r w:rsidR="00C32B5A">
        <w:rPr>
          <w:rFonts w:ascii="Times New Roman" w:hAnsi="Times New Roman" w:cs="Times New Roman"/>
          <w:sz w:val="24"/>
          <w:szCs w:val="24"/>
        </w:rPr>
        <w:t xml:space="preserve"> </w:t>
      </w:r>
      <w:r w:rsidR="009058D0">
        <w:rPr>
          <w:rFonts w:ascii="Times New Roman" w:hAnsi="Times New Roman" w:cs="Times New Roman"/>
          <w:sz w:val="24"/>
          <w:szCs w:val="24"/>
        </w:rPr>
        <w:t>oluşmuştur.</w:t>
      </w:r>
      <w:r w:rsidR="00AB3A80">
        <w:rPr>
          <w:rFonts w:ascii="Times New Roman" w:hAnsi="Times New Roman" w:cs="Times New Roman"/>
          <w:sz w:val="24"/>
          <w:szCs w:val="24"/>
        </w:rPr>
        <w:t xml:space="preserve"> </w:t>
      </w:r>
      <w:r w:rsidR="00C32B5A">
        <w:rPr>
          <w:rFonts w:ascii="Times New Roman" w:hAnsi="Times New Roman" w:cs="Times New Roman"/>
          <w:sz w:val="24"/>
          <w:szCs w:val="24"/>
        </w:rPr>
        <w:t xml:space="preserve">Ayrıca </w:t>
      </w:r>
      <w:r w:rsidR="009058D0">
        <w:rPr>
          <w:rFonts w:ascii="Times New Roman" w:hAnsi="Times New Roman" w:cs="Times New Roman"/>
          <w:sz w:val="24"/>
          <w:szCs w:val="24"/>
        </w:rPr>
        <w:t>müşrikler</w:t>
      </w:r>
      <w:r w:rsidR="00C32B5A">
        <w:rPr>
          <w:rFonts w:ascii="Times New Roman" w:hAnsi="Times New Roman" w:cs="Times New Roman"/>
          <w:sz w:val="24"/>
          <w:szCs w:val="24"/>
        </w:rPr>
        <w:t xml:space="preserve">, bu </w:t>
      </w:r>
      <w:r w:rsidR="00AB3A80">
        <w:rPr>
          <w:rFonts w:ascii="Times New Roman" w:hAnsi="Times New Roman" w:cs="Times New Roman"/>
          <w:sz w:val="24"/>
          <w:szCs w:val="24"/>
        </w:rPr>
        <w:t xml:space="preserve">düşmanlığın neticesinde cahilliklerinden ve </w:t>
      </w:r>
      <w:r w:rsidR="00C32B5A">
        <w:rPr>
          <w:rFonts w:ascii="Times New Roman" w:hAnsi="Times New Roman" w:cs="Times New Roman"/>
          <w:sz w:val="24"/>
          <w:szCs w:val="24"/>
        </w:rPr>
        <w:t xml:space="preserve">haddi aşmalarından dolayı </w:t>
      </w:r>
      <w:r w:rsidR="00AB3A80">
        <w:rPr>
          <w:rFonts w:ascii="Times New Roman" w:hAnsi="Times New Roman" w:cs="Times New Roman"/>
          <w:sz w:val="24"/>
          <w:szCs w:val="24"/>
        </w:rPr>
        <w:t>Allah’</w:t>
      </w:r>
      <w:r w:rsidR="009058D0">
        <w:rPr>
          <w:rFonts w:ascii="Times New Roman" w:hAnsi="Times New Roman" w:cs="Times New Roman"/>
          <w:sz w:val="24"/>
          <w:szCs w:val="24"/>
        </w:rPr>
        <w:t xml:space="preserve">ı küçümseyebilecekleri ifade edilmiştir. </w:t>
      </w:r>
    </w:p>
    <w:p w14:paraId="72F26D33" w14:textId="0F51B0A1" w:rsidR="004249E1" w:rsidRDefault="009058D0" w:rsidP="004249E1">
      <w:pPr>
        <w:pStyle w:val="AralkYok"/>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A</w:t>
      </w:r>
      <w:r w:rsidR="00070AF2">
        <w:rPr>
          <w:rFonts w:ascii="Times New Roman" w:hAnsi="Times New Roman" w:cs="Times New Roman"/>
          <w:sz w:val="24"/>
          <w:szCs w:val="24"/>
        </w:rPr>
        <w:t>-</w:t>
      </w:r>
      <w:r>
        <w:rPr>
          <w:rFonts w:ascii="Times New Roman" w:hAnsi="Times New Roman" w:cs="Times New Roman"/>
          <w:sz w:val="24"/>
          <w:szCs w:val="24"/>
        </w:rPr>
        <w:t>d</w:t>
      </w:r>
      <w:r w:rsidR="00070AF2">
        <w:rPr>
          <w:rFonts w:ascii="Times New Roman" w:hAnsi="Times New Roman" w:cs="Times New Roman"/>
          <w:sz w:val="24"/>
          <w:szCs w:val="24"/>
        </w:rPr>
        <w:t>-</w:t>
      </w:r>
      <w:r>
        <w:rPr>
          <w:rFonts w:ascii="Times New Roman" w:hAnsi="Times New Roman" w:cs="Times New Roman"/>
          <w:sz w:val="24"/>
          <w:szCs w:val="24"/>
        </w:rPr>
        <w:t>v kökünden gelen b</w:t>
      </w:r>
      <w:r w:rsidR="00AB3A80">
        <w:rPr>
          <w:rFonts w:ascii="Times New Roman" w:hAnsi="Times New Roman" w:cs="Times New Roman"/>
          <w:sz w:val="24"/>
          <w:szCs w:val="24"/>
        </w:rPr>
        <w:t>aşka bir âyette ise bizzat Allah</w:t>
      </w:r>
      <w:r>
        <w:rPr>
          <w:rFonts w:ascii="Times New Roman" w:hAnsi="Times New Roman" w:cs="Times New Roman"/>
          <w:sz w:val="24"/>
          <w:szCs w:val="24"/>
        </w:rPr>
        <w:t xml:space="preserve">’a </w:t>
      </w:r>
      <w:r w:rsidR="00070AF2">
        <w:rPr>
          <w:rFonts w:ascii="Times New Roman" w:hAnsi="Times New Roman" w:cs="Times New Roman"/>
          <w:sz w:val="24"/>
          <w:szCs w:val="24"/>
        </w:rPr>
        <w:t>düşman olmaktan bahsedilmiştir.</w:t>
      </w:r>
      <w:r>
        <w:rPr>
          <w:rFonts w:ascii="Times New Roman" w:hAnsi="Times New Roman" w:cs="Times New Roman"/>
          <w:sz w:val="24"/>
          <w:szCs w:val="24"/>
        </w:rPr>
        <w:t xml:space="preserve"> İlgili âyetin metnine Kur’ân’da (</w:t>
      </w:r>
      <w:r w:rsidRPr="009058D0">
        <w:rPr>
          <w:rFonts w:ascii="Times New Roman" w:hAnsi="Times New Roman" w:cs="Times New Roman"/>
          <w:sz w:val="24"/>
          <w:szCs w:val="24"/>
          <w:rtl/>
        </w:rPr>
        <w:t xml:space="preserve">وَمَا كَانَ اسْتِغْفَارُ إِبْرَاهِيمَ ِلأَبِيهِ إِلاَّ عَنْ مَوْعِدَةٍ وَعَدَهَا إِيَّاهُ فَلَمَّا تَبَيَّنَ لَهُ أَنَّهُ </w:t>
      </w:r>
      <w:r w:rsidRPr="005B2AA8">
        <w:rPr>
          <w:rFonts w:ascii="Times New Roman" w:hAnsi="Times New Roman" w:cs="Times New Roman"/>
          <w:b/>
          <w:sz w:val="24"/>
          <w:szCs w:val="24"/>
          <w:rtl/>
        </w:rPr>
        <w:t>ع</w:t>
      </w:r>
      <w:r w:rsidRPr="00070AF2">
        <w:rPr>
          <w:rFonts w:ascii="Times New Roman" w:hAnsi="Times New Roman" w:cs="Times New Roman"/>
          <w:b/>
          <w:sz w:val="24"/>
          <w:szCs w:val="24"/>
          <w:rtl/>
        </w:rPr>
        <w:t>َدُوٌّ</w:t>
      </w:r>
      <w:r w:rsidRPr="009058D0">
        <w:rPr>
          <w:rFonts w:ascii="Times New Roman" w:hAnsi="Times New Roman" w:cs="Times New Roman"/>
          <w:sz w:val="24"/>
          <w:szCs w:val="24"/>
          <w:rtl/>
        </w:rPr>
        <w:t xml:space="preserve"> لِلَّهِ تَبَرَّأَ مِنْهُ إِنَّ إِبْرَاهِيمَ لَأَوَّاهٌ حَلِيمٌ</w:t>
      </w:r>
      <w:r>
        <w:rPr>
          <w:rFonts w:ascii="Times New Roman" w:hAnsi="Times New Roman" w:cs="Times New Roman"/>
          <w:sz w:val="24"/>
          <w:szCs w:val="24"/>
        </w:rPr>
        <w:t xml:space="preserve">) şeklinde yer verilmiştir. Meâl yazarları </w:t>
      </w:r>
      <w:r w:rsidR="009C6CC0">
        <w:rPr>
          <w:rFonts w:ascii="Times New Roman" w:hAnsi="Times New Roman" w:cs="Times New Roman"/>
          <w:i/>
          <w:sz w:val="24"/>
          <w:szCs w:val="24"/>
        </w:rPr>
        <w:t>“</w:t>
      </w:r>
      <w:r w:rsidR="000C4766" w:rsidRPr="000C4766">
        <w:rPr>
          <w:rFonts w:ascii="Times New Roman" w:hAnsi="Times New Roman" w:cs="Times New Roman"/>
          <w:i/>
          <w:sz w:val="24"/>
          <w:szCs w:val="24"/>
        </w:rPr>
        <w:t xml:space="preserve">İbrahim'in </w:t>
      </w:r>
      <w:r w:rsidR="000C4766" w:rsidRPr="000C4766">
        <w:rPr>
          <w:rFonts w:ascii="Times New Roman" w:hAnsi="Times New Roman" w:cs="Times New Roman"/>
          <w:i/>
          <w:sz w:val="24"/>
          <w:szCs w:val="24"/>
        </w:rPr>
        <w:lastRenderedPageBreak/>
        <w:t xml:space="preserve">babası için af dilemesi, sadece ona verdiği sözden dolayı idi. Ne var ki, onun </w:t>
      </w:r>
      <w:r w:rsidR="000C4766" w:rsidRPr="009058D0">
        <w:rPr>
          <w:rFonts w:ascii="Times New Roman" w:hAnsi="Times New Roman" w:cs="Times New Roman"/>
          <w:b/>
          <w:i/>
          <w:sz w:val="24"/>
          <w:szCs w:val="24"/>
        </w:rPr>
        <w:t>Allah'ın düşmanı</w:t>
      </w:r>
      <w:r w:rsidR="000C4766" w:rsidRPr="000C4766">
        <w:rPr>
          <w:rFonts w:ascii="Times New Roman" w:hAnsi="Times New Roman" w:cs="Times New Roman"/>
          <w:i/>
          <w:sz w:val="24"/>
          <w:szCs w:val="24"/>
        </w:rPr>
        <w:t xml:space="preserve"> olduğu kendisine belli olunca, ondan uzaklaştı. Şüphesiz ki İbrahim çok yumuşak huylu ve pek sabırlı idi</w:t>
      </w:r>
      <w:r w:rsidR="00960BAD">
        <w:rPr>
          <w:rFonts w:ascii="Times New Roman" w:hAnsi="Times New Roman" w:cs="Times New Roman"/>
          <w:i/>
          <w:sz w:val="24"/>
          <w:szCs w:val="24"/>
        </w:rPr>
        <w:t>.”</w:t>
      </w:r>
      <w:r w:rsidR="00960BAD">
        <w:rPr>
          <w:rStyle w:val="DipnotBavurusu"/>
          <w:rFonts w:ascii="Times New Roman" w:hAnsi="Times New Roman" w:cs="Times New Roman"/>
          <w:i/>
          <w:sz w:val="24"/>
          <w:szCs w:val="24"/>
        </w:rPr>
        <w:footnoteReference w:id="338"/>
      </w:r>
      <w:r>
        <w:rPr>
          <w:rFonts w:ascii="Times New Roman" w:hAnsi="Times New Roman" w:cs="Times New Roman"/>
          <w:i/>
          <w:sz w:val="24"/>
          <w:szCs w:val="24"/>
        </w:rPr>
        <w:t xml:space="preserve"> </w:t>
      </w:r>
      <w:r>
        <w:rPr>
          <w:rFonts w:ascii="Times New Roman" w:hAnsi="Times New Roman" w:cs="Times New Roman"/>
          <w:sz w:val="24"/>
          <w:szCs w:val="24"/>
        </w:rPr>
        <w:t>a</w:t>
      </w:r>
      <w:r w:rsidRPr="009058D0">
        <w:rPr>
          <w:rFonts w:ascii="Times New Roman" w:hAnsi="Times New Roman" w:cs="Times New Roman"/>
          <w:sz w:val="24"/>
          <w:szCs w:val="24"/>
        </w:rPr>
        <w:t>nlamını vermişlerdir.</w:t>
      </w:r>
      <w:r w:rsidR="00960BAD">
        <w:rPr>
          <w:rFonts w:ascii="Times New Roman" w:hAnsi="Times New Roman" w:cs="Times New Roman"/>
          <w:sz w:val="24"/>
          <w:szCs w:val="24"/>
        </w:rPr>
        <w:t xml:space="preserve"> </w:t>
      </w:r>
      <w:r>
        <w:rPr>
          <w:rFonts w:ascii="Times New Roman" w:hAnsi="Times New Roman" w:cs="Times New Roman"/>
          <w:sz w:val="24"/>
          <w:szCs w:val="24"/>
        </w:rPr>
        <w:t xml:space="preserve">Hz. </w:t>
      </w:r>
      <w:r w:rsidR="00E9596A">
        <w:rPr>
          <w:rFonts w:ascii="Times New Roman" w:hAnsi="Times New Roman" w:cs="Times New Roman"/>
          <w:sz w:val="24"/>
          <w:szCs w:val="24"/>
        </w:rPr>
        <w:t>İbr</w:t>
      </w:r>
      <w:r w:rsidR="002C7987">
        <w:rPr>
          <w:rFonts w:ascii="Times New Roman" w:hAnsi="Times New Roman" w:cs="Times New Roman"/>
          <w:sz w:val="24"/>
          <w:szCs w:val="24"/>
        </w:rPr>
        <w:t>â</w:t>
      </w:r>
      <w:r w:rsidR="00B24A10">
        <w:rPr>
          <w:rFonts w:ascii="Times New Roman" w:hAnsi="Times New Roman" w:cs="Times New Roman"/>
          <w:sz w:val="24"/>
          <w:szCs w:val="24"/>
        </w:rPr>
        <w:t>him</w:t>
      </w:r>
      <w:r>
        <w:rPr>
          <w:rFonts w:ascii="Times New Roman" w:hAnsi="Times New Roman" w:cs="Times New Roman"/>
          <w:sz w:val="24"/>
          <w:szCs w:val="24"/>
        </w:rPr>
        <w:t>’in</w:t>
      </w:r>
      <w:r w:rsidR="00C160E1">
        <w:rPr>
          <w:rFonts w:ascii="Times New Roman" w:hAnsi="Times New Roman" w:cs="Times New Roman"/>
          <w:sz w:val="24"/>
          <w:szCs w:val="24"/>
        </w:rPr>
        <w:t xml:space="preserve"> atası için istiğfar dilemesinin nedeni vermiş olduğu vaadi yerine getirmektir. </w:t>
      </w:r>
      <w:r w:rsidR="004249E1">
        <w:rPr>
          <w:rFonts w:ascii="Times New Roman" w:hAnsi="Times New Roman" w:cs="Times New Roman"/>
          <w:sz w:val="24"/>
          <w:szCs w:val="24"/>
        </w:rPr>
        <w:t>Meryem</w:t>
      </w:r>
      <w:r w:rsidR="00E9596A">
        <w:rPr>
          <w:rStyle w:val="DipnotBavurusu"/>
          <w:rFonts w:ascii="Times New Roman" w:hAnsi="Times New Roman" w:cs="Times New Roman"/>
          <w:sz w:val="24"/>
          <w:szCs w:val="24"/>
        </w:rPr>
        <w:footnoteReference w:id="339"/>
      </w:r>
      <w:r w:rsidR="004249E1">
        <w:rPr>
          <w:rFonts w:ascii="Times New Roman" w:hAnsi="Times New Roman" w:cs="Times New Roman"/>
          <w:sz w:val="24"/>
          <w:szCs w:val="24"/>
        </w:rPr>
        <w:t xml:space="preserve">, </w:t>
      </w:r>
      <w:r w:rsidR="00E9596A">
        <w:rPr>
          <w:rFonts w:ascii="Times New Roman" w:hAnsi="Times New Roman" w:cs="Times New Roman"/>
          <w:sz w:val="24"/>
          <w:szCs w:val="24"/>
        </w:rPr>
        <w:t>Mümtehine</w:t>
      </w:r>
      <w:r w:rsidR="00E9596A">
        <w:rPr>
          <w:rStyle w:val="DipnotBavurusu"/>
          <w:rFonts w:ascii="Times New Roman" w:hAnsi="Times New Roman" w:cs="Times New Roman"/>
          <w:sz w:val="24"/>
          <w:szCs w:val="24"/>
        </w:rPr>
        <w:footnoteReference w:id="340"/>
      </w:r>
      <w:r w:rsidR="00E9596A">
        <w:rPr>
          <w:rFonts w:ascii="Times New Roman" w:hAnsi="Times New Roman" w:cs="Times New Roman"/>
          <w:sz w:val="24"/>
          <w:szCs w:val="24"/>
        </w:rPr>
        <w:t xml:space="preserve"> ve Şuarâ</w:t>
      </w:r>
      <w:r w:rsidR="00E9596A">
        <w:rPr>
          <w:rStyle w:val="DipnotBavurusu"/>
          <w:rFonts w:ascii="Times New Roman" w:hAnsi="Times New Roman" w:cs="Times New Roman"/>
          <w:sz w:val="24"/>
          <w:szCs w:val="24"/>
        </w:rPr>
        <w:footnoteReference w:id="341"/>
      </w:r>
      <w:r w:rsidR="004249E1">
        <w:rPr>
          <w:rFonts w:ascii="Times New Roman" w:hAnsi="Times New Roman" w:cs="Times New Roman"/>
          <w:sz w:val="24"/>
          <w:szCs w:val="24"/>
        </w:rPr>
        <w:t xml:space="preserve">  sûreleri</w:t>
      </w:r>
      <w:r w:rsidR="00C160E1">
        <w:rPr>
          <w:rFonts w:ascii="Times New Roman" w:hAnsi="Times New Roman" w:cs="Times New Roman"/>
          <w:sz w:val="24"/>
          <w:szCs w:val="24"/>
        </w:rPr>
        <w:t>nde bu vaa</w:t>
      </w:r>
      <w:r w:rsidR="00E9596A">
        <w:rPr>
          <w:rFonts w:ascii="Times New Roman" w:hAnsi="Times New Roman" w:cs="Times New Roman"/>
          <w:sz w:val="24"/>
          <w:szCs w:val="24"/>
        </w:rPr>
        <w:t>di anlatılm</w:t>
      </w:r>
      <w:r w:rsidR="004249E1">
        <w:rPr>
          <w:rFonts w:ascii="Times New Roman" w:hAnsi="Times New Roman" w:cs="Times New Roman"/>
          <w:sz w:val="24"/>
          <w:szCs w:val="24"/>
        </w:rPr>
        <w:t>ıştır. Şuarâ sûresi</w:t>
      </w:r>
      <w:r w:rsidR="00E9596A">
        <w:rPr>
          <w:rFonts w:ascii="Times New Roman" w:hAnsi="Times New Roman" w:cs="Times New Roman"/>
          <w:sz w:val="24"/>
          <w:szCs w:val="24"/>
        </w:rPr>
        <w:t xml:space="preserve">nde “Babamı da bağışla, çünkü o sapıklardandı.” </w:t>
      </w:r>
      <w:r w:rsidR="004249E1">
        <w:rPr>
          <w:rFonts w:ascii="Times New Roman" w:hAnsi="Times New Roman" w:cs="Times New Roman"/>
          <w:sz w:val="24"/>
          <w:szCs w:val="24"/>
        </w:rPr>
        <w:t>d</w:t>
      </w:r>
      <w:r w:rsidR="0018149F">
        <w:rPr>
          <w:rFonts w:ascii="Times New Roman" w:hAnsi="Times New Roman" w:cs="Times New Roman"/>
          <w:sz w:val="24"/>
          <w:szCs w:val="24"/>
        </w:rPr>
        <w:t>iye</w:t>
      </w:r>
      <w:r w:rsidR="00B24A10">
        <w:rPr>
          <w:rFonts w:ascii="Times New Roman" w:hAnsi="Times New Roman" w:cs="Times New Roman"/>
          <w:sz w:val="24"/>
          <w:szCs w:val="24"/>
        </w:rPr>
        <w:t xml:space="preserve"> duada</w:t>
      </w:r>
      <w:r w:rsidR="004249E1">
        <w:rPr>
          <w:rFonts w:ascii="Times New Roman" w:hAnsi="Times New Roman" w:cs="Times New Roman"/>
          <w:sz w:val="24"/>
          <w:szCs w:val="24"/>
        </w:rPr>
        <w:t xml:space="preserve"> bulunmuştur.</w:t>
      </w:r>
      <w:r w:rsidR="00C160E1" w:rsidRPr="00C160E1">
        <w:rPr>
          <w:rFonts w:ascii="Times New Roman" w:hAnsi="Times New Roman" w:cs="Times New Roman"/>
          <w:sz w:val="24"/>
          <w:szCs w:val="24"/>
        </w:rPr>
        <w:t xml:space="preserve"> </w:t>
      </w:r>
      <w:r w:rsidR="00C160E1">
        <w:rPr>
          <w:rFonts w:ascii="Times New Roman" w:hAnsi="Times New Roman" w:cs="Times New Roman"/>
          <w:sz w:val="24"/>
          <w:szCs w:val="24"/>
        </w:rPr>
        <w:t>Atasının müşrik olarak can verdiği bildirili</w:t>
      </w:r>
      <w:r w:rsidR="004249E1">
        <w:rPr>
          <w:rFonts w:ascii="Times New Roman" w:hAnsi="Times New Roman" w:cs="Times New Roman"/>
          <w:sz w:val="24"/>
          <w:szCs w:val="24"/>
        </w:rPr>
        <w:t>nce artık ona dua etmeyi bırakmıştır</w:t>
      </w:r>
      <w:r w:rsidR="00C160E1">
        <w:rPr>
          <w:rFonts w:ascii="Times New Roman" w:hAnsi="Times New Roman" w:cs="Times New Roman"/>
          <w:sz w:val="24"/>
          <w:szCs w:val="24"/>
        </w:rPr>
        <w:t xml:space="preserve">. </w:t>
      </w:r>
      <w:r w:rsidR="0018149F">
        <w:rPr>
          <w:rFonts w:ascii="Times New Roman" w:hAnsi="Times New Roman" w:cs="Times New Roman"/>
          <w:sz w:val="24"/>
          <w:szCs w:val="24"/>
        </w:rPr>
        <w:t>Demek ki, buradaki İbr</w:t>
      </w:r>
      <w:r w:rsidR="006A53B2">
        <w:rPr>
          <w:rFonts w:ascii="Times New Roman" w:hAnsi="Times New Roman" w:cs="Times New Roman"/>
          <w:sz w:val="24"/>
          <w:szCs w:val="24"/>
        </w:rPr>
        <w:t>â</w:t>
      </w:r>
      <w:r w:rsidR="0018149F">
        <w:rPr>
          <w:rFonts w:ascii="Times New Roman" w:hAnsi="Times New Roman" w:cs="Times New Roman"/>
          <w:sz w:val="24"/>
          <w:szCs w:val="24"/>
        </w:rPr>
        <w:t>him (a.s)’ın va</w:t>
      </w:r>
      <w:r w:rsidR="00C32B5A">
        <w:rPr>
          <w:rFonts w:ascii="Times New Roman" w:hAnsi="Times New Roman" w:cs="Times New Roman"/>
          <w:sz w:val="24"/>
          <w:szCs w:val="24"/>
        </w:rPr>
        <w:t>adi</w:t>
      </w:r>
      <w:r w:rsidR="0018149F">
        <w:rPr>
          <w:rFonts w:ascii="Times New Roman" w:hAnsi="Times New Roman" w:cs="Times New Roman"/>
          <w:sz w:val="24"/>
          <w:szCs w:val="24"/>
        </w:rPr>
        <w:t xml:space="preserve">, babasının </w:t>
      </w:r>
      <w:r w:rsidR="006711EC">
        <w:rPr>
          <w:rFonts w:ascii="Times New Roman" w:hAnsi="Times New Roman" w:cs="Times New Roman"/>
          <w:sz w:val="24"/>
          <w:szCs w:val="24"/>
        </w:rPr>
        <w:t>yaşıyor</w:t>
      </w:r>
      <w:r w:rsidR="0018149F">
        <w:rPr>
          <w:rFonts w:ascii="Times New Roman" w:hAnsi="Times New Roman" w:cs="Times New Roman"/>
          <w:sz w:val="24"/>
          <w:szCs w:val="24"/>
        </w:rPr>
        <w:t xml:space="preserve"> olması ve </w:t>
      </w:r>
      <w:r w:rsidR="006711EC">
        <w:rPr>
          <w:rFonts w:ascii="Times New Roman" w:hAnsi="Times New Roman" w:cs="Times New Roman"/>
          <w:sz w:val="24"/>
          <w:szCs w:val="24"/>
        </w:rPr>
        <w:t>Allah’a ima</w:t>
      </w:r>
      <w:r w:rsidR="004249E1">
        <w:rPr>
          <w:rFonts w:ascii="Times New Roman" w:hAnsi="Times New Roman" w:cs="Times New Roman"/>
          <w:sz w:val="24"/>
          <w:szCs w:val="24"/>
        </w:rPr>
        <w:t>n etmesi koşuluna dayanmıştır.</w:t>
      </w:r>
      <w:r w:rsidR="0018149F">
        <w:rPr>
          <w:rStyle w:val="DipnotBavurusu"/>
          <w:rFonts w:ascii="Times New Roman" w:hAnsi="Times New Roman" w:cs="Times New Roman"/>
          <w:sz w:val="24"/>
          <w:szCs w:val="24"/>
        </w:rPr>
        <w:footnoteReference w:id="342"/>
      </w:r>
      <w:r w:rsidR="0018149F">
        <w:rPr>
          <w:rFonts w:ascii="Times New Roman" w:hAnsi="Times New Roman" w:cs="Times New Roman"/>
          <w:sz w:val="24"/>
          <w:szCs w:val="24"/>
        </w:rPr>
        <w:t xml:space="preserve"> </w:t>
      </w:r>
    </w:p>
    <w:p w14:paraId="24EDC095" w14:textId="5E9CDC9C" w:rsidR="00F973A2" w:rsidRDefault="00960BAD" w:rsidP="004249E1">
      <w:pPr>
        <w:pStyle w:val="AralkYok"/>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Daha önce </w:t>
      </w:r>
      <w:r w:rsidR="006711EC">
        <w:rPr>
          <w:rFonts w:ascii="Times New Roman" w:hAnsi="Times New Roman" w:cs="Times New Roman"/>
          <w:sz w:val="24"/>
          <w:szCs w:val="24"/>
        </w:rPr>
        <w:t xml:space="preserve">Hz. </w:t>
      </w:r>
      <w:r>
        <w:rPr>
          <w:rFonts w:ascii="Times New Roman" w:hAnsi="Times New Roman" w:cs="Times New Roman"/>
          <w:sz w:val="24"/>
          <w:szCs w:val="24"/>
        </w:rPr>
        <w:t xml:space="preserve">İbrahim babasına “senin için Rabbimden mağfiret dileyeceğim” </w:t>
      </w:r>
      <w:r w:rsidR="00C160E1">
        <w:rPr>
          <w:rFonts w:ascii="Times New Roman" w:hAnsi="Times New Roman" w:cs="Times New Roman"/>
          <w:sz w:val="24"/>
          <w:szCs w:val="24"/>
        </w:rPr>
        <w:t>vaadinde bu</w:t>
      </w:r>
      <w:r w:rsidR="00C6721B">
        <w:rPr>
          <w:rFonts w:ascii="Times New Roman" w:hAnsi="Times New Roman" w:cs="Times New Roman"/>
          <w:sz w:val="24"/>
          <w:szCs w:val="24"/>
        </w:rPr>
        <w:t>lunduğu  için istiğfarda bulunmuştur</w:t>
      </w:r>
      <w:r>
        <w:rPr>
          <w:rFonts w:ascii="Times New Roman" w:hAnsi="Times New Roman" w:cs="Times New Roman"/>
          <w:sz w:val="24"/>
          <w:szCs w:val="24"/>
        </w:rPr>
        <w:t>.</w:t>
      </w:r>
      <w:r w:rsidR="00C160E1">
        <w:rPr>
          <w:rFonts w:ascii="Times New Roman" w:hAnsi="Times New Roman" w:cs="Times New Roman"/>
          <w:sz w:val="24"/>
          <w:szCs w:val="24"/>
        </w:rPr>
        <w:t xml:space="preserve"> Lakin atasının </w:t>
      </w:r>
      <w:r>
        <w:rPr>
          <w:rFonts w:ascii="Times New Roman" w:hAnsi="Times New Roman" w:cs="Times New Roman"/>
          <w:sz w:val="24"/>
          <w:szCs w:val="24"/>
        </w:rPr>
        <w:t>küfürde ısrarlı ve şirk halinde olduğunu öğrenince ondan uzaklaş</w:t>
      </w:r>
      <w:r w:rsidR="00C6721B">
        <w:rPr>
          <w:rFonts w:ascii="Times New Roman" w:hAnsi="Times New Roman" w:cs="Times New Roman"/>
          <w:sz w:val="24"/>
          <w:szCs w:val="24"/>
        </w:rPr>
        <w:t>mış</w:t>
      </w:r>
      <w:r>
        <w:rPr>
          <w:rFonts w:ascii="Times New Roman" w:hAnsi="Times New Roman" w:cs="Times New Roman"/>
          <w:sz w:val="24"/>
          <w:szCs w:val="24"/>
        </w:rPr>
        <w:t>tı</w:t>
      </w:r>
      <w:r w:rsidR="00C6721B">
        <w:rPr>
          <w:rFonts w:ascii="Times New Roman" w:hAnsi="Times New Roman" w:cs="Times New Roman"/>
          <w:sz w:val="24"/>
          <w:szCs w:val="24"/>
        </w:rPr>
        <w:t>r</w:t>
      </w:r>
      <w:r>
        <w:rPr>
          <w:rFonts w:ascii="Times New Roman" w:hAnsi="Times New Roman" w:cs="Times New Roman"/>
          <w:sz w:val="24"/>
          <w:szCs w:val="24"/>
        </w:rPr>
        <w:t>.</w:t>
      </w:r>
      <w:r w:rsidR="00BA1424">
        <w:rPr>
          <w:rFonts w:ascii="Times New Roman" w:hAnsi="Times New Roman" w:cs="Times New Roman"/>
          <w:sz w:val="24"/>
          <w:szCs w:val="24"/>
        </w:rPr>
        <w:t xml:space="preserve"> </w:t>
      </w:r>
      <w:r>
        <w:rPr>
          <w:rFonts w:ascii="Times New Roman" w:hAnsi="Times New Roman" w:cs="Times New Roman"/>
          <w:sz w:val="24"/>
          <w:szCs w:val="24"/>
        </w:rPr>
        <w:t xml:space="preserve">O Rabbine karşı hüzün ve korku ile yalvarıp dua </w:t>
      </w:r>
      <w:r w:rsidR="00C6721B">
        <w:rPr>
          <w:rFonts w:ascii="Times New Roman" w:hAnsi="Times New Roman" w:cs="Times New Roman"/>
          <w:sz w:val="24"/>
          <w:szCs w:val="24"/>
        </w:rPr>
        <w:t>etmiştir</w:t>
      </w:r>
      <w:r>
        <w:rPr>
          <w:rFonts w:ascii="Times New Roman" w:hAnsi="Times New Roman" w:cs="Times New Roman"/>
          <w:sz w:val="24"/>
          <w:szCs w:val="24"/>
        </w:rPr>
        <w:t>. İbr</w:t>
      </w:r>
      <w:r w:rsidR="006A53B2">
        <w:rPr>
          <w:rFonts w:ascii="Times New Roman" w:hAnsi="Times New Roman" w:cs="Times New Roman"/>
          <w:sz w:val="24"/>
          <w:szCs w:val="24"/>
        </w:rPr>
        <w:t>â</w:t>
      </w:r>
      <w:r>
        <w:rPr>
          <w:rFonts w:ascii="Times New Roman" w:hAnsi="Times New Roman" w:cs="Times New Roman"/>
          <w:sz w:val="24"/>
          <w:szCs w:val="24"/>
        </w:rPr>
        <w:t xml:space="preserve">him (a.s) </w:t>
      </w:r>
      <w:r w:rsidR="00E9596A">
        <w:rPr>
          <w:rFonts w:ascii="Times New Roman" w:hAnsi="Times New Roman" w:cs="Times New Roman"/>
          <w:sz w:val="24"/>
          <w:szCs w:val="24"/>
        </w:rPr>
        <w:t>çok yumuşak huyludur</w:t>
      </w:r>
      <w:r>
        <w:rPr>
          <w:rFonts w:ascii="Times New Roman" w:hAnsi="Times New Roman" w:cs="Times New Roman"/>
          <w:sz w:val="24"/>
          <w:szCs w:val="24"/>
        </w:rPr>
        <w:t xml:space="preserve"> ve kendisine karşı beyinsizlik eden ve kötü muamalede bulunan kimselere de bu şekilde </w:t>
      </w:r>
      <w:r w:rsidR="00AB1C29">
        <w:rPr>
          <w:rFonts w:ascii="Times New Roman" w:hAnsi="Times New Roman" w:cs="Times New Roman"/>
          <w:sz w:val="24"/>
          <w:szCs w:val="24"/>
        </w:rPr>
        <w:t xml:space="preserve">yumuşak </w:t>
      </w:r>
      <w:r w:rsidR="00C6721B">
        <w:rPr>
          <w:rFonts w:ascii="Times New Roman" w:hAnsi="Times New Roman" w:cs="Times New Roman"/>
          <w:sz w:val="24"/>
          <w:szCs w:val="24"/>
        </w:rPr>
        <w:t>davranmıştır</w:t>
      </w:r>
      <w:r>
        <w:rPr>
          <w:rFonts w:ascii="Times New Roman" w:hAnsi="Times New Roman" w:cs="Times New Roman"/>
          <w:sz w:val="24"/>
          <w:szCs w:val="24"/>
        </w:rPr>
        <w:t>.</w:t>
      </w:r>
      <w:r>
        <w:rPr>
          <w:rStyle w:val="DipnotBavurusu"/>
          <w:rFonts w:ascii="Times New Roman" w:hAnsi="Times New Roman" w:cs="Times New Roman"/>
          <w:sz w:val="24"/>
          <w:szCs w:val="24"/>
        </w:rPr>
        <w:footnoteReference w:id="343"/>
      </w:r>
      <w:r w:rsidR="007118FF">
        <w:rPr>
          <w:rFonts w:ascii="Times New Roman" w:hAnsi="Times New Roman" w:cs="Times New Roman"/>
          <w:sz w:val="24"/>
          <w:szCs w:val="24"/>
        </w:rPr>
        <w:t xml:space="preserve"> Hz. İbrâhim</w:t>
      </w:r>
      <w:r w:rsidR="00C6721B">
        <w:rPr>
          <w:rFonts w:ascii="Times New Roman" w:hAnsi="Times New Roman" w:cs="Times New Roman"/>
          <w:sz w:val="24"/>
          <w:szCs w:val="24"/>
        </w:rPr>
        <w:t>’e</w:t>
      </w:r>
      <w:r w:rsidR="006711EC">
        <w:rPr>
          <w:rFonts w:ascii="Times New Roman" w:hAnsi="Times New Roman" w:cs="Times New Roman"/>
          <w:sz w:val="24"/>
          <w:szCs w:val="24"/>
        </w:rPr>
        <w:t xml:space="preserve"> </w:t>
      </w:r>
      <w:r w:rsidR="007118FF">
        <w:rPr>
          <w:rFonts w:ascii="Times New Roman" w:hAnsi="Times New Roman" w:cs="Times New Roman"/>
          <w:sz w:val="24"/>
          <w:szCs w:val="24"/>
        </w:rPr>
        <w:t xml:space="preserve">vahiy </w:t>
      </w:r>
      <w:r w:rsidR="006711EC">
        <w:rPr>
          <w:rFonts w:ascii="Times New Roman" w:hAnsi="Times New Roman" w:cs="Times New Roman"/>
          <w:sz w:val="24"/>
          <w:szCs w:val="24"/>
        </w:rPr>
        <w:t xml:space="preserve">sayesinde </w:t>
      </w:r>
      <w:r w:rsidR="007118FF">
        <w:rPr>
          <w:rFonts w:ascii="Times New Roman" w:hAnsi="Times New Roman" w:cs="Times New Roman"/>
          <w:sz w:val="24"/>
          <w:szCs w:val="24"/>
        </w:rPr>
        <w:t>babasının Allah</w:t>
      </w:r>
      <w:r w:rsidR="006711EC">
        <w:rPr>
          <w:rFonts w:ascii="Times New Roman" w:hAnsi="Times New Roman" w:cs="Times New Roman"/>
          <w:sz w:val="24"/>
          <w:szCs w:val="24"/>
        </w:rPr>
        <w:t>’ın</w:t>
      </w:r>
      <w:r w:rsidR="007118FF">
        <w:rPr>
          <w:rFonts w:ascii="Times New Roman" w:hAnsi="Times New Roman" w:cs="Times New Roman"/>
          <w:sz w:val="24"/>
          <w:szCs w:val="24"/>
        </w:rPr>
        <w:t xml:space="preserve"> </w:t>
      </w:r>
      <w:r w:rsidR="006711EC">
        <w:rPr>
          <w:rFonts w:ascii="Times New Roman" w:hAnsi="Times New Roman" w:cs="Times New Roman"/>
          <w:sz w:val="24"/>
          <w:szCs w:val="24"/>
        </w:rPr>
        <w:t xml:space="preserve">düşmanı </w:t>
      </w:r>
      <w:r w:rsidR="007118FF">
        <w:rPr>
          <w:rFonts w:ascii="Times New Roman" w:hAnsi="Times New Roman" w:cs="Times New Roman"/>
          <w:sz w:val="24"/>
          <w:szCs w:val="24"/>
        </w:rPr>
        <w:t>olduğu ve k</w:t>
      </w:r>
      <w:r w:rsidR="006711EC">
        <w:rPr>
          <w:rFonts w:ascii="Times New Roman" w:hAnsi="Times New Roman" w:cs="Times New Roman"/>
          <w:sz w:val="24"/>
          <w:szCs w:val="24"/>
        </w:rPr>
        <w:t>üfür üzere</w:t>
      </w:r>
      <w:r w:rsidR="007118FF">
        <w:rPr>
          <w:rFonts w:ascii="Times New Roman" w:hAnsi="Times New Roman" w:cs="Times New Roman"/>
          <w:sz w:val="24"/>
          <w:szCs w:val="24"/>
        </w:rPr>
        <w:t xml:space="preserve"> öleceği bildirilince, Hz. İbrâhim’in babasının imana </w:t>
      </w:r>
      <w:r w:rsidR="00C6721B">
        <w:rPr>
          <w:rFonts w:ascii="Times New Roman" w:hAnsi="Times New Roman" w:cs="Times New Roman"/>
          <w:sz w:val="24"/>
          <w:szCs w:val="24"/>
        </w:rPr>
        <w:t>dönebileceği umudu kesilmiştir</w:t>
      </w:r>
      <w:r w:rsidR="007118FF">
        <w:rPr>
          <w:rFonts w:ascii="Times New Roman" w:hAnsi="Times New Roman" w:cs="Times New Roman"/>
          <w:sz w:val="24"/>
          <w:szCs w:val="24"/>
        </w:rPr>
        <w:t>. Bundan do</w:t>
      </w:r>
      <w:r w:rsidR="00C6721B">
        <w:rPr>
          <w:rFonts w:ascii="Times New Roman" w:hAnsi="Times New Roman" w:cs="Times New Roman"/>
          <w:sz w:val="24"/>
          <w:szCs w:val="24"/>
        </w:rPr>
        <w:t>layı babasıyla olan bağını kesmiş ve ona mağfiret dilemememiştir.</w:t>
      </w:r>
      <w:r w:rsidR="006E1F3B">
        <w:rPr>
          <w:rStyle w:val="DipnotBavurusu"/>
          <w:rFonts w:ascii="Times New Roman" w:hAnsi="Times New Roman" w:cs="Times New Roman"/>
          <w:sz w:val="24"/>
          <w:szCs w:val="24"/>
        </w:rPr>
        <w:footnoteReference w:id="344"/>
      </w:r>
      <w:r w:rsidR="00BA1424">
        <w:rPr>
          <w:rFonts w:ascii="Times New Roman" w:hAnsi="Times New Roman" w:cs="Times New Roman"/>
          <w:sz w:val="24"/>
          <w:szCs w:val="24"/>
        </w:rPr>
        <w:t xml:space="preserve"> </w:t>
      </w:r>
      <w:r w:rsidR="006711EC">
        <w:rPr>
          <w:rFonts w:ascii="Times New Roman" w:hAnsi="Times New Roman" w:cs="Times New Roman"/>
          <w:sz w:val="24"/>
          <w:szCs w:val="24"/>
        </w:rPr>
        <w:t xml:space="preserve">Bir rivayette </w:t>
      </w:r>
      <w:r w:rsidR="001F01BD">
        <w:rPr>
          <w:rFonts w:ascii="Times New Roman" w:hAnsi="Times New Roman" w:cs="Times New Roman"/>
          <w:sz w:val="24"/>
          <w:szCs w:val="24"/>
        </w:rPr>
        <w:t xml:space="preserve">İbn Abbas şöyle der: </w:t>
      </w:r>
      <w:r w:rsidR="00573EED">
        <w:rPr>
          <w:rFonts w:ascii="Times New Roman" w:hAnsi="Times New Roman" w:cs="Times New Roman"/>
          <w:sz w:val="24"/>
          <w:szCs w:val="24"/>
        </w:rPr>
        <w:t>“</w:t>
      </w:r>
      <w:r w:rsidR="001F01BD">
        <w:rPr>
          <w:rFonts w:ascii="Times New Roman" w:hAnsi="Times New Roman" w:cs="Times New Roman"/>
          <w:sz w:val="24"/>
          <w:szCs w:val="24"/>
        </w:rPr>
        <w:t xml:space="preserve">Hz. İbrâhim’in babası, kendisine Allah’a </w:t>
      </w:r>
      <w:r w:rsidR="00573EED">
        <w:rPr>
          <w:rFonts w:ascii="Times New Roman" w:hAnsi="Times New Roman" w:cs="Times New Roman"/>
          <w:sz w:val="24"/>
          <w:szCs w:val="24"/>
        </w:rPr>
        <w:t xml:space="preserve">inanacağını ve putlardan vazgeçeceğine </w:t>
      </w:r>
      <w:r w:rsidR="001F01BD">
        <w:rPr>
          <w:rFonts w:ascii="Times New Roman" w:hAnsi="Times New Roman" w:cs="Times New Roman"/>
          <w:sz w:val="24"/>
          <w:szCs w:val="24"/>
        </w:rPr>
        <w:t xml:space="preserve">dair  söz vermiştir. Ancak babası küfür üzere ölünce, artık onun Allah’ın düşmanı olduğunu </w:t>
      </w:r>
      <w:r w:rsidR="00573EED">
        <w:rPr>
          <w:rFonts w:ascii="Times New Roman" w:hAnsi="Times New Roman" w:cs="Times New Roman"/>
          <w:sz w:val="24"/>
          <w:szCs w:val="24"/>
        </w:rPr>
        <w:t>öğren</w:t>
      </w:r>
      <w:r w:rsidR="00C6721B">
        <w:rPr>
          <w:rFonts w:ascii="Times New Roman" w:hAnsi="Times New Roman" w:cs="Times New Roman"/>
          <w:sz w:val="24"/>
          <w:szCs w:val="24"/>
        </w:rPr>
        <w:t>miş</w:t>
      </w:r>
      <w:r w:rsidR="001F01BD">
        <w:rPr>
          <w:rFonts w:ascii="Times New Roman" w:hAnsi="Times New Roman" w:cs="Times New Roman"/>
          <w:sz w:val="24"/>
          <w:szCs w:val="24"/>
        </w:rPr>
        <w:t xml:space="preserve"> ve ona </w:t>
      </w:r>
      <w:r w:rsidR="00573EED">
        <w:rPr>
          <w:rFonts w:ascii="Times New Roman" w:hAnsi="Times New Roman" w:cs="Times New Roman"/>
          <w:sz w:val="24"/>
          <w:szCs w:val="24"/>
        </w:rPr>
        <w:t>istiğfar</w:t>
      </w:r>
      <w:r w:rsidR="00C6721B">
        <w:rPr>
          <w:rFonts w:ascii="Times New Roman" w:hAnsi="Times New Roman" w:cs="Times New Roman"/>
          <w:sz w:val="24"/>
          <w:szCs w:val="24"/>
        </w:rPr>
        <w:t xml:space="preserve"> etmeyi bırakmıştır</w:t>
      </w:r>
      <w:r w:rsidR="001F01BD">
        <w:rPr>
          <w:rFonts w:ascii="Times New Roman" w:hAnsi="Times New Roman" w:cs="Times New Roman"/>
          <w:sz w:val="24"/>
          <w:szCs w:val="24"/>
        </w:rPr>
        <w:t>.</w:t>
      </w:r>
      <w:r w:rsidR="00573EED">
        <w:rPr>
          <w:rFonts w:ascii="Times New Roman" w:hAnsi="Times New Roman" w:cs="Times New Roman"/>
          <w:sz w:val="24"/>
          <w:szCs w:val="24"/>
        </w:rPr>
        <w:t>”</w:t>
      </w:r>
      <w:r w:rsidR="001F01BD">
        <w:rPr>
          <w:rStyle w:val="DipnotBavurusu"/>
          <w:rFonts w:ascii="Times New Roman" w:hAnsi="Times New Roman" w:cs="Times New Roman"/>
          <w:sz w:val="24"/>
          <w:szCs w:val="24"/>
        </w:rPr>
        <w:footnoteReference w:id="345"/>
      </w:r>
      <w:r w:rsidR="008E3F51">
        <w:rPr>
          <w:rFonts w:ascii="Times New Roman" w:hAnsi="Times New Roman" w:cs="Times New Roman"/>
          <w:sz w:val="24"/>
          <w:szCs w:val="24"/>
        </w:rPr>
        <w:t xml:space="preserve"> </w:t>
      </w:r>
      <w:r w:rsidR="007118FF">
        <w:rPr>
          <w:rFonts w:ascii="Times New Roman" w:hAnsi="Times New Roman" w:cs="Times New Roman"/>
          <w:sz w:val="24"/>
          <w:szCs w:val="24"/>
        </w:rPr>
        <w:t>İbrâhim</w:t>
      </w:r>
      <w:r w:rsidR="00573EED">
        <w:rPr>
          <w:rFonts w:ascii="Times New Roman" w:hAnsi="Times New Roman" w:cs="Times New Roman"/>
          <w:sz w:val="24"/>
          <w:szCs w:val="24"/>
        </w:rPr>
        <w:t xml:space="preserve"> (a.s)’in </w:t>
      </w:r>
      <w:r w:rsidR="007118FF">
        <w:rPr>
          <w:rFonts w:ascii="Times New Roman" w:hAnsi="Times New Roman" w:cs="Times New Roman"/>
          <w:sz w:val="24"/>
          <w:szCs w:val="24"/>
        </w:rPr>
        <w:t xml:space="preserve"> babası</w:t>
      </w:r>
      <w:r w:rsidR="00573EED">
        <w:rPr>
          <w:rFonts w:ascii="Times New Roman" w:hAnsi="Times New Roman" w:cs="Times New Roman"/>
          <w:sz w:val="24"/>
          <w:szCs w:val="24"/>
        </w:rPr>
        <w:t>na istiğfarı bırakmasının sebebi</w:t>
      </w:r>
      <w:r w:rsidR="007118FF">
        <w:rPr>
          <w:rFonts w:ascii="Times New Roman" w:hAnsi="Times New Roman" w:cs="Times New Roman"/>
          <w:sz w:val="24"/>
          <w:szCs w:val="24"/>
        </w:rPr>
        <w:t xml:space="preserve">, babasının </w:t>
      </w:r>
      <w:r w:rsidR="00573EED">
        <w:rPr>
          <w:rFonts w:ascii="Times New Roman" w:hAnsi="Times New Roman" w:cs="Times New Roman"/>
          <w:sz w:val="24"/>
          <w:szCs w:val="24"/>
        </w:rPr>
        <w:t>kafir</w:t>
      </w:r>
      <w:r w:rsidR="007118FF">
        <w:rPr>
          <w:rFonts w:ascii="Times New Roman" w:hAnsi="Times New Roman" w:cs="Times New Roman"/>
          <w:sz w:val="24"/>
          <w:szCs w:val="24"/>
        </w:rPr>
        <w:t xml:space="preserve"> olarak öldüğünden emin olması</w:t>
      </w:r>
      <w:r w:rsidR="00573EED">
        <w:rPr>
          <w:rFonts w:ascii="Times New Roman" w:hAnsi="Times New Roman" w:cs="Times New Roman"/>
          <w:sz w:val="24"/>
          <w:szCs w:val="24"/>
        </w:rPr>
        <w:t>dır</w:t>
      </w:r>
      <w:r w:rsidR="007118FF">
        <w:rPr>
          <w:rFonts w:ascii="Times New Roman" w:hAnsi="Times New Roman" w:cs="Times New Roman"/>
          <w:sz w:val="24"/>
          <w:szCs w:val="24"/>
        </w:rPr>
        <w:t>.</w:t>
      </w:r>
      <w:r w:rsidR="006A53B2">
        <w:rPr>
          <w:rStyle w:val="DipnotBavurusu"/>
          <w:rFonts w:ascii="Times New Roman" w:hAnsi="Times New Roman" w:cs="Times New Roman"/>
          <w:sz w:val="24"/>
          <w:szCs w:val="24"/>
        </w:rPr>
        <w:footnoteReference w:id="346"/>
      </w:r>
    </w:p>
    <w:p w14:paraId="413994B1" w14:textId="3C646225" w:rsidR="008E3F51" w:rsidRDefault="005D1063" w:rsidP="00F973A2">
      <w:pPr>
        <w:pStyle w:val="AralkYok"/>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Görüldüğü üzere bu </w:t>
      </w:r>
      <w:r w:rsidR="00BA1424">
        <w:rPr>
          <w:rFonts w:ascii="Times New Roman" w:hAnsi="Times New Roman" w:cs="Times New Roman"/>
          <w:sz w:val="24"/>
          <w:szCs w:val="24"/>
        </w:rPr>
        <w:t>â</w:t>
      </w:r>
      <w:r>
        <w:rPr>
          <w:rFonts w:ascii="Times New Roman" w:hAnsi="Times New Roman" w:cs="Times New Roman"/>
          <w:sz w:val="24"/>
          <w:szCs w:val="24"/>
        </w:rPr>
        <w:t>yette Hz. İbr</w:t>
      </w:r>
      <w:r w:rsidR="00C15E08">
        <w:rPr>
          <w:rFonts w:ascii="Times New Roman" w:hAnsi="Times New Roman" w:cs="Times New Roman"/>
          <w:sz w:val="24"/>
          <w:szCs w:val="24"/>
        </w:rPr>
        <w:t>â</w:t>
      </w:r>
      <w:r>
        <w:rPr>
          <w:rFonts w:ascii="Times New Roman" w:hAnsi="Times New Roman" w:cs="Times New Roman"/>
          <w:sz w:val="24"/>
          <w:szCs w:val="24"/>
        </w:rPr>
        <w:t>him’in</w:t>
      </w:r>
      <w:r w:rsidR="008E3F51">
        <w:rPr>
          <w:rFonts w:ascii="Times New Roman" w:hAnsi="Times New Roman" w:cs="Times New Roman"/>
          <w:sz w:val="24"/>
          <w:szCs w:val="24"/>
        </w:rPr>
        <w:t xml:space="preserve"> babasının</w:t>
      </w:r>
      <w:r>
        <w:rPr>
          <w:rFonts w:ascii="Times New Roman" w:hAnsi="Times New Roman" w:cs="Times New Roman"/>
          <w:sz w:val="24"/>
          <w:szCs w:val="24"/>
        </w:rPr>
        <w:t xml:space="preserve"> </w:t>
      </w:r>
      <w:r w:rsidR="00F973A2">
        <w:rPr>
          <w:rFonts w:ascii="Times New Roman" w:hAnsi="Times New Roman" w:cs="Times New Roman"/>
          <w:sz w:val="24"/>
          <w:szCs w:val="24"/>
        </w:rPr>
        <w:t xml:space="preserve">Allah’a iman etmediğinden </w:t>
      </w:r>
      <w:r w:rsidR="003A3197">
        <w:rPr>
          <w:rFonts w:ascii="Times New Roman" w:hAnsi="Times New Roman" w:cs="Times New Roman"/>
          <w:sz w:val="24"/>
          <w:szCs w:val="24"/>
        </w:rPr>
        <w:t xml:space="preserve">ve </w:t>
      </w:r>
      <w:r w:rsidR="00F973A2">
        <w:rPr>
          <w:rFonts w:ascii="Times New Roman" w:hAnsi="Times New Roman" w:cs="Times New Roman"/>
          <w:sz w:val="24"/>
          <w:szCs w:val="24"/>
        </w:rPr>
        <w:t>bu yüzden Allah’ın düşmanı olduğundan</w:t>
      </w:r>
      <w:r w:rsidR="00C6721B">
        <w:rPr>
          <w:rFonts w:ascii="Times New Roman" w:hAnsi="Times New Roman" w:cs="Times New Roman"/>
          <w:sz w:val="24"/>
          <w:szCs w:val="24"/>
        </w:rPr>
        <w:t xml:space="preserve"> söz edilmiştir.</w:t>
      </w:r>
      <w:r w:rsidR="00F973A2">
        <w:rPr>
          <w:rFonts w:ascii="Times New Roman" w:hAnsi="Times New Roman" w:cs="Times New Roman"/>
          <w:sz w:val="24"/>
          <w:szCs w:val="24"/>
        </w:rPr>
        <w:t xml:space="preserve"> </w:t>
      </w:r>
      <w:r w:rsidR="007C3CAD">
        <w:rPr>
          <w:rFonts w:ascii="Times New Roman" w:hAnsi="Times New Roman" w:cs="Times New Roman"/>
          <w:sz w:val="24"/>
          <w:szCs w:val="24"/>
        </w:rPr>
        <w:t>Ayrıca âyetin yorumlarında</w:t>
      </w:r>
      <w:r w:rsidR="005C57E6">
        <w:rPr>
          <w:rFonts w:ascii="Times New Roman" w:hAnsi="Times New Roman" w:cs="Times New Roman"/>
          <w:sz w:val="24"/>
          <w:szCs w:val="24"/>
        </w:rPr>
        <w:t>,</w:t>
      </w:r>
      <w:r w:rsidR="007C3CAD">
        <w:rPr>
          <w:rFonts w:ascii="Times New Roman" w:hAnsi="Times New Roman" w:cs="Times New Roman"/>
          <w:sz w:val="24"/>
          <w:szCs w:val="24"/>
        </w:rPr>
        <w:t xml:space="preserve"> </w:t>
      </w:r>
      <w:r w:rsidR="00F973A2">
        <w:rPr>
          <w:rFonts w:ascii="Times New Roman" w:hAnsi="Times New Roman" w:cs="Times New Roman"/>
          <w:sz w:val="24"/>
          <w:szCs w:val="24"/>
        </w:rPr>
        <w:t>Allah</w:t>
      </w:r>
      <w:r w:rsidR="00C6721B">
        <w:rPr>
          <w:rFonts w:ascii="Times New Roman" w:hAnsi="Times New Roman" w:cs="Times New Roman"/>
          <w:sz w:val="24"/>
          <w:szCs w:val="24"/>
        </w:rPr>
        <w:t xml:space="preserve"> düşmanı olan müşriklere </w:t>
      </w:r>
      <w:r w:rsidR="00F973A2">
        <w:rPr>
          <w:rFonts w:ascii="Times New Roman" w:hAnsi="Times New Roman" w:cs="Times New Roman"/>
          <w:sz w:val="24"/>
          <w:szCs w:val="24"/>
        </w:rPr>
        <w:t>öldükten sonra hiç kimsenin hayır dua etmemesi ge</w:t>
      </w:r>
      <w:r w:rsidR="00C6721B">
        <w:rPr>
          <w:rFonts w:ascii="Times New Roman" w:hAnsi="Times New Roman" w:cs="Times New Roman"/>
          <w:sz w:val="24"/>
          <w:szCs w:val="24"/>
        </w:rPr>
        <w:t xml:space="preserve">rektiğinden </w:t>
      </w:r>
      <w:r w:rsidR="007C3CAD">
        <w:rPr>
          <w:rFonts w:ascii="Times New Roman" w:hAnsi="Times New Roman" w:cs="Times New Roman"/>
          <w:sz w:val="24"/>
          <w:szCs w:val="24"/>
        </w:rPr>
        <w:t xml:space="preserve">de </w:t>
      </w:r>
      <w:r w:rsidR="00C6721B">
        <w:rPr>
          <w:rFonts w:ascii="Times New Roman" w:hAnsi="Times New Roman" w:cs="Times New Roman"/>
          <w:sz w:val="24"/>
          <w:szCs w:val="24"/>
        </w:rPr>
        <w:t>söz edilmiştir</w:t>
      </w:r>
      <w:r w:rsidR="00F973A2">
        <w:rPr>
          <w:rFonts w:ascii="Times New Roman" w:hAnsi="Times New Roman" w:cs="Times New Roman"/>
          <w:sz w:val="24"/>
          <w:szCs w:val="24"/>
        </w:rPr>
        <w:t xml:space="preserve">. </w:t>
      </w:r>
    </w:p>
    <w:p w14:paraId="2EF6223B" w14:textId="46ADC61D" w:rsidR="0016494C" w:rsidRPr="00AF5744" w:rsidRDefault="0016494C" w:rsidP="00734918">
      <w:pPr>
        <w:pStyle w:val="AralkYok"/>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t>Mu ‘tedi k</w:t>
      </w:r>
      <w:r w:rsidR="00B724DA">
        <w:rPr>
          <w:rFonts w:ascii="Times New Roman" w:hAnsi="Times New Roman" w:cs="Times New Roman"/>
          <w:sz w:val="24"/>
          <w:szCs w:val="24"/>
        </w:rPr>
        <w:t>elimesinin</w:t>
      </w:r>
      <w:r>
        <w:rPr>
          <w:rFonts w:ascii="Times New Roman" w:hAnsi="Times New Roman" w:cs="Times New Roman"/>
          <w:sz w:val="24"/>
          <w:szCs w:val="24"/>
        </w:rPr>
        <w:t xml:space="preserve"> kökü olan  “a-d-v”den türeyen kelimeler</w:t>
      </w:r>
      <w:r w:rsidR="00C6721B">
        <w:rPr>
          <w:rFonts w:ascii="Times New Roman" w:hAnsi="Times New Roman" w:cs="Times New Roman"/>
          <w:sz w:val="24"/>
          <w:szCs w:val="24"/>
        </w:rPr>
        <w:t>,</w:t>
      </w:r>
      <w:r>
        <w:rPr>
          <w:rFonts w:ascii="Times New Roman" w:hAnsi="Times New Roman" w:cs="Times New Roman"/>
          <w:sz w:val="24"/>
          <w:szCs w:val="24"/>
        </w:rPr>
        <w:t xml:space="preserve"> düşman manasında </w:t>
      </w:r>
      <w:r w:rsidR="00430BF6">
        <w:rPr>
          <w:rFonts w:ascii="Times New Roman" w:hAnsi="Times New Roman" w:cs="Times New Roman"/>
          <w:sz w:val="24"/>
          <w:szCs w:val="24"/>
        </w:rPr>
        <w:t xml:space="preserve">birçok âyette kullanılmıştır. </w:t>
      </w:r>
      <w:r w:rsidR="00771B39" w:rsidRPr="00A63E57">
        <w:rPr>
          <w:rFonts w:ascii="Times New Roman" w:hAnsi="Times New Roman" w:cs="Times New Roman"/>
          <w:sz w:val="24"/>
          <w:szCs w:val="24"/>
        </w:rPr>
        <w:t>K</w:t>
      </w:r>
      <w:r w:rsidR="00A63E57" w:rsidRPr="00A63E57">
        <w:rPr>
          <w:rFonts w:ascii="Times New Roman" w:hAnsi="Times New Roman" w:cs="Times New Roman"/>
          <w:sz w:val="24"/>
          <w:szCs w:val="24"/>
        </w:rPr>
        <w:t>onunun uzamaması açısından “düşman ve Allah’a düşman olanlar</w:t>
      </w:r>
      <w:r w:rsidR="00A63E57">
        <w:rPr>
          <w:rFonts w:ascii="Times New Roman" w:hAnsi="Times New Roman" w:cs="Times New Roman"/>
          <w:sz w:val="24"/>
          <w:szCs w:val="24"/>
        </w:rPr>
        <w:t>”</w:t>
      </w:r>
      <w:r w:rsidR="00A63E57" w:rsidRPr="00A63E57">
        <w:rPr>
          <w:rFonts w:ascii="Times New Roman" w:hAnsi="Times New Roman" w:cs="Times New Roman"/>
          <w:sz w:val="24"/>
          <w:szCs w:val="24"/>
        </w:rPr>
        <w:t xml:space="preserve"> manala</w:t>
      </w:r>
      <w:r w:rsidR="00771B39">
        <w:rPr>
          <w:rFonts w:ascii="Times New Roman" w:hAnsi="Times New Roman" w:cs="Times New Roman"/>
          <w:sz w:val="24"/>
          <w:szCs w:val="24"/>
        </w:rPr>
        <w:t>rına gelen âyetlerden bazıları</w:t>
      </w:r>
      <w:r w:rsidR="00A63E57" w:rsidRPr="00A63E57">
        <w:rPr>
          <w:rFonts w:ascii="Times New Roman" w:hAnsi="Times New Roman" w:cs="Times New Roman"/>
          <w:sz w:val="24"/>
          <w:szCs w:val="24"/>
        </w:rPr>
        <w:t xml:space="preserve"> ele </w:t>
      </w:r>
      <w:r w:rsidR="00771B39">
        <w:rPr>
          <w:rFonts w:ascii="Times New Roman" w:hAnsi="Times New Roman" w:cs="Times New Roman"/>
          <w:sz w:val="24"/>
          <w:szCs w:val="24"/>
        </w:rPr>
        <w:t xml:space="preserve">alınmıştır. </w:t>
      </w:r>
      <w:r w:rsidR="00A63E57" w:rsidRPr="00A63E57">
        <w:rPr>
          <w:rFonts w:ascii="Times New Roman" w:hAnsi="Times New Roman" w:cs="Times New Roman"/>
          <w:sz w:val="24"/>
          <w:szCs w:val="24"/>
        </w:rPr>
        <w:t>Bu âyetlerin dışında</w:t>
      </w:r>
      <w:r w:rsidR="00771B39">
        <w:rPr>
          <w:rFonts w:ascii="Times New Roman" w:hAnsi="Times New Roman" w:cs="Times New Roman"/>
          <w:sz w:val="24"/>
          <w:szCs w:val="24"/>
        </w:rPr>
        <w:t>ki</w:t>
      </w:r>
      <w:r w:rsidR="007C3CAD">
        <w:rPr>
          <w:rFonts w:ascii="Times New Roman" w:hAnsi="Times New Roman" w:cs="Times New Roman"/>
          <w:sz w:val="24"/>
          <w:szCs w:val="24"/>
        </w:rPr>
        <w:t>,</w:t>
      </w:r>
      <w:r w:rsidR="00A63E57" w:rsidRPr="00A63E57">
        <w:rPr>
          <w:rFonts w:ascii="Times New Roman" w:hAnsi="Times New Roman" w:cs="Times New Roman"/>
          <w:sz w:val="24"/>
          <w:szCs w:val="24"/>
        </w:rPr>
        <w:t xml:space="preserve"> </w:t>
      </w:r>
      <w:r w:rsidR="00771B39">
        <w:rPr>
          <w:rFonts w:ascii="Times New Roman" w:hAnsi="Times New Roman" w:cs="Times New Roman"/>
          <w:sz w:val="24"/>
          <w:szCs w:val="24"/>
        </w:rPr>
        <w:t xml:space="preserve">diğer </w:t>
      </w:r>
      <w:r w:rsidR="00A63E57" w:rsidRPr="00A63E57">
        <w:rPr>
          <w:rFonts w:ascii="Times New Roman" w:hAnsi="Times New Roman" w:cs="Times New Roman"/>
          <w:sz w:val="24"/>
          <w:szCs w:val="24"/>
        </w:rPr>
        <w:t xml:space="preserve">âyetlerde apaçık düşman </w:t>
      </w:r>
      <w:r w:rsidR="00771B39">
        <w:rPr>
          <w:rFonts w:ascii="Times New Roman" w:hAnsi="Times New Roman" w:cs="Times New Roman"/>
          <w:sz w:val="24"/>
          <w:szCs w:val="24"/>
        </w:rPr>
        <w:t>olarak şeytan</w:t>
      </w:r>
      <w:r w:rsidR="00A63E57" w:rsidRPr="00A63E57">
        <w:rPr>
          <w:rFonts w:ascii="Times New Roman" w:hAnsi="Times New Roman" w:cs="Times New Roman"/>
          <w:sz w:val="24"/>
          <w:szCs w:val="24"/>
          <w:vertAlign w:val="superscript"/>
        </w:rPr>
        <w:footnoteReference w:id="347"/>
      </w:r>
      <w:r w:rsidR="00771B39">
        <w:rPr>
          <w:rFonts w:ascii="Times New Roman" w:hAnsi="Times New Roman" w:cs="Times New Roman"/>
          <w:sz w:val="24"/>
          <w:szCs w:val="24"/>
        </w:rPr>
        <w:t xml:space="preserve">, </w:t>
      </w:r>
      <w:r w:rsidR="00A63E57" w:rsidRPr="00A63E57">
        <w:rPr>
          <w:rFonts w:ascii="Times New Roman" w:hAnsi="Times New Roman" w:cs="Times New Roman"/>
          <w:sz w:val="24"/>
          <w:szCs w:val="24"/>
        </w:rPr>
        <w:t>meleklere, peygamberlere ve Allah’a düşman olan,</w:t>
      </w:r>
      <w:r w:rsidR="00A63E57" w:rsidRPr="00A63E57">
        <w:rPr>
          <w:rFonts w:ascii="Times New Roman" w:hAnsi="Times New Roman" w:cs="Times New Roman"/>
          <w:sz w:val="24"/>
          <w:szCs w:val="24"/>
          <w:vertAlign w:val="superscript"/>
        </w:rPr>
        <w:footnoteReference w:id="348"/>
      </w:r>
      <w:r w:rsidR="00A63E57" w:rsidRPr="00A63E57">
        <w:rPr>
          <w:rFonts w:ascii="Times New Roman" w:hAnsi="Times New Roman" w:cs="Times New Roman"/>
          <w:sz w:val="24"/>
          <w:szCs w:val="24"/>
        </w:rPr>
        <w:t xml:space="preserve"> </w:t>
      </w:r>
      <w:r w:rsidR="00996F70">
        <w:rPr>
          <w:rFonts w:ascii="Times New Roman" w:hAnsi="Times New Roman" w:cs="Times New Roman"/>
          <w:sz w:val="24"/>
          <w:szCs w:val="24"/>
        </w:rPr>
        <w:t>düşman olanlar</w:t>
      </w:r>
      <w:r w:rsidR="006E2438">
        <w:rPr>
          <w:rFonts w:ascii="Times New Roman" w:hAnsi="Times New Roman" w:cs="Times New Roman"/>
          <w:sz w:val="24"/>
          <w:szCs w:val="24"/>
        </w:rPr>
        <w:t>ın</w:t>
      </w:r>
      <w:r w:rsidR="00DC4970">
        <w:rPr>
          <w:rFonts w:ascii="Times New Roman" w:hAnsi="Times New Roman" w:cs="Times New Roman"/>
          <w:sz w:val="24"/>
          <w:szCs w:val="24"/>
        </w:rPr>
        <w:t xml:space="preserve"> dost olması,</w:t>
      </w:r>
      <w:r w:rsidR="00996F70">
        <w:rPr>
          <w:rStyle w:val="DipnotBavurusu"/>
          <w:rFonts w:ascii="Times New Roman" w:hAnsi="Times New Roman" w:cs="Times New Roman"/>
          <w:sz w:val="24"/>
          <w:szCs w:val="24"/>
        </w:rPr>
        <w:footnoteReference w:id="349"/>
      </w:r>
      <w:r w:rsidR="00DC4970">
        <w:rPr>
          <w:rFonts w:ascii="Times New Roman" w:hAnsi="Times New Roman" w:cs="Times New Roman"/>
          <w:sz w:val="24"/>
          <w:szCs w:val="24"/>
        </w:rPr>
        <w:t xml:space="preserve">şiddetli düşman </w:t>
      </w:r>
      <w:r w:rsidR="001E47D5">
        <w:rPr>
          <w:rFonts w:ascii="Times New Roman" w:hAnsi="Times New Roman" w:cs="Times New Roman"/>
          <w:sz w:val="24"/>
          <w:szCs w:val="24"/>
        </w:rPr>
        <w:t xml:space="preserve">olan </w:t>
      </w:r>
      <w:r w:rsidR="00B724DA">
        <w:rPr>
          <w:rFonts w:ascii="Times New Roman" w:hAnsi="Times New Roman" w:cs="Times New Roman"/>
          <w:sz w:val="24"/>
          <w:szCs w:val="24"/>
        </w:rPr>
        <w:t>Yahudiler,</w:t>
      </w:r>
      <w:r w:rsidR="004563B4">
        <w:rPr>
          <w:rStyle w:val="DipnotBavurusu"/>
          <w:rFonts w:ascii="Times New Roman" w:hAnsi="Times New Roman" w:cs="Times New Roman"/>
          <w:sz w:val="24"/>
          <w:szCs w:val="24"/>
        </w:rPr>
        <w:footnoteReference w:id="350"/>
      </w:r>
      <w:r w:rsidR="004563B4">
        <w:rPr>
          <w:rFonts w:ascii="Times New Roman" w:hAnsi="Times New Roman" w:cs="Times New Roman"/>
          <w:sz w:val="24"/>
          <w:szCs w:val="24"/>
        </w:rPr>
        <w:t xml:space="preserve"> eş ve çocukların düşman olması</w:t>
      </w:r>
      <w:r w:rsidR="00B724DA">
        <w:rPr>
          <w:rFonts w:ascii="Times New Roman" w:hAnsi="Times New Roman" w:cs="Times New Roman"/>
          <w:sz w:val="24"/>
          <w:szCs w:val="24"/>
        </w:rPr>
        <w:t>,</w:t>
      </w:r>
      <w:r w:rsidR="004563B4">
        <w:rPr>
          <w:rStyle w:val="DipnotBavurusu"/>
          <w:rFonts w:ascii="Times New Roman" w:hAnsi="Times New Roman" w:cs="Times New Roman"/>
          <w:sz w:val="24"/>
          <w:szCs w:val="24"/>
        </w:rPr>
        <w:footnoteReference w:id="351"/>
      </w:r>
      <w:r w:rsidR="00B724DA">
        <w:rPr>
          <w:rFonts w:ascii="Times New Roman" w:hAnsi="Times New Roman" w:cs="Times New Roman"/>
          <w:sz w:val="24"/>
          <w:szCs w:val="24"/>
        </w:rPr>
        <w:t xml:space="preserve"> </w:t>
      </w:r>
      <w:r w:rsidR="004563B4">
        <w:rPr>
          <w:rFonts w:ascii="Times New Roman" w:hAnsi="Times New Roman" w:cs="Times New Roman"/>
          <w:sz w:val="24"/>
          <w:szCs w:val="24"/>
        </w:rPr>
        <w:t>peygamberlere düşman</w:t>
      </w:r>
      <w:r w:rsidR="00B724DA">
        <w:rPr>
          <w:rFonts w:ascii="Times New Roman" w:hAnsi="Times New Roman" w:cs="Times New Roman"/>
          <w:sz w:val="24"/>
          <w:szCs w:val="24"/>
        </w:rPr>
        <w:t>,</w:t>
      </w:r>
      <w:r w:rsidR="004563B4">
        <w:rPr>
          <w:rStyle w:val="DipnotBavurusu"/>
          <w:rFonts w:ascii="Times New Roman" w:hAnsi="Times New Roman" w:cs="Times New Roman"/>
          <w:sz w:val="24"/>
          <w:szCs w:val="24"/>
        </w:rPr>
        <w:footnoteReference w:id="352"/>
      </w:r>
      <w:r w:rsidR="004563B4">
        <w:rPr>
          <w:rFonts w:ascii="Times New Roman" w:hAnsi="Times New Roman" w:cs="Times New Roman"/>
          <w:sz w:val="24"/>
          <w:szCs w:val="24"/>
        </w:rPr>
        <w:t xml:space="preserve"> </w:t>
      </w:r>
      <w:r w:rsidR="009B1135">
        <w:rPr>
          <w:rFonts w:ascii="Times New Roman" w:hAnsi="Times New Roman" w:cs="Times New Roman"/>
          <w:sz w:val="24"/>
          <w:szCs w:val="24"/>
        </w:rPr>
        <w:t xml:space="preserve">apaçık düşman </w:t>
      </w:r>
      <w:r w:rsidR="001E47D5">
        <w:rPr>
          <w:rFonts w:ascii="Times New Roman" w:hAnsi="Times New Roman" w:cs="Times New Roman"/>
          <w:sz w:val="24"/>
          <w:szCs w:val="24"/>
        </w:rPr>
        <w:t>olan kafir</w:t>
      </w:r>
      <w:r w:rsidR="00B724DA">
        <w:rPr>
          <w:rFonts w:ascii="Times New Roman" w:hAnsi="Times New Roman" w:cs="Times New Roman"/>
          <w:sz w:val="24"/>
          <w:szCs w:val="24"/>
        </w:rPr>
        <w:t>,</w:t>
      </w:r>
      <w:r w:rsidR="009B1135">
        <w:rPr>
          <w:rStyle w:val="DipnotBavurusu"/>
          <w:rFonts w:ascii="Times New Roman" w:hAnsi="Times New Roman" w:cs="Times New Roman"/>
          <w:sz w:val="24"/>
          <w:szCs w:val="24"/>
        </w:rPr>
        <w:footnoteReference w:id="353"/>
      </w:r>
      <w:r w:rsidR="00B724DA">
        <w:rPr>
          <w:rFonts w:ascii="Times New Roman" w:hAnsi="Times New Roman" w:cs="Times New Roman"/>
          <w:sz w:val="24"/>
          <w:szCs w:val="24"/>
        </w:rPr>
        <w:t xml:space="preserve"> </w:t>
      </w:r>
      <w:r w:rsidR="009B1135">
        <w:rPr>
          <w:rFonts w:ascii="Times New Roman" w:hAnsi="Times New Roman" w:cs="Times New Roman"/>
          <w:sz w:val="24"/>
          <w:szCs w:val="24"/>
        </w:rPr>
        <w:t>Allah’ın düşmanları</w:t>
      </w:r>
      <w:r w:rsidR="00B724DA">
        <w:rPr>
          <w:rFonts w:ascii="Times New Roman" w:hAnsi="Times New Roman" w:cs="Times New Roman"/>
          <w:sz w:val="24"/>
          <w:szCs w:val="24"/>
        </w:rPr>
        <w:t>,</w:t>
      </w:r>
      <w:r w:rsidR="009B1135">
        <w:rPr>
          <w:rStyle w:val="DipnotBavurusu"/>
          <w:rFonts w:ascii="Times New Roman" w:hAnsi="Times New Roman" w:cs="Times New Roman"/>
          <w:sz w:val="24"/>
          <w:szCs w:val="24"/>
        </w:rPr>
        <w:footnoteReference w:id="354"/>
      </w:r>
      <w:r w:rsidR="00AC55DA">
        <w:rPr>
          <w:rFonts w:ascii="Times New Roman" w:hAnsi="Times New Roman" w:cs="Times New Roman"/>
          <w:sz w:val="24"/>
          <w:szCs w:val="24"/>
        </w:rPr>
        <w:t xml:space="preserve"> düşman olmak</w:t>
      </w:r>
      <w:r w:rsidR="00AC55DA">
        <w:rPr>
          <w:rStyle w:val="DipnotBavurusu"/>
          <w:rFonts w:ascii="Times New Roman" w:hAnsi="Times New Roman" w:cs="Times New Roman"/>
          <w:sz w:val="24"/>
          <w:szCs w:val="24"/>
        </w:rPr>
        <w:footnoteReference w:id="355"/>
      </w:r>
      <w:r w:rsidR="006E2438">
        <w:rPr>
          <w:rFonts w:ascii="Times New Roman" w:hAnsi="Times New Roman" w:cs="Times New Roman"/>
          <w:sz w:val="24"/>
          <w:szCs w:val="24"/>
        </w:rPr>
        <w:t xml:space="preserve"> </w:t>
      </w:r>
      <w:r w:rsidR="00DC4970">
        <w:rPr>
          <w:rFonts w:ascii="Times New Roman" w:hAnsi="Times New Roman" w:cs="Times New Roman"/>
          <w:sz w:val="24"/>
          <w:szCs w:val="24"/>
        </w:rPr>
        <w:t xml:space="preserve">ve </w:t>
      </w:r>
      <w:r w:rsidR="006E2438">
        <w:rPr>
          <w:rFonts w:ascii="Times New Roman" w:hAnsi="Times New Roman" w:cs="Times New Roman"/>
          <w:sz w:val="24"/>
          <w:szCs w:val="24"/>
        </w:rPr>
        <w:t>dost olanların düşman olması</w:t>
      </w:r>
      <w:r w:rsidR="006E2438">
        <w:rPr>
          <w:rStyle w:val="DipnotBavurusu"/>
          <w:rFonts w:ascii="Times New Roman" w:hAnsi="Times New Roman" w:cs="Times New Roman"/>
          <w:sz w:val="24"/>
          <w:szCs w:val="24"/>
        </w:rPr>
        <w:footnoteReference w:id="356"/>
      </w:r>
      <w:r w:rsidR="008C78D2">
        <w:rPr>
          <w:rFonts w:ascii="Times New Roman" w:hAnsi="Times New Roman" w:cs="Times New Roman"/>
          <w:sz w:val="24"/>
          <w:szCs w:val="24"/>
        </w:rPr>
        <w:t xml:space="preserve"> </w:t>
      </w:r>
      <w:r w:rsidR="00DC4970">
        <w:rPr>
          <w:rFonts w:ascii="Times New Roman" w:hAnsi="Times New Roman" w:cs="Times New Roman"/>
          <w:sz w:val="24"/>
          <w:szCs w:val="24"/>
        </w:rPr>
        <w:t xml:space="preserve">gibi </w:t>
      </w:r>
      <w:r w:rsidR="001E47D5">
        <w:rPr>
          <w:rFonts w:ascii="Times New Roman" w:hAnsi="Times New Roman" w:cs="Times New Roman"/>
          <w:sz w:val="24"/>
          <w:szCs w:val="24"/>
        </w:rPr>
        <w:t xml:space="preserve">başkaca anlamlarda kullanıldığı tespit edilmiştir. </w:t>
      </w:r>
      <w:r w:rsidR="007C3CAD">
        <w:rPr>
          <w:rFonts w:ascii="Times New Roman" w:hAnsi="Times New Roman" w:cs="Times New Roman"/>
          <w:sz w:val="24"/>
          <w:szCs w:val="24"/>
        </w:rPr>
        <w:t>Burada a-d-v kökünden düşman olmak manasına gelen iki âyete temas edilmiştir. Ele aldığımız âyetlerde</w:t>
      </w:r>
      <w:r w:rsidR="005C57E6">
        <w:rPr>
          <w:rFonts w:ascii="Times New Roman" w:hAnsi="Times New Roman" w:cs="Times New Roman"/>
          <w:sz w:val="24"/>
          <w:szCs w:val="24"/>
        </w:rPr>
        <w:t>n bir tanesinde müşriklerin kalben kendi ilahlarına söven müminlere karşı duyduğu düşmanlıktan söz edilmiştir. İkinci âyette ise Allah’a iman etmeyen Hz. İbrahim’in babasının</w:t>
      </w:r>
      <w:r w:rsidR="00B724DA">
        <w:rPr>
          <w:rFonts w:ascii="Times New Roman" w:hAnsi="Times New Roman" w:cs="Times New Roman"/>
          <w:sz w:val="24"/>
          <w:szCs w:val="24"/>
        </w:rPr>
        <w:t>,</w:t>
      </w:r>
      <w:r w:rsidR="005C57E6">
        <w:rPr>
          <w:rFonts w:ascii="Times New Roman" w:hAnsi="Times New Roman" w:cs="Times New Roman"/>
          <w:sz w:val="24"/>
          <w:szCs w:val="24"/>
        </w:rPr>
        <w:t xml:space="preserve"> küfür içerisinde olduğu için Allah’ın düşmanı olduğu ifade edilmiştir. A-d-v kökünden türeyen sözcüklerin, düşman olmak manasında Kur’ân’da oldukça yoğun bir şekilde kullanıldığı tespit edilmiştir</w:t>
      </w:r>
      <w:r w:rsidR="007C3CAD">
        <w:rPr>
          <w:rFonts w:ascii="Times New Roman" w:hAnsi="Times New Roman" w:cs="Times New Roman"/>
          <w:sz w:val="24"/>
          <w:szCs w:val="24"/>
        </w:rPr>
        <w:t xml:space="preserve">. </w:t>
      </w:r>
    </w:p>
    <w:p w14:paraId="0EF7A7C5" w14:textId="3B6F830E" w:rsidR="006F080B" w:rsidRPr="00C15E08" w:rsidRDefault="0035416A" w:rsidP="00B94E97">
      <w:pPr>
        <w:pStyle w:val="Balk2"/>
        <w:spacing w:line="360" w:lineRule="auto"/>
        <w:ind w:firstLine="708"/>
        <w:rPr>
          <w:rFonts w:cs="Times New Roman"/>
          <w:color w:val="auto"/>
          <w:szCs w:val="24"/>
        </w:rPr>
      </w:pPr>
      <w:bookmarkStart w:id="33" w:name="_Toc70514958"/>
      <w:r>
        <w:rPr>
          <w:rFonts w:cs="Times New Roman"/>
          <w:color w:val="auto"/>
          <w:szCs w:val="24"/>
        </w:rPr>
        <w:t>1.</w:t>
      </w:r>
      <w:r w:rsidR="00EB6B6D">
        <w:rPr>
          <w:rFonts w:cs="Times New Roman"/>
          <w:color w:val="auto"/>
          <w:szCs w:val="24"/>
        </w:rPr>
        <w:t>4</w:t>
      </w:r>
      <w:r w:rsidR="006F080B" w:rsidRPr="00CE320F">
        <w:rPr>
          <w:rFonts w:cs="Times New Roman"/>
          <w:color w:val="auto"/>
          <w:szCs w:val="24"/>
        </w:rPr>
        <w:t>.</w:t>
      </w:r>
      <w:r w:rsidR="00CE320F">
        <w:rPr>
          <w:rFonts w:cs="Times New Roman"/>
          <w:color w:val="auto"/>
          <w:szCs w:val="24"/>
        </w:rPr>
        <w:t>6</w:t>
      </w:r>
      <w:r w:rsidR="006F080B" w:rsidRPr="00CE320F">
        <w:rPr>
          <w:rFonts w:cs="Times New Roman"/>
          <w:color w:val="auto"/>
          <w:szCs w:val="24"/>
        </w:rPr>
        <w:t>.</w:t>
      </w:r>
      <w:r w:rsidR="00C15E08">
        <w:rPr>
          <w:rFonts w:cs="Times New Roman"/>
          <w:color w:val="auto"/>
          <w:szCs w:val="24"/>
        </w:rPr>
        <w:t xml:space="preserve"> </w:t>
      </w:r>
      <w:r w:rsidR="006F080B" w:rsidRPr="00CE320F">
        <w:rPr>
          <w:rFonts w:cs="Times New Roman"/>
          <w:color w:val="auto"/>
          <w:szCs w:val="24"/>
        </w:rPr>
        <w:t>Saldırmak</w:t>
      </w:r>
      <w:bookmarkEnd w:id="33"/>
      <w:r w:rsidR="006F080B" w:rsidRPr="00CE320F">
        <w:rPr>
          <w:rFonts w:cs="Times New Roman"/>
          <w:color w:val="auto"/>
          <w:szCs w:val="24"/>
        </w:rPr>
        <w:t xml:space="preserve"> </w:t>
      </w:r>
    </w:p>
    <w:p w14:paraId="75BE0A0E" w14:textId="16062703" w:rsidR="007242FB" w:rsidRPr="00E46DCA" w:rsidRDefault="000E2AA1" w:rsidP="00E46DCA">
      <w:pPr>
        <w:pStyle w:val="AralkYok"/>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A-d-v kökünün </w:t>
      </w:r>
      <w:r w:rsidR="00482A62">
        <w:rPr>
          <w:rFonts w:ascii="Times New Roman" w:hAnsi="Times New Roman" w:cs="Times New Roman"/>
          <w:sz w:val="24"/>
          <w:szCs w:val="24"/>
        </w:rPr>
        <w:t>Kur’</w:t>
      </w:r>
      <w:r w:rsidR="008C4023">
        <w:rPr>
          <w:rFonts w:ascii="Times New Roman" w:hAnsi="Times New Roman" w:cs="Times New Roman"/>
          <w:sz w:val="24"/>
          <w:szCs w:val="24"/>
        </w:rPr>
        <w:t>â</w:t>
      </w:r>
      <w:r w:rsidR="00482A62">
        <w:rPr>
          <w:rFonts w:ascii="Times New Roman" w:hAnsi="Times New Roman" w:cs="Times New Roman"/>
          <w:sz w:val="24"/>
          <w:szCs w:val="24"/>
        </w:rPr>
        <w:t>n</w:t>
      </w:r>
      <w:r w:rsidR="008C4023">
        <w:rPr>
          <w:rFonts w:ascii="Times New Roman" w:hAnsi="Times New Roman" w:cs="Times New Roman"/>
          <w:sz w:val="24"/>
          <w:szCs w:val="24"/>
        </w:rPr>
        <w:t>’</w:t>
      </w:r>
      <w:r w:rsidR="00482A62">
        <w:rPr>
          <w:rFonts w:ascii="Times New Roman" w:hAnsi="Times New Roman" w:cs="Times New Roman"/>
          <w:sz w:val="24"/>
          <w:szCs w:val="24"/>
        </w:rPr>
        <w:t>da “saldırmak” anlamında</w:t>
      </w:r>
      <w:r>
        <w:rPr>
          <w:rFonts w:ascii="Times New Roman" w:hAnsi="Times New Roman" w:cs="Times New Roman"/>
          <w:sz w:val="24"/>
          <w:szCs w:val="24"/>
        </w:rPr>
        <w:t xml:space="preserve"> da kullanıldığı belirtilmiştir. Bu bakımdan</w:t>
      </w:r>
      <w:r w:rsidR="00482A62">
        <w:rPr>
          <w:rFonts w:ascii="Times New Roman" w:hAnsi="Times New Roman" w:cs="Times New Roman"/>
          <w:sz w:val="24"/>
          <w:szCs w:val="24"/>
        </w:rPr>
        <w:t xml:space="preserve"> </w:t>
      </w:r>
      <w:r w:rsidR="00E46DCA" w:rsidRPr="00E46DCA">
        <w:rPr>
          <w:rFonts w:ascii="Times New Roman" w:hAnsi="Times New Roman" w:cs="Times New Roman" w:hint="cs"/>
          <w:sz w:val="24"/>
          <w:szCs w:val="24"/>
          <w:rtl/>
        </w:rPr>
        <w:t>اِعْتَدٰى</w:t>
      </w:r>
      <w:r w:rsidR="00E46DCA">
        <w:rPr>
          <w:rFonts w:ascii="Times New Roman" w:hAnsi="Times New Roman" w:cs="Times New Roman"/>
          <w:sz w:val="24"/>
          <w:szCs w:val="24"/>
        </w:rPr>
        <w:t xml:space="preserve"> </w:t>
      </w:r>
      <w:r w:rsidR="00482A62">
        <w:rPr>
          <w:rFonts w:ascii="Times New Roman" w:hAnsi="Times New Roman" w:cs="Times New Roman"/>
          <w:sz w:val="24"/>
          <w:szCs w:val="24"/>
        </w:rPr>
        <w:t>kelimesi</w:t>
      </w:r>
      <w:r>
        <w:rPr>
          <w:rFonts w:ascii="Times New Roman" w:hAnsi="Times New Roman" w:cs="Times New Roman"/>
          <w:sz w:val="24"/>
          <w:szCs w:val="24"/>
        </w:rPr>
        <w:t>ne</w:t>
      </w:r>
      <w:r w:rsidR="00482A62">
        <w:rPr>
          <w:rFonts w:ascii="Times New Roman" w:hAnsi="Times New Roman" w:cs="Times New Roman"/>
          <w:sz w:val="24"/>
          <w:szCs w:val="24"/>
        </w:rPr>
        <w:t xml:space="preserve"> bir </w:t>
      </w:r>
      <w:r w:rsidR="00C876C8">
        <w:rPr>
          <w:rFonts w:ascii="Times New Roman" w:hAnsi="Times New Roman" w:cs="Times New Roman"/>
          <w:sz w:val="24"/>
          <w:szCs w:val="24"/>
        </w:rPr>
        <w:t>â</w:t>
      </w:r>
      <w:r>
        <w:rPr>
          <w:rFonts w:ascii="Times New Roman" w:hAnsi="Times New Roman" w:cs="Times New Roman"/>
          <w:sz w:val="24"/>
          <w:szCs w:val="24"/>
        </w:rPr>
        <w:t>yette üç defa</w:t>
      </w:r>
      <w:r w:rsidR="008C4023" w:rsidRPr="008C4023">
        <w:rPr>
          <w:rStyle w:val="DipnotBavurusu"/>
          <w:rFonts w:ascii="Times New Roman" w:hAnsi="Times New Roman" w:cs="Times New Roman"/>
          <w:sz w:val="24"/>
          <w:szCs w:val="24"/>
        </w:rPr>
        <w:t xml:space="preserve"> </w:t>
      </w:r>
      <w:r w:rsidR="008C4023">
        <w:rPr>
          <w:rStyle w:val="DipnotBavurusu"/>
          <w:rFonts w:ascii="Times New Roman" w:hAnsi="Times New Roman" w:cs="Times New Roman"/>
          <w:sz w:val="24"/>
          <w:szCs w:val="24"/>
        </w:rPr>
        <w:footnoteReference w:id="357"/>
      </w:r>
      <w:r>
        <w:rPr>
          <w:rFonts w:ascii="Times New Roman" w:hAnsi="Times New Roman" w:cs="Times New Roman"/>
          <w:sz w:val="24"/>
          <w:szCs w:val="24"/>
        </w:rPr>
        <w:t>,</w:t>
      </w:r>
      <w:r w:rsidR="008C4023">
        <w:rPr>
          <w:rFonts w:ascii="Times New Roman" w:hAnsi="Times New Roman" w:cs="Times New Roman"/>
          <w:sz w:val="24"/>
          <w:szCs w:val="24"/>
        </w:rPr>
        <w:t xml:space="preserve"> </w:t>
      </w:r>
      <w:r w:rsidR="00482A62">
        <w:rPr>
          <w:rFonts w:ascii="Times New Roman" w:hAnsi="Times New Roman" w:cs="Times New Roman"/>
          <w:sz w:val="24"/>
          <w:szCs w:val="24"/>
        </w:rPr>
        <w:t xml:space="preserve"> </w:t>
      </w:r>
      <w:r w:rsidR="00482A62" w:rsidRPr="00482A62">
        <w:rPr>
          <w:rFonts w:ascii="Times New Roman" w:hAnsi="Times New Roman" w:cs="Times New Roman" w:hint="cs"/>
          <w:sz w:val="24"/>
          <w:szCs w:val="24"/>
          <w:rtl/>
        </w:rPr>
        <w:t>عَدْوً</w:t>
      </w:r>
      <w:r w:rsidR="00482A62">
        <w:rPr>
          <w:rFonts w:ascii="Times New Roman" w:hAnsi="Times New Roman" w:cs="Times New Roman"/>
          <w:sz w:val="24"/>
          <w:szCs w:val="24"/>
        </w:rPr>
        <w:t xml:space="preserve"> kelimesi</w:t>
      </w:r>
      <w:r>
        <w:rPr>
          <w:rFonts w:ascii="Times New Roman" w:hAnsi="Times New Roman" w:cs="Times New Roman"/>
          <w:sz w:val="24"/>
          <w:szCs w:val="24"/>
        </w:rPr>
        <w:t>ne</w:t>
      </w:r>
      <w:r w:rsidR="00482A62">
        <w:rPr>
          <w:rFonts w:ascii="Times New Roman" w:hAnsi="Times New Roman" w:cs="Times New Roman"/>
          <w:sz w:val="24"/>
          <w:szCs w:val="24"/>
        </w:rPr>
        <w:t xml:space="preserve"> de bir </w:t>
      </w:r>
      <w:r w:rsidR="00C876C8">
        <w:rPr>
          <w:rFonts w:ascii="Times New Roman" w:hAnsi="Times New Roman" w:cs="Times New Roman"/>
          <w:sz w:val="24"/>
          <w:szCs w:val="24"/>
        </w:rPr>
        <w:t>â</w:t>
      </w:r>
      <w:r w:rsidR="00BF2E0B">
        <w:rPr>
          <w:rFonts w:ascii="Times New Roman" w:hAnsi="Times New Roman" w:cs="Times New Roman"/>
          <w:sz w:val="24"/>
          <w:szCs w:val="24"/>
        </w:rPr>
        <w:t>yette</w:t>
      </w:r>
      <w:r w:rsidR="008C4023">
        <w:rPr>
          <w:rStyle w:val="DipnotBavurusu"/>
          <w:rFonts w:ascii="Times New Roman" w:hAnsi="Times New Roman" w:cs="Times New Roman"/>
          <w:sz w:val="24"/>
          <w:szCs w:val="24"/>
        </w:rPr>
        <w:footnoteReference w:id="358"/>
      </w:r>
      <w:r>
        <w:rPr>
          <w:rFonts w:ascii="Times New Roman" w:hAnsi="Times New Roman" w:cs="Times New Roman"/>
          <w:sz w:val="24"/>
          <w:szCs w:val="24"/>
        </w:rPr>
        <w:t xml:space="preserve"> sadece bir defa yer verilmiştir.</w:t>
      </w:r>
      <w:r w:rsidR="008C4023">
        <w:rPr>
          <w:rFonts w:ascii="Times New Roman" w:hAnsi="Times New Roman" w:cs="Times New Roman"/>
          <w:sz w:val="24"/>
          <w:szCs w:val="24"/>
        </w:rPr>
        <w:t xml:space="preserve"> </w:t>
      </w:r>
      <w:r w:rsidR="00BF2E0B">
        <w:rPr>
          <w:rFonts w:ascii="Times New Roman" w:hAnsi="Times New Roman" w:cs="Times New Roman"/>
          <w:sz w:val="24"/>
          <w:szCs w:val="24"/>
        </w:rPr>
        <w:t xml:space="preserve"> </w:t>
      </w:r>
      <w:r>
        <w:rPr>
          <w:rFonts w:ascii="Times New Roman" w:hAnsi="Times New Roman" w:cs="Times New Roman"/>
          <w:sz w:val="24"/>
          <w:szCs w:val="24"/>
        </w:rPr>
        <w:t>Bunlardan birinin metnine Kur’ân’da (</w:t>
      </w:r>
      <w:r w:rsidRPr="000E2AA1">
        <w:rPr>
          <w:rFonts w:ascii="Times New Roman" w:hAnsi="Times New Roman" w:cs="Times New Roman"/>
          <w:sz w:val="24"/>
          <w:szCs w:val="24"/>
          <w:rtl/>
        </w:rPr>
        <w:t xml:space="preserve">الشَّهْرُ الْحَرَامُ بِالشَّهْرِ الْحَرَامِ وَالْحُرُمَاتُ قِصَاصٌ فَمَنِ </w:t>
      </w:r>
      <w:r w:rsidRPr="000E2AA1">
        <w:rPr>
          <w:rFonts w:ascii="Times New Roman" w:hAnsi="Times New Roman" w:cs="Times New Roman"/>
          <w:b/>
          <w:sz w:val="24"/>
          <w:szCs w:val="24"/>
          <w:rtl/>
        </w:rPr>
        <w:t>اعْتَدَى</w:t>
      </w:r>
      <w:r w:rsidRPr="000E2AA1">
        <w:rPr>
          <w:rFonts w:ascii="Times New Roman" w:hAnsi="Times New Roman" w:cs="Times New Roman"/>
          <w:sz w:val="24"/>
          <w:szCs w:val="24"/>
          <w:rtl/>
        </w:rPr>
        <w:t xml:space="preserve"> عَلَيْكُمْ فَ</w:t>
      </w:r>
      <w:r w:rsidRPr="000E2AA1">
        <w:rPr>
          <w:rFonts w:ascii="Times New Roman" w:hAnsi="Times New Roman" w:cs="Times New Roman"/>
          <w:b/>
          <w:sz w:val="24"/>
          <w:szCs w:val="24"/>
          <w:rtl/>
        </w:rPr>
        <w:t>اعْتَدُو</w:t>
      </w:r>
      <w:r w:rsidRPr="000E2AA1">
        <w:rPr>
          <w:rFonts w:ascii="Times New Roman" w:hAnsi="Times New Roman" w:cs="Times New Roman"/>
          <w:sz w:val="24"/>
          <w:szCs w:val="24"/>
          <w:rtl/>
        </w:rPr>
        <w:t xml:space="preserve">ا عَلَيْهِ بِمِثْلِ مَا </w:t>
      </w:r>
      <w:r w:rsidRPr="000E2AA1">
        <w:rPr>
          <w:rFonts w:ascii="Times New Roman" w:hAnsi="Times New Roman" w:cs="Times New Roman"/>
          <w:b/>
          <w:sz w:val="24"/>
          <w:szCs w:val="24"/>
          <w:rtl/>
        </w:rPr>
        <w:t>اعْتَدَى</w:t>
      </w:r>
      <w:r w:rsidRPr="000E2AA1">
        <w:rPr>
          <w:rFonts w:ascii="Times New Roman" w:hAnsi="Times New Roman" w:cs="Times New Roman"/>
          <w:sz w:val="24"/>
          <w:szCs w:val="24"/>
          <w:rtl/>
        </w:rPr>
        <w:t xml:space="preserve"> عَلَيْكُمْ وَاتَّقُوا اللهَ وَاعْلَمُوا أَنَّ اللهَ مَعَ الْمُتَّقِينَ</w:t>
      </w:r>
      <w:r>
        <w:rPr>
          <w:rFonts w:ascii="Times New Roman" w:hAnsi="Times New Roman" w:cs="Times New Roman" w:hint="cs"/>
          <w:sz w:val="24"/>
          <w:szCs w:val="24"/>
          <w:rtl/>
        </w:rPr>
        <w:t>)</w:t>
      </w:r>
      <w:r w:rsidR="007242FB">
        <w:rPr>
          <w:rFonts w:ascii="Times New Roman" w:hAnsi="Times New Roman" w:cs="Times New Roman"/>
          <w:sz w:val="24"/>
          <w:szCs w:val="24"/>
          <w:rtl/>
        </w:rPr>
        <w:t xml:space="preserve">  </w:t>
      </w:r>
      <w:r w:rsidR="007242FB" w:rsidRPr="007242FB">
        <w:rPr>
          <w:rFonts w:ascii="Times New Roman" w:hAnsi="Times New Roman" w:cs="Times New Roman"/>
          <w:sz w:val="24"/>
          <w:szCs w:val="24"/>
          <w:shd w:val="clear" w:color="auto" w:fill="FEFEFE"/>
        </w:rPr>
        <w:t>şeklinde yer verilmiştir.</w:t>
      </w:r>
      <w:r w:rsidR="007242FB">
        <w:rPr>
          <w:rFonts w:ascii="Times New Roman" w:hAnsi="Times New Roman" w:cs="Times New Roman"/>
          <w:sz w:val="24"/>
          <w:szCs w:val="24"/>
          <w:shd w:val="clear" w:color="auto" w:fill="FEFEFE"/>
        </w:rPr>
        <w:t xml:space="preserve"> Meâllerde bu âyete</w:t>
      </w:r>
      <w:r w:rsidR="007242FB">
        <w:rPr>
          <w:rFonts w:ascii="Times New Roman" w:hAnsi="Times New Roman" w:cs="Times New Roman"/>
          <w:i/>
          <w:sz w:val="24"/>
          <w:szCs w:val="24"/>
          <w:shd w:val="clear" w:color="auto" w:fill="FEFEFE"/>
        </w:rPr>
        <w:t xml:space="preserve"> “</w:t>
      </w:r>
      <w:r w:rsidR="006F080B" w:rsidRPr="00BA335F">
        <w:rPr>
          <w:rFonts w:ascii="Times New Roman" w:hAnsi="Times New Roman" w:cs="Times New Roman"/>
          <w:i/>
          <w:sz w:val="24"/>
          <w:szCs w:val="24"/>
          <w:shd w:val="clear" w:color="auto" w:fill="FEFEFE"/>
        </w:rPr>
        <w:t xml:space="preserve">Haram ay haram aya karşılıktır. Hürmetler </w:t>
      </w:r>
      <w:r w:rsidR="006F080B" w:rsidRPr="00BA335F">
        <w:rPr>
          <w:rFonts w:ascii="Times New Roman" w:hAnsi="Times New Roman" w:cs="Times New Roman"/>
          <w:i/>
          <w:sz w:val="24"/>
          <w:szCs w:val="24"/>
          <w:shd w:val="clear" w:color="auto" w:fill="FEFEFE"/>
        </w:rPr>
        <w:lastRenderedPageBreak/>
        <w:t xml:space="preserve">(dokunulmazlıklar) karşılıklıdır. Kim size </w:t>
      </w:r>
      <w:r w:rsidR="006F080B" w:rsidRPr="000E2AA1">
        <w:rPr>
          <w:rFonts w:ascii="Times New Roman" w:hAnsi="Times New Roman" w:cs="Times New Roman"/>
          <w:b/>
          <w:i/>
          <w:sz w:val="24"/>
          <w:szCs w:val="24"/>
          <w:shd w:val="clear" w:color="auto" w:fill="FEFEFE"/>
        </w:rPr>
        <w:t>saldırırsa</w:t>
      </w:r>
      <w:r w:rsidR="007242FB">
        <w:rPr>
          <w:rFonts w:ascii="Times New Roman" w:hAnsi="Times New Roman" w:cs="Times New Roman"/>
          <w:b/>
          <w:i/>
          <w:sz w:val="24"/>
          <w:szCs w:val="24"/>
          <w:shd w:val="clear" w:color="auto" w:fill="FEFEFE"/>
        </w:rPr>
        <w:t>,</w:t>
      </w:r>
      <w:r w:rsidR="007242FB">
        <w:rPr>
          <w:rFonts w:ascii="Times New Roman" w:hAnsi="Times New Roman" w:cs="Times New Roman"/>
          <w:i/>
          <w:sz w:val="24"/>
          <w:szCs w:val="24"/>
          <w:shd w:val="clear" w:color="auto" w:fill="FEFEFE"/>
        </w:rPr>
        <w:t xml:space="preserve"> size </w:t>
      </w:r>
      <w:r w:rsidR="007242FB" w:rsidRPr="007242FB">
        <w:rPr>
          <w:rFonts w:ascii="Times New Roman" w:hAnsi="Times New Roman" w:cs="Times New Roman"/>
          <w:b/>
          <w:i/>
          <w:sz w:val="24"/>
          <w:szCs w:val="24"/>
          <w:shd w:val="clear" w:color="auto" w:fill="FEFEFE"/>
        </w:rPr>
        <w:t>saldırdığı</w:t>
      </w:r>
      <w:r w:rsidR="007242FB">
        <w:rPr>
          <w:rFonts w:ascii="Times New Roman" w:hAnsi="Times New Roman" w:cs="Times New Roman"/>
          <w:i/>
          <w:sz w:val="24"/>
          <w:szCs w:val="24"/>
          <w:shd w:val="clear" w:color="auto" w:fill="FEFEFE"/>
        </w:rPr>
        <w:t xml:space="preserve"> gibi sizde ona </w:t>
      </w:r>
      <w:r w:rsidR="006F080B" w:rsidRPr="000E2AA1">
        <w:rPr>
          <w:rFonts w:ascii="Times New Roman" w:hAnsi="Times New Roman" w:cs="Times New Roman"/>
          <w:b/>
          <w:i/>
          <w:sz w:val="24"/>
          <w:szCs w:val="24"/>
          <w:shd w:val="clear" w:color="auto" w:fill="FEFEFE"/>
        </w:rPr>
        <w:t>saldırın</w:t>
      </w:r>
      <w:r w:rsidR="006F080B" w:rsidRPr="00BA335F">
        <w:rPr>
          <w:rFonts w:ascii="Times New Roman" w:hAnsi="Times New Roman" w:cs="Times New Roman"/>
          <w:i/>
          <w:sz w:val="24"/>
          <w:szCs w:val="24"/>
          <w:shd w:val="clear" w:color="auto" w:fill="FEFEFE"/>
        </w:rPr>
        <w:t>. Allah'tan korkun ve bilin ki Allah müttakîlerle beraberdir.</w:t>
      </w:r>
      <w:r w:rsidR="00BF2E0B">
        <w:rPr>
          <w:rFonts w:ascii="Times New Roman" w:hAnsi="Times New Roman" w:cs="Times New Roman"/>
          <w:i/>
          <w:sz w:val="24"/>
          <w:szCs w:val="24"/>
          <w:shd w:val="clear" w:color="auto" w:fill="FEFEFE"/>
        </w:rPr>
        <w:t>”</w:t>
      </w:r>
      <w:r w:rsidR="00BF2E0B">
        <w:rPr>
          <w:rStyle w:val="DipnotBavurusu"/>
          <w:rFonts w:ascii="Times New Roman" w:hAnsi="Times New Roman" w:cs="Times New Roman"/>
          <w:i/>
          <w:sz w:val="24"/>
          <w:szCs w:val="24"/>
          <w:shd w:val="clear" w:color="auto" w:fill="FEFEFE"/>
        </w:rPr>
        <w:footnoteReference w:id="359"/>
      </w:r>
      <w:r w:rsidR="006F080B" w:rsidRPr="00BA335F">
        <w:rPr>
          <w:rFonts w:ascii="Times New Roman" w:hAnsi="Times New Roman" w:cs="Times New Roman"/>
          <w:i/>
          <w:sz w:val="24"/>
          <w:szCs w:val="24"/>
          <w:shd w:val="clear" w:color="auto" w:fill="FEFEFE"/>
        </w:rPr>
        <w:t xml:space="preserve"> </w:t>
      </w:r>
      <w:r w:rsidR="007242FB">
        <w:rPr>
          <w:rFonts w:ascii="Times New Roman" w:hAnsi="Times New Roman" w:cs="Times New Roman"/>
          <w:sz w:val="24"/>
          <w:szCs w:val="24"/>
          <w:shd w:val="clear" w:color="auto" w:fill="FEFEFE"/>
        </w:rPr>
        <w:t>a</w:t>
      </w:r>
      <w:r w:rsidR="007242FB" w:rsidRPr="007242FB">
        <w:rPr>
          <w:rFonts w:ascii="Times New Roman" w:hAnsi="Times New Roman" w:cs="Times New Roman"/>
          <w:sz w:val="24"/>
          <w:szCs w:val="24"/>
          <w:shd w:val="clear" w:color="auto" w:fill="FEFEFE"/>
        </w:rPr>
        <w:t>nlamı uygun bulunmuştur.</w:t>
      </w:r>
    </w:p>
    <w:p w14:paraId="1D755E33" w14:textId="59718958" w:rsidR="00CC3B2E" w:rsidRDefault="00924A6F" w:rsidP="00762FAD">
      <w:pPr>
        <w:pStyle w:val="AralkYok"/>
        <w:spacing w:line="360" w:lineRule="auto"/>
        <w:ind w:firstLine="708"/>
        <w:jc w:val="both"/>
        <w:rPr>
          <w:rFonts w:ascii="Times New Roman" w:hAnsi="Times New Roman" w:cs="Times New Roman"/>
          <w:sz w:val="24"/>
          <w:szCs w:val="24"/>
          <w:shd w:val="clear" w:color="auto" w:fill="FEFEFE"/>
        </w:rPr>
      </w:pPr>
      <w:r w:rsidRPr="00924A6F">
        <w:rPr>
          <w:rFonts w:ascii="Times New Roman" w:hAnsi="Times New Roman" w:cs="Times New Roman"/>
          <w:sz w:val="24"/>
          <w:szCs w:val="24"/>
          <w:shd w:val="clear" w:color="auto" w:fill="FEFEFE"/>
        </w:rPr>
        <w:t>Haram olan kutsal aylar</w:t>
      </w:r>
      <w:r>
        <w:rPr>
          <w:rFonts w:ascii="Times New Roman" w:hAnsi="Times New Roman" w:cs="Times New Roman"/>
          <w:i/>
          <w:sz w:val="24"/>
          <w:szCs w:val="24"/>
          <w:shd w:val="clear" w:color="auto" w:fill="FEFEFE"/>
        </w:rPr>
        <w:t xml:space="preserve"> </w:t>
      </w:r>
      <w:r>
        <w:rPr>
          <w:rFonts w:ascii="Times New Roman" w:hAnsi="Times New Roman" w:cs="Times New Roman"/>
          <w:sz w:val="24"/>
          <w:szCs w:val="24"/>
          <w:shd w:val="clear" w:color="auto" w:fill="FEFEFE"/>
        </w:rPr>
        <w:t>birbi</w:t>
      </w:r>
      <w:r w:rsidR="00762FAD">
        <w:rPr>
          <w:rFonts w:ascii="Times New Roman" w:hAnsi="Times New Roman" w:cs="Times New Roman"/>
          <w:sz w:val="24"/>
          <w:szCs w:val="24"/>
          <w:shd w:val="clear" w:color="auto" w:fill="FEFEFE"/>
        </w:rPr>
        <w:t>r</w:t>
      </w:r>
      <w:r>
        <w:rPr>
          <w:rFonts w:ascii="Times New Roman" w:hAnsi="Times New Roman" w:cs="Times New Roman"/>
          <w:sz w:val="24"/>
          <w:szCs w:val="24"/>
          <w:shd w:val="clear" w:color="auto" w:fill="FEFEFE"/>
        </w:rPr>
        <w:t>le</w:t>
      </w:r>
      <w:r w:rsidR="00CC59CE">
        <w:rPr>
          <w:rFonts w:ascii="Times New Roman" w:hAnsi="Times New Roman" w:cs="Times New Roman"/>
          <w:sz w:val="24"/>
          <w:szCs w:val="24"/>
          <w:shd w:val="clear" w:color="auto" w:fill="FEFEFE"/>
        </w:rPr>
        <w:t>ri</w:t>
      </w:r>
      <w:r w:rsidR="00762FAD">
        <w:rPr>
          <w:rFonts w:ascii="Times New Roman" w:hAnsi="Times New Roman" w:cs="Times New Roman"/>
          <w:sz w:val="24"/>
          <w:szCs w:val="24"/>
          <w:shd w:val="clear" w:color="auto" w:fill="FEFEFE"/>
        </w:rPr>
        <w:t>yle aynı değerdedir. Bu aylar</w:t>
      </w:r>
      <w:r w:rsidR="00CC59CE">
        <w:rPr>
          <w:rFonts w:ascii="Times New Roman" w:hAnsi="Times New Roman" w:cs="Times New Roman"/>
          <w:sz w:val="24"/>
          <w:szCs w:val="24"/>
          <w:shd w:val="clear" w:color="auto" w:fill="FEFEFE"/>
        </w:rPr>
        <w:t>, Hudeybiye antlaşmasının yapıldığı sene müşriklerin, müslümanları Mekke’ye girmelerini engellediği Zilkade ayıyla, bir sonra ki yıl Umre yap</w:t>
      </w:r>
      <w:r w:rsidR="00450159">
        <w:rPr>
          <w:rFonts w:ascii="Times New Roman" w:hAnsi="Times New Roman" w:cs="Times New Roman"/>
          <w:sz w:val="24"/>
          <w:szCs w:val="24"/>
          <w:shd w:val="clear" w:color="auto" w:fill="FEFEFE"/>
        </w:rPr>
        <w:t>tıkları</w:t>
      </w:r>
      <w:r w:rsidR="00CC59CE">
        <w:rPr>
          <w:rFonts w:ascii="Times New Roman" w:hAnsi="Times New Roman" w:cs="Times New Roman"/>
          <w:sz w:val="24"/>
          <w:szCs w:val="24"/>
          <w:shd w:val="clear" w:color="auto" w:fill="FEFEFE"/>
        </w:rPr>
        <w:t xml:space="preserve"> Zilkade ayıdır. </w:t>
      </w:r>
      <w:r w:rsidR="00762FAD">
        <w:rPr>
          <w:rFonts w:ascii="Times New Roman" w:hAnsi="Times New Roman" w:cs="Times New Roman"/>
          <w:sz w:val="24"/>
          <w:szCs w:val="24"/>
          <w:shd w:val="clear" w:color="auto" w:fill="FEFEFE"/>
        </w:rPr>
        <w:t>H</w:t>
      </w:r>
      <w:r w:rsidR="00CC59CE">
        <w:rPr>
          <w:rFonts w:ascii="Times New Roman" w:hAnsi="Times New Roman" w:cs="Times New Roman"/>
          <w:sz w:val="24"/>
          <w:szCs w:val="24"/>
          <w:shd w:val="clear" w:color="auto" w:fill="FEFEFE"/>
        </w:rPr>
        <w:t>aramlar</w:t>
      </w:r>
      <w:r w:rsidR="00762FAD">
        <w:rPr>
          <w:rFonts w:ascii="Times New Roman" w:hAnsi="Times New Roman" w:cs="Times New Roman"/>
          <w:sz w:val="24"/>
          <w:szCs w:val="24"/>
          <w:shd w:val="clear" w:color="auto" w:fill="FEFEFE"/>
        </w:rPr>
        <w:t>ın</w:t>
      </w:r>
      <w:r w:rsidR="00CC59CE">
        <w:rPr>
          <w:rFonts w:ascii="Times New Roman" w:hAnsi="Times New Roman" w:cs="Times New Roman"/>
          <w:sz w:val="24"/>
          <w:szCs w:val="24"/>
          <w:shd w:val="clear" w:color="auto" w:fill="FEFEFE"/>
        </w:rPr>
        <w:t xml:space="preserve"> çiğne</w:t>
      </w:r>
      <w:r w:rsidR="00762FAD">
        <w:rPr>
          <w:rFonts w:ascii="Times New Roman" w:hAnsi="Times New Roman" w:cs="Times New Roman"/>
          <w:sz w:val="24"/>
          <w:szCs w:val="24"/>
          <w:shd w:val="clear" w:color="auto" w:fill="FEFEFE"/>
        </w:rPr>
        <w:t>ndiği takdirde kısas hükmüne tabi olacağı bildirilmiştir</w:t>
      </w:r>
      <w:r w:rsidR="00CC59CE">
        <w:rPr>
          <w:rFonts w:ascii="Times New Roman" w:hAnsi="Times New Roman" w:cs="Times New Roman"/>
          <w:sz w:val="24"/>
          <w:szCs w:val="24"/>
          <w:shd w:val="clear" w:color="auto" w:fill="FEFEFE"/>
        </w:rPr>
        <w:t xml:space="preserve">. </w:t>
      </w:r>
      <w:r w:rsidR="00762FAD">
        <w:rPr>
          <w:rFonts w:ascii="Times New Roman" w:hAnsi="Times New Roman" w:cs="Times New Roman"/>
          <w:sz w:val="24"/>
          <w:szCs w:val="24"/>
          <w:shd w:val="clear" w:color="auto" w:fill="FEFEFE"/>
        </w:rPr>
        <w:t xml:space="preserve">Âyette </w:t>
      </w:r>
      <w:r w:rsidR="00AD0C9D">
        <w:rPr>
          <w:rFonts w:ascii="Times New Roman" w:hAnsi="Times New Roman" w:cs="Times New Roman"/>
          <w:sz w:val="24"/>
          <w:szCs w:val="24"/>
          <w:shd w:val="clear" w:color="auto" w:fill="FEFEFE"/>
        </w:rPr>
        <w:t>m</w:t>
      </w:r>
      <w:r w:rsidR="00762FAD">
        <w:rPr>
          <w:rFonts w:ascii="Times New Roman" w:hAnsi="Times New Roman" w:cs="Times New Roman"/>
          <w:sz w:val="24"/>
          <w:szCs w:val="24"/>
          <w:shd w:val="clear" w:color="auto" w:fill="FEFEFE"/>
        </w:rPr>
        <w:t xml:space="preserve">üslümanların </w:t>
      </w:r>
      <w:r w:rsidR="00F66611">
        <w:rPr>
          <w:rFonts w:ascii="Times New Roman" w:hAnsi="Times New Roman" w:cs="Times New Roman"/>
          <w:sz w:val="24"/>
          <w:szCs w:val="24"/>
          <w:shd w:val="clear" w:color="auto" w:fill="FEFEFE"/>
        </w:rPr>
        <w:t xml:space="preserve">Mekke’de ihramlı olarak bulundukları haram aylarda, eğer müşrikler tarafından herhangi bir savaş başlatılıp </w:t>
      </w:r>
      <w:r w:rsidR="00AD0C9D">
        <w:rPr>
          <w:rFonts w:ascii="Times New Roman" w:hAnsi="Times New Roman" w:cs="Times New Roman"/>
          <w:sz w:val="24"/>
          <w:szCs w:val="24"/>
          <w:shd w:val="clear" w:color="auto" w:fill="FEFEFE"/>
        </w:rPr>
        <w:t>müslümanlara saldırı olursa, müslümanların da onların saldırdığı şekilde karşılık vermeleri istenmiştir. Fakat karşılık verilirken Allah’ın</w:t>
      </w:r>
      <w:r w:rsidR="00450159">
        <w:rPr>
          <w:rFonts w:ascii="Times New Roman" w:hAnsi="Times New Roman" w:cs="Times New Roman"/>
          <w:sz w:val="24"/>
          <w:szCs w:val="24"/>
          <w:shd w:val="clear" w:color="auto" w:fill="FEFEFE"/>
        </w:rPr>
        <w:t xml:space="preserve"> be</w:t>
      </w:r>
      <w:r w:rsidR="00AD0C9D">
        <w:rPr>
          <w:rFonts w:ascii="Times New Roman" w:hAnsi="Times New Roman" w:cs="Times New Roman"/>
          <w:sz w:val="24"/>
          <w:szCs w:val="24"/>
          <w:shd w:val="clear" w:color="auto" w:fill="FEFEFE"/>
        </w:rPr>
        <w:t>lirlemiş olduğu sınırları aşmadan saldırmaları istenmiştir.</w:t>
      </w:r>
      <w:r w:rsidR="00B94879">
        <w:rPr>
          <w:rStyle w:val="DipnotBavurusu"/>
          <w:rFonts w:ascii="Times New Roman" w:hAnsi="Times New Roman" w:cs="Times New Roman"/>
          <w:sz w:val="24"/>
          <w:szCs w:val="24"/>
          <w:shd w:val="clear" w:color="auto" w:fill="FEFEFE"/>
        </w:rPr>
        <w:footnoteReference w:id="360"/>
      </w:r>
      <w:r w:rsidR="00F71E14" w:rsidRPr="00F71E14">
        <w:rPr>
          <w:rFonts w:ascii="Times New Roman" w:hAnsi="Times New Roman" w:cs="Times New Roman"/>
          <w:sz w:val="24"/>
          <w:szCs w:val="24"/>
          <w:shd w:val="clear" w:color="auto" w:fill="FEFEFE"/>
        </w:rPr>
        <w:t xml:space="preserve"> </w:t>
      </w:r>
      <w:r w:rsidR="00AD0C9D">
        <w:rPr>
          <w:rFonts w:ascii="Times New Roman" w:hAnsi="Times New Roman" w:cs="Times New Roman"/>
          <w:sz w:val="24"/>
          <w:szCs w:val="24"/>
          <w:shd w:val="clear" w:color="auto" w:fill="FEFEFE"/>
        </w:rPr>
        <w:t xml:space="preserve">Âyetin sonunda </w:t>
      </w:r>
      <w:r w:rsidR="00F71E14" w:rsidRPr="00F71E14">
        <w:rPr>
          <w:rFonts w:ascii="Times New Roman" w:hAnsi="Times New Roman" w:cs="Times New Roman"/>
          <w:sz w:val="24"/>
          <w:szCs w:val="24"/>
          <w:shd w:val="clear" w:color="auto" w:fill="FEFEFE"/>
        </w:rPr>
        <w:t>Allah</w:t>
      </w:r>
      <w:r w:rsidR="00AD0C9D">
        <w:rPr>
          <w:rFonts w:ascii="Times New Roman" w:hAnsi="Times New Roman" w:cs="Times New Roman"/>
          <w:sz w:val="24"/>
          <w:szCs w:val="24"/>
          <w:shd w:val="clear" w:color="auto" w:fill="FEFEFE"/>
        </w:rPr>
        <w:t xml:space="preserve">’ın, </w:t>
      </w:r>
      <w:r w:rsidR="00450159">
        <w:rPr>
          <w:rFonts w:ascii="Times New Roman" w:hAnsi="Times New Roman" w:cs="Times New Roman"/>
          <w:sz w:val="24"/>
          <w:szCs w:val="24"/>
          <w:shd w:val="clear" w:color="auto" w:fill="FEFEFE"/>
        </w:rPr>
        <w:t>emirlerine</w:t>
      </w:r>
      <w:r w:rsidR="00F71E14" w:rsidRPr="00F71E14">
        <w:rPr>
          <w:rFonts w:ascii="Times New Roman" w:hAnsi="Times New Roman" w:cs="Times New Roman"/>
          <w:sz w:val="24"/>
          <w:szCs w:val="24"/>
          <w:shd w:val="clear" w:color="auto" w:fill="FEFEFE"/>
        </w:rPr>
        <w:t xml:space="preserve"> </w:t>
      </w:r>
      <w:r w:rsidR="00450159">
        <w:rPr>
          <w:rFonts w:ascii="Times New Roman" w:hAnsi="Times New Roman" w:cs="Times New Roman"/>
          <w:sz w:val="24"/>
          <w:szCs w:val="24"/>
          <w:shd w:val="clear" w:color="auto" w:fill="FEFEFE"/>
        </w:rPr>
        <w:t>uyan</w:t>
      </w:r>
      <w:r w:rsidR="00CC3B2E">
        <w:rPr>
          <w:rFonts w:ascii="Times New Roman" w:hAnsi="Times New Roman" w:cs="Times New Roman"/>
          <w:sz w:val="24"/>
          <w:szCs w:val="24"/>
          <w:shd w:val="clear" w:color="auto" w:fill="FEFEFE"/>
        </w:rPr>
        <w:t xml:space="preserve"> ve</w:t>
      </w:r>
      <w:r w:rsidR="00F71E14" w:rsidRPr="00F71E14">
        <w:rPr>
          <w:rFonts w:ascii="Times New Roman" w:hAnsi="Times New Roman" w:cs="Times New Roman"/>
          <w:sz w:val="24"/>
          <w:szCs w:val="24"/>
          <w:shd w:val="clear" w:color="auto" w:fill="FEFEFE"/>
        </w:rPr>
        <w:t xml:space="preserve"> </w:t>
      </w:r>
      <w:r w:rsidR="00AD0C9D">
        <w:rPr>
          <w:rFonts w:ascii="Times New Roman" w:hAnsi="Times New Roman" w:cs="Times New Roman"/>
          <w:sz w:val="24"/>
          <w:szCs w:val="24"/>
          <w:shd w:val="clear" w:color="auto" w:fill="FEFEFE"/>
        </w:rPr>
        <w:t xml:space="preserve">yasaklarından </w:t>
      </w:r>
      <w:r w:rsidR="00F71E14" w:rsidRPr="00F71E14">
        <w:rPr>
          <w:rFonts w:ascii="Times New Roman" w:hAnsi="Times New Roman" w:cs="Times New Roman"/>
          <w:sz w:val="24"/>
          <w:szCs w:val="24"/>
          <w:shd w:val="clear" w:color="auto" w:fill="FEFEFE"/>
        </w:rPr>
        <w:t>kaç</w:t>
      </w:r>
      <w:r w:rsidR="00F30090">
        <w:rPr>
          <w:rFonts w:ascii="Times New Roman" w:hAnsi="Times New Roman" w:cs="Times New Roman"/>
          <w:sz w:val="24"/>
          <w:szCs w:val="24"/>
          <w:shd w:val="clear" w:color="auto" w:fill="FEFEFE"/>
        </w:rPr>
        <w:t>ı</w:t>
      </w:r>
      <w:r w:rsidR="00AD0C9D">
        <w:rPr>
          <w:rFonts w:ascii="Times New Roman" w:hAnsi="Times New Roman" w:cs="Times New Roman"/>
          <w:sz w:val="24"/>
          <w:szCs w:val="24"/>
          <w:shd w:val="clear" w:color="auto" w:fill="FEFEFE"/>
        </w:rPr>
        <w:t>nanlarla beraber olduğu bildirilmiştir.</w:t>
      </w:r>
      <w:r w:rsidR="00F30090">
        <w:rPr>
          <w:rStyle w:val="DipnotBavurusu"/>
          <w:rFonts w:ascii="Times New Roman" w:hAnsi="Times New Roman" w:cs="Times New Roman"/>
          <w:sz w:val="24"/>
          <w:szCs w:val="24"/>
          <w:shd w:val="clear" w:color="auto" w:fill="FEFEFE"/>
        </w:rPr>
        <w:footnoteReference w:id="361"/>
      </w:r>
    </w:p>
    <w:p w14:paraId="0EEDF049" w14:textId="02445992" w:rsidR="00CC3B2E" w:rsidRDefault="00F43CD0" w:rsidP="00CC3B2E">
      <w:pPr>
        <w:pStyle w:val="AralkYok"/>
        <w:spacing w:line="360" w:lineRule="auto"/>
        <w:ind w:firstLine="708"/>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Suy</w:t>
      </w:r>
      <w:r w:rsidR="001744C6">
        <w:rPr>
          <w:rFonts w:ascii="Times New Roman" w:hAnsi="Times New Roman" w:cs="Times New Roman"/>
          <w:sz w:val="24"/>
          <w:szCs w:val="24"/>
          <w:shd w:val="clear" w:color="auto" w:fill="FEFEFE"/>
        </w:rPr>
        <w:t>û</w:t>
      </w:r>
      <w:r>
        <w:rPr>
          <w:rFonts w:ascii="Times New Roman" w:hAnsi="Times New Roman" w:cs="Times New Roman"/>
          <w:sz w:val="24"/>
          <w:szCs w:val="24"/>
          <w:shd w:val="clear" w:color="auto" w:fill="FEFEFE"/>
        </w:rPr>
        <w:t>t</w:t>
      </w:r>
      <w:r w:rsidR="001744C6">
        <w:rPr>
          <w:rFonts w:ascii="Times New Roman" w:hAnsi="Times New Roman" w:cs="Times New Roman"/>
          <w:sz w:val="24"/>
          <w:szCs w:val="24"/>
          <w:shd w:val="clear" w:color="auto" w:fill="FEFEFE"/>
        </w:rPr>
        <w:t>î</w:t>
      </w:r>
      <w:r>
        <w:rPr>
          <w:rFonts w:ascii="Times New Roman" w:hAnsi="Times New Roman" w:cs="Times New Roman"/>
          <w:sz w:val="24"/>
          <w:szCs w:val="24"/>
          <w:shd w:val="clear" w:color="auto" w:fill="FEFEFE"/>
        </w:rPr>
        <w:t>’</w:t>
      </w:r>
      <w:r w:rsidR="000377E4">
        <w:rPr>
          <w:rFonts w:ascii="Times New Roman" w:hAnsi="Times New Roman" w:cs="Times New Roman"/>
          <w:sz w:val="24"/>
          <w:szCs w:val="24"/>
          <w:shd w:val="clear" w:color="auto" w:fill="FEFEFE"/>
        </w:rPr>
        <w:t xml:space="preserve">nin tefsirinde bu </w:t>
      </w:r>
      <w:r w:rsidR="00C876C8">
        <w:rPr>
          <w:rFonts w:ascii="Times New Roman" w:hAnsi="Times New Roman" w:cs="Times New Roman"/>
          <w:sz w:val="24"/>
          <w:szCs w:val="24"/>
          <w:shd w:val="clear" w:color="auto" w:fill="FEFEFE"/>
        </w:rPr>
        <w:t>â</w:t>
      </w:r>
      <w:r w:rsidR="000377E4">
        <w:rPr>
          <w:rFonts w:ascii="Times New Roman" w:hAnsi="Times New Roman" w:cs="Times New Roman"/>
          <w:sz w:val="24"/>
          <w:szCs w:val="24"/>
          <w:shd w:val="clear" w:color="auto" w:fill="FEFEFE"/>
        </w:rPr>
        <w:t xml:space="preserve">yetle ilgili </w:t>
      </w:r>
      <w:r w:rsidR="00B0585A">
        <w:rPr>
          <w:rFonts w:ascii="Times New Roman" w:hAnsi="Times New Roman" w:cs="Times New Roman"/>
          <w:sz w:val="24"/>
          <w:szCs w:val="24"/>
          <w:shd w:val="clear" w:color="auto" w:fill="FEFEFE"/>
        </w:rPr>
        <w:t>Mücahid</w:t>
      </w:r>
      <w:r w:rsidR="00CC3B2E">
        <w:rPr>
          <w:rFonts w:ascii="Times New Roman" w:hAnsi="Times New Roman" w:cs="Times New Roman"/>
          <w:sz w:val="24"/>
          <w:szCs w:val="24"/>
          <w:shd w:val="clear" w:color="auto" w:fill="FEFEFE"/>
        </w:rPr>
        <w:t xml:space="preserve">’den gelen bir rivayette </w:t>
      </w:r>
      <w:r w:rsidR="00AD0C9D">
        <w:rPr>
          <w:rFonts w:ascii="Times New Roman" w:hAnsi="Times New Roman" w:cs="Times New Roman"/>
          <w:sz w:val="24"/>
          <w:szCs w:val="24"/>
          <w:shd w:val="clear" w:color="auto" w:fill="FEFEFE"/>
        </w:rPr>
        <w:t>şöyle denilmiştir. H</w:t>
      </w:r>
      <w:r w:rsidR="00E80512">
        <w:rPr>
          <w:rFonts w:ascii="Times New Roman" w:hAnsi="Times New Roman" w:cs="Times New Roman"/>
          <w:sz w:val="24"/>
          <w:szCs w:val="24"/>
          <w:shd w:val="clear" w:color="auto" w:fill="FEFEFE"/>
        </w:rPr>
        <w:t>aram</w:t>
      </w:r>
      <w:r w:rsidR="000377E4" w:rsidRPr="000377E4">
        <w:rPr>
          <w:rFonts w:ascii="Times New Roman" w:hAnsi="Times New Roman" w:cs="Times New Roman"/>
          <w:sz w:val="24"/>
          <w:szCs w:val="24"/>
          <w:shd w:val="clear" w:color="auto" w:fill="FEFEFE"/>
        </w:rPr>
        <w:t xml:space="preserve"> aylarda sizinle sava</w:t>
      </w:r>
      <w:r w:rsidR="000377E4" w:rsidRPr="000377E4">
        <w:rPr>
          <w:rFonts w:ascii="Times New Roman" w:hAnsi="Times New Roman" w:cs="Times New Roman" w:hint="eastAsia"/>
          <w:sz w:val="24"/>
          <w:szCs w:val="24"/>
          <w:shd w:val="clear" w:color="auto" w:fill="FEFEFE"/>
        </w:rPr>
        <w:t>ş</w:t>
      </w:r>
      <w:r w:rsidR="000377E4" w:rsidRPr="000377E4">
        <w:rPr>
          <w:rFonts w:ascii="Times New Roman" w:hAnsi="Times New Roman" w:cs="Times New Roman"/>
          <w:sz w:val="24"/>
          <w:szCs w:val="24"/>
          <w:shd w:val="clear" w:color="auto" w:fill="FEFEFE"/>
        </w:rPr>
        <w:t>t</w:t>
      </w:r>
      <w:r w:rsidR="000377E4" w:rsidRPr="000377E4">
        <w:rPr>
          <w:rFonts w:ascii="Times New Roman" w:hAnsi="Times New Roman" w:cs="Times New Roman" w:hint="eastAsia"/>
          <w:sz w:val="24"/>
          <w:szCs w:val="24"/>
          <w:shd w:val="clear" w:color="auto" w:fill="FEFEFE"/>
        </w:rPr>
        <w:t>ı</w:t>
      </w:r>
      <w:r w:rsidR="000377E4" w:rsidRPr="000377E4">
        <w:rPr>
          <w:rFonts w:ascii="Times New Roman" w:hAnsi="Times New Roman" w:cs="Times New Roman"/>
          <w:sz w:val="24"/>
          <w:szCs w:val="24"/>
          <w:shd w:val="clear" w:color="auto" w:fill="FEFEFE"/>
        </w:rPr>
        <w:t>klar</w:t>
      </w:r>
      <w:r w:rsidR="000377E4" w:rsidRPr="000377E4">
        <w:rPr>
          <w:rFonts w:ascii="Times New Roman" w:hAnsi="Times New Roman" w:cs="Times New Roman" w:hint="eastAsia"/>
          <w:sz w:val="24"/>
          <w:szCs w:val="24"/>
          <w:shd w:val="clear" w:color="auto" w:fill="FEFEFE"/>
        </w:rPr>
        <w:t>ı</w:t>
      </w:r>
      <w:r w:rsidR="000377E4">
        <w:rPr>
          <w:rFonts w:ascii="Times New Roman" w:hAnsi="Times New Roman" w:cs="Times New Roman"/>
          <w:sz w:val="24"/>
          <w:szCs w:val="24"/>
          <w:shd w:val="clear" w:color="auto" w:fill="FEFEFE"/>
        </w:rPr>
        <w:t xml:space="preserve">, </w:t>
      </w:r>
      <w:r w:rsidR="000377E4" w:rsidRPr="000377E4">
        <w:rPr>
          <w:rFonts w:ascii="Times New Roman" w:hAnsi="Times New Roman" w:cs="Times New Roman"/>
          <w:sz w:val="24"/>
          <w:szCs w:val="24"/>
          <w:shd w:val="clear" w:color="auto" w:fill="FEFEFE"/>
        </w:rPr>
        <w:t>size sald</w:t>
      </w:r>
      <w:r w:rsidR="000377E4" w:rsidRPr="000377E4">
        <w:rPr>
          <w:rFonts w:ascii="Times New Roman" w:hAnsi="Times New Roman" w:cs="Times New Roman" w:hint="eastAsia"/>
          <w:sz w:val="24"/>
          <w:szCs w:val="24"/>
          <w:shd w:val="clear" w:color="auto" w:fill="FEFEFE"/>
        </w:rPr>
        <w:t>ı</w:t>
      </w:r>
      <w:r w:rsidR="000377E4" w:rsidRPr="000377E4">
        <w:rPr>
          <w:rFonts w:ascii="Times New Roman" w:hAnsi="Times New Roman" w:cs="Times New Roman"/>
          <w:sz w:val="24"/>
          <w:szCs w:val="24"/>
          <w:shd w:val="clear" w:color="auto" w:fill="FEFEFE"/>
        </w:rPr>
        <w:t>rd</w:t>
      </w:r>
      <w:r w:rsidR="000377E4" w:rsidRPr="000377E4">
        <w:rPr>
          <w:rFonts w:ascii="Times New Roman" w:hAnsi="Times New Roman" w:cs="Times New Roman" w:hint="eastAsia"/>
          <w:sz w:val="24"/>
          <w:szCs w:val="24"/>
          <w:shd w:val="clear" w:color="auto" w:fill="FEFEFE"/>
        </w:rPr>
        <w:t>ı</w:t>
      </w:r>
      <w:r w:rsidR="000377E4" w:rsidRPr="000377E4">
        <w:rPr>
          <w:rFonts w:ascii="Times New Roman" w:hAnsi="Times New Roman" w:cs="Times New Roman"/>
          <w:sz w:val="24"/>
          <w:szCs w:val="24"/>
          <w:shd w:val="clear" w:color="auto" w:fill="FEFEFE"/>
        </w:rPr>
        <w:t>klar</w:t>
      </w:r>
      <w:r w:rsidR="000377E4" w:rsidRPr="000377E4">
        <w:rPr>
          <w:rFonts w:ascii="Times New Roman" w:hAnsi="Times New Roman" w:cs="Times New Roman" w:hint="eastAsia"/>
          <w:sz w:val="24"/>
          <w:szCs w:val="24"/>
          <w:shd w:val="clear" w:color="auto" w:fill="FEFEFE"/>
        </w:rPr>
        <w:t>ı</w:t>
      </w:r>
      <w:r w:rsidR="000377E4" w:rsidRPr="000377E4">
        <w:rPr>
          <w:rFonts w:ascii="Times New Roman" w:hAnsi="Times New Roman" w:cs="Times New Roman"/>
          <w:sz w:val="24"/>
          <w:szCs w:val="24"/>
          <w:shd w:val="clear" w:color="auto" w:fill="FEFEFE"/>
        </w:rPr>
        <w:t xml:space="preserve"> kadar</w:t>
      </w:r>
      <w:r w:rsidR="000377E4" w:rsidRPr="000377E4">
        <w:rPr>
          <w:rFonts w:ascii="Times New Roman" w:hAnsi="Times New Roman" w:cs="Times New Roman" w:hint="eastAsia"/>
          <w:sz w:val="24"/>
          <w:szCs w:val="24"/>
          <w:shd w:val="clear" w:color="auto" w:fill="FEFEFE"/>
        </w:rPr>
        <w:t>ı</w:t>
      </w:r>
      <w:r w:rsidR="000377E4" w:rsidRPr="000377E4">
        <w:rPr>
          <w:rFonts w:ascii="Times New Roman" w:hAnsi="Times New Roman" w:cs="Times New Roman"/>
          <w:sz w:val="24"/>
          <w:szCs w:val="24"/>
          <w:shd w:val="clear" w:color="auto" w:fill="FEFEFE"/>
        </w:rPr>
        <w:t>yla onlarla sava</w:t>
      </w:r>
      <w:r w:rsidR="000377E4" w:rsidRPr="000377E4">
        <w:rPr>
          <w:rFonts w:ascii="Times New Roman" w:hAnsi="Times New Roman" w:cs="Times New Roman" w:hint="eastAsia"/>
          <w:sz w:val="24"/>
          <w:szCs w:val="24"/>
          <w:shd w:val="clear" w:color="auto" w:fill="FEFEFE"/>
        </w:rPr>
        <w:t>şı</w:t>
      </w:r>
      <w:r w:rsidR="000377E4" w:rsidRPr="000377E4">
        <w:rPr>
          <w:rFonts w:ascii="Times New Roman" w:hAnsi="Times New Roman" w:cs="Times New Roman"/>
          <w:sz w:val="24"/>
          <w:szCs w:val="24"/>
          <w:shd w:val="clear" w:color="auto" w:fill="FEFEFE"/>
        </w:rPr>
        <w:t>n</w:t>
      </w:r>
      <w:r w:rsidR="00B0585A">
        <w:rPr>
          <w:rFonts w:ascii="Times New Roman" w:hAnsi="Times New Roman" w:cs="Times New Roman"/>
          <w:sz w:val="24"/>
          <w:szCs w:val="24"/>
          <w:shd w:val="clear" w:color="auto" w:fill="FEFEFE"/>
        </w:rPr>
        <w:t>.</w:t>
      </w:r>
      <w:r w:rsidR="000377E4" w:rsidRPr="000377E4">
        <w:rPr>
          <w:rFonts w:ascii="Times New Roman" w:hAnsi="Times New Roman" w:cs="Times New Roman"/>
          <w:sz w:val="24"/>
          <w:szCs w:val="24"/>
          <w:shd w:val="clear" w:color="auto" w:fill="FEFEFE"/>
        </w:rPr>
        <w:t xml:space="preserve"> </w:t>
      </w:r>
      <w:r w:rsidR="00E80512">
        <w:rPr>
          <w:rFonts w:ascii="Times New Roman" w:hAnsi="Times New Roman" w:cs="Times New Roman"/>
          <w:sz w:val="24"/>
          <w:szCs w:val="24"/>
          <w:shd w:val="clear" w:color="auto" w:fill="FEFEFE"/>
        </w:rPr>
        <w:t>Yani haram olan aylarda onlar bir savaş başlatmamışlarsa siz</w:t>
      </w:r>
      <w:r w:rsidR="00AD0C9D">
        <w:rPr>
          <w:rFonts w:ascii="Times New Roman" w:hAnsi="Times New Roman" w:cs="Times New Roman"/>
          <w:sz w:val="24"/>
          <w:szCs w:val="24"/>
          <w:shd w:val="clear" w:color="auto" w:fill="FEFEFE"/>
        </w:rPr>
        <w:t xml:space="preserve"> de</w:t>
      </w:r>
      <w:r w:rsidR="00E80512">
        <w:rPr>
          <w:rFonts w:ascii="Times New Roman" w:hAnsi="Times New Roman" w:cs="Times New Roman"/>
          <w:sz w:val="24"/>
          <w:szCs w:val="24"/>
          <w:shd w:val="clear" w:color="auto" w:fill="FEFEFE"/>
        </w:rPr>
        <w:t xml:space="preserve"> savaş başlatmayın. Eğer ki onlar size saldırıp savaş başlatırsalar, </w:t>
      </w:r>
      <w:r w:rsidR="00AD0C9D">
        <w:rPr>
          <w:rFonts w:ascii="Times New Roman" w:hAnsi="Times New Roman" w:cs="Times New Roman"/>
          <w:sz w:val="24"/>
          <w:szCs w:val="24"/>
          <w:shd w:val="clear" w:color="auto" w:fill="FEFEFE"/>
        </w:rPr>
        <w:t xml:space="preserve">sizler de </w:t>
      </w:r>
      <w:r w:rsidR="00E80512">
        <w:rPr>
          <w:rFonts w:ascii="Times New Roman" w:hAnsi="Times New Roman" w:cs="Times New Roman"/>
          <w:sz w:val="24"/>
          <w:szCs w:val="24"/>
          <w:shd w:val="clear" w:color="auto" w:fill="FEFEFE"/>
        </w:rPr>
        <w:t>onların saldırdığı kadar kendilerin</w:t>
      </w:r>
      <w:r w:rsidR="00AD0C9D">
        <w:rPr>
          <w:rFonts w:ascii="Times New Roman" w:hAnsi="Times New Roman" w:cs="Times New Roman"/>
          <w:sz w:val="24"/>
          <w:szCs w:val="24"/>
          <w:shd w:val="clear" w:color="auto" w:fill="FEFEFE"/>
        </w:rPr>
        <w:t>e karşılık ver</w:t>
      </w:r>
      <w:r w:rsidR="00E95D3E">
        <w:rPr>
          <w:rFonts w:ascii="Times New Roman" w:hAnsi="Times New Roman" w:cs="Times New Roman"/>
          <w:sz w:val="24"/>
          <w:szCs w:val="24"/>
          <w:shd w:val="clear" w:color="auto" w:fill="FEFEFE"/>
        </w:rPr>
        <w:t xml:space="preserve">in, ileri gitmeyin denilmiştir. </w:t>
      </w:r>
      <w:r w:rsidR="00AD0C9D">
        <w:rPr>
          <w:rFonts w:ascii="Times New Roman" w:hAnsi="Times New Roman" w:cs="Times New Roman"/>
          <w:sz w:val="24"/>
          <w:szCs w:val="24"/>
          <w:shd w:val="clear" w:color="auto" w:fill="FEFEFE"/>
        </w:rPr>
        <w:t>Başka b</w:t>
      </w:r>
      <w:r w:rsidR="00E80512">
        <w:rPr>
          <w:rFonts w:ascii="Times New Roman" w:hAnsi="Times New Roman" w:cs="Times New Roman"/>
          <w:sz w:val="24"/>
          <w:szCs w:val="24"/>
          <w:shd w:val="clear" w:color="auto" w:fill="FEFEFE"/>
        </w:rPr>
        <w:t>ir rivayette</w:t>
      </w:r>
      <w:r w:rsidR="00E95D3E">
        <w:rPr>
          <w:rFonts w:ascii="Times New Roman" w:hAnsi="Times New Roman" w:cs="Times New Roman"/>
          <w:sz w:val="24"/>
          <w:szCs w:val="24"/>
          <w:shd w:val="clear" w:color="auto" w:fill="FEFEFE"/>
        </w:rPr>
        <w:t xml:space="preserve"> ise</w:t>
      </w:r>
      <w:r w:rsidR="00E80512">
        <w:rPr>
          <w:rFonts w:ascii="Times New Roman" w:hAnsi="Times New Roman" w:cs="Times New Roman"/>
          <w:sz w:val="24"/>
          <w:szCs w:val="24"/>
          <w:shd w:val="clear" w:color="auto" w:fill="FEFEFE"/>
        </w:rPr>
        <w:t xml:space="preserve"> </w:t>
      </w:r>
      <w:r w:rsidR="00226334">
        <w:rPr>
          <w:rFonts w:ascii="Times New Roman" w:hAnsi="Times New Roman" w:cs="Times New Roman"/>
          <w:sz w:val="24"/>
          <w:szCs w:val="24"/>
          <w:shd w:val="clear" w:color="auto" w:fill="FEFEFE"/>
        </w:rPr>
        <w:t xml:space="preserve">İmam </w:t>
      </w:r>
      <w:r w:rsidR="000377E4" w:rsidRPr="000377E4">
        <w:rPr>
          <w:rFonts w:ascii="Times New Roman" w:hAnsi="Times New Roman" w:cs="Times New Roman"/>
          <w:sz w:val="24"/>
          <w:szCs w:val="24"/>
          <w:shd w:val="clear" w:color="auto" w:fill="FEFEFE"/>
        </w:rPr>
        <w:t>Ahmed</w:t>
      </w:r>
      <w:r w:rsidR="00E95D3E">
        <w:rPr>
          <w:rFonts w:ascii="Times New Roman" w:hAnsi="Times New Roman" w:cs="Times New Roman"/>
          <w:sz w:val="24"/>
          <w:szCs w:val="24"/>
          <w:shd w:val="clear" w:color="auto" w:fill="FEFEFE"/>
        </w:rPr>
        <w:t>’in şöyle dediği nakledilmiştir</w:t>
      </w:r>
      <w:r w:rsidR="00AD0C9D">
        <w:rPr>
          <w:rFonts w:ascii="Times New Roman" w:hAnsi="Times New Roman" w:cs="Times New Roman"/>
          <w:sz w:val="24"/>
          <w:szCs w:val="24"/>
          <w:shd w:val="clear" w:color="auto" w:fill="FEFEFE"/>
        </w:rPr>
        <w:t xml:space="preserve">. </w:t>
      </w:r>
      <w:r w:rsidR="000377E4" w:rsidRPr="000377E4">
        <w:rPr>
          <w:rFonts w:ascii="Times New Roman" w:hAnsi="Times New Roman" w:cs="Times New Roman"/>
          <w:sz w:val="24"/>
          <w:szCs w:val="24"/>
          <w:shd w:val="clear" w:color="auto" w:fill="FEFEFE"/>
        </w:rPr>
        <w:t>R</w:t>
      </w:r>
      <w:r w:rsidR="0051701E">
        <w:rPr>
          <w:rFonts w:ascii="Times New Roman" w:hAnsi="Times New Roman" w:cs="Times New Roman"/>
          <w:sz w:val="24"/>
          <w:szCs w:val="24"/>
          <w:shd w:val="clear" w:color="auto" w:fill="FEFEFE"/>
        </w:rPr>
        <w:t>a</w:t>
      </w:r>
      <w:r w:rsidR="000377E4" w:rsidRPr="000377E4">
        <w:rPr>
          <w:rFonts w:ascii="Times New Roman" w:hAnsi="Times New Roman" w:cs="Times New Roman"/>
          <w:sz w:val="24"/>
          <w:szCs w:val="24"/>
          <w:shd w:val="clear" w:color="auto" w:fill="FEFEFE"/>
        </w:rPr>
        <w:t>s</w:t>
      </w:r>
      <w:r w:rsidR="000377E4">
        <w:rPr>
          <w:rFonts w:ascii="Times New Roman" w:hAnsi="Times New Roman" w:cs="Times New Roman"/>
          <w:sz w:val="24"/>
          <w:szCs w:val="24"/>
          <w:shd w:val="clear" w:color="auto" w:fill="FEFEFE"/>
        </w:rPr>
        <w:t>û</w:t>
      </w:r>
      <w:r w:rsidR="000377E4" w:rsidRPr="000377E4">
        <w:rPr>
          <w:rFonts w:ascii="Times New Roman" w:hAnsi="Times New Roman" w:cs="Times New Roman"/>
          <w:sz w:val="24"/>
          <w:szCs w:val="24"/>
          <w:shd w:val="clear" w:color="auto" w:fill="FEFEFE"/>
        </w:rPr>
        <w:t>lullah (</w:t>
      </w:r>
      <w:r w:rsidR="00C876C8">
        <w:rPr>
          <w:rFonts w:ascii="Times New Roman" w:hAnsi="Times New Roman" w:cs="Times New Roman"/>
          <w:sz w:val="24"/>
          <w:szCs w:val="24"/>
          <w:shd w:val="clear" w:color="auto" w:fill="FEFEFE"/>
        </w:rPr>
        <w:t>s.a.v.</w:t>
      </w:r>
      <w:r w:rsidR="000377E4" w:rsidRPr="000377E4">
        <w:rPr>
          <w:rFonts w:ascii="Times New Roman" w:hAnsi="Times New Roman" w:cs="Times New Roman"/>
          <w:sz w:val="24"/>
          <w:szCs w:val="24"/>
          <w:shd w:val="clear" w:color="auto" w:fill="FEFEFE"/>
        </w:rPr>
        <w:t>)</w:t>
      </w:r>
      <w:r w:rsidR="00E95D3E">
        <w:rPr>
          <w:rFonts w:ascii="Times New Roman" w:hAnsi="Times New Roman" w:cs="Times New Roman"/>
          <w:sz w:val="24"/>
          <w:szCs w:val="24"/>
          <w:shd w:val="clear" w:color="auto" w:fill="FEFEFE"/>
        </w:rPr>
        <w:t>’ın</w:t>
      </w:r>
      <w:r w:rsidR="000377E4" w:rsidRPr="000377E4">
        <w:rPr>
          <w:rFonts w:ascii="Times New Roman" w:hAnsi="Times New Roman" w:cs="Times New Roman"/>
          <w:sz w:val="24"/>
          <w:szCs w:val="24"/>
          <w:shd w:val="clear" w:color="auto" w:fill="FEFEFE"/>
        </w:rPr>
        <w:t xml:space="preserve"> müslümanlara kar</w:t>
      </w:r>
      <w:r w:rsidR="000377E4" w:rsidRPr="000377E4">
        <w:rPr>
          <w:rFonts w:ascii="Times New Roman" w:hAnsi="Times New Roman" w:cs="Times New Roman" w:hint="eastAsia"/>
          <w:sz w:val="24"/>
          <w:szCs w:val="24"/>
          <w:shd w:val="clear" w:color="auto" w:fill="FEFEFE"/>
        </w:rPr>
        <w:t>şı</w:t>
      </w:r>
      <w:r w:rsidR="000377E4" w:rsidRPr="000377E4">
        <w:rPr>
          <w:rFonts w:ascii="Times New Roman" w:hAnsi="Times New Roman" w:cs="Times New Roman"/>
          <w:sz w:val="24"/>
          <w:szCs w:val="24"/>
          <w:shd w:val="clear" w:color="auto" w:fill="FEFEFE"/>
        </w:rPr>
        <w:t xml:space="preserve"> bir sald</w:t>
      </w:r>
      <w:r w:rsidR="000377E4" w:rsidRPr="000377E4">
        <w:rPr>
          <w:rFonts w:ascii="Times New Roman" w:hAnsi="Times New Roman" w:cs="Times New Roman" w:hint="eastAsia"/>
          <w:sz w:val="24"/>
          <w:szCs w:val="24"/>
          <w:shd w:val="clear" w:color="auto" w:fill="FEFEFE"/>
        </w:rPr>
        <w:t>ı</w:t>
      </w:r>
      <w:r w:rsidR="000377E4" w:rsidRPr="000377E4">
        <w:rPr>
          <w:rFonts w:ascii="Times New Roman" w:hAnsi="Times New Roman" w:cs="Times New Roman"/>
          <w:sz w:val="24"/>
          <w:szCs w:val="24"/>
          <w:shd w:val="clear" w:color="auto" w:fill="FEFEFE"/>
        </w:rPr>
        <w:t>r</w:t>
      </w:r>
      <w:r w:rsidR="000377E4" w:rsidRPr="000377E4">
        <w:rPr>
          <w:rFonts w:ascii="Times New Roman" w:hAnsi="Times New Roman" w:cs="Times New Roman" w:hint="eastAsia"/>
          <w:sz w:val="24"/>
          <w:szCs w:val="24"/>
          <w:shd w:val="clear" w:color="auto" w:fill="FEFEFE"/>
        </w:rPr>
        <w:t>ı</w:t>
      </w:r>
      <w:r w:rsidR="000377E4" w:rsidRPr="000377E4">
        <w:rPr>
          <w:rFonts w:ascii="Times New Roman" w:hAnsi="Times New Roman" w:cs="Times New Roman"/>
          <w:sz w:val="24"/>
          <w:szCs w:val="24"/>
          <w:shd w:val="clear" w:color="auto" w:fill="FEFEFE"/>
        </w:rPr>
        <w:t xml:space="preserve"> olmad</w:t>
      </w:r>
      <w:r w:rsidR="000377E4" w:rsidRPr="000377E4">
        <w:rPr>
          <w:rFonts w:ascii="Times New Roman" w:hAnsi="Times New Roman" w:cs="Times New Roman" w:hint="eastAsia"/>
          <w:sz w:val="24"/>
          <w:szCs w:val="24"/>
          <w:shd w:val="clear" w:color="auto" w:fill="FEFEFE"/>
        </w:rPr>
        <w:t>ığı</w:t>
      </w:r>
      <w:r w:rsidR="000377E4">
        <w:rPr>
          <w:rFonts w:ascii="Times New Roman" w:hAnsi="Times New Roman" w:cs="Times New Roman"/>
          <w:sz w:val="24"/>
          <w:szCs w:val="24"/>
          <w:shd w:val="clear" w:color="auto" w:fill="FEFEFE"/>
        </w:rPr>
        <w:t xml:space="preserve"> </w:t>
      </w:r>
      <w:r w:rsidR="000377E4" w:rsidRPr="000377E4">
        <w:rPr>
          <w:rFonts w:ascii="Times New Roman" w:hAnsi="Times New Roman" w:cs="Times New Roman"/>
          <w:sz w:val="24"/>
          <w:szCs w:val="24"/>
          <w:shd w:val="clear" w:color="auto" w:fill="FEFEFE"/>
        </w:rPr>
        <w:t>müddetçe haram aylarda asla sava</w:t>
      </w:r>
      <w:r w:rsidR="000377E4" w:rsidRPr="000377E4">
        <w:rPr>
          <w:rFonts w:ascii="Times New Roman" w:hAnsi="Times New Roman" w:cs="Times New Roman" w:hint="eastAsia"/>
          <w:sz w:val="24"/>
          <w:szCs w:val="24"/>
          <w:shd w:val="clear" w:color="auto" w:fill="FEFEFE"/>
        </w:rPr>
        <w:t>ş</w:t>
      </w:r>
      <w:r w:rsidR="000377E4" w:rsidRPr="000377E4">
        <w:rPr>
          <w:rFonts w:ascii="Times New Roman" w:hAnsi="Times New Roman" w:cs="Times New Roman"/>
          <w:sz w:val="24"/>
          <w:szCs w:val="24"/>
          <w:shd w:val="clear" w:color="auto" w:fill="FEFEFE"/>
        </w:rPr>
        <w:t xml:space="preserve">a </w:t>
      </w:r>
      <w:r w:rsidR="000377E4" w:rsidRPr="000377E4">
        <w:rPr>
          <w:rFonts w:ascii="Times New Roman" w:hAnsi="Times New Roman" w:cs="Times New Roman" w:hint="eastAsia"/>
          <w:sz w:val="24"/>
          <w:szCs w:val="24"/>
          <w:shd w:val="clear" w:color="auto" w:fill="FEFEFE"/>
        </w:rPr>
        <w:t>çı</w:t>
      </w:r>
      <w:r w:rsidR="00E95D3E">
        <w:rPr>
          <w:rFonts w:ascii="Times New Roman" w:hAnsi="Times New Roman" w:cs="Times New Roman"/>
          <w:sz w:val="24"/>
          <w:szCs w:val="24"/>
          <w:shd w:val="clear" w:color="auto" w:fill="FEFEFE"/>
        </w:rPr>
        <w:t>kmadığı beyan edilmiştir</w:t>
      </w:r>
      <w:r w:rsidR="000377E4" w:rsidRPr="000377E4">
        <w:rPr>
          <w:rFonts w:ascii="Times New Roman" w:hAnsi="Times New Roman" w:cs="Times New Roman"/>
          <w:sz w:val="24"/>
          <w:szCs w:val="24"/>
          <w:shd w:val="clear" w:color="auto" w:fill="FEFEFE"/>
        </w:rPr>
        <w:t>. Sava</w:t>
      </w:r>
      <w:r w:rsidR="000377E4" w:rsidRPr="000377E4">
        <w:rPr>
          <w:rFonts w:ascii="Times New Roman" w:hAnsi="Times New Roman" w:cs="Times New Roman" w:hint="eastAsia"/>
          <w:sz w:val="24"/>
          <w:szCs w:val="24"/>
          <w:shd w:val="clear" w:color="auto" w:fill="FEFEFE"/>
        </w:rPr>
        <w:t>ş</w:t>
      </w:r>
      <w:r w:rsidR="000377E4" w:rsidRPr="000377E4">
        <w:rPr>
          <w:rFonts w:ascii="Times New Roman" w:hAnsi="Times New Roman" w:cs="Times New Roman"/>
          <w:sz w:val="24"/>
          <w:szCs w:val="24"/>
          <w:shd w:val="clear" w:color="auto" w:fill="FEFEFE"/>
        </w:rPr>
        <w:t xml:space="preserve">a </w:t>
      </w:r>
      <w:r w:rsidR="000377E4" w:rsidRPr="000377E4">
        <w:rPr>
          <w:rFonts w:ascii="Times New Roman" w:hAnsi="Times New Roman" w:cs="Times New Roman" w:hint="eastAsia"/>
          <w:sz w:val="24"/>
          <w:szCs w:val="24"/>
          <w:shd w:val="clear" w:color="auto" w:fill="FEFEFE"/>
        </w:rPr>
        <w:t>çı</w:t>
      </w:r>
      <w:r w:rsidR="000377E4" w:rsidRPr="000377E4">
        <w:rPr>
          <w:rFonts w:ascii="Times New Roman" w:hAnsi="Times New Roman" w:cs="Times New Roman"/>
          <w:sz w:val="24"/>
          <w:szCs w:val="24"/>
          <w:shd w:val="clear" w:color="auto" w:fill="FEFEFE"/>
        </w:rPr>
        <w:t>kt</w:t>
      </w:r>
      <w:r w:rsidR="000377E4" w:rsidRPr="000377E4">
        <w:rPr>
          <w:rFonts w:ascii="Times New Roman" w:hAnsi="Times New Roman" w:cs="Times New Roman" w:hint="eastAsia"/>
          <w:sz w:val="24"/>
          <w:szCs w:val="24"/>
          <w:shd w:val="clear" w:color="auto" w:fill="FEFEFE"/>
        </w:rPr>
        <w:t>ı</w:t>
      </w:r>
      <w:r w:rsidR="000377E4" w:rsidRPr="000377E4">
        <w:rPr>
          <w:rFonts w:ascii="Times New Roman" w:hAnsi="Times New Roman" w:cs="Times New Roman"/>
          <w:sz w:val="24"/>
          <w:szCs w:val="24"/>
          <w:shd w:val="clear" w:color="auto" w:fill="FEFEFE"/>
        </w:rPr>
        <w:t xml:space="preserve">ktan </w:t>
      </w:r>
      <w:r w:rsidR="006C0455">
        <w:rPr>
          <w:rFonts w:ascii="Times New Roman" w:hAnsi="Times New Roman" w:cs="Times New Roman"/>
          <w:sz w:val="24"/>
          <w:szCs w:val="24"/>
          <w:shd w:val="clear" w:color="auto" w:fill="FEFEFE"/>
        </w:rPr>
        <w:t xml:space="preserve">sonra haram </w:t>
      </w:r>
      <w:r w:rsidR="000377E4" w:rsidRPr="000377E4">
        <w:rPr>
          <w:rFonts w:ascii="Times New Roman" w:hAnsi="Times New Roman" w:cs="Times New Roman"/>
          <w:sz w:val="24"/>
          <w:szCs w:val="24"/>
          <w:shd w:val="clear" w:color="auto" w:fill="FEFEFE"/>
        </w:rPr>
        <w:t>aylardan biri girdi</w:t>
      </w:r>
      <w:r w:rsidR="000377E4" w:rsidRPr="000377E4">
        <w:rPr>
          <w:rFonts w:ascii="Times New Roman" w:hAnsi="Times New Roman" w:cs="Times New Roman" w:hint="eastAsia"/>
          <w:sz w:val="24"/>
          <w:szCs w:val="24"/>
          <w:shd w:val="clear" w:color="auto" w:fill="FEFEFE"/>
        </w:rPr>
        <w:t>ğ</w:t>
      </w:r>
      <w:r w:rsidR="000377E4" w:rsidRPr="000377E4">
        <w:rPr>
          <w:rFonts w:ascii="Times New Roman" w:hAnsi="Times New Roman" w:cs="Times New Roman"/>
          <w:sz w:val="24"/>
          <w:szCs w:val="24"/>
          <w:shd w:val="clear" w:color="auto" w:fill="FEFEFE"/>
        </w:rPr>
        <w:t>i zaman da ay</w:t>
      </w:r>
      <w:r w:rsidR="000377E4" w:rsidRPr="000377E4">
        <w:rPr>
          <w:rFonts w:ascii="Times New Roman" w:hAnsi="Times New Roman" w:cs="Times New Roman" w:hint="eastAsia"/>
          <w:sz w:val="24"/>
          <w:szCs w:val="24"/>
          <w:shd w:val="clear" w:color="auto" w:fill="FEFEFE"/>
        </w:rPr>
        <w:t>ı</w:t>
      </w:r>
      <w:r w:rsidR="000377E4" w:rsidRPr="000377E4">
        <w:rPr>
          <w:rFonts w:ascii="Times New Roman" w:hAnsi="Times New Roman" w:cs="Times New Roman"/>
          <w:sz w:val="24"/>
          <w:szCs w:val="24"/>
          <w:shd w:val="clear" w:color="auto" w:fill="FEFEFE"/>
        </w:rPr>
        <w:t>n bitimine kadar bulundu</w:t>
      </w:r>
      <w:r w:rsidR="000377E4" w:rsidRPr="000377E4">
        <w:rPr>
          <w:rFonts w:ascii="Times New Roman" w:hAnsi="Times New Roman" w:cs="Times New Roman" w:hint="eastAsia"/>
          <w:sz w:val="24"/>
          <w:szCs w:val="24"/>
          <w:shd w:val="clear" w:color="auto" w:fill="FEFEFE"/>
        </w:rPr>
        <w:t>ğ</w:t>
      </w:r>
      <w:r w:rsidR="000377E4" w:rsidRPr="000377E4">
        <w:rPr>
          <w:rFonts w:ascii="Times New Roman" w:hAnsi="Times New Roman" w:cs="Times New Roman"/>
          <w:sz w:val="24"/>
          <w:szCs w:val="24"/>
          <w:shd w:val="clear" w:color="auto" w:fill="FEFEFE"/>
        </w:rPr>
        <w:t xml:space="preserve">u </w:t>
      </w:r>
      <w:r w:rsidR="000377E4">
        <w:rPr>
          <w:rFonts w:ascii="Times New Roman" w:hAnsi="Times New Roman" w:cs="Times New Roman"/>
          <w:sz w:val="24"/>
          <w:szCs w:val="24"/>
          <w:shd w:val="clear" w:color="auto" w:fill="FEFEFE"/>
        </w:rPr>
        <w:t xml:space="preserve">yerde ikamet </w:t>
      </w:r>
      <w:r w:rsidR="00E95D3E">
        <w:rPr>
          <w:rFonts w:ascii="Times New Roman" w:hAnsi="Times New Roman" w:cs="Times New Roman"/>
          <w:sz w:val="24"/>
          <w:szCs w:val="24"/>
          <w:shd w:val="clear" w:color="auto" w:fill="FEFEFE"/>
        </w:rPr>
        <w:t>ettiğinden bahsedilmiştir.</w:t>
      </w:r>
      <w:r w:rsidR="000377E4">
        <w:rPr>
          <w:rStyle w:val="DipnotBavurusu"/>
          <w:rFonts w:ascii="Times New Roman" w:hAnsi="Times New Roman" w:cs="Times New Roman"/>
          <w:sz w:val="24"/>
          <w:szCs w:val="24"/>
          <w:shd w:val="clear" w:color="auto" w:fill="FEFEFE"/>
        </w:rPr>
        <w:footnoteReference w:id="362"/>
      </w:r>
      <w:r w:rsidR="00375E0B">
        <w:rPr>
          <w:rFonts w:ascii="Times New Roman" w:hAnsi="Times New Roman" w:cs="Times New Roman"/>
          <w:sz w:val="24"/>
          <w:szCs w:val="24"/>
          <w:shd w:val="clear" w:color="auto" w:fill="FEFEFE"/>
        </w:rPr>
        <w:t xml:space="preserve"> </w:t>
      </w:r>
    </w:p>
    <w:p w14:paraId="3647C56F" w14:textId="3E31E7EC" w:rsidR="00CC3B2E" w:rsidRDefault="00E80512" w:rsidP="00CC3B2E">
      <w:pPr>
        <w:pStyle w:val="AralkYok"/>
        <w:spacing w:line="360" w:lineRule="auto"/>
        <w:ind w:firstLine="708"/>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Başka bir rivayette</w:t>
      </w:r>
      <w:r w:rsidR="00E95D3E">
        <w:rPr>
          <w:rFonts w:ascii="Times New Roman" w:hAnsi="Times New Roman" w:cs="Times New Roman"/>
          <w:sz w:val="24"/>
          <w:szCs w:val="24"/>
          <w:shd w:val="clear" w:color="auto" w:fill="FEFEFE"/>
        </w:rPr>
        <w:t xml:space="preserve"> de</w:t>
      </w:r>
      <w:r>
        <w:rPr>
          <w:rFonts w:ascii="Times New Roman" w:hAnsi="Times New Roman" w:cs="Times New Roman"/>
          <w:sz w:val="24"/>
          <w:szCs w:val="24"/>
          <w:shd w:val="clear" w:color="auto" w:fill="FEFEFE"/>
        </w:rPr>
        <w:t xml:space="preserve"> </w:t>
      </w:r>
      <w:r w:rsidR="006C0455" w:rsidRPr="006C0455">
        <w:rPr>
          <w:rFonts w:ascii="Times New Roman" w:hAnsi="Times New Roman" w:cs="Times New Roman"/>
          <w:sz w:val="24"/>
          <w:szCs w:val="24"/>
          <w:shd w:val="clear" w:color="auto" w:fill="FEFEFE"/>
        </w:rPr>
        <w:t>Ha</w:t>
      </w:r>
      <w:r w:rsidR="006C0455">
        <w:rPr>
          <w:rFonts w:ascii="Times New Roman" w:hAnsi="Times New Roman" w:cs="Times New Roman"/>
          <w:sz w:val="24"/>
          <w:szCs w:val="24"/>
          <w:shd w:val="clear" w:color="auto" w:fill="FEFEFE"/>
        </w:rPr>
        <w:t>s</w:t>
      </w:r>
      <w:r w:rsidR="006C0455" w:rsidRPr="006C0455">
        <w:rPr>
          <w:rFonts w:ascii="Times New Roman" w:hAnsi="Times New Roman" w:cs="Times New Roman"/>
          <w:sz w:val="24"/>
          <w:szCs w:val="24"/>
          <w:shd w:val="clear" w:color="auto" w:fill="FEFEFE"/>
        </w:rPr>
        <w:t>an el-Basr</w:t>
      </w:r>
      <w:r w:rsidR="00057F58">
        <w:rPr>
          <w:rFonts w:ascii="Times New Roman" w:hAnsi="Times New Roman" w:cs="Times New Roman"/>
          <w:sz w:val="24"/>
          <w:szCs w:val="24"/>
          <w:shd w:val="clear" w:color="auto" w:fill="FEFEFE"/>
        </w:rPr>
        <w:t>î</w:t>
      </w:r>
      <w:r w:rsidR="00CC3B2E">
        <w:rPr>
          <w:rFonts w:ascii="Times New Roman" w:hAnsi="Times New Roman" w:cs="Times New Roman"/>
          <w:sz w:val="24"/>
          <w:szCs w:val="24"/>
          <w:shd w:val="clear" w:color="auto" w:fill="FEFEFE"/>
        </w:rPr>
        <w:t xml:space="preserve"> şöyle demiştir</w:t>
      </w:r>
      <w:r w:rsidR="00057F58">
        <w:rPr>
          <w:rFonts w:ascii="Times New Roman" w:hAnsi="Times New Roman" w:cs="Times New Roman"/>
          <w:sz w:val="24"/>
          <w:szCs w:val="24"/>
          <w:shd w:val="clear" w:color="auto" w:fill="FEFEFE"/>
        </w:rPr>
        <w:t>. M</w:t>
      </w:r>
      <w:r w:rsidR="00712CA4">
        <w:rPr>
          <w:rFonts w:ascii="Times New Roman" w:hAnsi="Times New Roman" w:cs="Times New Roman"/>
          <w:sz w:val="24"/>
          <w:szCs w:val="24"/>
          <w:shd w:val="clear" w:color="auto" w:fill="FEFEFE"/>
        </w:rPr>
        <w:t>üşrikler</w:t>
      </w:r>
      <w:r w:rsidR="006C0455" w:rsidRPr="006C0455">
        <w:rPr>
          <w:rFonts w:ascii="Times New Roman" w:hAnsi="Times New Roman" w:cs="Times New Roman"/>
          <w:sz w:val="24"/>
          <w:szCs w:val="24"/>
          <w:shd w:val="clear" w:color="auto" w:fill="FEFEFE"/>
        </w:rPr>
        <w:t xml:space="preserve">, </w:t>
      </w:r>
      <w:r w:rsidR="00057F58">
        <w:rPr>
          <w:rFonts w:ascii="Times New Roman" w:hAnsi="Times New Roman" w:cs="Times New Roman"/>
          <w:sz w:val="24"/>
          <w:szCs w:val="24"/>
          <w:shd w:val="clear" w:color="auto" w:fill="FEFEFE"/>
        </w:rPr>
        <w:t>Y</w:t>
      </w:r>
      <w:r w:rsidR="00712CA4">
        <w:rPr>
          <w:rFonts w:ascii="Times New Roman" w:hAnsi="Times New Roman" w:cs="Times New Roman"/>
          <w:sz w:val="24"/>
          <w:szCs w:val="24"/>
          <w:shd w:val="clear" w:color="auto" w:fill="FEFEFE"/>
        </w:rPr>
        <w:t xml:space="preserve">üce Allah’ın </w:t>
      </w:r>
      <w:r w:rsidR="006C0455">
        <w:rPr>
          <w:rFonts w:ascii="Times New Roman" w:hAnsi="Times New Roman" w:cs="Times New Roman"/>
          <w:sz w:val="24"/>
          <w:szCs w:val="24"/>
          <w:shd w:val="clear" w:color="auto" w:fill="FEFEFE"/>
        </w:rPr>
        <w:t xml:space="preserve"> </w:t>
      </w:r>
      <w:r w:rsidR="006C0455" w:rsidRPr="006C0455">
        <w:rPr>
          <w:rFonts w:ascii="Times New Roman" w:hAnsi="Times New Roman" w:cs="Times New Roman"/>
          <w:sz w:val="24"/>
          <w:szCs w:val="24"/>
          <w:shd w:val="clear" w:color="auto" w:fill="FEFEFE"/>
        </w:rPr>
        <w:t xml:space="preserve">Hz. </w:t>
      </w:r>
      <w:r w:rsidR="00712CA4">
        <w:rPr>
          <w:rFonts w:ascii="Times New Roman" w:hAnsi="Times New Roman" w:cs="Times New Roman"/>
          <w:sz w:val="24"/>
          <w:szCs w:val="24"/>
          <w:shd w:val="clear" w:color="auto" w:fill="FEFEFE"/>
        </w:rPr>
        <w:t>Muhammed</w:t>
      </w:r>
      <w:r w:rsidR="006C0455" w:rsidRPr="006C0455">
        <w:rPr>
          <w:rFonts w:ascii="Times New Roman" w:hAnsi="Times New Roman" w:cs="Times New Roman"/>
          <w:sz w:val="24"/>
          <w:szCs w:val="24"/>
          <w:shd w:val="clear" w:color="auto" w:fill="FEFEFE"/>
        </w:rPr>
        <w:t>’</w:t>
      </w:r>
      <w:r w:rsidR="00712CA4">
        <w:rPr>
          <w:rFonts w:ascii="Times New Roman" w:hAnsi="Times New Roman" w:cs="Times New Roman"/>
          <w:sz w:val="24"/>
          <w:szCs w:val="24"/>
          <w:shd w:val="clear" w:color="auto" w:fill="FEFEFE"/>
        </w:rPr>
        <w:t xml:space="preserve">e </w:t>
      </w:r>
      <w:r w:rsidR="006C0455" w:rsidRPr="006C0455">
        <w:rPr>
          <w:rFonts w:ascii="Times New Roman" w:hAnsi="Times New Roman" w:cs="Times New Roman"/>
          <w:sz w:val="24"/>
          <w:szCs w:val="24"/>
          <w:shd w:val="clear" w:color="auto" w:fill="FEFEFE"/>
        </w:rPr>
        <w:t>haram aylarda sava</w:t>
      </w:r>
      <w:r w:rsidR="006C0455">
        <w:rPr>
          <w:rFonts w:ascii="Times New Roman" w:hAnsi="Times New Roman" w:cs="Times New Roman"/>
          <w:sz w:val="24"/>
          <w:szCs w:val="24"/>
          <w:shd w:val="clear" w:color="auto" w:fill="FEFEFE"/>
        </w:rPr>
        <w:t>ş</w:t>
      </w:r>
      <w:r w:rsidR="006C0455" w:rsidRPr="006C0455">
        <w:rPr>
          <w:rFonts w:ascii="Times New Roman" w:hAnsi="Times New Roman" w:cs="Times New Roman"/>
          <w:sz w:val="24"/>
          <w:szCs w:val="24"/>
          <w:shd w:val="clear" w:color="auto" w:fill="FEFEFE"/>
        </w:rPr>
        <w:t>ma</w:t>
      </w:r>
      <w:r w:rsidR="00712CA4">
        <w:rPr>
          <w:rFonts w:ascii="Times New Roman" w:hAnsi="Times New Roman" w:cs="Times New Roman"/>
          <w:sz w:val="24"/>
          <w:szCs w:val="24"/>
          <w:shd w:val="clear" w:color="auto" w:fill="FEFEFE"/>
        </w:rPr>
        <w:t>yı</w:t>
      </w:r>
      <w:r w:rsidR="006C0455" w:rsidRPr="006C0455">
        <w:rPr>
          <w:rFonts w:ascii="Times New Roman" w:hAnsi="Times New Roman" w:cs="Times New Roman"/>
          <w:sz w:val="24"/>
          <w:szCs w:val="24"/>
          <w:shd w:val="clear" w:color="auto" w:fill="FEFEFE"/>
        </w:rPr>
        <w:t xml:space="preserve"> </w:t>
      </w:r>
      <w:r w:rsidR="00712CA4">
        <w:rPr>
          <w:rFonts w:ascii="Times New Roman" w:hAnsi="Times New Roman" w:cs="Times New Roman"/>
          <w:sz w:val="24"/>
          <w:szCs w:val="24"/>
          <w:shd w:val="clear" w:color="auto" w:fill="FEFEFE"/>
        </w:rPr>
        <w:t>yasakladığını</w:t>
      </w:r>
      <w:r w:rsidR="006C0455" w:rsidRPr="006C0455">
        <w:rPr>
          <w:rFonts w:ascii="Times New Roman" w:hAnsi="Times New Roman" w:cs="Times New Roman"/>
          <w:sz w:val="24"/>
          <w:szCs w:val="24"/>
          <w:shd w:val="clear" w:color="auto" w:fill="FEFEFE"/>
        </w:rPr>
        <w:t xml:space="preserve"> duymu</w:t>
      </w:r>
      <w:r w:rsidR="006C0455">
        <w:rPr>
          <w:rFonts w:ascii="Times New Roman" w:hAnsi="Times New Roman" w:cs="Times New Roman"/>
          <w:sz w:val="24"/>
          <w:szCs w:val="24"/>
          <w:shd w:val="clear" w:color="auto" w:fill="FEFEFE"/>
        </w:rPr>
        <w:t>ş</w:t>
      </w:r>
      <w:r w:rsidR="006C0455" w:rsidRPr="006C0455">
        <w:rPr>
          <w:rFonts w:ascii="Times New Roman" w:hAnsi="Times New Roman" w:cs="Times New Roman"/>
          <w:sz w:val="24"/>
          <w:szCs w:val="24"/>
          <w:shd w:val="clear" w:color="auto" w:fill="FEFEFE"/>
        </w:rPr>
        <w:t>lard</w:t>
      </w:r>
      <w:r w:rsidR="006C0455">
        <w:rPr>
          <w:rFonts w:ascii="Times New Roman" w:hAnsi="Times New Roman" w:cs="Times New Roman"/>
          <w:sz w:val="24"/>
          <w:szCs w:val="24"/>
          <w:shd w:val="clear" w:color="auto" w:fill="FEFEFE"/>
        </w:rPr>
        <w:t xml:space="preserve">ı. </w:t>
      </w:r>
      <w:r w:rsidR="006C0455" w:rsidRPr="006C0455">
        <w:rPr>
          <w:rFonts w:ascii="Times New Roman" w:hAnsi="Times New Roman" w:cs="Times New Roman"/>
          <w:sz w:val="24"/>
          <w:szCs w:val="24"/>
          <w:shd w:val="clear" w:color="auto" w:fill="FEFEFE"/>
        </w:rPr>
        <w:t>Bundan dolay</w:t>
      </w:r>
      <w:r w:rsidR="006C0455">
        <w:rPr>
          <w:rFonts w:ascii="Times New Roman" w:hAnsi="Times New Roman" w:cs="Times New Roman"/>
          <w:sz w:val="24"/>
          <w:szCs w:val="24"/>
          <w:shd w:val="clear" w:color="auto" w:fill="FEFEFE"/>
        </w:rPr>
        <w:t>ı</w:t>
      </w:r>
      <w:r w:rsidR="006C0455" w:rsidRPr="006C0455">
        <w:rPr>
          <w:rFonts w:ascii="Times New Roman" w:hAnsi="Times New Roman" w:cs="Times New Roman"/>
          <w:sz w:val="24"/>
          <w:szCs w:val="24"/>
          <w:shd w:val="clear" w:color="auto" w:fill="FEFEFE"/>
        </w:rPr>
        <w:t>, Hz. Peygamber’in kendileri ile bu aylarda sava</w:t>
      </w:r>
      <w:r w:rsidR="006C0455">
        <w:rPr>
          <w:rFonts w:ascii="Times New Roman" w:hAnsi="Times New Roman" w:cs="Times New Roman"/>
          <w:sz w:val="24"/>
          <w:szCs w:val="24"/>
          <w:shd w:val="clear" w:color="auto" w:fill="FEFEFE"/>
        </w:rPr>
        <w:t>ş</w:t>
      </w:r>
      <w:r w:rsidR="006C0455" w:rsidRPr="006C0455">
        <w:rPr>
          <w:rFonts w:ascii="Times New Roman" w:hAnsi="Times New Roman" w:cs="Times New Roman"/>
          <w:sz w:val="24"/>
          <w:szCs w:val="24"/>
          <w:shd w:val="clear" w:color="auto" w:fill="FEFEFE"/>
        </w:rPr>
        <w:t>amayaca</w:t>
      </w:r>
      <w:r w:rsidR="006C0455">
        <w:rPr>
          <w:rFonts w:ascii="Times New Roman" w:hAnsi="Times New Roman" w:cs="Times New Roman"/>
          <w:sz w:val="24"/>
          <w:szCs w:val="24"/>
          <w:shd w:val="clear" w:color="auto" w:fill="FEFEFE"/>
        </w:rPr>
        <w:t>ğını</w:t>
      </w:r>
      <w:r w:rsidR="006C0455" w:rsidRPr="006C0455">
        <w:rPr>
          <w:rFonts w:ascii="Times New Roman" w:hAnsi="Times New Roman" w:cs="Times New Roman"/>
          <w:sz w:val="24"/>
          <w:szCs w:val="24"/>
          <w:shd w:val="clear" w:color="auto" w:fill="FEFEFE"/>
        </w:rPr>
        <w:t xml:space="preserve"> zannederek, onunla sava</w:t>
      </w:r>
      <w:r w:rsidR="001744C6">
        <w:rPr>
          <w:rFonts w:ascii="Times New Roman" w:hAnsi="Times New Roman" w:cs="Times New Roman"/>
          <w:sz w:val="24"/>
          <w:szCs w:val="24"/>
          <w:shd w:val="clear" w:color="auto" w:fill="FEFEFE"/>
        </w:rPr>
        <w:t>ş</w:t>
      </w:r>
      <w:r w:rsidR="006C0455" w:rsidRPr="006C0455">
        <w:rPr>
          <w:rFonts w:ascii="Times New Roman" w:hAnsi="Times New Roman" w:cs="Times New Roman"/>
          <w:sz w:val="24"/>
          <w:szCs w:val="24"/>
          <w:shd w:val="clear" w:color="auto" w:fill="FEFEFE"/>
        </w:rPr>
        <w:t>mak istediler</w:t>
      </w:r>
      <w:r w:rsidR="006C0455">
        <w:rPr>
          <w:rFonts w:ascii="Times New Roman" w:hAnsi="Times New Roman" w:cs="Times New Roman"/>
          <w:sz w:val="24"/>
          <w:szCs w:val="24"/>
          <w:shd w:val="clear" w:color="auto" w:fill="FEFEFE"/>
        </w:rPr>
        <w:t>.</w:t>
      </w:r>
      <w:r w:rsidR="00C876C8">
        <w:rPr>
          <w:rFonts w:ascii="Times New Roman" w:hAnsi="Times New Roman" w:cs="Times New Roman"/>
          <w:sz w:val="24"/>
          <w:szCs w:val="24"/>
          <w:shd w:val="clear" w:color="auto" w:fill="FEFEFE"/>
        </w:rPr>
        <w:t xml:space="preserve"> </w:t>
      </w:r>
      <w:r w:rsidR="00451167">
        <w:rPr>
          <w:rFonts w:ascii="Times New Roman" w:hAnsi="Times New Roman" w:cs="Times New Roman"/>
          <w:sz w:val="24"/>
          <w:szCs w:val="24"/>
          <w:shd w:val="clear" w:color="auto" w:fill="FEFEFE"/>
        </w:rPr>
        <w:t xml:space="preserve">İşte bu husus </w:t>
      </w:r>
      <w:r w:rsidR="00451167" w:rsidRPr="00451167">
        <w:rPr>
          <w:rFonts w:ascii="Times New Roman" w:hAnsi="Times New Roman" w:cs="Times New Roman"/>
          <w:sz w:val="24"/>
          <w:szCs w:val="24"/>
          <w:shd w:val="clear" w:color="auto" w:fill="FEFEFE"/>
        </w:rPr>
        <w:t>"Sana haram aylarda sava</w:t>
      </w:r>
      <w:r w:rsidR="00451167">
        <w:rPr>
          <w:rFonts w:ascii="Times New Roman" w:hAnsi="Times New Roman" w:cs="Times New Roman"/>
          <w:sz w:val="24"/>
          <w:szCs w:val="24"/>
          <w:shd w:val="clear" w:color="auto" w:fill="FEFEFE"/>
        </w:rPr>
        <w:t>ş</w:t>
      </w:r>
      <w:r w:rsidR="00451167" w:rsidRPr="00451167">
        <w:rPr>
          <w:rFonts w:ascii="Times New Roman" w:hAnsi="Times New Roman" w:cs="Times New Roman"/>
          <w:sz w:val="24"/>
          <w:szCs w:val="24"/>
          <w:shd w:val="clear" w:color="auto" w:fill="FEFEFE"/>
        </w:rPr>
        <w:t>man</w:t>
      </w:r>
      <w:r w:rsidR="001744C6">
        <w:rPr>
          <w:rFonts w:ascii="Times New Roman" w:hAnsi="Times New Roman" w:cs="Times New Roman"/>
          <w:sz w:val="24"/>
          <w:szCs w:val="24"/>
          <w:shd w:val="clear" w:color="auto" w:fill="FEFEFE"/>
        </w:rPr>
        <w:t>ı</w:t>
      </w:r>
      <w:r w:rsidR="00451167" w:rsidRPr="00451167">
        <w:rPr>
          <w:rFonts w:ascii="Times New Roman" w:hAnsi="Times New Roman" w:cs="Times New Roman"/>
          <w:sz w:val="24"/>
          <w:szCs w:val="24"/>
          <w:shd w:val="clear" w:color="auto" w:fill="FEFEFE"/>
        </w:rPr>
        <w:t>n (hükmünü) sorarlar.</w:t>
      </w:r>
      <w:r w:rsidR="00712CA4">
        <w:rPr>
          <w:rFonts w:ascii="Times New Roman" w:hAnsi="Times New Roman" w:cs="Times New Roman"/>
          <w:sz w:val="24"/>
          <w:szCs w:val="24"/>
          <w:shd w:val="clear" w:color="auto" w:fill="FEFEFE"/>
        </w:rPr>
        <w:t>”</w:t>
      </w:r>
      <w:r w:rsidR="00451167" w:rsidRPr="00451167">
        <w:rPr>
          <w:rFonts w:ascii="Times New Roman" w:hAnsi="Times New Roman" w:cs="Times New Roman"/>
          <w:sz w:val="24"/>
          <w:szCs w:val="24"/>
          <w:shd w:val="clear" w:color="auto" w:fill="FEFEFE"/>
        </w:rPr>
        <w:t xml:space="preserve"> De ki:</w:t>
      </w:r>
      <w:r w:rsidR="00451167">
        <w:rPr>
          <w:rFonts w:ascii="Times New Roman" w:hAnsi="Times New Roman" w:cs="Times New Roman"/>
          <w:sz w:val="24"/>
          <w:szCs w:val="24"/>
          <w:shd w:val="clear" w:color="auto" w:fill="FEFEFE"/>
        </w:rPr>
        <w:t xml:space="preserve"> “</w:t>
      </w:r>
      <w:r w:rsidR="00451167" w:rsidRPr="00C43DB0">
        <w:rPr>
          <w:rFonts w:ascii="Times New Roman" w:hAnsi="Times New Roman" w:cs="Times New Roman"/>
          <w:i/>
          <w:sz w:val="24"/>
          <w:szCs w:val="24"/>
          <w:shd w:val="clear" w:color="auto" w:fill="FEFEFE"/>
        </w:rPr>
        <w:t>Onlarda savaşmak büyük (günahtır).</w:t>
      </w:r>
      <w:r w:rsidR="00CF60C2">
        <w:rPr>
          <w:rFonts w:ascii="Times New Roman" w:hAnsi="Times New Roman" w:cs="Times New Roman"/>
          <w:i/>
          <w:sz w:val="24"/>
          <w:szCs w:val="24"/>
          <w:shd w:val="clear" w:color="auto" w:fill="FEFEFE"/>
        </w:rPr>
        <w:t xml:space="preserve"> </w:t>
      </w:r>
      <w:r w:rsidR="00451167" w:rsidRPr="00C43DB0">
        <w:rPr>
          <w:rFonts w:ascii="Times New Roman" w:hAnsi="Times New Roman" w:cs="Times New Roman"/>
          <w:i/>
          <w:sz w:val="24"/>
          <w:szCs w:val="24"/>
          <w:shd w:val="clear" w:color="auto" w:fill="FEFEFE"/>
        </w:rPr>
        <w:t>"Fakat Allah yolundan alıkoymak,</w:t>
      </w:r>
      <w:r w:rsidR="00C876C8" w:rsidRPr="00C43DB0">
        <w:rPr>
          <w:rFonts w:ascii="Times New Roman" w:hAnsi="Times New Roman" w:cs="Times New Roman"/>
          <w:i/>
          <w:sz w:val="24"/>
          <w:szCs w:val="24"/>
          <w:shd w:val="clear" w:color="auto" w:fill="FEFEFE"/>
        </w:rPr>
        <w:t xml:space="preserve"> </w:t>
      </w:r>
      <w:r w:rsidR="00451167" w:rsidRPr="00C43DB0">
        <w:rPr>
          <w:rFonts w:ascii="Times New Roman" w:hAnsi="Times New Roman" w:cs="Times New Roman"/>
          <w:i/>
          <w:sz w:val="24"/>
          <w:szCs w:val="24"/>
          <w:shd w:val="clear" w:color="auto" w:fill="FEFEFE"/>
        </w:rPr>
        <w:t>Allah'ı inkâr etmek ve</w:t>
      </w:r>
      <w:r w:rsidR="00CF60C2">
        <w:rPr>
          <w:rFonts w:ascii="Times New Roman" w:hAnsi="Times New Roman" w:cs="Times New Roman"/>
          <w:i/>
          <w:sz w:val="24"/>
          <w:szCs w:val="24"/>
          <w:shd w:val="clear" w:color="auto" w:fill="FEFEFE"/>
        </w:rPr>
        <w:t xml:space="preserve"> Mescid-i Haram'dan menetmek... </w:t>
      </w:r>
      <w:r w:rsidR="00451167" w:rsidRPr="00C43DB0">
        <w:rPr>
          <w:rFonts w:ascii="Times New Roman" w:hAnsi="Times New Roman" w:cs="Times New Roman"/>
          <w:i/>
          <w:sz w:val="24"/>
          <w:szCs w:val="24"/>
          <w:shd w:val="clear" w:color="auto" w:fill="FEFEFE"/>
        </w:rPr>
        <w:t>(daha büyük günahtır)"</w:t>
      </w:r>
      <w:r w:rsidR="00C43DB0" w:rsidRPr="00C43DB0">
        <w:rPr>
          <w:rStyle w:val="DipnotBavurusu"/>
          <w:rFonts w:ascii="Times New Roman" w:hAnsi="Times New Roman" w:cs="Times New Roman"/>
          <w:i/>
          <w:sz w:val="24"/>
          <w:szCs w:val="24"/>
          <w:shd w:val="clear" w:color="auto" w:fill="FEFEFE"/>
        </w:rPr>
        <w:footnoteReference w:id="363"/>
      </w:r>
      <w:r w:rsidR="00451167" w:rsidRPr="00C43DB0">
        <w:rPr>
          <w:rFonts w:ascii="Times New Roman" w:hAnsi="Times New Roman" w:cs="Times New Roman"/>
          <w:i/>
          <w:sz w:val="24"/>
          <w:szCs w:val="24"/>
          <w:shd w:val="clear" w:color="auto" w:fill="FEFEFE"/>
        </w:rPr>
        <w:t xml:space="preserve"> </w:t>
      </w:r>
      <w:r w:rsidR="00C43DB0">
        <w:rPr>
          <w:rFonts w:ascii="Times New Roman" w:hAnsi="Times New Roman" w:cs="Times New Roman"/>
          <w:sz w:val="24"/>
          <w:szCs w:val="24"/>
          <w:shd w:val="clear" w:color="auto" w:fill="FEFEFE"/>
        </w:rPr>
        <w:t>â</w:t>
      </w:r>
      <w:r w:rsidR="00451167" w:rsidRPr="00451167">
        <w:rPr>
          <w:rFonts w:ascii="Times New Roman" w:hAnsi="Times New Roman" w:cs="Times New Roman"/>
          <w:sz w:val="24"/>
          <w:szCs w:val="24"/>
          <w:shd w:val="clear" w:color="auto" w:fill="FEFEFE"/>
        </w:rPr>
        <w:t>ye</w:t>
      </w:r>
      <w:r w:rsidR="00451167">
        <w:rPr>
          <w:rFonts w:ascii="Times New Roman" w:hAnsi="Times New Roman" w:cs="Times New Roman"/>
          <w:sz w:val="24"/>
          <w:szCs w:val="24"/>
          <w:shd w:val="clear" w:color="auto" w:fill="FEFEFE"/>
        </w:rPr>
        <w:t xml:space="preserve">tinde </w:t>
      </w:r>
      <w:r w:rsidR="00712CA4">
        <w:rPr>
          <w:rFonts w:ascii="Times New Roman" w:hAnsi="Times New Roman" w:cs="Times New Roman"/>
          <w:sz w:val="24"/>
          <w:szCs w:val="24"/>
          <w:shd w:val="clear" w:color="auto" w:fill="FEFEFE"/>
        </w:rPr>
        <w:t xml:space="preserve">açıkladığı husustur. </w:t>
      </w:r>
      <w:r w:rsidR="006C0455" w:rsidRPr="006C0455">
        <w:rPr>
          <w:rFonts w:ascii="Times New Roman" w:hAnsi="Times New Roman" w:cs="Times New Roman"/>
          <w:sz w:val="24"/>
          <w:szCs w:val="24"/>
          <w:shd w:val="clear" w:color="auto" w:fill="FEFEFE"/>
        </w:rPr>
        <w:t>Bundan dolay</w:t>
      </w:r>
      <w:r w:rsidR="006C0455">
        <w:rPr>
          <w:rFonts w:ascii="Times New Roman" w:hAnsi="Times New Roman" w:cs="Times New Roman"/>
          <w:sz w:val="24"/>
          <w:szCs w:val="24"/>
          <w:shd w:val="clear" w:color="auto" w:fill="FEFEFE"/>
        </w:rPr>
        <w:t>ı</w:t>
      </w:r>
      <w:r w:rsidR="006C0455" w:rsidRPr="006C0455">
        <w:rPr>
          <w:rFonts w:ascii="Times New Roman" w:hAnsi="Times New Roman" w:cs="Times New Roman"/>
          <w:sz w:val="24"/>
          <w:szCs w:val="24"/>
          <w:shd w:val="clear" w:color="auto" w:fill="FEFEFE"/>
        </w:rPr>
        <w:t xml:space="preserve"> Allah</w:t>
      </w:r>
      <w:r w:rsidR="00712CA4">
        <w:rPr>
          <w:rFonts w:ascii="Times New Roman" w:hAnsi="Times New Roman" w:cs="Times New Roman"/>
          <w:sz w:val="24"/>
          <w:szCs w:val="24"/>
          <w:shd w:val="clear" w:color="auto" w:fill="FEFEFE"/>
        </w:rPr>
        <w:t xml:space="preserve"> Teâlâ</w:t>
      </w:r>
      <w:r w:rsidR="006C0455" w:rsidRPr="006C0455">
        <w:rPr>
          <w:rFonts w:ascii="Times New Roman" w:hAnsi="Times New Roman" w:cs="Times New Roman"/>
          <w:sz w:val="24"/>
          <w:szCs w:val="24"/>
          <w:shd w:val="clear" w:color="auto" w:fill="FEFEFE"/>
        </w:rPr>
        <w:t xml:space="preserve">, bu </w:t>
      </w:r>
      <w:r w:rsidR="00712CA4">
        <w:rPr>
          <w:rFonts w:ascii="Times New Roman" w:hAnsi="Times New Roman" w:cs="Times New Roman"/>
          <w:sz w:val="24"/>
          <w:szCs w:val="24"/>
          <w:shd w:val="clear" w:color="auto" w:fill="FEFEFE"/>
        </w:rPr>
        <w:t>olaydaki</w:t>
      </w:r>
      <w:r w:rsidR="006C0455" w:rsidRPr="006C0455">
        <w:rPr>
          <w:rFonts w:ascii="Times New Roman" w:hAnsi="Times New Roman" w:cs="Times New Roman"/>
          <w:sz w:val="24"/>
          <w:szCs w:val="24"/>
          <w:shd w:val="clear" w:color="auto" w:fill="FEFEFE"/>
        </w:rPr>
        <w:t xml:space="preserve"> hük</w:t>
      </w:r>
      <w:r w:rsidR="006C0455">
        <w:rPr>
          <w:rFonts w:ascii="Times New Roman" w:hAnsi="Times New Roman" w:cs="Times New Roman"/>
          <w:sz w:val="24"/>
          <w:szCs w:val="24"/>
          <w:shd w:val="clear" w:color="auto" w:fill="FEFEFE"/>
        </w:rPr>
        <w:t xml:space="preserve">münü </w:t>
      </w:r>
      <w:r w:rsidR="00712CA4">
        <w:rPr>
          <w:rFonts w:ascii="Times New Roman" w:hAnsi="Times New Roman" w:cs="Times New Roman"/>
          <w:sz w:val="24"/>
          <w:szCs w:val="24"/>
          <w:shd w:val="clear" w:color="auto" w:fill="FEFEFE"/>
        </w:rPr>
        <w:t>beyan etmek</w:t>
      </w:r>
      <w:r w:rsidR="006C0455" w:rsidRPr="006C0455">
        <w:rPr>
          <w:rFonts w:ascii="Times New Roman" w:hAnsi="Times New Roman" w:cs="Times New Roman"/>
          <w:sz w:val="24"/>
          <w:szCs w:val="24"/>
          <w:shd w:val="clear" w:color="auto" w:fill="FEFEFE"/>
        </w:rPr>
        <w:t xml:space="preserve"> üzere bu </w:t>
      </w:r>
      <w:r w:rsidR="00C43DB0">
        <w:rPr>
          <w:rFonts w:ascii="Times New Roman" w:hAnsi="Times New Roman" w:cs="Times New Roman"/>
          <w:sz w:val="24"/>
          <w:szCs w:val="24"/>
          <w:shd w:val="clear" w:color="auto" w:fill="FEFEFE"/>
        </w:rPr>
        <w:t>â</w:t>
      </w:r>
      <w:r w:rsidR="006C0455" w:rsidRPr="006C0455">
        <w:rPr>
          <w:rFonts w:ascii="Times New Roman" w:hAnsi="Times New Roman" w:cs="Times New Roman"/>
          <w:sz w:val="24"/>
          <w:szCs w:val="24"/>
          <w:shd w:val="clear" w:color="auto" w:fill="FEFEFE"/>
        </w:rPr>
        <w:t xml:space="preserve">yeti indirerek, </w:t>
      </w:r>
      <w:r w:rsidR="006C0455" w:rsidRPr="00057F58">
        <w:rPr>
          <w:rFonts w:ascii="Times New Roman" w:hAnsi="Times New Roman" w:cs="Times New Roman"/>
          <w:i/>
          <w:sz w:val="24"/>
          <w:szCs w:val="24"/>
          <w:shd w:val="clear" w:color="auto" w:fill="FEFEFE"/>
        </w:rPr>
        <w:lastRenderedPageBreak/>
        <w:t>"Haram ay, haram aya bedeldir"</w:t>
      </w:r>
      <w:r w:rsidR="006C0455">
        <w:rPr>
          <w:rFonts w:ascii="Times New Roman" w:hAnsi="Times New Roman" w:cs="Times New Roman"/>
          <w:sz w:val="24"/>
          <w:szCs w:val="24"/>
          <w:shd w:val="clear" w:color="auto" w:fill="FEFEFE"/>
        </w:rPr>
        <w:t xml:space="preserve"> </w:t>
      </w:r>
      <w:r w:rsidR="00057F58">
        <w:rPr>
          <w:rFonts w:ascii="Times New Roman" w:hAnsi="Times New Roman" w:cs="Times New Roman"/>
          <w:sz w:val="24"/>
          <w:szCs w:val="24"/>
          <w:shd w:val="clear" w:color="auto" w:fill="FEFEFE"/>
        </w:rPr>
        <w:t>buyurmuştur. Yani m</w:t>
      </w:r>
      <w:r w:rsidR="006C0455" w:rsidRPr="006C0455">
        <w:rPr>
          <w:rFonts w:ascii="Times New Roman" w:hAnsi="Times New Roman" w:cs="Times New Roman"/>
          <w:sz w:val="24"/>
          <w:szCs w:val="24"/>
          <w:shd w:val="clear" w:color="auto" w:fill="FEFEFE"/>
        </w:rPr>
        <w:t>ü</w:t>
      </w:r>
      <w:r w:rsidR="00437CF6">
        <w:rPr>
          <w:rFonts w:ascii="Times New Roman" w:hAnsi="Times New Roman" w:cs="Times New Roman"/>
          <w:sz w:val="24"/>
          <w:szCs w:val="24"/>
          <w:shd w:val="clear" w:color="auto" w:fill="FEFEFE"/>
        </w:rPr>
        <w:t>ş</w:t>
      </w:r>
      <w:r w:rsidR="006C0455" w:rsidRPr="006C0455">
        <w:rPr>
          <w:rFonts w:ascii="Times New Roman" w:hAnsi="Times New Roman" w:cs="Times New Roman"/>
          <w:sz w:val="24"/>
          <w:szCs w:val="24"/>
          <w:shd w:val="clear" w:color="auto" w:fill="FEFEFE"/>
        </w:rPr>
        <w:t>riklerden kim sizin kan</w:t>
      </w:r>
      <w:r w:rsidR="006C0455">
        <w:rPr>
          <w:rFonts w:ascii="Times New Roman" w:hAnsi="Times New Roman" w:cs="Times New Roman"/>
          <w:sz w:val="24"/>
          <w:szCs w:val="24"/>
          <w:shd w:val="clear" w:color="auto" w:fill="FEFEFE"/>
        </w:rPr>
        <w:t>ı</w:t>
      </w:r>
      <w:r w:rsidR="006C0455" w:rsidRPr="006C0455">
        <w:rPr>
          <w:rFonts w:ascii="Times New Roman" w:hAnsi="Times New Roman" w:cs="Times New Roman"/>
          <w:sz w:val="24"/>
          <w:szCs w:val="24"/>
          <w:shd w:val="clear" w:color="auto" w:fill="FEFEFE"/>
        </w:rPr>
        <w:t>n</w:t>
      </w:r>
      <w:r w:rsidR="006C0455">
        <w:rPr>
          <w:rFonts w:ascii="Times New Roman" w:hAnsi="Times New Roman" w:cs="Times New Roman"/>
          <w:sz w:val="24"/>
          <w:szCs w:val="24"/>
          <w:shd w:val="clear" w:color="auto" w:fill="FEFEFE"/>
        </w:rPr>
        <w:t>ı</w:t>
      </w:r>
      <w:r w:rsidR="006C0455" w:rsidRPr="006C0455">
        <w:rPr>
          <w:rFonts w:ascii="Times New Roman" w:hAnsi="Times New Roman" w:cs="Times New Roman"/>
          <w:sz w:val="24"/>
          <w:szCs w:val="24"/>
          <w:shd w:val="clear" w:color="auto" w:fill="FEFEFE"/>
        </w:rPr>
        <w:t>z</w:t>
      </w:r>
      <w:r w:rsidR="006C0455">
        <w:rPr>
          <w:rFonts w:ascii="Times New Roman" w:hAnsi="Times New Roman" w:cs="Times New Roman"/>
          <w:sz w:val="24"/>
          <w:szCs w:val="24"/>
          <w:shd w:val="clear" w:color="auto" w:fill="FEFEFE"/>
        </w:rPr>
        <w:t>ı</w:t>
      </w:r>
      <w:r w:rsidR="006C0455" w:rsidRPr="006C0455">
        <w:rPr>
          <w:rFonts w:ascii="Times New Roman" w:hAnsi="Times New Roman" w:cs="Times New Roman"/>
          <w:sz w:val="24"/>
          <w:szCs w:val="24"/>
          <w:shd w:val="clear" w:color="auto" w:fill="FEFEFE"/>
        </w:rPr>
        <w:t xml:space="preserve"> haram aylarda </w:t>
      </w:r>
      <w:r w:rsidR="00727EFB">
        <w:rPr>
          <w:rFonts w:ascii="Times New Roman" w:hAnsi="Times New Roman" w:cs="Times New Roman"/>
          <w:sz w:val="24"/>
          <w:szCs w:val="24"/>
          <w:shd w:val="clear" w:color="auto" w:fill="FEFEFE"/>
        </w:rPr>
        <w:t>helâl</w:t>
      </w:r>
      <w:r w:rsidR="0051701E">
        <w:rPr>
          <w:rFonts w:ascii="Times New Roman" w:hAnsi="Times New Roman" w:cs="Times New Roman"/>
          <w:sz w:val="24"/>
          <w:szCs w:val="24"/>
          <w:shd w:val="clear" w:color="auto" w:fill="FEFEFE"/>
        </w:rPr>
        <w:t xml:space="preserve"> </w:t>
      </w:r>
      <w:r w:rsidR="006C0455">
        <w:rPr>
          <w:rFonts w:ascii="Times New Roman" w:hAnsi="Times New Roman" w:cs="Times New Roman"/>
          <w:sz w:val="24"/>
          <w:szCs w:val="24"/>
          <w:shd w:val="clear" w:color="auto" w:fill="FEFEFE"/>
        </w:rPr>
        <w:t xml:space="preserve">sayarsa, </w:t>
      </w:r>
      <w:r w:rsidR="006C0455" w:rsidRPr="006C0455">
        <w:rPr>
          <w:rFonts w:ascii="Times New Roman" w:hAnsi="Times New Roman" w:cs="Times New Roman"/>
          <w:sz w:val="24"/>
          <w:szCs w:val="24"/>
          <w:shd w:val="clear" w:color="auto" w:fill="FEFEFE"/>
        </w:rPr>
        <w:t>siz de o aylarda on</w:t>
      </w:r>
      <w:r w:rsidR="00057F58">
        <w:rPr>
          <w:rFonts w:ascii="Times New Roman" w:hAnsi="Times New Roman" w:cs="Times New Roman"/>
          <w:sz w:val="24"/>
          <w:szCs w:val="24"/>
          <w:shd w:val="clear" w:color="auto" w:fill="FEFEFE"/>
        </w:rPr>
        <w:t>ların</w:t>
      </w:r>
      <w:r w:rsidR="006C0455" w:rsidRPr="006C0455">
        <w:rPr>
          <w:rFonts w:ascii="Times New Roman" w:hAnsi="Times New Roman" w:cs="Times New Roman"/>
          <w:sz w:val="24"/>
          <w:szCs w:val="24"/>
          <w:shd w:val="clear" w:color="auto" w:fill="FEFEFE"/>
        </w:rPr>
        <w:t xml:space="preserve"> kan</w:t>
      </w:r>
      <w:r w:rsidR="006C0455">
        <w:rPr>
          <w:rFonts w:ascii="Times New Roman" w:hAnsi="Times New Roman" w:cs="Times New Roman"/>
          <w:sz w:val="24"/>
          <w:szCs w:val="24"/>
          <w:shd w:val="clear" w:color="auto" w:fill="FEFEFE"/>
        </w:rPr>
        <w:t>ı</w:t>
      </w:r>
      <w:r w:rsidR="006C0455" w:rsidRPr="006C0455">
        <w:rPr>
          <w:rFonts w:ascii="Times New Roman" w:hAnsi="Times New Roman" w:cs="Times New Roman"/>
          <w:sz w:val="24"/>
          <w:szCs w:val="24"/>
          <w:shd w:val="clear" w:color="auto" w:fill="FEFEFE"/>
        </w:rPr>
        <w:t>n</w:t>
      </w:r>
      <w:r w:rsidR="006C0455">
        <w:rPr>
          <w:rFonts w:ascii="Times New Roman" w:hAnsi="Times New Roman" w:cs="Times New Roman"/>
          <w:sz w:val="24"/>
          <w:szCs w:val="24"/>
          <w:shd w:val="clear" w:color="auto" w:fill="FEFEFE"/>
        </w:rPr>
        <w:t>ı</w:t>
      </w:r>
      <w:r w:rsidR="006C0455" w:rsidRPr="006C0455">
        <w:rPr>
          <w:rFonts w:ascii="Times New Roman" w:hAnsi="Times New Roman" w:cs="Times New Roman"/>
          <w:sz w:val="24"/>
          <w:szCs w:val="24"/>
          <w:shd w:val="clear" w:color="auto" w:fill="FEFEFE"/>
        </w:rPr>
        <w:t xml:space="preserve"> </w:t>
      </w:r>
      <w:r w:rsidR="00727EFB">
        <w:rPr>
          <w:rFonts w:ascii="Times New Roman" w:hAnsi="Times New Roman" w:cs="Times New Roman"/>
          <w:sz w:val="24"/>
          <w:szCs w:val="24"/>
          <w:shd w:val="clear" w:color="auto" w:fill="FEFEFE"/>
        </w:rPr>
        <w:t>helâl</w:t>
      </w:r>
      <w:r w:rsidR="00375E0B">
        <w:rPr>
          <w:rFonts w:ascii="Times New Roman" w:hAnsi="Times New Roman" w:cs="Times New Roman"/>
          <w:sz w:val="24"/>
          <w:szCs w:val="24"/>
          <w:shd w:val="clear" w:color="auto" w:fill="FEFEFE"/>
        </w:rPr>
        <w:t xml:space="preserve"> </w:t>
      </w:r>
      <w:r w:rsidR="006C0455" w:rsidRPr="006C0455">
        <w:rPr>
          <w:rFonts w:ascii="Times New Roman" w:hAnsi="Times New Roman" w:cs="Times New Roman"/>
          <w:sz w:val="24"/>
          <w:szCs w:val="24"/>
          <w:shd w:val="clear" w:color="auto" w:fill="FEFEFE"/>
        </w:rPr>
        <w:t>say</w:t>
      </w:r>
      <w:r w:rsidR="006C0455">
        <w:rPr>
          <w:rFonts w:ascii="Times New Roman" w:hAnsi="Times New Roman" w:cs="Times New Roman"/>
          <w:sz w:val="24"/>
          <w:szCs w:val="24"/>
          <w:shd w:val="clear" w:color="auto" w:fill="FEFEFE"/>
        </w:rPr>
        <w:t>ı</w:t>
      </w:r>
      <w:r w:rsidR="00057F58">
        <w:rPr>
          <w:rFonts w:ascii="Times New Roman" w:hAnsi="Times New Roman" w:cs="Times New Roman"/>
          <w:sz w:val="24"/>
          <w:szCs w:val="24"/>
          <w:shd w:val="clear" w:color="auto" w:fill="FEFEFE"/>
        </w:rPr>
        <w:t xml:space="preserve">n </w:t>
      </w:r>
      <w:r w:rsidR="006C0455">
        <w:rPr>
          <w:rFonts w:ascii="Times New Roman" w:hAnsi="Times New Roman" w:cs="Times New Roman"/>
          <w:sz w:val="24"/>
          <w:szCs w:val="24"/>
          <w:shd w:val="clear" w:color="auto" w:fill="FEFEFE"/>
        </w:rPr>
        <w:t>d</w:t>
      </w:r>
      <w:r w:rsidR="00057F58">
        <w:rPr>
          <w:rFonts w:ascii="Times New Roman" w:hAnsi="Times New Roman" w:cs="Times New Roman"/>
          <w:sz w:val="24"/>
          <w:szCs w:val="24"/>
          <w:shd w:val="clear" w:color="auto" w:fill="FEFEFE"/>
        </w:rPr>
        <w:t>emek manasına geldiği açıklanmıştır.</w:t>
      </w:r>
      <w:r w:rsidR="00AC27FF">
        <w:rPr>
          <w:rStyle w:val="DipnotBavurusu"/>
          <w:rFonts w:ascii="Times New Roman" w:hAnsi="Times New Roman" w:cs="Times New Roman"/>
          <w:sz w:val="24"/>
          <w:szCs w:val="24"/>
          <w:shd w:val="clear" w:color="auto" w:fill="FEFEFE"/>
        </w:rPr>
        <w:footnoteReference w:id="364"/>
      </w:r>
      <w:r w:rsidR="0051701E" w:rsidRPr="0051701E">
        <w:rPr>
          <w:rFonts w:ascii="Times New Roman" w:hAnsi="Times New Roman" w:cs="Times New Roman"/>
          <w:sz w:val="24"/>
          <w:szCs w:val="24"/>
          <w:shd w:val="clear" w:color="auto" w:fill="FEFEFE"/>
        </w:rPr>
        <w:t xml:space="preserve"> </w:t>
      </w:r>
    </w:p>
    <w:p w14:paraId="5716DB2D" w14:textId="05135158" w:rsidR="008F1EA2" w:rsidRDefault="0051701E" w:rsidP="00CC3B2E">
      <w:pPr>
        <w:pStyle w:val="AralkYok"/>
        <w:spacing w:line="360" w:lineRule="auto"/>
        <w:ind w:firstLine="708"/>
        <w:jc w:val="both"/>
        <w:rPr>
          <w:rFonts w:ascii="Times New Roman" w:hAnsi="Times New Roman" w:cs="Times New Roman"/>
          <w:sz w:val="24"/>
          <w:szCs w:val="24"/>
          <w:shd w:val="clear" w:color="auto" w:fill="FEFEFE"/>
        </w:rPr>
      </w:pPr>
      <w:r w:rsidRPr="00BF2E0B">
        <w:rPr>
          <w:rFonts w:ascii="Times New Roman" w:hAnsi="Times New Roman" w:cs="Times New Roman"/>
          <w:sz w:val="24"/>
          <w:szCs w:val="24"/>
          <w:shd w:val="clear" w:color="auto" w:fill="FEFEFE"/>
        </w:rPr>
        <w:t xml:space="preserve">Bu </w:t>
      </w:r>
      <w:r>
        <w:rPr>
          <w:rFonts w:ascii="Times New Roman" w:hAnsi="Times New Roman" w:cs="Times New Roman"/>
          <w:sz w:val="24"/>
          <w:szCs w:val="24"/>
          <w:shd w:val="clear" w:color="auto" w:fill="FEFEFE"/>
        </w:rPr>
        <w:t>â</w:t>
      </w:r>
      <w:r w:rsidRPr="00BF2E0B">
        <w:rPr>
          <w:rFonts w:ascii="Times New Roman" w:hAnsi="Times New Roman" w:cs="Times New Roman"/>
          <w:sz w:val="24"/>
          <w:szCs w:val="24"/>
          <w:shd w:val="clear" w:color="auto" w:fill="FEFEFE"/>
        </w:rPr>
        <w:t>yet, ay takvim</w:t>
      </w:r>
      <w:r>
        <w:rPr>
          <w:rFonts w:ascii="Times New Roman" w:hAnsi="Times New Roman" w:cs="Times New Roman"/>
          <w:sz w:val="24"/>
          <w:szCs w:val="24"/>
          <w:shd w:val="clear" w:color="auto" w:fill="FEFEFE"/>
        </w:rPr>
        <w:t>ine göre haram aylar olan Zilka</w:t>
      </w:r>
      <w:r w:rsidRPr="00BF2E0B">
        <w:rPr>
          <w:rFonts w:ascii="Times New Roman" w:hAnsi="Times New Roman" w:cs="Times New Roman"/>
          <w:sz w:val="24"/>
          <w:szCs w:val="24"/>
          <w:shd w:val="clear" w:color="auto" w:fill="FEFEFE"/>
        </w:rPr>
        <w:t>de, Zilhicce, Muharrem (hac ayları) ve Recep (umre ayı) aylarında savaşmakla ilgili soruya bir cevap niteliğindedir. Bu aylar haram</w:t>
      </w:r>
      <w:r w:rsidR="00057F58">
        <w:rPr>
          <w:rFonts w:ascii="Times New Roman" w:hAnsi="Times New Roman" w:cs="Times New Roman"/>
          <w:sz w:val="24"/>
          <w:szCs w:val="24"/>
          <w:shd w:val="clear" w:color="auto" w:fill="FEFEFE"/>
        </w:rPr>
        <w:t xml:space="preserve"> aylar olarak adlandırılmıştır. Ç</w:t>
      </w:r>
      <w:r w:rsidRPr="00BF2E0B">
        <w:rPr>
          <w:rFonts w:ascii="Times New Roman" w:hAnsi="Times New Roman" w:cs="Times New Roman"/>
          <w:sz w:val="24"/>
          <w:szCs w:val="24"/>
          <w:shd w:val="clear" w:color="auto" w:fill="FEFEFE"/>
        </w:rPr>
        <w:t>ünkü Hz. İbr</w:t>
      </w:r>
      <w:r>
        <w:rPr>
          <w:rFonts w:ascii="Times New Roman" w:hAnsi="Times New Roman" w:cs="Times New Roman"/>
          <w:sz w:val="24"/>
          <w:szCs w:val="24"/>
          <w:shd w:val="clear" w:color="auto" w:fill="FEFEFE"/>
        </w:rPr>
        <w:t>â</w:t>
      </w:r>
      <w:r w:rsidR="00057F58">
        <w:rPr>
          <w:rFonts w:ascii="Times New Roman" w:hAnsi="Times New Roman" w:cs="Times New Roman"/>
          <w:sz w:val="24"/>
          <w:szCs w:val="24"/>
          <w:shd w:val="clear" w:color="auto" w:fill="FEFEFE"/>
        </w:rPr>
        <w:t xml:space="preserve">him </w:t>
      </w:r>
      <w:r w:rsidRPr="00BF2E0B">
        <w:rPr>
          <w:rFonts w:ascii="Times New Roman" w:hAnsi="Times New Roman" w:cs="Times New Roman"/>
          <w:sz w:val="24"/>
          <w:szCs w:val="24"/>
          <w:shd w:val="clear" w:color="auto" w:fill="FEFEFE"/>
        </w:rPr>
        <w:t>(a.s)</w:t>
      </w:r>
      <w:r w:rsidR="00057F58">
        <w:rPr>
          <w:rFonts w:ascii="Times New Roman" w:hAnsi="Times New Roman" w:cs="Times New Roman"/>
          <w:sz w:val="24"/>
          <w:szCs w:val="24"/>
          <w:shd w:val="clear" w:color="auto" w:fill="FEFEFE"/>
        </w:rPr>
        <w:t>’in</w:t>
      </w:r>
      <w:r w:rsidRPr="00BF2E0B">
        <w:rPr>
          <w:rFonts w:ascii="Times New Roman" w:hAnsi="Times New Roman" w:cs="Times New Roman"/>
          <w:sz w:val="24"/>
          <w:szCs w:val="24"/>
          <w:shd w:val="clear" w:color="auto" w:fill="FEFEFE"/>
        </w:rPr>
        <w:t xml:space="preserve"> zamanından beri, hacıların Kâbe'ye barış ve güven içinde gidip gelebilmeleri için bu aylarda cin</w:t>
      </w:r>
      <w:r>
        <w:rPr>
          <w:rFonts w:ascii="Times New Roman" w:hAnsi="Times New Roman" w:cs="Times New Roman"/>
          <w:sz w:val="24"/>
          <w:szCs w:val="24"/>
          <w:shd w:val="clear" w:color="auto" w:fill="FEFEFE"/>
        </w:rPr>
        <w:t>âyet</w:t>
      </w:r>
      <w:r w:rsidRPr="00BF2E0B">
        <w:rPr>
          <w:rFonts w:ascii="Times New Roman" w:hAnsi="Times New Roman" w:cs="Times New Roman"/>
          <w:sz w:val="24"/>
          <w:szCs w:val="24"/>
          <w:shd w:val="clear" w:color="auto" w:fill="FEFEFE"/>
        </w:rPr>
        <w:t>, hır</w:t>
      </w:r>
      <w:r>
        <w:rPr>
          <w:rFonts w:ascii="Times New Roman" w:hAnsi="Times New Roman" w:cs="Times New Roman"/>
          <w:sz w:val="24"/>
          <w:szCs w:val="24"/>
          <w:shd w:val="clear" w:color="auto" w:fill="FEFEFE"/>
        </w:rPr>
        <w:t>sızlık ve her türlü kanuna karşı davranış şekli yasaklanmıştır.</w:t>
      </w:r>
      <w:r w:rsidR="00226334">
        <w:rPr>
          <w:rStyle w:val="DipnotBavurusu"/>
          <w:rFonts w:ascii="Times New Roman" w:hAnsi="Times New Roman" w:cs="Times New Roman"/>
          <w:sz w:val="24"/>
          <w:szCs w:val="24"/>
          <w:shd w:val="clear" w:color="auto" w:fill="FEFEFE"/>
        </w:rPr>
        <w:footnoteReference w:id="365"/>
      </w:r>
      <w:r>
        <w:rPr>
          <w:rFonts w:ascii="Times New Roman" w:hAnsi="Times New Roman" w:cs="Times New Roman"/>
          <w:sz w:val="24"/>
          <w:szCs w:val="24"/>
          <w:shd w:val="clear" w:color="auto" w:fill="FEFEFE"/>
        </w:rPr>
        <w:t xml:space="preserve"> </w:t>
      </w:r>
      <w:r w:rsidRPr="00BF2E0B">
        <w:rPr>
          <w:rFonts w:ascii="Times New Roman" w:hAnsi="Times New Roman" w:cs="Times New Roman"/>
          <w:sz w:val="24"/>
          <w:szCs w:val="24"/>
          <w:shd w:val="clear" w:color="auto" w:fill="FEFEFE"/>
        </w:rPr>
        <w:t>Fakat zamanla Araplar, hile ile bu yasağı çiğnemeye başla</w:t>
      </w:r>
      <w:r w:rsidR="00057F58">
        <w:rPr>
          <w:rFonts w:ascii="Times New Roman" w:hAnsi="Times New Roman" w:cs="Times New Roman"/>
          <w:sz w:val="24"/>
          <w:szCs w:val="24"/>
          <w:shd w:val="clear" w:color="auto" w:fill="FEFEFE"/>
        </w:rPr>
        <w:t>mışlardır</w:t>
      </w:r>
      <w:r w:rsidRPr="00BF2E0B">
        <w:rPr>
          <w:rFonts w:ascii="Times New Roman" w:hAnsi="Times New Roman" w:cs="Times New Roman"/>
          <w:sz w:val="24"/>
          <w:szCs w:val="24"/>
          <w:shd w:val="clear" w:color="auto" w:fill="FEFEFE"/>
        </w:rPr>
        <w:t>. Kendi isteklerine uydurmak için aylar</w:t>
      </w:r>
      <w:r w:rsidR="00F05933">
        <w:rPr>
          <w:rFonts w:ascii="Times New Roman" w:hAnsi="Times New Roman" w:cs="Times New Roman"/>
          <w:sz w:val="24"/>
          <w:szCs w:val="24"/>
          <w:shd w:val="clear" w:color="auto" w:fill="FEFEFE"/>
        </w:rPr>
        <w:t>ın normal sırasını bile değiştirmeye kalkışmışlardır</w:t>
      </w:r>
      <w:r w:rsidRPr="00BF2E0B">
        <w:rPr>
          <w:rFonts w:ascii="Times New Roman" w:hAnsi="Times New Roman" w:cs="Times New Roman"/>
          <w:sz w:val="24"/>
          <w:szCs w:val="24"/>
          <w:shd w:val="clear" w:color="auto" w:fill="FEFEFE"/>
        </w:rPr>
        <w:t>. Eğer hırsızlık yapmak veya kan dökme</w:t>
      </w:r>
      <w:r w:rsidR="00F05933">
        <w:rPr>
          <w:rFonts w:ascii="Times New Roman" w:hAnsi="Times New Roman" w:cs="Times New Roman"/>
          <w:sz w:val="24"/>
          <w:szCs w:val="24"/>
          <w:shd w:val="clear" w:color="auto" w:fill="FEFEFE"/>
        </w:rPr>
        <w:t xml:space="preserve">k isterlerse haram bir ayı çiğneyip </w:t>
      </w:r>
      <w:r w:rsidRPr="00BF2E0B">
        <w:rPr>
          <w:rFonts w:ascii="Times New Roman" w:hAnsi="Times New Roman" w:cs="Times New Roman"/>
          <w:sz w:val="24"/>
          <w:szCs w:val="24"/>
          <w:shd w:val="clear" w:color="auto" w:fill="FEFEFE"/>
        </w:rPr>
        <w:t>onun yerine başka</w:t>
      </w:r>
      <w:r w:rsidR="00F05933">
        <w:rPr>
          <w:rFonts w:ascii="Times New Roman" w:hAnsi="Times New Roman" w:cs="Times New Roman"/>
          <w:sz w:val="24"/>
          <w:szCs w:val="24"/>
          <w:shd w:val="clear" w:color="auto" w:fill="FEFEFE"/>
        </w:rPr>
        <w:t xml:space="preserve"> bir haram ay tayin etmişlerdir.</w:t>
      </w:r>
      <w:r w:rsidRPr="00BF2E0B">
        <w:rPr>
          <w:rFonts w:ascii="Times New Roman" w:hAnsi="Times New Roman" w:cs="Times New Roman"/>
          <w:sz w:val="24"/>
          <w:szCs w:val="24"/>
          <w:shd w:val="clear" w:color="auto" w:fill="FEFEFE"/>
        </w:rPr>
        <w:t xml:space="preserve"> Bu nedenle müslümanlar, bu hileyi kullanarak kendilerine haram bir ayda saldırmaları mümkün olan müşriklere </w:t>
      </w:r>
      <w:r w:rsidR="00F05933">
        <w:rPr>
          <w:rFonts w:ascii="Times New Roman" w:hAnsi="Times New Roman" w:cs="Times New Roman"/>
          <w:sz w:val="24"/>
          <w:szCs w:val="24"/>
          <w:shd w:val="clear" w:color="auto" w:fill="FEFEFE"/>
        </w:rPr>
        <w:t>karşı savunmasız dur</w:t>
      </w:r>
      <w:r w:rsidR="00E46DCA">
        <w:rPr>
          <w:rFonts w:ascii="Times New Roman" w:hAnsi="Times New Roman" w:cs="Times New Roman"/>
          <w:sz w:val="24"/>
          <w:szCs w:val="24"/>
          <w:shd w:val="clear" w:color="auto" w:fill="FEFEFE"/>
        </w:rPr>
        <w:t>u</w:t>
      </w:r>
      <w:r w:rsidR="00F05933">
        <w:rPr>
          <w:rFonts w:ascii="Times New Roman" w:hAnsi="Times New Roman" w:cs="Times New Roman"/>
          <w:sz w:val="24"/>
          <w:szCs w:val="24"/>
          <w:shd w:val="clear" w:color="auto" w:fill="FEFEFE"/>
        </w:rPr>
        <w:t>mda kalmışlardır</w:t>
      </w:r>
      <w:r>
        <w:rPr>
          <w:rFonts w:ascii="Times New Roman" w:hAnsi="Times New Roman" w:cs="Times New Roman"/>
          <w:sz w:val="24"/>
          <w:szCs w:val="24"/>
          <w:shd w:val="clear" w:color="auto" w:fill="FEFEFE"/>
        </w:rPr>
        <w:t>.</w:t>
      </w:r>
      <w:r w:rsidR="00226334">
        <w:rPr>
          <w:rStyle w:val="DipnotBavurusu"/>
          <w:rFonts w:ascii="Times New Roman" w:hAnsi="Times New Roman" w:cs="Times New Roman"/>
          <w:sz w:val="24"/>
          <w:szCs w:val="24"/>
          <w:shd w:val="clear" w:color="auto" w:fill="FEFEFE"/>
        </w:rPr>
        <w:footnoteReference w:id="366"/>
      </w:r>
      <w:r>
        <w:rPr>
          <w:rFonts w:ascii="Times New Roman" w:hAnsi="Times New Roman" w:cs="Times New Roman"/>
          <w:sz w:val="24"/>
          <w:szCs w:val="24"/>
          <w:shd w:val="clear" w:color="auto" w:fill="FEFEFE"/>
        </w:rPr>
        <w:t xml:space="preserve"> </w:t>
      </w:r>
    </w:p>
    <w:p w14:paraId="50E96433" w14:textId="71E5DB19" w:rsidR="00CF60C2" w:rsidRDefault="0051701E" w:rsidP="00CC3B2E">
      <w:pPr>
        <w:pStyle w:val="AralkYok"/>
        <w:spacing w:line="360" w:lineRule="auto"/>
        <w:ind w:firstLine="708"/>
        <w:jc w:val="both"/>
        <w:rPr>
          <w:rFonts w:ascii="Times New Roman" w:hAnsi="Times New Roman" w:cs="Times New Roman"/>
          <w:sz w:val="24"/>
          <w:szCs w:val="24"/>
          <w:shd w:val="clear" w:color="auto" w:fill="FEFEFE"/>
        </w:rPr>
      </w:pPr>
      <w:r w:rsidRPr="00BF2E0B">
        <w:rPr>
          <w:rFonts w:ascii="Times New Roman" w:hAnsi="Times New Roman" w:cs="Times New Roman"/>
          <w:sz w:val="24"/>
          <w:szCs w:val="24"/>
          <w:shd w:val="clear" w:color="auto" w:fill="FEFEFE"/>
        </w:rPr>
        <w:t xml:space="preserve">Bu </w:t>
      </w:r>
      <w:r>
        <w:rPr>
          <w:rFonts w:ascii="Times New Roman" w:hAnsi="Times New Roman" w:cs="Times New Roman"/>
          <w:sz w:val="24"/>
          <w:szCs w:val="24"/>
          <w:shd w:val="clear" w:color="auto" w:fill="FEFEFE"/>
        </w:rPr>
        <w:t>â</w:t>
      </w:r>
      <w:r w:rsidRPr="00BF2E0B">
        <w:rPr>
          <w:rFonts w:ascii="Times New Roman" w:hAnsi="Times New Roman" w:cs="Times New Roman"/>
          <w:sz w:val="24"/>
          <w:szCs w:val="24"/>
          <w:shd w:val="clear" w:color="auto" w:fill="FEFEFE"/>
        </w:rPr>
        <w:t xml:space="preserve">yet, onlara eğer kâfirler haram ayda saldırırlarsa, kendilerini savunabileceklerini söyleyerek </w:t>
      </w:r>
      <w:r w:rsidR="00F05933">
        <w:rPr>
          <w:rFonts w:ascii="Times New Roman" w:hAnsi="Times New Roman" w:cs="Times New Roman"/>
          <w:sz w:val="24"/>
          <w:szCs w:val="24"/>
          <w:shd w:val="clear" w:color="auto" w:fill="FEFEFE"/>
        </w:rPr>
        <w:t>bu zorluğu ortadan kaldırmıştı</w:t>
      </w:r>
      <w:r w:rsidRPr="00BF2E0B">
        <w:rPr>
          <w:rFonts w:ascii="Times New Roman" w:hAnsi="Times New Roman" w:cs="Times New Roman"/>
          <w:sz w:val="24"/>
          <w:szCs w:val="24"/>
          <w:shd w:val="clear" w:color="auto" w:fill="FEFEFE"/>
        </w:rPr>
        <w:t>r. Fakat müminler</w:t>
      </w:r>
      <w:r w:rsidR="00F05933">
        <w:rPr>
          <w:rFonts w:ascii="Times New Roman" w:hAnsi="Times New Roman" w:cs="Times New Roman"/>
          <w:sz w:val="24"/>
          <w:szCs w:val="24"/>
          <w:shd w:val="clear" w:color="auto" w:fill="FEFEFE"/>
        </w:rPr>
        <w:t>in</w:t>
      </w:r>
      <w:r w:rsidRPr="00BF2E0B">
        <w:rPr>
          <w:rFonts w:ascii="Times New Roman" w:hAnsi="Times New Roman" w:cs="Times New Roman"/>
          <w:sz w:val="24"/>
          <w:szCs w:val="24"/>
          <w:shd w:val="clear" w:color="auto" w:fill="FEFEFE"/>
        </w:rPr>
        <w:t xml:space="preserve"> hiçbir şekilde kutsa</w:t>
      </w:r>
      <w:r w:rsidR="00F05933">
        <w:rPr>
          <w:rFonts w:ascii="Times New Roman" w:hAnsi="Times New Roman" w:cs="Times New Roman"/>
          <w:sz w:val="24"/>
          <w:szCs w:val="24"/>
          <w:shd w:val="clear" w:color="auto" w:fill="FEFEFE"/>
        </w:rPr>
        <w:t>l aylara tecavüz etmemeleri gerektiği beyan edilmiştir.</w:t>
      </w:r>
      <w:r w:rsidRPr="00BF2E0B">
        <w:rPr>
          <w:rFonts w:ascii="Times New Roman" w:hAnsi="Times New Roman" w:cs="Times New Roman"/>
          <w:sz w:val="24"/>
          <w:szCs w:val="24"/>
          <w:shd w:val="clear" w:color="auto" w:fill="FEFEFE"/>
        </w:rPr>
        <w:t xml:space="preserve"> Eğer kâfirler haram ayların kudsiyetine saygı gösterir ve saldırmazlarsa, müminler de aynısını yapmalıdırlar. Fakat kâfirler haram aylara tecavüz eder ve müminlere saldırırlarsa, müminler</w:t>
      </w:r>
      <w:r w:rsidR="00BB0161">
        <w:rPr>
          <w:rFonts w:ascii="Times New Roman" w:hAnsi="Times New Roman" w:cs="Times New Roman"/>
          <w:sz w:val="24"/>
          <w:szCs w:val="24"/>
          <w:shd w:val="clear" w:color="auto" w:fill="FEFEFE"/>
        </w:rPr>
        <w:t>in</w:t>
      </w:r>
      <w:r w:rsidRPr="00BF2E0B">
        <w:rPr>
          <w:rFonts w:ascii="Times New Roman" w:hAnsi="Times New Roman" w:cs="Times New Roman"/>
          <w:sz w:val="24"/>
          <w:szCs w:val="24"/>
          <w:shd w:val="clear" w:color="auto" w:fill="FEFEFE"/>
        </w:rPr>
        <w:t xml:space="preserve"> de onlara </w:t>
      </w:r>
      <w:r w:rsidR="00BB0161">
        <w:rPr>
          <w:rFonts w:ascii="Times New Roman" w:hAnsi="Times New Roman" w:cs="Times New Roman"/>
          <w:sz w:val="24"/>
          <w:szCs w:val="24"/>
          <w:shd w:val="clear" w:color="auto" w:fill="FEFEFE"/>
        </w:rPr>
        <w:t>aynı şekilde karşılık vermesi gerektiği beyan edilmiştir</w:t>
      </w:r>
      <w:r w:rsidRPr="00BF2E0B">
        <w:rPr>
          <w:rFonts w:ascii="Times New Roman" w:hAnsi="Times New Roman" w:cs="Times New Roman"/>
          <w:sz w:val="24"/>
          <w:szCs w:val="24"/>
          <w:shd w:val="clear" w:color="auto" w:fill="FEFEFE"/>
        </w:rPr>
        <w:t>.</w:t>
      </w:r>
      <w:r>
        <w:rPr>
          <w:rStyle w:val="DipnotBavurusu"/>
          <w:rFonts w:ascii="Times New Roman" w:hAnsi="Times New Roman" w:cs="Times New Roman"/>
          <w:sz w:val="24"/>
          <w:szCs w:val="24"/>
          <w:shd w:val="clear" w:color="auto" w:fill="FEFEFE"/>
        </w:rPr>
        <w:footnoteReference w:id="367"/>
      </w:r>
      <w:r>
        <w:rPr>
          <w:rFonts w:ascii="Times New Roman" w:hAnsi="Times New Roman" w:cs="Times New Roman"/>
          <w:sz w:val="24"/>
          <w:szCs w:val="24"/>
          <w:shd w:val="clear" w:color="auto" w:fill="FEFEFE"/>
        </w:rPr>
        <w:t xml:space="preserve"> </w:t>
      </w:r>
      <w:r w:rsidR="001744C6">
        <w:rPr>
          <w:rFonts w:ascii="Times New Roman" w:hAnsi="Times New Roman" w:cs="Times New Roman"/>
          <w:sz w:val="24"/>
          <w:szCs w:val="24"/>
          <w:shd w:val="clear" w:color="auto" w:fill="FEFEFE"/>
        </w:rPr>
        <w:t>Âyetin yorumlarından anlıyoruz ki haram ay</w:t>
      </w:r>
      <w:r w:rsidR="00CF60C2">
        <w:rPr>
          <w:rFonts w:ascii="Times New Roman" w:hAnsi="Times New Roman" w:cs="Times New Roman"/>
          <w:sz w:val="24"/>
          <w:szCs w:val="24"/>
          <w:shd w:val="clear" w:color="auto" w:fill="FEFEFE"/>
        </w:rPr>
        <w:t xml:space="preserve"> </w:t>
      </w:r>
      <w:r w:rsidR="001744C6">
        <w:rPr>
          <w:rFonts w:ascii="Times New Roman" w:hAnsi="Times New Roman" w:cs="Times New Roman"/>
          <w:sz w:val="24"/>
          <w:szCs w:val="24"/>
          <w:shd w:val="clear" w:color="auto" w:fill="FEFEFE"/>
        </w:rPr>
        <w:t>da olsa eğer kafirlerden müminlere bir saldırı olursa</w:t>
      </w:r>
      <w:r w:rsidR="00CF60C2">
        <w:rPr>
          <w:rFonts w:ascii="Times New Roman" w:hAnsi="Times New Roman" w:cs="Times New Roman"/>
          <w:sz w:val="24"/>
          <w:szCs w:val="24"/>
          <w:shd w:val="clear" w:color="auto" w:fill="FEFEFE"/>
        </w:rPr>
        <w:t>, müminler</w:t>
      </w:r>
      <w:r w:rsidR="008F1EA2">
        <w:rPr>
          <w:rFonts w:ascii="Times New Roman" w:hAnsi="Times New Roman" w:cs="Times New Roman"/>
          <w:sz w:val="24"/>
          <w:szCs w:val="24"/>
          <w:shd w:val="clear" w:color="auto" w:fill="FEFEFE"/>
        </w:rPr>
        <w:t>in</w:t>
      </w:r>
      <w:r w:rsidR="00CF60C2">
        <w:rPr>
          <w:rFonts w:ascii="Times New Roman" w:hAnsi="Times New Roman" w:cs="Times New Roman"/>
          <w:sz w:val="24"/>
          <w:szCs w:val="24"/>
          <w:shd w:val="clear" w:color="auto" w:fill="FEFEFE"/>
        </w:rPr>
        <w:t xml:space="preserve"> de </w:t>
      </w:r>
      <w:r w:rsidR="001744C6">
        <w:rPr>
          <w:rFonts w:ascii="Times New Roman" w:hAnsi="Times New Roman" w:cs="Times New Roman"/>
          <w:sz w:val="24"/>
          <w:szCs w:val="24"/>
          <w:shd w:val="clear" w:color="auto" w:fill="FEFEFE"/>
        </w:rPr>
        <w:t xml:space="preserve"> aynı şekilde</w:t>
      </w:r>
      <w:r w:rsidR="00CF60C2">
        <w:rPr>
          <w:rFonts w:ascii="Times New Roman" w:hAnsi="Times New Roman" w:cs="Times New Roman"/>
          <w:sz w:val="24"/>
          <w:szCs w:val="24"/>
          <w:shd w:val="clear" w:color="auto" w:fill="FEFEFE"/>
        </w:rPr>
        <w:t xml:space="preserve"> onlara </w:t>
      </w:r>
      <w:r w:rsidR="001744C6">
        <w:rPr>
          <w:rFonts w:ascii="Times New Roman" w:hAnsi="Times New Roman" w:cs="Times New Roman"/>
          <w:sz w:val="24"/>
          <w:szCs w:val="24"/>
          <w:shd w:val="clear" w:color="auto" w:fill="FEFEFE"/>
        </w:rPr>
        <w:t xml:space="preserve"> karşılık ver</w:t>
      </w:r>
      <w:r w:rsidR="008F1EA2">
        <w:rPr>
          <w:rFonts w:ascii="Times New Roman" w:hAnsi="Times New Roman" w:cs="Times New Roman"/>
          <w:sz w:val="24"/>
          <w:szCs w:val="24"/>
          <w:shd w:val="clear" w:color="auto" w:fill="FEFEFE"/>
        </w:rPr>
        <w:t>mesi gerektiği beyan edilmiştir.</w:t>
      </w:r>
      <w:r w:rsidR="00CF60C2">
        <w:rPr>
          <w:rFonts w:ascii="Times New Roman" w:hAnsi="Times New Roman" w:cs="Times New Roman"/>
          <w:sz w:val="24"/>
          <w:szCs w:val="24"/>
          <w:shd w:val="clear" w:color="auto" w:fill="FEFEFE"/>
        </w:rPr>
        <w:t>.</w:t>
      </w:r>
      <w:r w:rsidR="0036440A">
        <w:rPr>
          <w:rFonts w:ascii="Times New Roman" w:hAnsi="Times New Roman" w:cs="Times New Roman"/>
          <w:sz w:val="24"/>
          <w:szCs w:val="24"/>
          <w:shd w:val="clear" w:color="auto" w:fill="FEFEFE"/>
        </w:rPr>
        <w:t xml:space="preserve"> Tabi ki bu karşılık verilirken de yine Allah’ın koymuş olduğu s</w:t>
      </w:r>
      <w:r w:rsidR="008F1EA2">
        <w:rPr>
          <w:rFonts w:ascii="Times New Roman" w:hAnsi="Times New Roman" w:cs="Times New Roman"/>
          <w:sz w:val="24"/>
          <w:szCs w:val="24"/>
          <w:shd w:val="clear" w:color="auto" w:fill="FEFEFE"/>
        </w:rPr>
        <w:t xml:space="preserve">ınırlara riayet ederek saldırılması gerektiği bildirilmiştir. </w:t>
      </w:r>
    </w:p>
    <w:p w14:paraId="0071D985" w14:textId="03E52AD4" w:rsidR="000E03EE" w:rsidRDefault="008F1EA2" w:rsidP="008F1EA2">
      <w:pPr>
        <w:pStyle w:val="AralkYok"/>
        <w:spacing w:line="360" w:lineRule="auto"/>
        <w:ind w:firstLine="709"/>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A-d-v kökünün yer aldığı bir diğer âyetin metnine Kur’ân’da (</w:t>
      </w:r>
      <w:r w:rsidRPr="008F1EA2">
        <w:rPr>
          <w:rFonts w:ascii="Times New Roman" w:hAnsi="Times New Roman" w:cs="Times New Roman"/>
          <w:sz w:val="24"/>
          <w:szCs w:val="24"/>
          <w:shd w:val="clear" w:color="auto" w:fill="FEFEFE"/>
          <w:rtl/>
        </w:rPr>
        <w:t>وَجَاوَزْنَا بِبَنِي إِسْرَائِيلَ الْبَحْرَ فَأَتْبَعَهُمْ فِرْعَوْنُ وَجُنُودُهُ بَغْيًا و</w:t>
      </w:r>
      <w:r w:rsidRPr="000E03EE">
        <w:rPr>
          <w:rFonts w:ascii="Times New Roman" w:hAnsi="Times New Roman" w:cs="Times New Roman"/>
          <w:b/>
          <w:sz w:val="24"/>
          <w:szCs w:val="24"/>
          <w:shd w:val="clear" w:color="auto" w:fill="FEFEFE"/>
          <w:rtl/>
        </w:rPr>
        <w:t>َعَدْوًا</w:t>
      </w:r>
      <w:r w:rsidRPr="008F1EA2">
        <w:rPr>
          <w:rFonts w:ascii="Times New Roman" w:hAnsi="Times New Roman" w:cs="Times New Roman"/>
          <w:sz w:val="24"/>
          <w:szCs w:val="24"/>
          <w:shd w:val="clear" w:color="auto" w:fill="FEFEFE"/>
          <w:rtl/>
        </w:rPr>
        <w:t xml:space="preserve"> حَتَّى إِذَا أَدْرَكَهُ الْغَرَقُ قَالَ آمَنْتُ أَنَّهُ لاَ إِلَهَ إِلاَّ الَّذِي آمَنَتْ بِهِ بَنُو إِسْرَائِيلَ وَأَنَا مِنَ الْمُسْلِمِينَ</w:t>
      </w:r>
      <w:r>
        <w:rPr>
          <w:rFonts w:ascii="Times New Roman" w:hAnsi="Times New Roman" w:cs="Times New Roman" w:hint="cs"/>
          <w:sz w:val="24"/>
          <w:szCs w:val="24"/>
          <w:shd w:val="clear" w:color="auto" w:fill="FEFEFE"/>
          <w:rtl/>
        </w:rPr>
        <w:t>)</w:t>
      </w:r>
      <w:r w:rsidR="00CF60C2">
        <w:rPr>
          <w:rFonts w:ascii="Times New Roman" w:hAnsi="Times New Roman" w:cs="Times New Roman"/>
          <w:i/>
          <w:sz w:val="24"/>
          <w:szCs w:val="24"/>
          <w:shd w:val="clear" w:color="auto" w:fill="FEFEFE"/>
        </w:rPr>
        <w:t xml:space="preserve"> </w:t>
      </w:r>
      <w:r w:rsidRPr="008F1EA2">
        <w:rPr>
          <w:rFonts w:ascii="Times New Roman" w:hAnsi="Times New Roman" w:cs="Times New Roman"/>
          <w:sz w:val="24"/>
          <w:szCs w:val="24"/>
          <w:shd w:val="clear" w:color="auto" w:fill="FEFEFE"/>
        </w:rPr>
        <w:t>şeklinde yer verilmiştir.</w:t>
      </w:r>
      <w:r>
        <w:rPr>
          <w:rFonts w:ascii="Times New Roman" w:hAnsi="Times New Roman" w:cs="Times New Roman"/>
          <w:i/>
          <w:sz w:val="24"/>
          <w:szCs w:val="24"/>
          <w:shd w:val="clear" w:color="auto" w:fill="FEFEFE"/>
        </w:rPr>
        <w:t xml:space="preserve"> </w:t>
      </w:r>
      <w:r w:rsidRPr="008F1EA2">
        <w:rPr>
          <w:rFonts w:ascii="Times New Roman" w:hAnsi="Times New Roman" w:cs="Times New Roman"/>
          <w:sz w:val="24"/>
          <w:szCs w:val="24"/>
          <w:shd w:val="clear" w:color="auto" w:fill="FEFEFE"/>
        </w:rPr>
        <w:t>Meâl yazarları</w:t>
      </w:r>
      <w:r>
        <w:rPr>
          <w:rFonts w:ascii="Times New Roman" w:hAnsi="Times New Roman" w:cs="Times New Roman"/>
          <w:i/>
          <w:sz w:val="24"/>
          <w:szCs w:val="24"/>
          <w:shd w:val="clear" w:color="auto" w:fill="FEFEFE"/>
        </w:rPr>
        <w:t xml:space="preserve"> </w:t>
      </w:r>
      <w:r w:rsidR="00CF60C2">
        <w:rPr>
          <w:rFonts w:ascii="Times New Roman" w:hAnsi="Times New Roman" w:cs="Times New Roman"/>
          <w:i/>
          <w:sz w:val="24"/>
          <w:szCs w:val="24"/>
          <w:shd w:val="clear" w:color="auto" w:fill="FEFEFE"/>
        </w:rPr>
        <w:t>“</w:t>
      </w:r>
      <w:r w:rsidR="004E48D7" w:rsidRPr="00BA335F">
        <w:rPr>
          <w:rFonts w:ascii="Times New Roman" w:hAnsi="Times New Roman" w:cs="Times New Roman"/>
          <w:i/>
          <w:sz w:val="24"/>
          <w:szCs w:val="24"/>
          <w:shd w:val="clear" w:color="auto" w:fill="FEFEFE"/>
        </w:rPr>
        <w:t xml:space="preserve">İsrailoğullarını denizden geçirdik. Firavun da, askerleriyle birlikte zulmetmek ve </w:t>
      </w:r>
      <w:r w:rsidR="004E48D7" w:rsidRPr="000E03EE">
        <w:rPr>
          <w:rFonts w:ascii="Times New Roman" w:hAnsi="Times New Roman" w:cs="Times New Roman"/>
          <w:b/>
          <w:i/>
          <w:sz w:val="24"/>
          <w:szCs w:val="24"/>
          <w:shd w:val="clear" w:color="auto" w:fill="FEFEFE"/>
        </w:rPr>
        <w:t>saldırmak</w:t>
      </w:r>
      <w:r w:rsidR="004E48D7" w:rsidRPr="00BA335F">
        <w:rPr>
          <w:rFonts w:ascii="Times New Roman" w:hAnsi="Times New Roman" w:cs="Times New Roman"/>
          <w:i/>
          <w:sz w:val="24"/>
          <w:szCs w:val="24"/>
          <w:shd w:val="clear" w:color="auto" w:fill="FEFEFE"/>
        </w:rPr>
        <w:t xml:space="preserve"> üzere, derhal onları takibe koyuldu. Nih</w:t>
      </w:r>
      <w:r w:rsidR="00082319">
        <w:rPr>
          <w:rFonts w:ascii="Times New Roman" w:hAnsi="Times New Roman" w:cs="Times New Roman"/>
          <w:i/>
          <w:sz w:val="24"/>
          <w:szCs w:val="24"/>
          <w:shd w:val="clear" w:color="auto" w:fill="FEFEFE"/>
        </w:rPr>
        <w:t>âyet</w:t>
      </w:r>
      <w:r w:rsidR="004E48D7" w:rsidRPr="00BA335F">
        <w:rPr>
          <w:rFonts w:ascii="Times New Roman" w:hAnsi="Times New Roman" w:cs="Times New Roman"/>
          <w:i/>
          <w:sz w:val="24"/>
          <w:szCs w:val="24"/>
          <w:shd w:val="clear" w:color="auto" w:fill="FEFEFE"/>
        </w:rPr>
        <w:t xml:space="preserve"> boğulmak üzere iken, “İsrailoğulları’nın iman ettiğinden başka hiçbir ilâh olmadığına </w:t>
      </w:r>
      <w:r w:rsidR="004E48D7" w:rsidRPr="00BA335F">
        <w:rPr>
          <w:rFonts w:ascii="Times New Roman" w:hAnsi="Times New Roman" w:cs="Times New Roman"/>
          <w:i/>
          <w:sz w:val="24"/>
          <w:szCs w:val="24"/>
          <w:shd w:val="clear" w:color="auto" w:fill="FEFEFE"/>
        </w:rPr>
        <w:lastRenderedPageBreak/>
        <w:t>inandım. Ben de müslümanlardanım” dedi</w:t>
      </w:r>
      <w:r w:rsidR="00493A8B">
        <w:rPr>
          <w:rFonts w:ascii="Times New Roman" w:hAnsi="Times New Roman" w:cs="Times New Roman"/>
          <w:i/>
          <w:color w:val="003366"/>
          <w:sz w:val="24"/>
          <w:szCs w:val="24"/>
          <w:shd w:val="clear" w:color="auto" w:fill="FEFEFE"/>
        </w:rPr>
        <w:t>.”</w:t>
      </w:r>
      <w:r w:rsidR="00493A8B" w:rsidRPr="00493A8B">
        <w:rPr>
          <w:rStyle w:val="DipnotBavurusu"/>
          <w:rFonts w:ascii="Times New Roman" w:hAnsi="Times New Roman" w:cs="Times New Roman"/>
          <w:i/>
          <w:sz w:val="24"/>
          <w:szCs w:val="24"/>
          <w:shd w:val="clear" w:color="auto" w:fill="FEFEFE"/>
        </w:rPr>
        <w:t xml:space="preserve"> </w:t>
      </w:r>
      <w:r w:rsidR="00493A8B">
        <w:rPr>
          <w:rStyle w:val="DipnotBavurusu"/>
          <w:rFonts w:ascii="Times New Roman" w:hAnsi="Times New Roman" w:cs="Times New Roman"/>
          <w:i/>
          <w:sz w:val="24"/>
          <w:szCs w:val="24"/>
          <w:shd w:val="clear" w:color="auto" w:fill="FEFEFE"/>
        </w:rPr>
        <w:footnoteReference w:id="368"/>
      </w:r>
      <w:r>
        <w:rPr>
          <w:rFonts w:ascii="Times New Roman" w:hAnsi="Times New Roman" w:cs="Times New Roman"/>
          <w:i/>
          <w:sz w:val="24"/>
          <w:szCs w:val="24"/>
          <w:shd w:val="clear" w:color="auto" w:fill="FEFEFE"/>
        </w:rPr>
        <w:t xml:space="preserve"> </w:t>
      </w:r>
      <w:r>
        <w:rPr>
          <w:rFonts w:ascii="Times New Roman" w:hAnsi="Times New Roman" w:cs="Times New Roman"/>
          <w:sz w:val="24"/>
          <w:szCs w:val="24"/>
          <w:shd w:val="clear" w:color="auto" w:fill="FEFEFE"/>
        </w:rPr>
        <w:t>a</w:t>
      </w:r>
      <w:r w:rsidRPr="008F1EA2">
        <w:rPr>
          <w:rFonts w:ascii="Times New Roman" w:hAnsi="Times New Roman" w:cs="Times New Roman"/>
          <w:sz w:val="24"/>
          <w:szCs w:val="24"/>
          <w:shd w:val="clear" w:color="auto" w:fill="FEFEFE"/>
        </w:rPr>
        <w:t>nlamını vermişlerdir</w:t>
      </w:r>
      <w:r>
        <w:rPr>
          <w:rFonts w:ascii="Times New Roman" w:hAnsi="Times New Roman" w:cs="Times New Roman"/>
          <w:i/>
          <w:sz w:val="24"/>
          <w:szCs w:val="24"/>
          <w:shd w:val="clear" w:color="auto" w:fill="FEFEFE"/>
        </w:rPr>
        <w:t>.</w:t>
      </w:r>
      <w:r w:rsidR="005F4041">
        <w:rPr>
          <w:rFonts w:ascii="Times New Roman" w:hAnsi="Times New Roman" w:cs="Times New Roman"/>
          <w:i/>
          <w:sz w:val="24"/>
          <w:szCs w:val="24"/>
          <w:shd w:val="clear" w:color="auto" w:fill="FEFEFE"/>
        </w:rPr>
        <w:t xml:space="preserve"> </w:t>
      </w:r>
      <w:r w:rsidR="00493A8B">
        <w:rPr>
          <w:rFonts w:ascii="Times New Roman" w:hAnsi="Times New Roman" w:cs="Times New Roman"/>
          <w:i/>
          <w:sz w:val="24"/>
          <w:szCs w:val="24"/>
          <w:shd w:val="clear" w:color="auto" w:fill="FEFEFE"/>
        </w:rPr>
        <w:t xml:space="preserve"> </w:t>
      </w:r>
      <w:r w:rsidR="00375E0B">
        <w:rPr>
          <w:rFonts w:ascii="Times New Roman" w:hAnsi="Times New Roman" w:cs="Times New Roman"/>
          <w:sz w:val="24"/>
          <w:szCs w:val="24"/>
          <w:shd w:val="clear" w:color="auto" w:fill="FEFEFE"/>
        </w:rPr>
        <w:t>Nesefî</w:t>
      </w:r>
      <w:r>
        <w:rPr>
          <w:rFonts w:ascii="Times New Roman" w:hAnsi="Times New Roman" w:cs="Times New Roman"/>
          <w:sz w:val="24"/>
          <w:szCs w:val="24"/>
          <w:shd w:val="clear" w:color="auto" w:fill="FEFEFE"/>
        </w:rPr>
        <w:t>,</w:t>
      </w:r>
      <w:r w:rsidR="001916CC">
        <w:rPr>
          <w:rFonts w:ascii="Times New Roman" w:hAnsi="Times New Roman" w:cs="Times New Roman"/>
          <w:sz w:val="24"/>
          <w:szCs w:val="24"/>
          <w:shd w:val="clear" w:color="auto" w:fill="FEFEFE"/>
        </w:rPr>
        <w:t xml:space="preserve"> </w:t>
      </w:r>
      <w:r>
        <w:rPr>
          <w:rFonts w:ascii="Times New Roman" w:hAnsi="Times New Roman" w:cs="Times New Roman"/>
          <w:sz w:val="24"/>
          <w:szCs w:val="24"/>
          <w:shd w:val="clear" w:color="auto" w:fill="FEFEFE"/>
        </w:rPr>
        <w:t xml:space="preserve">âyetin tefsirinde </w:t>
      </w:r>
      <w:r w:rsidR="00712CA4">
        <w:rPr>
          <w:rFonts w:ascii="Times New Roman" w:hAnsi="Times New Roman" w:cs="Times New Roman"/>
          <w:sz w:val="24"/>
          <w:szCs w:val="24"/>
          <w:shd w:val="clear" w:color="auto" w:fill="FEFEFE"/>
        </w:rPr>
        <w:t>Firavun</w:t>
      </w:r>
      <w:r>
        <w:rPr>
          <w:rFonts w:ascii="Times New Roman" w:hAnsi="Times New Roman" w:cs="Times New Roman"/>
          <w:sz w:val="24"/>
          <w:szCs w:val="24"/>
          <w:shd w:val="clear" w:color="auto" w:fill="FEFEFE"/>
        </w:rPr>
        <w:t>un</w:t>
      </w:r>
      <w:r w:rsidR="009B5A5E">
        <w:rPr>
          <w:rFonts w:ascii="Times New Roman" w:hAnsi="Times New Roman" w:cs="Times New Roman"/>
          <w:sz w:val="24"/>
          <w:szCs w:val="24"/>
          <w:shd w:val="clear" w:color="auto" w:fill="FEFEFE"/>
        </w:rPr>
        <w:t xml:space="preserve"> ordusu</w:t>
      </w:r>
      <w:r>
        <w:rPr>
          <w:rFonts w:ascii="Times New Roman" w:hAnsi="Times New Roman" w:cs="Times New Roman"/>
          <w:sz w:val="24"/>
          <w:szCs w:val="24"/>
          <w:shd w:val="clear" w:color="auto" w:fill="FEFEFE"/>
        </w:rPr>
        <w:t>yla birlikte benî israile eziyet etmek,</w:t>
      </w:r>
      <w:r w:rsidR="00712CA4">
        <w:rPr>
          <w:rFonts w:ascii="Times New Roman" w:hAnsi="Times New Roman" w:cs="Times New Roman"/>
          <w:sz w:val="24"/>
          <w:szCs w:val="24"/>
          <w:shd w:val="clear" w:color="auto" w:fill="FEFEFE"/>
        </w:rPr>
        <w:t xml:space="preserve"> </w:t>
      </w:r>
      <w:r w:rsidR="00086C60">
        <w:rPr>
          <w:rFonts w:ascii="Times New Roman" w:hAnsi="Times New Roman" w:cs="Times New Roman"/>
          <w:sz w:val="24"/>
          <w:szCs w:val="24"/>
          <w:shd w:val="clear" w:color="auto" w:fill="FEFEFE"/>
        </w:rPr>
        <w:t xml:space="preserve"> </w:t>
      </w:r>
      <w:r>
        <w:rPr>
          <w:rFonts w:ascii="Times New Roman" w:hAnsi="Times New Roman" w:cs="Times New Roman"/>
          <w:sz w:val="24"/>
          <w:szCs w:val="24"/>
          <w:shd w:val="clear" w:color="auto" w:fill="FEFEFE"/>
        </w:rPr>
        <w:t xml:space="preserve">üstünlük taslamak </w:t>
      </w:r>
      <w:r w:rsidR="005F4041">
        <w:rPr>
          <w:rFonts w:ascii="Times New Roman" w:hAnsi="Times New Roman" w:cs="Times New Roman"/>
          <w:sz w:val="24"/>
          <w:szCs w:val="24"/>
          <w:shd w:val="clear" w:color="auto" w:fill="FEFEFE"/>
        </w:rPr>
        <w:t>ve</w:t>
      </w:r>
      <w:r w:rsidR="009B5A5E">
        <w:rPr>
          <w:rFonts w:ascii="Times New Roman" w:hAnsi="Times New Roman" w:cs="Times New Roman"/>
          <w:sz w:val="24"/>
          <w:szCs w:val="24"/>
          <w:shd w:val="clear" w:color="auto" w:fill="FEFEFE"/>
        </w:rPr>
        <w:t xml:space="preserve"> </w:t>
      </w:r>
      <w:r>
        <w:rPr>
          <w:rFonts w:ascii="Times New Roman" w:hAnsi="Times New Roman" w:cs="Times New Roman"/>
          <w:sz w:val="24"/>
          <w:szCs w:val="24"/>
          <w:shd w:val="clear" w:color="auto" w:fill="FEFEFE"/>
        </w:rPr>
        <w:t>saldırmak</w:t>
      </w:r>
      <w:r w:rsidR="00712CA4">
        <w:rPr>
          <w:rFonts w:ascii="Times New Roman" w:hAnsi="Times New Roman" w:cs="Times New Roman"/>
          <w:sz w:val="24"/>
          <w:szCs w:val="24"/>
          <w:shd w:val="clear" w:color="auto" w:fill="FEFEFE"/>
        </w:rPr>
        <w:t xml:space="preserve"> için </w:t>
      </w:r>
      <w:r w:rsidR="000E03EE">
        <w:rPr>
          <w:rFonts w:ascii="Times New Roman" w:hAnsi="Times New Roman" w:cs="Times New Roman"/>
          <w:sz w:val="24"/>
          <w:szCs w:val="24"/>
          <w:shd w:val="clear" w:color="auto" w:fill="FEFEFE"/>
        </w:rPr>
        <w:t>arkalarından onları takip ettiği</w:t>
      </w:r>
      <w:r w:rsidR="00E46DCA">
        <w:rPr>
          <w:rFonts w:ascii="Times New Roman" w:hAnsi="Times New Roman" w:cs="Times New Roman"/>
          <w:sz w:val="24"/>
          <w:szCs w:val="24"/>
          <w:shd w:val="clear" w:color="auto" w:fill="FEFEFE"/>
        </w:rPr>
        <w:t>ni</w:t>
      </w:r>
      <w:r w:rsidR="000E03EE">
        <w:rPr>
          <w:rFonts w:ascii="Times New Roman" w:hAnsi="Times New Roman" w:cs="Times New Roman"/>
          <w:sz w:val="24"/>
          <w:szCs w:val="24"/>
          <w:shd w:val="clear" w:color="auto" w:fill="FEFEFE"/>
        </w:rPr>
        <w:t xml:space="preserve"> söylemiştir. </w:t>
      </w:r>
      <w:r w:rsidR="009B5A5E">
        <w:rPr>
          <w:rFonts w:ascii="Times New Roman" w:hAnsi="Times New Roman" w:cs="Times New Roman"/>
          <w:sz w:val="24"/>
          <w:szCs w:val="24"/>
          <w:shd w:val="clear" w:color="auto" w:fill="FEFEFE"/>
        </w:rPr>
        <w:t xml:space="preserve">Tam boğulmak üzere iken </w:t>
      </w:r>
      <w:r w:rsidR="000E03EE">
        <w:rPr>
          <w:rFonts w:ascii="Times New Roman" w:hAnsi="Times New Roman" w:cs="Times New Roman"/>
          <w:sz w:val="24"/>
          <w:szCs w:val="24"/>
          <w:shd w:val="clear" w:color="auto" w:fill="FEFEFE"/>
        </w:rPr>
        <w:t xml:space="preserve">Firavun </w:t>
      </w:r>
      <w:r w:rsidR="005F4041">
        <w:rPr>
          <w:rFonts w:ascii="Times New Roman" w:hAnsi="Times New Roman" w:cs="Times New Roman"/>
          <w:sz w:val="24"/>
          <w:szCs w:val="24"/>
          <w:shd w:val="clear" w:color="auto" w:fill="FEFEFE"/>
        </w:rPr>
        <w:t>Allah’tan başka bir ilah olmadığına</w:t>
      </w:r>
      <w:r w:rsidR="000E03EE">
        <w:rPr>
          <w:rFonts w:ascii="Times New Roman" w:hAnsi="Times New Roman" w:cs="Times New Roman"/>
          <w:sz w:val="24"/>
          <w:szCs w:val="24"/>
          <w:shd w:val="clear" w:color="auto" w:fill="FEFEFE"/>
        </w:rPr>
        <w:t xml:space="preserve"> inandığını ve kendisinin de </w:t>
      </w:r>
      <w:r w:rsidR="00E46DCA">
        <w:rPr>
          <w:rFonts w:ascii="Times New Roman" w:hAnsi="Times New Roman" w:cs="Times New Roman"/>
          <w:sz w:val="24"/>
          <w:szCs w:val="24"/>
          <w:shd w:val="clear" w:color="auto" w:fill="FEFEFE"/>
        </w:rPr>
        <w:t>m</w:t>
      </w:r>
      <w:r w:rsidR="000E03EE">
        <w:rPr>
          <w:rFonts w:ascii="Times New Roman" w:hAnsi="Times New Roman" w:cs="Times New Roman"/>
          <w:sz w:val="24"/>
          <w:szCs w:val="24"/>
          <w:shd w:val="clear" w:color="auto" w:fill="FEFEFE"/>
        </w:rPr>
        <w:t xml:space="preserve">üslümanlardan olduğunu söylemiştir. </w:t>
      </w:r>
      <w:r w:rsidR="00375E0B">
        <w:rPr>
          <w:rFonts w:ascii="Times New Roman" w:hAnsi="Times New Roman" w:cs="Times New Roman"/>
          <w:sz w:val="24"/>
          <w:szCs w:val="24"/>
          <w:shd w:val="clear" w:color="auto" w:fill="FEFEFE"/>
        </w:rPr>
        <w:t>Nesefî</w:t>
      </w:r>
      <w:r w:rsidR="001916CC">
        <w:rPr>
          <w:rFonts w:ascii="Times New Roman" w:hAnsi="Times New Roman" w:cs="Times New Roman"/>
          <w:sz w:val="24"/>
          <w:szCs w:val="24"/>
          <w:shd w:val="clear" w:color="auto" w:fill="FEFEFE"/>
        </w:rPr>
        <w:t xml:space="preserve"> bu </w:t>
      </w:r>
      <w:r w:rsidR="00082319">
        <w:rPr>
          <w:rFonts w:ascii="Times New Roman" w:hAnsi="Times New Roman" w:cs="Times New Roman"/>
          <w:sz w:val="24"/>
          <w:szCs w:val="24"/>
          <w:shd w:val="clear" w:color="auto" w:fill="FEFEFE"/>
        </w:rPr>
        <w:t>âyet</w:t>
      </w:r>
      <w:r w:rsidR="000E03EE">
        <w:rPr>
          <w:rFonts w:ascii="Times New Roman" w:hAnsi="Times New Roman" w:cs="Times New Roman"/>
          <w:sz w:val="24"/>
          <w:szCs w:val="24"/>
          <w:shd w:val="clear" w:color="auto" w:fill="FEFEFE"/>
        </w:rPr>
        <w:t>teki “adven” kelimesine</w:t>
      </w:r>
      <w:r w:rsidR="001916CC">
        <w:rPr>
          <w:rFonts w:ascii="Times New Roman" w:hAnsi="Times New Roman" w:cs="Times New Roman"/>
          <w:sz w:val="24"/>
          <w:szCs w:val="24"/>
          <w:shd w:val="clear" w:color="auto" w:fill="FEFEFE"/>
        </w:rPr>
        <w:t xml:space="preserve"> “sal</w:t>
      </w:r>
      <w:r w:rsidR="000E03EE">
        <w:rPr>
          <w:rFonts w:ascii="Times New Roman" w:hAnsi="Times New Roman" w:cs="Times New Roman"/>
          <w:sz w:val="24"/>
          <w:szCs w:val="24"/>
          <w:shd w:val="clear" w:color="auto" w:fill="FEFEFE"/>
        </w:rPr>
        <w:t>dırmak” anlamı vermiştir.</w:t>
      </w:r>
      <w:r w:rsidR="001916CC">
        <w:rPr>
          <w:rStyle w:val="DipnotBavurusu"/>
          <w:rFonts w:ascii="Times New Roman" w:hAnsi="Times New Roman" w:cs="Times New Roman"/>
          <w:sz w:val="24"/>
          <w:szCs w:val="24"/>
          <w:shd w:val="clear" w:color="auto" w:fill="FEFEFE"/>
        </w:rPr>
        <w:footnoteReference w:id="369"/>
      </w:r>
      <w:r w:rsidR="007E590E">
        <w:rPr>
          <w:rFonts w:ascii="Times New Roman" w:hAnsi="Times New Roman" w:cs="Times New Roman"/>
          <w:sz w:val="24"/>
          <w:szCs w:val="24"/>
          <w:shd w:val="clear" w:color="auto" w:fill="FEFEFE"/>
        </w:rPr>
        <w:t xml:space="preserve"> </w:t>
      </w:r>
    </w:p>
    <w:p w14:paraId="52DE1783" w14:textId="28830B65" w:rsidR="004E48D7" w:rsidRPr="00437CF6" w:rsidRDefault="00082319" w:rsidP="00F33E73">
      <w:pPr>
        <w:pStyle w:val="AralkYok"/>
        <w:spacing w:line="360" w:lineRule="auto"/>
        <w:ind w:firstLine="709"/>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Taberî</w:t>
      </w:r>
      <w:r w:rsidR="007E590E">
        <w:rPr>
          <w:rFonts w:ascii="Times New Roman" w:hAnsi="Times New Roman" w:cs="Times New Roman"/>
          <w:sz w:val="24"/>
          <w:szCs w:val="24"/>
          <w:shd w:val="clear" w:color="auto" w:fill="FEFEFE"/>
        </w:rPr>
        <w:t xml:space="preserve">’ye göre ise </w:t>
      </w:r>
      <w:r w:rsidR="000E03EE">
        <w:rPr>
          <w:rFonts w:ascii="Times New Roman" w:hAnsi="Times New Roman" w:cs="Times New Roman"/>
          <w:sz w:val="24"/>
          <w:szCs w:val="24"/>
          <w:shd w:val="clear" w:color="auto" w:fill="FEFEFE"/>
        </w:rPr>
        <w:t>“</w:t>
      </w:r>
      <w:r w:rsidR="007E590E">
        <w:rPr>
          <w:rFonts w:ascii="Times New Roman" w:hAnsi="Times New Roman" w:cs="Times New Roman"/>
          <w:sz w:val="24"/>
          <w:szCs w:val="24"/>
          <w:shd w:val="clear" w:color="auto" w:fill="FEFEFE"/>
        </w:rPr>
        <w:t>adven</w:t>
      </w:r>
      <w:r w:rsidR="000E03EE">
        <w:rPr>
          <w:rFonts w:ascii="Times New Roman" w:hAnsi="Times New Roman" w:cs="Times New Roman"/>
          <w:sz w:val="24"/>
          <w:szCs w:val="24"/>
          <w:shd w:val="clear" w:color="auto" w:fill="FEFEFE"/>
        </w:rPr>
        <w:t>”</w:t>
      </w:r>
      <w:r w:rsidR="007E590E">
        <w:rPr>
          <w:rFonts w:ascii="Times New Roman" w:hAnsi="Times New Roman" w:cs="Times New Roman"/>
          <w:sz w:val="24"/>
          <w:szCs w:val="24"/>
          <w:shd w:val="clear" w:color="auto" w:fill="FEFEFE"/>
        </w:rPr>
        <w:t xml:space="preserve"> kelimesi</w:t>
      </w:r>
      <w:r w:rsidR="00CF60C2">
        <w:rPr>
          <w:rFonts w:ascii="Times New Roman" w:hAnsi="Times New Roman" w:cs="Times New Roman"/>
          <w:sz w:val="24"/>
          <w:szCs w:val="24"/>
          <w:shd w:val="clear" w:color="auto" w:fill="FEFEFE"/>
        </w:rPr>
        <w:t>,</w:t>
      </w:r>
      <w:r w:rsidR="007E590E">
        <w:rPr>
          <w:rFonts w:ascii="Times New Roman" w:hAnsi="Times New Roman" w:cs="Times New Roman"/>
          <w:sz w:val="24"/>
          <w:szCs w:val="24"/>
          <w:shd w:val="clear" w:color="auto" w:fill="FEFEFE"/>
        </w:rPr>
        <w:t xml:space="preserve"> Musa (a</w:t>
      </w:r>
      <w:r w:rsidR="00CF60C2">
        <w:rPr>
          <w:rFonts w:ascii="Times New Roman" w:hAnsi="Times New Roman" w:cs="Times New Roman"/>
          <w:sz w:val="24"/>
          <w:szCs w:val="24"/>
          <w:shd w:val="clear" w:color="auto" w:fill="FEFEFE"/>
        </w:rPr>
        <w:t>.</w:t>
      </w:r>
      <w:r w:rsidR="007E590E">
        <w:rPr>
          <w:rFonts w:ascii="Times New Roman" w:hAnsi="Times New Roman" w:cs="Times New Roman"/>
          <w:sz w:val="24"/>
          <w:szCs w:val="24"/>
          <w:shd w:val="clear" w:color="auto" w:fill="FEFEFE"/>
        </w:rPr>
        <w:t>s) ve ona tabi olanla</w:t>
      </w:r>
      <w:r w:rsidR="000E03EE">
        <w:rPr>
          <w:rFonts w:ascii="Times New Roman" w:hAnsi="Times New Roman" w:cs="Times New Roman"/>
          <w:sz w:val="24"/>
          <w:szCs w:val="24"/>
          <w:shd w:val="clear" w:color="auto" w:fill="FEFEFE"/>
        </w:rPr>
        <w:t xml:space="preserve">ra </w:t>
      </w:r>
      <w:r w:rsidR="007E590E">
        <w:rPr>
          <w:rFonts w:ascii="Times New Roman" w:hAnsi="Times New Roman" w:cs="Times New Roman"/>
          <w:sz w:val="24"/>
          <w:szCs w:val="24"/>
          <w:shd w:val="clear" w:color="auto" w:fill="FEFEFE"/>
        </w:rPr>
        <w:t>haksızlık etmek ve</w:t>
      </w:r>
      <w:r w:rsidR="00CF60C2">
        <w:rPr>
          <w:rFonts w:ascii="Times New Roman" w:hAnsi="Times New Roman" w:cs="Times New Roman"/>
          <w:sz w:val="24"/>
          <w:szCs w:val="24"/>
          <w:shd w:val="clear" w:color="auto" w:fill="FEFEFE"/>
        </w:rPr>
        <w:t xml:space="preserve"> saldırıda bulunmak </w:t>
      </w:r>
      <w:r w:rsidR="00E46DCA">
        <w:rPr>
          <w:rFonts w:ascii="Times New Roman" w:hAnsi="Times New Roman" w:cs="Times New Roman"/>
          <w:sz w:val="24"/>
          <w:szCs w:val="24"/>
          <w:shd w:val="clear" w:color="auto" w:fill="FEFEFE"/>
        </w:rPr>
        <w:t>anlamına alınmı</w:t>
      </w:r>
      <w:r w:rsidR="000E03EE">
        <w:rPr>
          <w:rFonts w:ascii="Times New Roman" w:hAnsi="Times New Roman" w:cs="Times New Roman"/>
          <w:sz w:val="24"/>
          <w:szCs w:val="24"/>
          <w:shd w:val="clear" w:color="auto" w:fill="FEFEFE"/>
        </w:rPr>
        <w:t>ştır</w:t>
      </w:r>
      <w:r w:rsidR="007E590E">
        <w:rPr>
          <w:rFonts w:ascii="Times New Roman" w:hAnsi="Times New Roman" w:cs="Times New Roman"/>
          <w:sz w:val="24"/>
          <w:szCs w:val="24"/>
          <w:shd w:val="clear" w:color="auto" w:fill="FEFEFE"/>
        </w:rPr>
        <w:t>.</w:t>
      </w:r>
      <w:r w:rsidR="007E590E">
        <w:rPr>
          <w:rStyle w:val="DipnotBavurusu"/>
          <w:rFonts w:ascii="Times New Roman" w:hAnsi="Times New Roman" w:cs="Times New Roman"/>
          <w:sz w:val="24"/>
          <w:szCs w:val="24"/>
          <w:shd w:val="clear" w:color="auto" w:fill="FEFEFE"/>
        </w:rPr>
        <w:footnoteReference w:id="370"/>
      </w:r>
      <w:r w:rsidR="00084974">
        <w:rPr>
          <w:rFonts w:ascii="Times New Roman" w:hAnsi="Times New Roman" w:cs="Times New Roman"/>
          <w:sz w:val="24"/>
          <w:szCs w:val="24"/>
          <w:shd w:val="clear" w:color="auto" w:fill="FEFEFE"/>
        </w:rPr>
        <w:t xml:space="preserve"> Beyd</w:t>
      </w:r>
      <w:r w:rsidR="00375E0B">
        <w:rPr>
          <w:rFonts w:ascii="Times New Roman" w:hAnsi="Times New Roman" w:cs="Times New Roman"/>
          <w:sz w:val="24"/>
          <w:szCs w:val="24"/>
          <w:shd w:val="clear" w:color="auto" w:fill="FEFEFE"/>
        </w:rPr>
        <w:t>â</w:t>
      </w:r>
      <w:r w:rsidR="00084974">
        <w:rPr>
          <w:rFonts w:ascii="Times New Roman" w:hAnsi="Times New Roman" w:cs="Times New Roman"/>
          <w:sz w:val="24"/>
          <w:szCs w:val="24"/>
          <w:shd w:val="clear" w:color="auto" w:fill="FEFEFE"/>
        </w:rPr>
        <w:t>v</w:t>
      </w:r>
      <w:r w:rsidR="00375E0B">
        <w:rPr>
          <w:rFonts w:ascii="Times New Roman" w:hAnsi="Times New Roman" w:cs="Times New Roman"/>
          <w:sz w:val="24"/>
          <w:szCs w:val="24"/>
          <w:shd w:val="clear" w:color="auto" w:fill="FEFEFE"/>
        </w:rPr>
        <w:t>î</w:t>
      </w:r>
      <w:r w:rsidR="00084974">
        <w:rPr>
          <w:rFonts w:ascii="Times New Roman" w:hAnsi="Times New Roman" w:cs="Times New Roman"/>
          <w:sz w:val="24"/>
          <w:szCs w:val="24"/>
          <w:shd w:val="clear" w:color="auto" w:fill="FEFEFE"/>
        </w:rPr>
        <w:t xml:space="preserve"> </w:t>
      </w:r>
      <w:r w:rsidR="000E03EE">
        <w:rPr>
          <w:rFonts w:ascii="Times New Roman" w:hAnsi="Times New Roman" w:cs="Times New Roman"/>
          <w:sz w:val="24"/>
          <w:szCs w:val="24"/>
          <w:shd w:val="clear" w:color="auto" w:fill="FEFEFE"/>
        </w:rPr>
        <w:t>“</w:t>
      </w:r>
      <w:r w:rsidR="00084974">
        <w:rPr>
          <w:rFonts w:ascii="Times New Roman" w:hAnsi="Times New Roman" w:cs="Times New Roman"/>
          <w:sz w:val="24"/>
          <w:szCs w:val="24"/>
          <w:shd w:val="clear" w:color="auto" w:fill="FEFEFE"/>
        </w:rPr>
        <w:t>adven</w:t>
      </w:r>
      <w:r w:rsidR="000E03EE">
        <w:rPr>
          <w:rFonts w:ascii="Times New Roman" w:hAnsi="Times New Roman" w:cs="Times New Roman"/>
          <w:sz w:val="24"/>
          <w:szCs w:val="24"/>
          <w:shd w:val="clear" w:color="auto" w:fill="FEFEFE"/>
        </w:rPr>
        <w:t>”</w:t>
      </w:r>
      <w:r w:rsidR="00084974">
        <w:rPr>
          <w:rFonts w:ascii="Times New Roman" w:hAnsi="Times New Roman" w:cs="Times New Roman"/>
          <w:sz w:val="24"/>
          <w:szCs w:val="24"/>
          <w:shd w:val="clear" w:color="auto" w:fill="FEFEFE"/>
        </w:rPr>
        <w:t xml:space="preserve"> kelimesi</w:t>
      </w:r>
      <w:r w:rsidR="000E03EE">
        <w:rPr>
          <w:rFonts w:ascii="Times New Roman" w:hAnsi="Times New Roman" w:cs="Times New Roman"/>
          <w:sz w:val="24"/>
          <w:szCs w:val="24"/>
          <w:shd w:val="clear" w:color="auto" w:fill="FEFEFE"/>
        </w:rPr>
        <w:t>ne</w:t>
      </w:r>
      <w:r w:rsidR="00084974">
        <w:rPr>
          <w:rFonts w:ascii="Times New Roman" w:hAnsi="Times New Roman" w:cs="Times New Roman"/>
          <w:sz w:val="24"/>
          <w:szCs w:val="24"/>
          <w:shd w:val="clear" w:color="auto" w:fill="FEFEFE"/>
        </w:rPr>
        <w:t xml:space="preserve"> saldırmak </w:t>
      </w:r>
      <w:r w:rsidR="000E03EE">
        <w:rPr>
          <w:rFonts w:ascii="Times New Roman" w:hAnsi="Times New Roman" w:cs="Times New Roman"/>
          <w:sz w:val="24"/>
          <w:szCs w:val="24"/>
          <w:shd w:val="clear" w:color="auto" w:fill="FEFEFE"/>
        </w:rPr>
        <w:t>anlamı vermiştir.</w:t>
      </w:r>
      <w:r w:rsidR="00084974">
        <w:rPr>
          <w:rStyle w:val="DipnotBavurusu"/>
          <w:rFonts w:ascii="Times New Roman" w:hAnsi="Times New Roman" w:cs="Times New Roman"/>
          <w:sz w:val="24"/>
          <w:szCs w:val="24"/>
          <w:shd w:val="clear" w:color="auto" w:fill="FEFEFE"/>
        </w:rPr>
        <w:footnoteReference w:id="371"/>
      </w:r>
      <w:r w:rsidR="00026FF2">
        <w:rPr>
          <w:rFonts w:ascii="Times New Roman" w:hAnsi="Times New Roman" w:cs="Times New Roman"/>
          <w:sz w:val="24"/>
          <w:szCs w:val="24"/>
          <w:shd w:val="clear" w:color="auto" w:fill="FEFEFE"/>
        </w:rPr>
        <w:t xml:space="preserve"> Bu </w:t>
      </w:r>
      <w:r w:rsidR="00430BF6">
        <w:rPr>
          <w:rFonts w:ascii="Times New Roman" w:hAnsi="Times New Roman" w:cs="Times New Roman"/>
          <w:sz w:val="24"/>
          <w:szCs w:val="24"/>
          <w:shd w:val="clear" w:color="auto" w:fill="FEFEFE"/>
        </w:rPr>
        <w:t>â</w:t>
      </w:r>
      <w:r w:rsidR="00026FF2">
        <w:rPr>
          <w:rFonts w:ascii="Times New Roman" w:hAnsi="Times New Roman" w:cs="Times New Roman"/>
          <w:sz w:val="24"/>
          <w:szCs w:val="24"/>
          <w:shd w:val="clear" w:color="auto" w:fill="FEFEFE"/>
        </w:rPr>
        <w:t>yetteki adven kelimesi</w:t>
      </w:r>
      <w:r w:rsidR="000E03EE">
        <w:rPr>
          <w:rFonts w:ascii="Times New Roman" w:hAnsi="Times New Roman" w:cs="Times New Roman"/>
          <w:sz w:val="24"/>
          <w:szCs w:val="24"/>
          <w:shd w:val="clear" w:color="auto" w:fill="FEFEFE"/>
        </w:rPr>
        <w:t>,</w:t>
      </w:r>
      <w:r w:rsidR="00026FF2">
        <w:rPr>
          <w:rFonts w:ascii="Times New Roman" w:hAnsi="Times New Roman" w:cs="Times New Roman"/>
          <w:sz w:val="24"/>
          <w:szCs w:val="24"/>
          <w:shd w:val="clear" w:color="auto" w:fill="FEFEFE"/>
        </w:rPr>
        <w:t xml:space="preserve"> </w:t>
      </w:r>
      <w:r w:rsidR="00DD538F">
        <w:rPr>
          <w:rFonts w:ascii="Times New Roman" w:hAnsi="Times New Roman" w:cs="Times New Roman"/>
          <w:sz w:val="24"/>
          <w:szCs w:val="24"/>
          <w:shd w:val="clear" w:color="auto" w:fill="FEFEFE"/>
        </w:rPr>
        <w:t xml:space="preserve">bazı </w:t>
      </w:r>
      <w:r w:rsidR="00CF60C2">
        <w:rPr>
          <w:rFonts w:ascii="Times New Roman" w:hAnsi="Times New Roman" w:cs="Times New Roman"/>
          <w:sz w:val="24"/>
          <w:szCs w:val="24"/>
          <w:shd w:val="clear" w:color="auto" w:fill="FEFEFE"/>
        </w:rPr>
        <w:t>müfessirlerce</w:t>
      </w:r>
      <w:r w:rsidR="00DD538F">
        <w:rPr>
          <w:rFonts w:ascii="Times New Roman" w:hAnsi="Times New Roman" w:cs="Times New Roman"/>
          <w:sz w:val="24"/>
          <w:szCs w:val="24"/>
          <w:shd w:val="clear" w:color="auto" w:fill="FEFEFE"/>
        </w:rPr>
        <w:t xml:space="preserve">  düşm</w:t>
      </w:r>
      <w:r w:rsidR="000E03EE">
        <w:rPr>
          <w:rFonts w:ascii="Times New Roman" w:hAnsi="Times New Roman" w:cs="Times New Roman"/>
          <w:sz w:val="24"/>
          <w:szCs w:val="24"/>
          <w:shd w:val="clear" w:color="auto" w:fill="FEFEFE"/>
        </w:rPr>
        <w:t>an</w:t>
      </w:r>
      <w:r w:rsidR="00DD538F">
        <w:rPr>
          <w:rStyle w:val="DipnotBavurusu"/>
          <w:rFonts w:ascii="Times New Roman" w:hAnsi="Times New Roman" w:cs="Times New Roman"/>
          <w:sz w:val="24"/>
          <w:szCs w:val="24"/>
          <w:shd w:val="clear" w:color="auto" w:fill="FEFEFE"/>
        </w:rPr>
        <w:footnoteReference w:id="372"/>
      </w:r>
      <w:r w:rsidR="000E03EE">
        <w:rPr>
          <w:rFonts w:ascii="Times New Roman" w:hAnsi="Times New Roman" w:cs="Times New Roman"/>
          <w:sz w:val="24"/>
          <w:szCs w:val="24"/>
          <w:shd w:val="clear" w:color="auto" w:fill="FEFEFE"/>
        </w:rPr>
        <w:t>, zorbalık</w:t>
      </w:r>
      <w:r w:rsidR="00DD538F">
        <w:rPr>
          <w:rStyle w:val="DipnotBavurusu"/>
          <w:rFonts w:ascii="Times New Roman" w:hAnsi="Times New Roman" w:cs="Times New Roman"/>
          <w:sz w:val="24"/>
          <w:szCs w:val="24"/>
          <w:shd w:val="clear" w:color="auto" w:fill="FEFEFE"/>
        </w:rPr>
        <w:footnoteReference w:id="373"/>
      </w:r>
      <w:r w:rsidR="00F33E73">
        <w:rPr>
          <w:rFonts w:ascii="Times New Roman" w:hAnsi="Times New Roman" w:cs="Times New Roman"/>
          <w:sz w:val="24"/>
          <w:szCs w:val="24"/>
          <w:shd w:val="clear" w:color="auto" w:fill="FEFEFE"/>
        </w:rPr>
        <w:t xml:space="preserve"> </w:t>
      </w:r>
      <w:r w:rsidR="00CF60C2">
        <w:rPr>
          <w:rFonts w:ascii="Times New Roman" w:hAnsi="Times New Roman" w:cs="Times New Roman"/>
          <w:sz w:val="24"/>
          <w:szCs w:val="24"/>
          <w:shd w:val="clear" w:color="auto" w:fill="FEFEFE"/>
        </w:rPr>
        <w:t xml:space="preserve">ve </w:t>
      </w:r>
      <w:r w:rsidR="00DD538F">
        <w:rPr>
          <w:rFonts w:ascii="Times New Roman" w:hAnsi="Times New Roman" w:cs="Times New Roman"/>
          <w:sz w:val="24"/>
          <w:szCs w:val="24"/>
          <w:shd w:val="clear" w:color="auto" w:fill="FEFEFE"/>
        </w:rPr>
        <w:t>haddi aşmak manasın</w:t>
      </w:r>
      <w:r w:rsidR="00D5476B">
        <w:rPr>
          <w:rFonts w:ascii="Times New Roman" w:hAnsi="Times New Roman" w:cs="Times New Roman"/>
          <w:sz w:val="24"/>
          <w:szCs w:val="24"/>
          <w:shd w:val="clear" w:color="auto" w:fill="FEFEFE"/>
        </w:rPr>
        <w:t>da kullanılmıştır.</w:t>
      </w:r>
      <w:r w:rsidR="00237314">
        <w:rPr>
          <w:rStyle w:val="DipnotBavurusu"/>
          <w:rFonts w:ascii="Times New Roman" w:hAnsi="Times New Roman" w:cs="Times New Roman"/>
          <w:sz w:val="24"/>
          <w:szCs w:val="24"/>
          <w:shd w:val="clear" w:color="auto" w:fill="FEFEFE"/>
        </w:rPr>
        <w:footnoteReference w:id="374"/>
      </w:r>
      <w:r w:rsidR="00305939">
        <w:rPr>
          <w:rFonts w:ascii="Times New Roman" w:hAnsi="Times New Roman" w:cs="Times New Roman"/>
          <w:sz w:val="24"/>
          <w:szCs w:val="24"/>
          <w:shd w:val="clear" w:color="auto" w:fill="FEFEFE"/>
        </w:rPr>
        <w:t xml:space="preserve"> </w:t>
      </w:r>
      <w:r w:rsidR="006F7E62">
        <w:rPr>
          <w:rFonts w:ascii="Times New Roman" w:hAnsi="Times New Roman" w:cs="Times New Roman"/>
          <w:sz w:val="24"/>
          <w:szCs w:val="24"/>
          <w:shd w:val="clear" w:color="auto" w:fill="FEFEFE"/>
        </w:rPr>
        <w:t>Âyetin devamında Firavun</w:t>
      </w:r>
      <w:r w:rsidR="00F33E73">
        <w:rPr>
          <w:rFonts w:ascii="Times New Roman" w:hAnsi="Times New Roman" w:cs="Times New Roman"/>
          <w:sz w:val="24"/>
          <w:szCs w:val="24"/>
          <w:shd w:val="clear" w:color="auto" w:fill="FEFEFE"/>
        </w:rPr>
        <w:t>, kınanmış ve daha önce iman etmediği halde, şimdi neden iman ettiği sorgulanmıştır. Bedeninin sahile atılacağı âyetin sonunda dile getirilmiştir.</w:t>
      </w:r>
      <w:r w:rsidR="006F7E62">
        <w:rPr>
          <w:rStyle w:val="DipnotBavurusu"/>
          <w:rFonts w:ascii="Times New Roman" w:hAnsi="Times New Roman" w:cs="Times New Roman"/>
          <w:sz w:val="24"/>
          <w:szCs w:val="24"/>
          <w:shd w:val="clear" w:color="auto" w:fill="FEFEFE"/>
        </w:rPr>
        <w:footnoteReference w:id="375"/>
      </w:r>
      <w:r w:rsidR="00F33E73">
        <w:rPr>
          <w:rFonts w:ascii="Times New Roman" w:hAnsi="Times New Roman" w:cs="Times New Roman"/>
          <w:sz w:val="24"/>
          <w:szCs w:val="24"/>
          <w:shd w:val="clear" w:color="auto" w:fill="FEFEFE"/>
        </w:rPr>
        <w:t xml:space="preserve"> B</w:t>
      </w:r>
      <w:r w:rsidR="00305939">
        <w:rPr>
          <w:rFonts w:ascii="Times New Roman" w:hAnsi="Times New Roman" w:cs="Times New Roman"/>
          <w:sz w:val="24"/>
          <w:szCs w:val="24"/>
          <w:shd w:val="clear" w:color="auto" w:fill="FEFEFE"/>
        </w:rPr>
        <w:t xml:space="preserve">u </w:t>
      </w:r>
      <w:r w:rsidR="006F7E62">
        <w:rPr>
          <w:rFonts w:ascii="Times New Roman" w:hAnsi="Times New Roman" w:cs="Times New Roman"/>
          <w:sz w:val="24"/>
          <w:szCs w:val="24"/>
          <w:shd w:val="clear" w:color="auto" w:fill="FEFEFE"/>
        </w:rPr>
        <w:t>â</w:t>
      </w:r>
      <w:r w:rsidR="00305939">
        <w:rPr>
          <w:rFonts w:ascii="Times New Roman" w:hAnsi="Times New Roman" w:cs="Times New Roman"/>
          <w:sz w:val="24"/>
          <w:szCs w:val="24"/>
          <w:shd w:val="clear" w:color="auto" w:fill="FEFEFE"/>
        </w:rPr>
        <w:t>yette genel olarak Firavun ve askerlerinin Hz. Musa ve İsrailoğul</w:t>
      </w:r>
      <w:r w:rsidR="00880CA7">
        <w:rPr>
          <w:rFonts w:ascii="Times New Roman" w:hAnsi="Times New Roman" w:cs="Times New Roman"/>
          <w:sz w:val="24"/>
          <w:szCs w:val="24"/>
          <w:shd w:val="clear" w:color="auto" w:fill="FEFEFE"/>
        </w:rPr>
        <w:t>ları</w:t>
      </w:r>
      <w:r w:rsidR="00C43DB0">
        <w:rPr>
          <w:rFonts w:ascii="Times New Roman" w:hAnsi="Times New Roman" w:cs="Times New Roman"/>
          <w:sz w:val="24"/>
          <w:szCs w:val="24"/>
          <w:shd w:val="clear" w:color="auto" w:fill="FEFEFE"/>
        </w:rPr>
        <w:t>’</w:t>
      </w:r>
      <w:r w:rsidR="00880CA7">
        <w:rPr>
          <w:rFonts w:ascii="Times New Roman" w:hAnsi="Times New Roman" w:cs="Times New Roman"/>
          <w:sz w:val="24"/>
          <w:szCs w:val="24"/>
          <w:shd w:val="clear" w:color="auto" w:fill="FEFEFE"/>
        </w:rPr>
        <w:t>nın</w:t>
      </w:r>
      <w:r w:rsidR="00305939">
        <w:rPr>
          <w:rFonts w:ascii="Times New Roman" w:hAnsi="Times New Roman" w:cs="Times New Roman"/>
          <w:sz w:val="24"/>
          <w:szCs w:val="24"/>
          <w:shd w:val="clear" w:color="auto" w:fill="FEFEFE"/>
        </w:rPr>
        <w:t xml:space="preserve"> peşinden gi</w:t>
      </w:r>
      <w:r w:rsidR="00F33E73">
        <w:rPr>
          <w:rFonts w:ascii="Times New Roman" w:hAnsi="Times New Roman" w:cs="Times New Roman"/>
          <w:sz w:val="24"/>
          <w:szCs w:val="24"/>
          <w:shd w:val="clear" w:color="auto" w:fill="FEFEFE"/>
        </w:rPr>
        <w:t xml:space="preserve">ttiği ve </w:t>
      </w:r>
      <w:r w:rsidR="00305939">
        <w:rPr>
          <w:rFonts w:ascii="Times New Roman" w:hAnsi="Times New Roman" w:cs="Times New Roman"/>
          <w:sz w:val="24"/>
          <w:szCs w:val="24"/>
          <w:shd w:val="clear" w:color="auto" w:fill="FEFEFE"/>
        </w:rPr>
        <w:t>onlara saldırmak istediği</w:t>
      </w:r>
      <w:r w:rsidR="00F33E73">
        <w:rPr>
          <w:rFonts w:ascii="Times New Roman" w:hAnsi="Times New Roman" w:cs="Times New Roman"/>
          <w:sz w:val="24"/>
          <w:szCs w:val="24"/>
          <w:shd w:val="clear" w:color="auto" w:fill="FEFEFE"/>
        </w:rPr>
        <w:t xml:space="preserve"> dile getirilmiştir.</w:t>
      </w:r>
      <w:r w:rsidR="004711F8">
        <w:rPr>
          <w:rFonts w:ascii="Times New Roman" w:hAnsi="Times New Roman" w:cs="Times New Roman"/>
          <w:sz w:val="24"/>
          <w:szCs w:val="24"/>
          <w:shd w:val="clear" w:color="auto" w:fill="FEFEFE"/>
        </w:rPr>
        <w:t xml:space="preserve"> Burada a-d-v kökünden saldırmak manasında iki âyete temas edilmiştir. </w:t>
      </w:r>
      <w:r w:rsidR="0092222B">
        <w:rPr>
          <w:rFonts w:ascii="Times New Roman" w:hAnsi="Times New Roman" w:cs="Times New Roman"/>
          <w:sz w:val="24"/>
          <w:szCs w:val="24"/>
          <w:shd w:val="clear" w:color="auto" w:fill="FEFEFE"/>
        </w:rPr>
        <w:t xml:space="preserve">Birinci âyette haram aylarda kendilerine saldırılan müzlümanların aynı şekilde saldırarak karşılık vermeleri gerektiğinden bahsedilmiştir. Aynı zamanda karşılık verilirken Allah’ın belirlemiş olduğu sınırların aşılmaması gerektiği özellikle vurgulanmıştır. İkinci âyette ise Firavun ve ordusunun Benî İsrail’e saldırmak üzere arkalarından gittiğinden söz edilmiştir. Ayrıca âyette geçen “adven” kelimesine müsfessirlerin farklı anlamlar verdiği tespit edilmiştir. </w:t>
      </w:r>
      <w:r w:rsidR="004711F8">
        <w:rPr>
          <w:rFonts w:ascii="Times New Roman" w:hAnsi="Times New Roman" w:cs="Times New Roman"/>
          <w:sz w:val="24"/>
          <w:szCs w:val="24"/>
          <w:shd w:val="clear" w:color="auto" w:fill="FEFEFE"/>
        </w:rPr>
        <w:t xml:space="preserve"> </w:t>
      </w:r>
      <w:r w:rsidR="00F33E73">
        <w:rPr>
          <w:rFonts w:ascii="Times New Roman" w:hAnsi="Times New Roman" w:cs="Times New Roman"/>
          <w:sz w:val="24"/>
          <w:szCs w:val="24"/>
          <w:shd w:val="clear" w:color="auto" w:fill="FEFEFE"/>
        </w:rPr>
        <w:t xml:space="preserve"> </w:t>
      </w:r>
    </w:p>
    <w:p w14:paraId="7B3BCC76" w14:textId="7576058C" w:rsidR="00191F96" w:rsidRPr="00C15E08" w:rsidRDefault="0035416A" w:rsidP="00C15E08">
      <w:pPr>
        <w:pStyle w:val="Balk2"/>
        <w:spacing w:line="360" w:lineRule="auto"/>
        <w:ind w:firstLine="708"/>
        <w:rPr>
          <w:rFonts w:cs="Times New Roman"/>
          <w:color w:val="auto"/>
          <w:szCs w:val="24"/>
        </w:rPr>
      </w:pPr>
      <w:bookmarkStart w:id="34" w:name="_Toc70514959"/>
      <w:r>
        <w:rPr>
          <w:rFonts w:cs="Times New Roman"/>
          <w:color w:val="auto"/>
          <w:szCs w:val="24"/>
        </w:rPr>
        <w:t>1.</w:t>
      </w:r>
      <w:r w:rsidR="00EB6B6D">
        <w:rPr>
          <w:rFonts w:cs="Times New Roman"/>
          <w:color w:val="auto"/>
          <w:szCs w:val="24"/>
        </w:rPr>
        <w:t>4</w:t>
      </w:r>
      <w:r w:rsidR="00191F96" w:rsidRPr="00CE320F">
        <w:rPr>
          <w:rFonts w:cs="Times New Roman"/>
          <w:color w:val="auto"/>
          <w:szCs w:val="24"/>
        </w:rPr>
        <w:t>.</w:t>
      </w:r>
      <w:r w:rsidR="00CE320F" w:rsidRPr="00CE320F">
        <w:rPr>
          <w:rFonts w:cs="Times New Roman"/>
          <w:color w:val="auto"/>
          <w:szCs w:val="24"/>
        </w:rPr>
        <w:t>7</w:t>
      </w:r>
      <w:r w:rsidR="00191F96" w:rsidRPr="00CE320F">
        <w:rPr>
          <w:rFonts w:cs="Times New Roman"/>
          <w:color w:val="auto"/>
          <w:szCs w:val="24"/>
        </w:rPr>
        <w:t xml:space="preserve">. Azgınlık </w:t>
      </w:r>
      <w:r w:rsidR="00D5476B">
        <w:rPr>
          <w:rFonts w:cs="Times New Roman"/>
          <w:color w:val="auto"/>
          <w:szCs w:val="24"/>
        </w:rPr>
        <w:t>Yapmak</w:t>
      </w:r>
      <w:bookmarkEnd w:id="34"/>
      <w:r w:rsidR="00191F96" w:rsidRPr="00CE320F">
        <w:rPr>
          <w:rFonts w:cs="Times New Roman"/>
          <w:color w:val="auto"/>
          <w:szCs w:val="24"/>
        </w:rPr>
        <w:t xml:space="preserve"> </w:t>
      </w:r>
    </w:p>
    <w:p w14:paraId="38E0DEB1" w14:textId="74C5252A" w:rsidR="00CC770F" w:rsidRPr="00100162" w:rsidRDefault="00E46DCA" w:rsidP="00511065">
      <w:pPr>
        <w:pStyle w:val="AralkYok"/>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A-d-v kökü</w:t>
      </w:r>
      <w:r w:rsidR="0092222B">
        <w:rPr>
          <w:rFonts w:ascii="Times New Roman" w:hAnsi="Times New Roman" w:cs="Times New Roman"/>
          <w:sz w:val="24"/>
          <w:szCs w:val="24"/>
        </w:rPr>
        <w:t xml:space="preserve"> </w:t>
      </w:r>
      <w:r w:rsidR="00CF60C2">
        <w:rPr>
          <w:rFonts w:ascii="Times New Roman" w:hAnsi="Times New Roman" w:cs="Times New Roman"/>
          <w:sz w:val="24"/>
          <w:szCs w:val="24"/>
        </w:rPr>
        <w:t xml:space="preserve">Kur’ân’da </w:t>
      </w:r>
      <w:r w:rsidR="00482A62">
        <w:rPr>
          <w:rFonts w:ascii="Times New Roman" w:hAnsi="Times New Roman" w:cs="Times New Roman"/>
          <w:sz w:val="24"/>
          <w:szCs w:val="24"/>
        </w:rPr>
        <w:t>“</w:t>
      </w:r>
      <w:r w:rsidR="00CF60C2">
        <w:rPr>
          <w:rFonts w:ascii="Times New Roman" w:hAnsi="Times New Roman" w:cs="Times New Roman"/>
          <w:sz w:val="24"/>
          <w:szCs w:val="24"/>
        </w:rPr>
        <w:t>a</w:t>
      </w:r>
      <w:r w:rsidR="00482A62">
        <w:rPr>
          <w:rFonts w:ascii="Times New Roman" w:hAnsi="Times New Roman" w:cs="Times New Roman"/>
          <w:sz w:val="24"/>
          <w:szCs w:val="24"/>
        </w:rPr>
        <w:t xml:space="preserve">zgınlık yapmak” </w:t>
      </w:r>
      <w:r w:rsidR="0092222B">
        <w:rPr>
          <w:rFonts w:ascii="Times New Roman" w:hAnsi="Times New Roman" w:cs="Times New Roman"/>
          <w:sz w:val="24"/>
          <w:szCs w:val="24"/>
        </w:rPr>
        <w:t>anlamında da kullanılmıştır. Buna sadece</w:t>
      </w:r>
      <w:r w:rsidR="0092222B" w:rsidRPr="0092222B">
        <w:rPr>
          <w:rFonts w:ascii="Times New Roman" w:hAnsi="Times New Roman" w:cs="Times New Roman"/>
          <w:sz w:val="24"/>
          <w:szCs w:val="24"/>
        </w:rPr>
        <w:t xml:space="preserve"> </w:t>
      </w:r>
      <w:r w:rsidR="0092222B">
        <w:rPr>
          <w:rFonts w:ascii="Times New Roman" w:hAnsi="Times New Roman" w:cs="Times New Roman"/>
          <w:sz w:val="24"/>
          <w:szCs w:val="24"/>
        </w:rPr>
        <w:t xml:space="preserve">bir âyette </w:t>
      </w:r>
      <w:r w:rsidR="000F2BC7" w:rsidRPr="000F2BC7">
        <w:rPr>
          <w:rFonts w:ascii="Times New Roman" w:hAnsi="Times New Roman" w:cs="Times New Roman" w:hint="cs"/>
          <w:sz w:val="24"/>
          <w:szCs w:val="24"/>
          <w:rtl/>
        </w:rPr>
        <w:t>اعْتَدَوْا</w:t>
      </w:r>
      <w:r w:rsidR="000F2BC7">
        <w:rPr>
          <w:rFonts w:ascii="Times New Roman" w:hAnsi="Times New Roman" w:cs="Times New Roman"/>
          <w:sz w:val="24"/>
          <w:szCs w:val="24"/>
        </w:rPr>
        <w:t xml:space="preserve"> </w:t>
      </w:r>
      <w:r w:rsidR="00375E0B">
        <w:rPr>
          <w:rFonts w:ascii="Times New Roman" w:hAnsi="Times New Roman" w:cs="Times New Roman"/>
          <w:sz w:val="24"/>
          <w:szCs w:val="24"/>
        </w:rPr>
        <w:t xml:space="preserve"> </w:t>
      </w:r>
      <w:r w:rsidR="000F2BC7">
        <w:rPr>
          <w:rFonts w:ascii="Times New Roman" w:hAnsi="Times New Roman" w:cs="Times New Roman"/>
          <w:sz w:val="24"/>
          <w:szCs w:val="24"/>
        </w:rPr>
        <w:t>kelimesi</w:t>
      </w:r>
      <w:r w:rsidR="0010379B">
        <w:rPr>
          <w:rFonts w:ascii="Times New Roman" w:hAnsi="Times New Roman" w:cs="Times New Roman"/>
          <w:sz w:val="24"/>
          <w:szCs w:val="24"/>
        </w:rPr>
        <w:t>yle yer verilmiştir. Bu âyetin metnine Kur’ân’da (</w:t>
      </w:r>
      <w:r w:rsidR="00511065" w:rsidRPr="00511065">
        <w:rPr>
          <w:rFonts w:ascii="Times New Roman" w:hAnsi="Times New Roman" w:cs="Times New Roman"/>
          <w:sz w:val="24"/>
          <w:szCs w:val="24"/>
          <w:rtl/>
        </w:rPr>
        <w:t xml:space="preserve">وَلَقَدْ عَلِمْتُمُ الَّذِينَ </w:t>
      </w:r>
      <w:r w:rsidR="00511065" w:rsidRPr="0010379B">
        <w:rPr>
          <w:rFonts w:ascii="Times New Roman" w:hAnsi="Times New Roman" w:cs="Times New Roman"/>
          <w:b/>
          <w:sz w:val="24"/>
          <w:szCs w:val="24"/>
          <w:rtl/>
        </w:rPr>
        <w:t>اعْتَدَوْا</w:t>
      </w:r>
      <w:r w:rsidR="00511065" w:rsidRPr="00511065">
        <w:rPr>
          <w:rFonts w:ascii="Times New Roman" w:hAnsi="Times New Roman" w:cs="Times New Roman"/>
          <w:sz w:val="24"/>
          <w:szCs w:val="24"/>
          <w:rtl/>
        </w:rPr>
        <w:t xml:space="preserve"> مِنْكُمْ فِي السَّبْتِ فَقُلْنَا لَهُمْ كُونُوا قِرَدَةً خَاسِئِينَ</w:t>
      </w:r>
      <w:r w:rsidR="0010379B">
        <w:rPr>
          <w:rFonts w:ascii="Times New Roman" w:hAnsi="Times New Roman" w:cs="Times New Roman"/>
          <w:i/>
          <w:sz w:val="24"/>
          <w:szCs w:val="24"/>
        </w:rPr>
        <w:t xml:space="preserve">) </w:t>
      </w:r>
      <w:r w:rsidR="0010379B" w:rsidRPr="0010379B">
        <w:rPr>
          <w:rFonts w:ascii="Times New Roman" w:hAnsi="Times New Roman" w:cs="Times New Roman"/>
          <w:sz w:val="24"/>
          <w:szCs w:val="24"/>
        </w:rPr>
        <w:t>şeklinde yer verilmiştir.</w:t>
      </w:r>
      <w:r w:rsidR="0010379B">
        <w:rPr>
          <w:rFonts w:ascii="Times New Roman" w:hAnsi="Times New Roman" w:cs="Times New Roman"/>
          <w:sz w:val="24"/>
          <w:szCs w:val="24"/>
        </w:rPr>
        <w:t xml:space="preserve"> Bu âyete meâl yazarları</w:t>
      </w:r>
      <w:r w:rsidR="00830F4D" w:rsidRPr="00830F4D">
        <w:rPr>
          <w:rFonts w:ascii="Times New Roman" w:hAnsi="Times New Roman" w:cs="Times New Roman"/>
          <w:i/>
          <w:sz w:val="24"/>
          <w:szCs w:val="24"/>
        </w:rPr>
        <w:t xml:space="preserve"> </w:t>
      </w:r>
      <w:r w:rsidR="00B0585A">
        <w:rPr>
          <w:rFonts w:ascii="Times New Roman" w:hAnsi="Times New Roman" w:cs="Times New Roman"/>
          <w:i/>
          <w:sz w:val="24"/>
          <w:szCs w:val="24"/>
        </w:rPr>
        <w:t>“</w:t>
      </w:r>
      <w:r w:rsidR="00B0585A" w:rsidRPr="00B0585A">
        <w:rPr>
          <w:rFonts w:ascii="Times New Roman" w:hAnsi="Times New Roman" w:cs="Times New Roman"/>
          <w:i/>
          <w:sz w:val="24"/>
          <w:szCs w:val="24"/>
        </w:rPr>
        <w:t xml:space="preserve">İçinizden Cumartesi günü </w:t>
      </w:r>
      <w:r w:rsidR="00F33E73" w:rsidRPr="0010379B">
        <w:rPr>
          <w:rFonts w:ascii="Times New Roman" w:hAnsi="Times New Roman" w:cs="Times New Roman"/>
          <w:b/>
          <w:i/>
          <w:sz w:val="24"/>
          <w:szCs w:val="24"/>
        </w:rPr>
        <w:t>azgınlık edenleri</w:t>
      </w:r>
      <w:r w:rsidR="00F33E73">
        <w:rPr>
          <w:rFonts w:ascii="Times New Roman" w:hAnsi="Times New Roman" w:cs="Times New Roman"/>
          <w:i/>
          <w:sz w:val="24"/>
          <w:szCs w:val="24"/>
        </w:rPr>
        <w:t xml:space="preserve"> </w:t>
      </w:r>
      <w:r w:rsidR="00B0585A" w:rsidRPr="00B0585A">
        <w:rPr>
          <w:rFonts w:ascii="Times New Roman" w:hAnsi="Times New Roman" w:cs="Times New Roman"/>
          <w:i/>
          <w:sz w:val="24"/>
          <w:szCs w:val="24"/>
        </w:rPr>
        <w:t xml:space="preserve"> elbette bilirsiniz. İşte bundan dolayı onlara, </w:t>
      </w:r>
      <w:r w:rsidR="00B0585A">
        <w:rPr>
          <w:rFonts w:ascii="Times New Roman" w:hAnsi="Times New Roman" w:cs="Times New Roman"/>
          <w:i/>
          <w:sz w:val="24"/>
          <w:szCs w:val="24"/>
        </w:rPr>
        <w:t xml:space="preserve">“Aşağılık </w:t>
      </w:r>
      <w:r w:rsidR="00B0585A">
        <w:rPr>
          <w:rFonts w:ascii="Times New Roman" w:hAnsi="Times New Roman" w:cs="Times New Roman"/>
          <w:i/>
          <w:sz w:val="24"/>
          <w:szCs w:val="24"/>
        </w:rPr>
        <w:lastRenderedPageBreak/>
        <w:t>maymunlar olun” dedik</w:t>
      </w:r>
      <w:r w:rsidR="00191F96" w:rsidRPr="00BA335F">
        <w:rPr>
          <w:rFonts w:ascii="Times New Roman" w:hAnsi="Times New Roman" w:cs="Times New Roman"/>
          <w:i/>
          <w:sz w:val="24"/>
          <w:szCs w:val="24"/>
          <w:shd w:val="clear" w:color="auto" w:fill="FEFEFE"/>
        </w:rPr>
        <w:t>.</w:t>
      </w:r>
      <w:r w:rsidR="00880CA7">
        <w:rPr>
          <w:rFonts w:ascii="Times New Roman" w:hAnsi="Times New Roman" w:cs="Times New Roman"/>
          <w:i/>
          <w:sz w:val="24"/>
          <w:szCs w:val="24"/>
          <w:shd w:val="clear" w:color="auto" w:fill="FEFEFE"/>
        </w:rPr>
        <w:t>”</w:t>
      </w:r>
      <w:r w:rsidR="002555FF">
        <w:rPr>
          <w:rStyle w:val="DipnotBavurusu"/>
          <w:rFonts w:ascii="Times New Roman" w:hAnsi="Times New Roman" w:cs="Times New Roman"/>
          <w:i/>
          <w:sz w:val="24"/>
          <w:szCs w:val="24"/>
          <w:shd w:val="clear" w:color="auto" w:fill="FEFEFE"/>
        </w:rPr>
        <w:footnoteReference w:id="376"/>
      </w:r>
      <w:r w:rsidR="00CF60C2">
        <w:rPr>
          <w:rFonts w:ascii="Times New Roman" w:hAnsi="Times New Roman" w:cs="Times New Roman"/>
          <w:i/>
          <w:sz w:val="24"/>
          <w:szCs w:val="24"/>
          <w:shd w:val="clear" w:color="auto" w:fill="FEFEFE"/>
        </w:rPr>
        <w:t xml:space="preserve"> </w:t>
      </w:r>
      <w:r w:rsidR="0010379B">
        <w:rPr>
          <w:rFonts w:ascii="Times New Roman" w:hAnsi="Times New Roman" w:cs="Times New Roman"/>
          <w:sz w:val="24"/>
          <w:szCs w:val="24"/>
          <w:shd w:val="clear" w:color="auto" w:fill="FEFEFE"/>
        </w:rPr>
        <w:t>m</w:t>
      </w:r>
      <w:r w:rsidR="0010379B" w:rsidRPr="0010379B">
        <w:rPr>
          <w:rFonts w:ascii="Times New Roman" w:hAnsi="Times New Roman" w:cs="Times New Roman"/>
          <w:sz w:val="24"/>
          <w:szCs w:val="24"/>
          <w:shd w:val="clear" w:color="auto" w:fill="FEFEFE"/>
        </w:rPr>
        <w:t>anasını uygun görmüşlerdir.</w:t>
      </w:r>
      <w:r w:rsidR="0010379B">
        <w:rPr>
          <w:rFonts w:ascii="Times New Roman" w:hAnsi="Times New Roman" w:cs="Times New Roman"/>
          <w:i/>
          <w:sz w:val="24"/>
          <w:szCs w:val="24"/>
          <w:shd w:val="clear" w:color="auto" w:fill="FEFEFE"/>
        </w:rPr>
        <w:t xml:space="preserve"> </w:t>
      </w:r>
      <w:r w:rsidR="00100162" w:rsidRPr="00100162">
        <w:rPr>
          <w:rFonts w:ascii="Times New Roman" w:hAnsi="Times New Roman" w:cs="Times New Roman"/>
          <w:sz w:val="24"/>
          <w:szCs w:val="24"/>
          <w:shd w:val="clear" w:color="auto" w:fill="FEFEFE"/>
        </w:rPr>
        <w:t xml:space="preserve">Zikrettiğimiz </w:t>
      </w:r>
      <w:r w:rsidR="00100162" w:rsidRPr="009B5A5E">
        <w:rPr>
          <w:rFonts w:ascii="Times New Roman" w:hAnsi="Times New Roman" w:cs="Times New Roman"/>
          <w:sz w:val="24"/>
          <w:szCs w:val="24"/>
          <w:shd w:val="clear" w:color="auto" w:fill="FEFEFE"/>
        </w:rPr>
        <w:t xml:space="preserve">âyette </w:t>
      </w:r>
      <w:r w:rsidR="009B5A5E" w:rsidRPr="009B5A5E">
        <w:rPr>
          <w:rFonts w:ascii="Times New Roman" w:hAnsi="Times New Roman" w:cs="Times New Roman"/>
          <w:sz w:val="24"/>
          <w:szCs w:val="24"/>
          <w:shd w:val="clear" w:color="auto" w:fill="FEFEFE"/>
        </w:rPr>
        <w:t>yüce Rabbimiz</w:t>
      </w:r>
      <w:r w:rsidR="007C3896" w:rsidRPr="007C3896">
        <w:rPr>
          <w:rFonts w:ascii="Times New Roman" w:hAnsi="Times New Roman" w:cs="Times New Roman"/>
          <w:sz w:val="24"/>
          <w:szCs w:val="24"/>
          <w:shd w:val="clear" w:color="auto" w:fill="FEFEFE"/>
        </w:rPr>
        <w:t xml:space="preserve"> buyuruyor ki: </w:t>
      </w:r>
      <w:r w:rsidR="009B5A5E">
        <w:rPr>
          <w:rFonts w:ascii="Times New Roman" w:hAnsi="Times New Roman" w:cs="Times New Roman"/>
          <w:sz w:val="24"/>
          <w:szCs w:val="24"/>
          <w:shd w:val="clear" w:color="auto" w:fill="FEFEFE"/>
        </w:rPr>
        <w:t>Ey İsrailoğulları</w:t>
      </w:r>
      <w:r w:rsidR="00677190">
        <w:rPr>
          <w:rFonts w:ascii="Times New Roman" w:hAnsi="Times New Roman" w:cs="Times New Roman"/>
          <w:sz w:val="24"/>
          <w:szCs w:val="24"/>
          <w:shd w:val="clear" w:color="auto" w:fill="FEFEFE"/>
        </w:rPr>
        <w:t xml:space="preserve">; </w:t>
      </w:r>
      <w:r w:rsidR="007C3896" w:rsidRPr="007C3896">
        <w:rPr>
          <w:rFonts w:ascii="Times New Roman" w:hAnsi="Times New Roman" w:cs="Times New Roman"/>
          <w:sz w:val="24"/>
          <w:szCs w:val="24"/>
          <w:shd w:val="clear" w:color="auto" w:fill="FEFEFE"/>
        </w:rPr>
        <w:t>Allah</w:t>
      </w:r>
      <w:r w:rsidR="00677190">
        <w:rPr>
          <w:rFonts w:ascii="Times New Roman" w:hAnsi="Times New Roman" w:cs="Times New Roman"/>
          <w:sz w:val="24"/>
          <w:szCs w:val="24"/>
          <w:shd w:val="clear" w:color="auto" w:fill="FEFEFE"/>
        </w:rPr>
        <w:t xml:space="preserve">’a itaat etmeyen, antlaşmaya uymayan, verdikleri sözü tutmayan </w:t>
      </w:r>
      <w:r w:rsidR="00E66383">
        <w:rPr>
          <w:rFonts w:ascii="Times New Roman" w:hAnsi="Times New Roman" w:cs="Times New Roman"/>
          <w:sz w:val="24"/>
          <w:szCs w:val="24"/>
          <w:shd w:val="clear" w:color="auto" w:fill="FEFEFE"/>
        </w:rPr>
        <w:t>kavmin durumunu görmediniz mi?</w:t>
      </w:r>
      <w:r w:rsidR="007C3896">
        <w:rPr>
          <w:rFonts w:ascii="Times New Roman" w:hAnsi="Times New Roman" w:cs="Times New Roman"/>
          <w:sz w:val="24"/>
          <w:szCs w:val="24"/>
          <w:shd w:val="clear" w:color="auto" w:fill="FEFEFE"/>
        </w:rPr>
        <w:t xml:space="preserve"> </w:t>
      </w:r>
      <w:r w:rsidR="00E66383">
        <w:rPr>
          <w:rFonts w:ascii="Times New Roman" w:hAnsi="Times New Roman" w:cs="Times New Roman"/>
          <w:sz w:val="24"/>
          <w:szCs w:val="24"/>
          <w:shd w:val="clear" w:color="auto" w:fill="FEFEFE"/>
        </w:rPr>
        <w:t>C</w:t>
      </w:r>
      <w:r w:rsidR="007C3896" w:rsidRPr="007C3896">
        <w:rPr>
          <w:rFonts w:ascii="Times New Roman" w:hAnsi="Times New Roman" w:cs="Times New Roman"/>
          <w:sz w:val="24"/>
          <w:szCs w:val="24"/>
          <w:shd w:val="clear" w:color="auto" w:fill="FEFEFE"/>
        </w:rPr>
        <w:t>umartesi günün</w:t>
      </w:r>
      <w:r w:rsidR="00226334">
        <w:rPr>
          <w:rFonts w:ascii="Times New Roman" w:hAnsi="Times New Roman" w:cs="Times New Roman"/>
          <w:sz w:val="24"/>
          <w:szCs w:val="24"/>
          <w:shd w:val="clear" w:color="auto" w:fill="FEFEFE"/>
        </w:rPr>
        <w:t xml:space="preserve">e gereken </w:t>
      </w:r>
      <w:r w:rsidR="007C3896" w:rsidRPr="007C3896">
        <w:rPr>
          <w:rFonts w:ascii="Times New Roman" w:hAnsi="Times New Roman" w:cs="Times New Roman"/>
          <w:sz w:val="24"/>
          <w:szCs w:val="24"/>
          <w:shd w:val="clear" w:color="auto" w:fill="FEFEFE"/>
        </w:rPr>
        <w:t>sayg</w:t>
      </w:r>
      <w:r w:rsidR="007C3896" w:rsidRPr="007C3896">
        <w:rPr>
          <w:rFonts w:ascii="Times New Roman" w:hAnsi="Times New Roman" w:cs="Times New Roman" w:hint="eastAsia"/>
          <w:sz w:val="24"/>
          <w:szCs w:val="24"/>
          <w:shd w:val="clear" w:color="auto" w:fill="FEFEFE"/>
        </w:rPr>
        <w:t>ı</w:t>
      </w:r>
      <w:r w:rsidR="007C3896" w:rsidRPr="007C3896">
        <w:rPr>
          <w:rFonts w:ascii="Times New Roman" w:hAnsi="Times New Roman" w:cs="Times New Roman"/>
          <w:sz w:val="24"/>
          <w:szCs w:val="24"/>
          <w:shd w:val="clear" w:color="auto" w:fill="FEFEFE"/>
        </w:rPr>
        <w:t>y</w:t>
      </w:r>
      <w:r w:rsidR="00226334">
        <w:rPr>
          <w:rFonts w:ascii="Times New Roman" w:hAnsi="Times New Roman" w:cs="Times New Roman"/>
          <w:sz w:val="24"/>
          <w:szCs w:val="24"/>
          <w:shd w:val="clear" w:color="auto" w:fill="FEFEFE"/>
        </w:rPr>
        <w:t>ı göstermeyip</w:t>
      </w:r>
      <w:r w:rsidR="007C3896" w:rsidRPr="007C3896">
        <w:rPr>
          <w:rFonts w:ascii="Times New Roman" w:hAnsi="Times New Roman" w:cs="Times New Roman"/>
          <w:sz w:val="24"/>
          <w:szCs w:val="24"/>
          <w:shd w:val="clear" w:color="auto" w:fill="FEFEFE"/>
        </w:rPr>
        <w:t xml:space="preserve">, </w:t>
      </w:r>
      <w:r w:rsidR="00584DA6">
        <w:rPr>
          <w:rFonts w:ascii="Times New Roman" w:hAnsi="Times New Roman" w:cs="Times New Roman"/>
          <w:sz w:val="24"/>
          <w:szCs w:val="24"/>
          <w:shd w:val="clear" w:color="auto" w:fill="FEFEFE"/>
        </w:rPr>
        <w:t xml:space="preserve">Rablerinin buyruğuna itaat etmeleri gerekirken, azgınlık yapıp </w:t>
      </w:r>
      <w:r w:rsidR="007C3896" w:rsidRPr="007C3896">
        <w:rPr>
          <w:rFonts w:ascii="Times New Roman" w:hAnsi="Times New Roman" w:cs="Times New Roman"/>
          <w:sz w:val="24"/>
          <w:szCs w:val="24"/>
          <w:shd w:val="clear" w:color="auto" w:fill="FEFEFE"/>
        </w:rPr>
        <w:t>bal</w:t>
      </w:r>
      <w:r w:rsidR="007C3896" w:rsidRPr="007C3896">
        <w:rPr>
          <w:rFonts w:ascii="Times New Roman" w:hAnsi="Times New Roman" w:cs="Times New Roman" w:hint="eastAsia"/>
          <w:sz w:val="24"/>
          <w:szCs w:val="24"/>
          <w:shd w:val="clear" w:color="auto" w:fill="FEFEFE"/>
        </w:rPr>
        <w:t>ı</w:t>
      </w:r>
      <w:r w:rsidR="007C3896" w:rsidRPr="007C3896">
        <w:rPr>
          <w:rFonts w:ascii="Times New Roman" w:hAnsi="Times New Roman" w:cs="Times New Roman"/>
          <w:sz w:val="24"/>
          <w:szCs w:val="24"/>
          <w:shd w:val="clear" w:color="auto" w:fill="FEFEFE"/>
        </w:rPr>
        <w:t xml:space="preserve">k </w:t>
      </w:r>
      <w:r w:rsidR="007C3896">
        <w:rPr>
          <w:rFonts w:ascii="Times New Roman" w:hAnsi="Times New Roman" w:cs="Times New Roman"/>
          <w:sz w:val="24"/>
          <w:szCs w:val="24"/>
          <w:shd w:val="clear" w:color="auto" w:fill="FEFEFE"/>
        </w:rPr>
        <w:t xml:space="preserve">avlamak için </w:t>
      </w:r>
      <w:r w:rsidR="00497962">
        <w:rPr>
          <w:rFonts w:ascii="Times New Roman" w:hAnsi="Times New Roman" w:cs="Times New Roman"/>
          <w:sz w:val="24"/>
          <w:szCs w:val="24"/>
          <w:shd w:val="clear" w:color="auto" w:fill="FEFEFE"/>
        </w:rPr>
        <w:t>hile</w:t>
      </w:r>
      <w:r w:rsidR="00677190">
        <w:rPr>
          <w:rFonts w:ascii="Times New Roman" w:hAnsi="Times New Roman" w:cs="Times New Roman"/>
          <w:sz w:val="24"/>
          <w:szCs w:val="24"/>
          <w:shd w:val="clear" w:color="auto" w:fill="FEFEFE"/>
        </w:rPr>
        <w:t xml:space="preserve"> ve tuzaklarını cuma</w:t>
      </w:r>
      <w:r w:rsidR="00721426">
        <w:rPr>
          <w:rFonts w:ascii="Times New Roman" w:hAnsi="Times New Roman" w:cs="Times New Roman"/>
          <w:sz w:val="24"/>
          <w:szCs w:val="24"/>
          <w:shd w:val="clear" w:color="auto" w:fill="FEFEFE"/>
        </w:rPr>
        <w:t xml:space="preserve"> gününden hazırladılar</w:t>
      </w:r>
      <w:r w:rsidR="00497962">
        <w:rPr>
          <w:rFonts w:ascii="Times New Roman" w:hAnsi="Times New Roman" w:cs="Times New Roman"/>
          <w:sz w:val="24"/>
          <w:szCs w:val="24"/>
          <w:shd w:val="clear" w:color="auto" w:fill="FEFEFE"/>
        </w:rPr>
        <w:t>.</w:t>
      </w:r>
      <w:r w:rsidR="00497962">
        <w:rPr>
          <w:rStyle w:val="DipnotBavurusu"/>
          <w:rFonts w:ascii="Times New Roman" w:hAnsi="Times New Roman" w:cs="Times New Roman"/>
          <w:sz w:val="24"/>
          <w:szCs w:val="24"/>
          <w:shd w:val="clear" w:color="auto" w:fill="FEFEFE"/>
        </w:rPr>
        <w:footnoteReference w:id="377"/>
      </w:r>
      <w:r w:rsidR="00497962">
        <w:rPr>
          <w:rFonts w:ascii="Times New Roman" w:hAnsi="Times New Roman" w:cs="Times New Roman"/>
          <w:sz w:val="24"/>
          <w:szCs w:val="24"/>
          <w:shd w:val="clear" w:color="auto" w:fill="FEFEFE"/>
        </w:rPr>
        <w:t xml:space="preserve"> </w:t>
      </w:r>
      <w:r w:rsidR="00D82B5A">
        <w:rPr>
          <w:rFonts w:ascii="Times New Roman" w:hAnsi="Times New Roman" w:cs="Times New Roman"/>
          <w:sz w:val="24"/>
          <w:szCs w:val="24"/>
          <w:shd w:val="clear" w:color="auto" w:fill="FEFEFE"/>
        </w:rPr>
        <w:t>B</w:t>
      </w:r>
      <w:r w:rsidR="00721426">
        <w:rPr>
          <w:rFonts w:ascii="Times New Roman" w:hAnsi="Times New Roman" w:cs="Times New Roman"/>
          <w:sz w:val="24"/>
          <w:szCs w:val="24"/>
          <w:shd w:val="clear" w:color="auto" w:fill="FEFEFE"/>
        </w:rPr>
        <w:t>alıkların ağlara düşmelerini sağlayarak, avlanma yasağının bittiği gün ağlara takılan balıkları toplaya</w:t>
      </w:r>
      <w:r w:rsidR="00D82B5A">
        <w:rPr>
          <w:rFonts w:ascii="Times New Roman" w:hAnsi="Times New Roman" w:cs="Times New Roman"/>
          <w:sz w:val="24"/>
          <w:szCs w:val="24"/>
          <w:shd w:val="clear" w:color="auto" w:fill="FEFEFE"/>
        </w:rPr>
        <w:t xml:space="preserve">rak </w:t>
      </w:r>
      <w:r w:rsidR="00721426">
        <w:rPr>
          <w:rFonts w:ascii="Times New Roman" w:hAnsi="Times New Roman" w:cs="Times New Roman"/>
          <w:sz w:val="24"/>
          <w:szCs w:val="24"/>
          <w:shd w:val="clear" w:color="auto" w:fill="FEFEFE"/>
        </w:rPr>
        <w:t xml:space="preserve"> </w:t>
      </w:r>
      <w:r w:rsidR="00D82B5A">
        <w:rPr>
          <w:rFonts w:ascii="Times New Roman" w:hAnsi="Times New Roman" w:cs="Times New Roman"/>
          <w:sz w:val="24"/>
          <w:szCs w:val="24"/>
          <w:shd w:val="clear" w:color="auto" w:fill="FEFEFE"/>
        </w:rPr>
        <w:t xml:space="preserve">azgınlıklarını açığa çıkarmışlardır. </w:t>
      </w:r>
      <w:r w:rsidR="00497962">
        <w:rPr>
          <w:rFonts w:ascii="Times New Roman" w:hAnsi="Times New Roman" w:cs="Times New Roman"/>
          <w:sz w:val="24"/>
          <w:szCs w:val="24"/>
          <w:shd w:val="clear" w:color="auto" w:fill="FEFEFE"/>
        </w:rPr>
        <w:t>Azgınlık yaptıkları için</w:t>
      </w:r>
      <w:r w:rsidR="007C3896" w:rsidRPr="007C3896">
        <w:rPr>
          <w:rFonts w:ascii="Times New Roman" w:hAnsi="Times New Roman" w:cs="Times New Roman"/>
          <w:sz w:val="24"/>
          <w:szCs w:val="24"/>
          <w:shd w:val="clear" w:color="auto" w:fill="FEFEFE"/>
        </w:rPr>
        <w:t xml:space="preserve"> </w:t>
      </w:r>
      <w:r w:rsidR="00D82B5A">
        <w:rPr>
          <w:rFonts w:ascii="Times New Roman" w:hAnsi="Times New Roman" w:cs="Times New Roman"/>
          <w:sz w:val="24"/>
          <w:szCs w:val="24"/>
          <w:shd w:val="clear" w:color="auto" w:fill="FEFEFE"/>
        </w:rPr>
        <w:t xml:space="preserve">ceza olarak </w:t>
      </w:r>
      <w:r w:rsidR="007C3896" w:rsidRPr="007C3896">
        <w:rPr>
          <w:rFonts w:ascii="Times New Roman" w:hAnsi="Times New Roman" w:cs="Times New Roman"/>
          <w:sz w:val="24"/>
          <w:szCs w:val="24"/>
          <w:shd w:val="clear" w:color="auto" w:fill="FEFEFE"/>
        </w:rPr>
        <w:t>maymun</w:t>
      </w:r>
      <w:r w:rsidR="00D82B5A">
        <w:rPr>
          <w:rFonts w:ascii="Times New Roman" w:hAnsi="Times New Roman" w:cs="Times New Roman"/>
          <w:sz w:val="24"/>
          <w:szCs w:val="24"/>
          <w:shd w:val="clear" w:color="auto" w:fill="FEFEFE"/>
        </w:rPr>
        <w:t>a</w:t>
      </w:r>
      <w:r w:rsidR="00497962">
        <w:rPr>
          <w:rFonts w:ascii="Times New Roman" w:hAnsi="Times New Roman" w:cs="Times New Roman"/>
          <w:sz w:val="24"/>
          <w:szCs w:val="24"/>
          <w:shd w:val="clear" w:color="auto" w:fill="FEFEFE"/>
        </w:rPr>
        <w:t xml:space="preserve"> </w:t>
      </w:r>
      <w:r w:rsidR="00D82B5A">
        <w:rPr>
          <w:rFonts w:ascii="Times New Roman" w:hAnsi="Times New Roman" w:cs="Times New Roman"/>
          <w:sz w:val="24"/>
          <w:szCs w:val="24"/>
          <w:shd w:val="clear" w:color="auto" w:fill="FEFEFE"/>
        </w:rPr>
        <w:t>dönüştürülmüşlerdir</w:t>
      </w:r>
      <w:r w:rsidR="007C3896">
        <w:rPr>
          <w:rFonts w:ascii="Times New Roman" w:hAnsi="Times New Roman" w:cs="Times New Roman"/>
          <w:sz w:val="24"/>
          <w:szCs w:val="24"/>
          <w:shd w:val="clear" w:color="auto" w:fill="FEFEFE"/>
        </w:rPr>
        <w:t xml:space="preserve">. </w:t>
      </w:r>
      <w:r w:rsidR="00584DA6">
        <w:rPr>
          <w:rFonts w:ascii="Times New Roman" w:hAnsi="Times New Roman" w:cs="Times New Roman"/>
          <w:sz w:val="24"/>
          <w:szCs w:val="24"/>
        </w:rPr>
        <w:t xml:space="preserve">Maymunlar şekilleri itibariyle insana en çok benzeyen hayvanlardır. Fakat asla insan değildir. İsrailoğullarının </w:t>
      </w:r>
      <w:r w:rsidR="0010379B">
        <w:rPr>
          <w:rFonts w:ascii="Times New Roman" w:hAnsi="Times New Roman" w:cs="Times New Roman"/>
          <w:sz w:val="24"/>
          <w:szCs w:val="24"/>
        </w:rPr>
        <w:t>c</w:t>
      </w:r>
      <w:r w:rsidR="00584DA6">
        <w:rPr>
          <w:rFonts w:ascii="Times New Roman" w:hAnsi="Times New Roman" w:cs="Times New Roman"/>
          <w:sz w:val="24"/>
          <w:szCs w:val="24"/>
        </w:rPr>
        <w:t>umartesi yasağı konusunda kurduğu tuzakları da hakikate benzese bile aslında hakikatten çok uzaktır. Bu yüzden cezaları da iş</w:t>
      </w:r>
      <w:r w:rsidR="00F33E73">
        <w:rPr>
          <w:rFonts w:ascii="Times New Roman" w:hAnsi="Times New Roman" w:cs="Times New Roman"/>
          <w:sz w:val="24"/>
          <w:szCs w:val="24"/>
        </w:rPr>
        <w:t>lediklerinin cinsinden olmuştur.</w:t>
      </w:r>
      <w:r w:rsidR="00584DA6">
        <w:rPr>
          <w:rStyle w:val="DipnotBavurusu"/>
          <w:rFonts w:ascii="Times New Roman" w:hAnsi="Times New Roman" w:cs="Times New Roman"/>
          <w:sz w:val="24"/>
          <w:szCs w:val="24"/>
        </w:rPr>
        <w:footnoteReference w:id="378"/>
      </w:r>
      <w:r w:rsidR="00584DA6">
        <w:rPr>
          <w:rFonts w:ascii="Times New Roman" w:hAnsi="Times New Roman" w:cs="Times New Roman"/>
          <w:sz w:val="24"/>
          <w:szCs w:val="24"/>
        </w:rPr>
        <w:t xml:space="preserve"> </w:t>
      </w:r>
      <w:r w:rsidR="00AE25E0">
        <w:rPr>
          <w:rFonts w:ascii="Times New Roman" w:hAnsi="Times New Roman" w:cs="Times New Roman"/>
          <w:sz w:val="24"/>
          <w:szCs w:val="24"/>
          <w:shd w:val="clear" w:color="auto" w:fill="FEFEFE"/>
        </w:rPr>
        <w:t>Bu â</w:t>
      </w:r>
      <w:r w:rsidR="00584DA6">
        <w:rPr>
          <w:rFonts w:ascii="Times New Roman" w:hAnsi="Times New Roman" w:cs="Times New Roman"/>
          <w:sz w:val="24"/>
          <w:szCs w:val="24"/>
          <w:shd w:val="clear" w:color="auto" w:fill="FEFEFE"/>
        </w:rPr>
        <w:t xml:space="preserve">yette azgınlık etmekten maksat, </w:t>
      </w:r>
      <w:r w:rsidR="00AE25E0">
        <w:rPr>
          <w:rFonts w:ascii="Times New Roman" w:hAnsi="Times New Roman" w:cs="Times New Roman"/>
          <w:sz w:val="24"/>
          <w:szCs w:val="24"/>
          <w:shd w:val="clear" w:color="auto" w:fill="FEFEFE"/>
        </w:rPr>
        <w:t>İsrailoğullarını</w:t>
      </w:r>
      <w:r w:rsidR="00C54049">
        <w:rPr>
          <w:rFonts w:ascii="Times New Roman" w:hAnsi="Times New Roman" w:cs="Times New Roman"/>
          <w:sz w:val="24"/>
          <w:szCs w:val="24"/>
          <w:shd w:val="clear" w:color="auto" w:fill="FEFEFE"/>
        </w:rPr>
        <w:t>n cumartesi günü avlanma yasağını çiğne</w:t>
      </w:r>
      <w:r w:rsidR="00203CAD">
        <w:rPr>
          <w:rFonts w:ascii="Times New Roman" w:hAnsi="Times New Roman" w:cs="Times New Roman"/>
          <w:sz w:val="24"/>
          <w:szCs w:val="24"/>
          <w:shd w:val="clear" w:color="auto" w:fill="FEFEFE"/>
        </w:rPr>
        <w:t>yerek,</w:t>
      </w:r>
      <w:r w:rsidR="00C54049">
        <w:rPr>
          <w:rFonts w:ascii="Times New Roman" w:hAnsi="Times New Roman" w:cs="Times New Roman"/>
          <w:sz w:val="24"/>
          <w:szCs w:val="24"/>
          <w:shd w:val="clear" w:color="auto" w:fill="FEFEFE"/>
        </w:rPr>
        <w:t xml:space="preserve"> </w:t>
      </w:r>
      <w:r w:rsidR="00AE25E0">
        <w:rPr>
          <w:rFonts w:ascii="Times New Roman" w:hAnsi="Times New Roman" w:cs="Times New Roman"/>
          <w:sz w:val="24"/>
          <w:szCs w:val="24"/>
          <w:shd w:val="clear" w:color="auto" w:fill="FEFEFE"/>
        </w:rPr>
        <w:t>Allah’ın emrine karşı gelip isyan ederek o günün hürmetini ihlal etme</w:t>
      </w:r>
      <w:r w:rsidR="00203CAD">
        <w:rPr>
          <w:rFonts w:ascii="Times New Roman" w:hAnsi="Times New Roman" w:cs="Times New Roman"/>
          <w:sz w:val="24"/>
          <w:szCs w:val="24"/>
          <w:shd w:val="clear" w:color="auto" w:fill="FEFEFE"/>
        </w:rPr>
        <w:t>sidir</w:t>
      </w:r>
      <w:r w:rsidR="00AE25E0">
        <w:rPr>
          <w:rFonts w:ascii="Times New Roman" w:hAnsi="Times New Roman" w:cs="Times New Roman"/>
          <w:sz w:val="24"/>
          <w:szCs w:val="24"/>
          <w:shd w:val="clear" w:color="auto" w:fill="FEFEFE"/>
        </w:rPr>
        <w:t>.</w:t>
      </w:r>
      <w:r w:rsidR="00AE25E0">
        <w:rPr>
          <w:rStyle w:val="DipnotBavurusu"/>
          <w:rFonts w:ascii="Times New Roman" w:hAnsi="Times New Roman" w:cs="Times New Roman"/>
          <w:sz w:val="24"/>
          <w:szCs w:val="24"/>
          <w:shd w:val="clear" w:color="auto" w:fill="FEFEFE"/>
        </w:rPr>
        <w:footnoteReference w:id="379"/>
      </w:r>
      <w:r w:rsidR="00100162">
        <w:rPr>
          <w:rFonts w:ascii="Times New Roman" w:hAnsi="Times New Roman" w:cs="Times New Roman"/>
          <w:sz w:val="24"/>
          <w:szCs w:val="24"/>
          <w:shd w:val="clear" w:color="auto" w:fill="FEFEFE"/>
        </w:rPr>
        <w:t xml:space="preserve"> </w:t>
      </w:r>
      <w:r w:rsidR="0010379B">
        <w:rPr>
          <w:rFonts w:ascii="Times New Roman" w:hAnsi="Times New Roman" w:cs="Times New Roman"/>
          <w:sz w:val="24"/>
          <w:szCs w:val="24"/>
          <w:shd w:val="clear" w:color="auto" w:fill="FEFEFE"/>
        </w:rPr>
        <w:t xml:space="preserve">Burada a-d-v kökünün azgınlık yapmak manasında olan bir âyete temas edilmiştir. Âyette cumartesi günü azgınlık yaparak av yasağını çiğneyen israiloğullarından söz edilmiştir. Azgınlık yapmaları neticesinde de âyetin sonunda aşağılık maymuna çevrildikleri anlatılmıştır. </w:t>
      </w:r>
    </w:p>
    <w:p w14:paraId="4C942F32" w14:textId="18DA92EC" w:rsidR="00430BF6" w:rsidRPr="00B94E97" w:rsidRDefault="0035416A" w:rsidP="00B94E97">
      <w:pPr>
        <w:pStyle w:val="Balk2"/>
        <w:spacing w:line="360" w:lineRule="auto"/>
        <w:ind w:firstLine="708"/>
        <w:rPr>
          <w:rFonts w:cs="Times New Roman"/>
          <w:color w:val="auto"/>
          <w:szCs w:val="24"/>
        </w:rPr>
      </w:pPr>
      <w:bookmarkStart w:id="35" w:name="_Toc70514960"/>
      <w:r w:rsidRPr="00B94E97">
        <w:rPr>
          <w:rFonts w:cs="Times New Roman"/>
          <w:color w:val="auto"/>
          <w:szCs w:val="24"/>
        </w:rPr>
        <w:t>1.</w:t>
      </w:r>
      <w:r w:rsidR="00EB6B6D">
        <w:rPr>
          <w:rFonts w:cs="Times New Roman"/>
          <w:color w:val="auto"/>
          <w:szCs w:val="24"/>
        </w:rPr>
        <w:t>4</w:t>
      </w:r>
      <w:r w:rsidR="00CC770F" w:rsidRPr="00B94E97">
        <w:rPr>
          <w:rFonts w:cs="Times New Roman"/>
          <w:color w:val="auto"/>
          <w:szCs w:val="24"/>
        </w:rPr>
        <w:t>.</w:t>
      </w:r>
      <w:r w:rsidR="00CE320F" w:rsidRPr="00B94E97">
        <w:rPr>
          <w:rFonts w:cs="Times New Roman"/>
          <w:color w:val="auto"/>
          <w:szCs w:val="24"/>
        </w:rPr>
        <w:t>8</w:t>
      </w:r>
      <w:r w:rsidR="00CC770F" w:rsidRPr="00B94E97">
        <w:rPr>
          <w:rFonts w:cs="Times New Roman"/>
          <w:color w:val="auto"/>
          <w:szCs w:val="24"/>
        </w:rPr>
        <w:t>.</w:t>
      </w:r>
      <w:r w:rsidR="0072163F" w:rsidRPr="00B94E97">
        <w:rPr>
          <w:rFonts w:cs="Times New Roman"/>
          <w:color w:val="auto"/>
          <w:szCs w:val="24"/>
        </w:rPr>
        <w:t xml:space="preserve"> Hakka </w:t>
      </w:r>
      <w:r w:rsidR="00CC770F" w:rsidRPr="00B94E97">
        <w:rPr>
          <w:rFonts w:cs="Times New Roman"/>
          <w:color w:val="auto"/>
          <w:szCs w:val="24"/>
        </w:rPr>
        <w:t>Tecavüz Etmek</w:t>
      </w:r>
      <w:bookmarkEnd w:id="35"/>
      <w:r w:rsidR="00CC770F" w:rsidRPr="00B94E97">
        <w:rPr>
          <w:rFonts w:cs="Times New Roman"/>
          <w:color w:val="auto"/>
          <w:szCs w:val="24"/>
        </w:rPr>
        <w:t xml:space="preserve"> </w:t>
      </w:r>
    </w:p>
    <w:p w14:paraId="1E614B18" w14:textId="4A2FB7F7" w:rsidR="00100162" w:rsidRDefault="0010379B" w:rsidP="00C03C70">
      <w:pPr>
        <w:pStyle w:val="AralkYok"/>
        <w:spacing w:line="360" w:lineRule="auto"/>
        <w:ind w:firstLine="709"/>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A-d-v kökünün </w:t>
      </w:r>
      <w:r w:rsidR="000F2BC7">
        <w:rPr>
          <w:rFonts w:ascii="Times New Roman" w:hAnsi="Times New Roman" w:cs="Times New Roman"/>
          <w:sz w:val="24"/>
          <w:szCs w:val="24"/>
          <w:shd w:val="clear" w:color="auto" w:fill="FEFEFE"/>
        </w:rPr>
        <w:t>“</w:t>
      </w:r>
      <w:r w:rsidR="00100162">
        <w:rPr>
          <w:rFonts w:ascii="Times New Roman" w:hAnsi="Times New Roman" w:cs="Times New Roman"/>
          <w:sz w:val="24"/>
          <w:szCs w:val="24"/>
          <w:shd w:val="clear" w:color="auto" w:fill="FEFEFE"/>
        </w:rPr>
        <w:t>h</w:t>
      </w:r>
      <w:r w:rsidR="000F2BC7">
        <w:rPr>
          <w:rFonts w:ascii="Times New Roman" w:hAnsi="Times New Roman" w:cs="Times New Roman"/>
          <w:sz w:val="24"/>
          <w:szCs w:val="24"/>
          <w:shd w:val="clear" w:color="auto" w:fill="FEFEFE"/>
        </w:rPr>
        <w:t>akka tecavüz etmek” ve “yasağı çiğnemek</w:t>
      </w:r>
      <w:r w:rsidR="00F371CC">
        <w:rPr>
          <w:rFonts w:ascii="Times New Roman" w:hAnsi="Times New Roman" w:cs="Times New Roman"/>
          <w:sz w:val="24"/>
          <w:szCs w:val="24"/>
          <w:shd w:val="clear" w:color="auto" w:fill="FEFEFE"/>
        </w:rPr>
        <w:t>”</w:t>
      </w:r>
      <w:r w:rsidR="000F2BC7">
        <w:rPr>
          <w:rFonts w:ascii="Times New Roman" w:hAnsi="Times New Roman" w:cs="Times New Roman"/>
          <w:sz w:val="24"/>
          <w:szCs w:val="24"/>
          <w:shd w:val="clear" w:color="auto" w:fill="FEFEFE"/>
        </w:rPr>
        <w:t xml:space="preserve"> anlamında</w:t>
      </w:r>
      <w:r w:rsidR="00487F17">
        <w:rPr>
          <w:rFonts w:ascii="Times New Roman" w:hAnsi="Times New Roman" w:cs="Times New Roman"/>
          <w:sz w:val="24"/>
          <w:szCs w:val="24"/>
          <w:shd w:val="clear" w:color="auto" w:fill="FEFEFE"/>
        </w:rPr>
        <w:t>,</w:t>
      </w:r>
      <w:r>
        <w:rPr>
          <w:rFonts w:ascii="Times New Roman" w:hAnsi="Times New Roman" w:cs="Times New Roman"/>
          <w:sz w:val="24"/>
          <w:szCs w:val="24"/>
          <w:shd w:val="clear" w:color="auto" w:fill="FEFEFE"/>
        </w:rPr>
        <w:t xml:space="preserve"> Kur’ân’da âyetlere yer verilmiştir. Bu anlamda</w:t>
      </w:r>
      <w:r w:rsidR="00F371CC">
        <w:rPr>
          <w:rFonts w:ascii="Times New Roman" w:hAnsi="Times New Roman" w:cs="Times New Roman"/>
          <w:sz w:val="24"/>
          <w:szCs w:val="24"/>
          <w:shd w:val="clear" w:color="auto" w:fill="FEFEFE"/>
        </w:rPr>
        <w:t xml:space="preserve"> bir âyette</w:t>
      </w:r>
      <w:r>
        <w:rPr>
          <w:rFonts w:ascii="Times New Roman" w:hAnsi="Times New Roman" w:cs="Times New Roman"/>
          <w:sz w:val="24"/>
          <w:szCs w:val="24"/>
          <w:shd w:val="clear" w:color="auto" w:fill="FEFEFE"/>
        </w:rPr>
        <w:t xml:space="preserve"> </w:t>
      </w:r>
      <w:r w:rsidR="00C03C70" w:rsidRPr="00C03C70">
        <w:rPr>
          <w:rFonts w:ascii="Times New Roman" w:hAnsi="Times New Roman" w:cs="Times New Roman" w:hint="cs"/>
          <w:sz w:val="24"/>
          <w:szCs w:val="24"/>
          <w:shd w:val="clear" w:color="auto" w:fill="FEFEFE"/>
          <w:rtl/>
        </w:rPr>
        <w:t>اِعْتَدَي</w:t>
      </w:r>
      <w:r w:rsidR="00C03C70">
        <w:rPr>
          <w:rFonts w:ascii="Times New Roman" w:hAnsi="Times New Roman" w:cs="Times New Roman" w:hint="cs"/>
          <w:sz w:val="24"/>
          <w:szCs w:val="24"/>
          <w:shd w:val="clear" w:color="auto" w:fill="FEFEFE"/>
          <w:rtl/>
        </w:rPr>
        <w:t xml:space="preserve"> </w:t>
      </w:r>
      <w:r w:rsidR="00100162">
        <w:rPr>
          <w:rStyle w:val="DipnotBavurusu"/>
          <w:rFonts w:ascii="Times New Roman" w:hAnsi="Times New Roman" w:cs="Times New Roman"/>
          <w:sz w:val="24"/>
          <w:szCs w:val="24"/>
          <w:shd w:val="clear" w:color="auto" w:fill="FEFEFE"/>
        </w:rPr>
        <w:footnoteReference w:id="380"/>
      </w:r>
      <w:r w:rsidR="00F371CC">
        <w:rPr>
          <w:rFonts w:ascii="Times New Roman" w:hAnsi="Times New Roman" w:cs="Times New Roman" w:hint="cs"/>
          <w:sz w:val="24"/>
          <w:szCs w:val="24"/>
          <w:shd w:val="clear" w:color="auto" w:fill="FEFEFE"/>
          <w:rtl/>
        </w:rPr>
        <w:t>,</w:t>
      </w:r>
      <w:r w:rsidR="00100162">
        <w:rPr>
          <w:rFonts w:ascii="Times New Roman" w:hAnsi="Times New Roman" w:cs="Times New Roman"/>
          <w:sz w:val="24"/>
          <w:szCs w:val="24"/>
          <w:shd w:val="clear" w:color="auto" w:fill="FEFEFE"/>
        </w:rPr>
        <w:t xml:space="preserve"> </w:t>
      </w:r>
      <w:r w:rsidR="00F371CC">
        <w:rPr>
          <w:rFonts w:ascii="Times New Roman" w:hAnsi="Times New Roman" w:cs="Times New Roman"/>
          <w:sz w:val="24"/>
          <w:szCs w:val="24"/>
          <w:shd w:val="clear" w:color="auto" w:fill="FEFEFE"/>
        </w:rPr>
        <w:t>bir âyette</w:t>
      </w:r>
      <w:r w:rsidR="00C03C70">
        <w:rPr>
          <w:rFonts w:ascii="Times New Roman" w:hAnsi="Times New Roman" w:cs="Times New Roman" w:hint="cs"/>
          <w:sz w:val="24"/>
          <w:szCs w:val="24"/>
          <w:shd w:val="clear" w:color="auto" w:fill="FEFEFE"/>
          <w:rtl/>
        </w:rPr>
        <w:t xml:space="preserve"> </w:t>
      </w:r>
      <w:r w:rsidR="00C03C70" w:rsidRPr="00C03C70">
        <w:rPr>
          <w:rFonts w:ascii="Times New Roman" w:hAnsi="Times New Roman" w:cs="Times New Roman" w:hint="cs"/>
          <w:sz w:val="24"/>
          <w:szCs w:val="24"/>
          <w:shd w:val="clear" w:color="auto" w:fill="FEFEFE"/>
          <w:rtl/>
        </w:rPr>
        <w:t>تَعْتَدُوا</w:t>
      </w:r>
      <w:r w:rsidR="007C4363" w:rsidRPr="007C4363">
        <w:rPr>
          <w:rFonts w:ascii="Times New Roman" w:hAnsi="Times New Roman" w:cs="Times New Roman" w:hint="cs"/>
          <w:sz w:val="24"/>
          <w:szCs w:val="24"/>
          <w:shd w:val="clear" w:color="auto" w:fill="FEFEFE"/>
          <w:rtl/>
        </w:rPr>
        <w:t> </w:t>
      </w:r>
      <w:r w:rsidR="00100162">
        <w:rPr>
          <w:rStyle w:val="DipnotBavurusu"/>
          <w:rFonts w:ascii="Times New Roman" w:hAnsi="Times New Roman" w:cs="Times New Roman"/>
          <w:sz w:val="24"/>
          <w:szCs w:val="24"/>
          <w:shd w:val="clear" w:color="auto" w:fill="FEFEFE"/>
        </w:rPr>
        <w:footnoteReference w:id="381"/>
      </w:r>
      <w:r w:rsidR="00F371CC">
        <w:rPr>
          <w:rFonts w:ascii="Times New Roman" w:hAnsi="Times New Roman" w:cs="Times New Roman" w:hint="cs"/>
          <w:sz w:val="24"/>
          <w:szCs w:val="24"/>
          <w:shd w:val="clear" w:color="auto" w:fill="FEFEFE"/>
          <w:rtl/>
        </w:rPr>
        <w:t>,</w:t>
      </w:r>
      <w:r w:rsidR="007C4363">
        <w:rPr>
          <w:rFonts w:ascii="Times New Roman" w:hAnsi="Times New Roman" w:cs="Times New Roman"/>
          <w:sz w:val="24"/>
          <w:szCs w:val="24"/>
          <w:shd w:val="clear" w:color="auto" w:fill="FEFEFE"/>
        </w:rPr>
        <w:t xml:space="preserve"> </w:t>
      </w:r>
      <w:r w:rsidR="00F371CC">
        <w:rPr>
          <w:rFonts w:ascii="Times New Roman" w:hAnsi="Times New Roman" w:cs="Times New Roman"/>
          <w:sz w:val="24"/>
          <w:szCs w:val="24"/>
          <w:shd w:val="clear" w:color="auto" w:fill="FEFEFE"/>
        </w:rPr>
        <w:t xml:space="preserve">bir âyette de </w:t>
      </w:r>
      <w:r w:rsidR="00C03C70" w:rsidRPr="00C03C70">
        <w:rPr>
          <w:rFonts w:ascii="Times New Roman" w:hAnsi="Times New Roman" w:cs="Times New Roman" w:hint="cs"/>
          <w:sz w:val="24"/>
          <w:szCs w:val="24"/>
          <w:shd w:val="clear" w:color="auto" w:fill="FEFEFE"/>
          <w:rtl/>
        </w:rPr>
        <w:t>لِتَعْتَدُوا</w:t>
      </w:r>
      <w:r w:rsidR="00C03C70">
        <w:rPr>
          <w:rFonts w:ascii="Times New Roman" w:hAnsi="Times New Roman" w:cs="Times New Roman" w:hint="cs"/>
          <w:sz w:val="24"/>
          <w:szCs w:val="24"/>
          <w:shd w:val="clear" w:color="auto" w:fill="FEFEFE"/>
          <w:rtl/>
        </w:rPr>
        <w:t xml:space="preserve"> </w:t>
      </w:r>
      <w:r w:rsidR="00100162">
        <w:rPr>
          <w:rStyle w:val="DipnotBavurusu"/>
          <w:rFonts w:ascii="Times New Roman" w:hAnsi="Times New Roman" w:cs="Times New Roman"/>
          <w:sz w:val="24"/>
          <w:szCs w:val="24"/>
          <w:shd w:val="clear" w:color="auto" w:fill="FEFEFE"/>
        </w:rPr>
        <w:footnoteReference w:id="382"/>
      </w:r>
      <w:r w:rsidR="00100162">
        <w:rPr>
          <w:rFonts w:ascii="Times New Roman" w:hAnsi="Times New Roman" w:cs="Times New Roman"/>
          <w:sz w:val="24"/>
          <w:szCs w:val="24"/>
          <w:shd w:val="clear" w:color="auto" w:fill="FEFEFE"/>
        </w:rPr>
        <w:t xml:space="preserve"> </w:t>
      </w:r>
      <w:r w:rsidR="007C4363">
        <w:rPr>
          <w:rFonts w:ascii="Times New Roman" w:hAnsi="Times New Roman" w:cs="Times New Roman"/>
          <w:sz w:val="24"/>
          <w:szCs w:val="24"/>
          <w:shd w:val="clear" w:color="auto" w:fill="FEFEFE"/>
        </w:rPr>
        <w:t xml:space="preserve"> </w:t>
      </w:r>
      <w:r w:rsidR="00F371CC">
        <w:rPr>
          <w:rFonts w:ascii="Times New Roman" w:hAnsi="Times New Roman" w:cs="Times New Roman"/>
          <w:sz w:val="24"/>
          <w:szCs w:val="24"/>
          <w:shd w:val="clear" w:color="auto" w:fill="FEFEFE"/>
        </w:rPr>
        <w:t>şeklinde kullanılmıştır.</w:t>
      </w:r>
      <w:r w:rsidR="007C4363">
        <w:rPr>
          <w:rFonts w:ascii="Times New Roman" w:hAnsi="Times New Roman" w:cs="Times New Roman"/>
          <w:sz w:val="24"/>
          <w:szCs w:val="24"/>
          <w:shd w:val="clear" w:color="auto" w:fill="FEFEFE"/>
        </w:rPr>
        <w:t xml:space="preserve"> </w:t>
      </w:r>
    </w:p>
    <w:p w14:paraId="7C291CD2" w14:textId="7CC61972" w:rsidR="000444D6" w:rsidRDefault="007C4363" w:rsidP="00F371CC">
      <w:pPr>
        <w:pStyle w:val="AralkYok"/>
        <w:spacing w:line="360" w:lineRule="auto"/>
        <w:ind w:firstLine="708"/>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Bu anlamda geçtiği </w:t>
      </w:r>
      <w:r w:rsidR="00C43DB0">
        <w:rPr>
          <w:rFonts w:ascii="Times New Roman" w:hAnsi="Times New Roman" w:cs="Times New Roman"/>
          <w:sz w:val="24"/>
          <w:szCs w:val="24"/>
          <w:shd w:val="clear" w:color="auto" w:fill="FEFEFE"/>
        </w:rPr>
        <w:t>â</w:t>
      </w:r>
      <w:r w:rsidR="00F371CC">
        <w:rPr>
          <w:rFonts w:ascii="Times New Roman" w:hAnsi="Times New Roman" w:cs="Times New Roman"/>
          <w:sz w:val="24"/>
          <w:szCs w:val="24"/>
          <w:shd w:val="clear" w:color="auto" w:fill="FEFEFE"/>
        </w:rPr>
        <w:t>yetlerden bir tanesinde şöyle buyrulmuştur. (</w:t>
      </w:r>
      <w:r>
        <w:rPr>
          <w:rFonts w:ascii="Times New Roman" w:hAnsi="Times New Roman" w:cs="Times New Roman"/>
          <w:sz w:val="24"/>
          <w:szCs w:val="24"/>
          <w:shd w:val="clear" w:color="auto" w:fill="FEFEFE"/>
        </w:rPr>
        <w:t xml:space="preserve"> </w:t>
      </w:r>
      <w:r w:rsidR="00100162" w:rsidRPr="00100162">
        <w:rPr>
          <w:rFonts w:ascii="Times New Roman" w:hAnsi="Times New Roman" w:cs="Times New Roman"/>
          <w:sz w:val="24"/>
          <w:szCs w:val="24"/>
          <w:shd w:val="clear" w:color="auto" w:fill="FEFEFE"/>
          <w:rtl/>
        </w:rPr>
        <w:t xml:space="preserve">فَإِنْ عُثِرَ عَلَى أَنَّهُمَا اسْتَحَقَّا إِثْمًا فَآخَرَانِ يَقُومَانِ مَقَامَهُمَا مِنَ الَّذِينَ اسْتَحَقَّ عَلَيْهِمُ الأَوْلَيَانِ فَيُقْسِمَانِ بِاللهِ لَشَهَادَتُنَا أَحَقُّ مِنْ شَهَادَتِهِمَا وَمَا </w:t>
      </w:r>
      <w:r w:rsidR="00100162" w:rsidRPr="005B432C">
        <w:rPr>
          <w:rFonts w:ascii="Times New Roman" w:hAnsi="Times New Roman" w:cs="Times New Roman"/>
          <w:b/>
          <w:sz w:val="24"/>
          <w:szCs w:val="24"/>
          <w:shd w:val="clear" w:color="auto" w:fill="FEFEFE"/>
          <w:rtl/>
        </w:rPr>
        <w:t>اعْتَدَيْنَا</w:t>
      </w:r>
      <w:r w:rsidR="00100162" w:rsidRPr="00100162">
        <w:rPr>
          <w:rFonts w:ascii="Times New Roman" w:hAnsi="Times New Roman" w:cs="Times New Roman"/>
          <w:sz w:val="24"/>
          <w:szCs w:val="24"/>
          <w:shd w:val="clear" w:color="auto" w:fill="FEFEFE"/>
          <w:rtl/>
        </w:rPr>
        <w:t xml:space="preserve"> إِنَّا إِذًا لَمِنَ الظَّالِمِينَ</w:t>
      </w:r>
      <w:r w:rsidR="00100162">
        <w:rPr>
          <w:rFonts w:ascii="Times New Roman" w:hAnsi="Times New Roman" w:cs="Times New Roman"/>
          <w:i/>
          <w:sz w:val="24"/>
          <w:szCs w:val="24"/>
          <w:shd w:val="clear" w:color="auto" w:fill="FEFEFE"/>
        </w:rPr>
        <w:t xml:space="preserve"> </w:t>
      </w:r>
      <w:r w:rsidR="00F371CC">
        <w:rPr>
          <w:rFonts w:ascii="Times New Roman" w:hAnsi="Times New Roman" w:cs="Times New Roman"/>
          <w:i/>
          <w:sz w:val="24"/>
          <w:szCs w:val="24"/>
          <w:shd w:val="clear" w:color="auto" w:fill="FEFEFE"/>
        </w:rPr>
        <w:t xml:space="preserve">) </w:t>
      </w:r>
      <w:r w:rsidR="00F371CC" w:rsidRPr="00F371CC">
        <w:rPr>
          <w:rFonts w:ascii="Times New Roman" w:hAnsi="Times New Roman" w:cs="Times New Roman"/>
          <w:sz w:val="24"/>
          <w:szCs w:val="24"/>
          <w:shd w:val="clear" w:color="auto" w:fill="FEFEFE"/>
        </w:rPr>
        <w:t>Meâlciler bu âyete</w:t>
      </w:r>
      <w:r w:rsidR="00F371CC">
        <w:rPr>
          <w:rFonts w:ascii="Times New Roman" w:hAnsi="Times New Roman" w:cs="Times New Roman"/>
          <w:i/>
          <w:sz w:val="24"/>
          <w:szCs w:val="24"/>
          <w:shd w:val="clear" w:color="auto" w:fill="FEFEFE"/>
        </w:rPr>
        <w:t xml:space="preserve"> </w:t>
      </w:r>
      <w:r w:rsidR="00100162">
        <w:rPr>
          <w:rFonts w:ascii="Times New Roman" w:hAnsi="Times New Roman" w:cs="Times New Roman"/>
          <w:i/>
          <w:sz w:val="24"/>
          <w:szCs w:val="24"/>
          <w:shd w:val="clear" w:color="auto" w:fill="FEFEFE"/>
        </w:rPr>
        <w:t>“</w:t>
      </w:r>
      <w:r w:rsidR="00CC770F" w:rsidRPr="00BA335F">
        <w:rPr>
          <w:rFonts w:ascii="Times New Roman" w:hAnsi="Times New Roman" w:cs="Times New Roman"/>
          <w:i/>
          <w:sz w:val="24"/>
          <w:szCs w:val="24"/>
          <w:shd w:val="clear" w:color="auto" w:fill="FEFEFE"/>
        </w:rPr>
        <w:t xml:space="preserve">Bu şahitlerin (sonradan yalan söyleyerek) bir günah kazandıkları anlaşılırsa, (şahitlerin) </w:t>
      </w:r>
      <w:r w:rsidR="00CC770F" w:rsidRPr="005B432C">
        <w:rPr>
          <w:rFonts w:ascii="Times New Roman" w:hAnsi="Times New Roman" w:cs="Times New Roman"/>
          <w:i/>
          <w:sz w:val="24"/>
          <w:szCs w:val="24"/>
          <w:shd w:val="clear" w:color="auto" w:fill="FEFEFE"/>
        </w:rPr>
        <w:t>haklarına tecavüz ettiği</w:t>
      </w:r>
      <w:r w:rsidR="00CC770F" w:rsidRPr="00BA335F">
        <w:rPr>
          <w:rFonts w:ascii="Times New Roman" w:hAnsi="Times New Roman" w:cs="Times New Roman"/>
          <w:i/>
          <w:sz w:val="24"/>
          <w:szCs w:val="24"/>
          <w:shd w:val="clear" w:color="auto" w:fill="FEFEFE"/>
        </w:rPr>
        <w:t xml:space="preserve"> ölüye daha yakın olan (mirasçılardan) iki kişi onların yerini alır ve </w:t>
      </w:r>
      <w:r w:rsidR="00880CA7">
        <w:rPr>
          <w:rFonts w:ascii="Times New Roman" w:hAnsi="Times New Roman" w:cs="Times New Roman"/>
          <w:i/>
          <w:sz w:val="24"/>
          <w:szCs w:val="24"/>
          <w:shd w:val="clear" w:color="auto" w:fill="FEFEFE"/>
        </w:rPr>
        <w:t>“</w:t>
      </w:r>
      <w:r w:rsidR="00CC770F" w:rsidRPr="00BA335F">
        <w:rPr>
          <w:rFonts w:ascii="Times New Roman" w:hAnsi="Times New Roman" w:cs="Times New Roman"/>
          <w:i/>
          <w:sz w:val="24"/>
          <w:szCs w:val="24"/>
          <w:shd w:val="clear" w:color="auto" w:fill="FEFEFE"/>
        </w:rPr>
        <w:t xml:space="preserve">Andolsun ki bizim şahitliğimiz onların </w:t>
      </w:r>
      <w:r w:rsidR="00CC770F" w:rsidRPr="00BA335F">
        <w:rPr>
          <w:rFonts w:ascii="Times New Roman" w:hAnsi="Times New Roman" w:cs="Times New Roman"/>
          <w:i/>
          <w:sz w:val="24"/>
          <w:szCs w:val="24"/>
          <w:shd w:val="clear" w:color="auto" w:fill="FEFEFE"/>
        </w:rPr>
        <w:lastRenderedPageBreak/>
        <w:t>şahit</w:t>
      </w:r>
      <w:r w:rsidR="005B432C">
        <w:rPr>
          <w:rFonts w:ascii="Times New Roman" w:hAnsi="Times New Roman" w:cs="Times New Roman"/>
          <w:i/>
          <w:sz w:val="24"/>
          <w:szCs w:val="24"/>
          <w:shd w:val="clear" w:color="auto" w:fill="FEFEFE"/>
        </w:rPr>
        <w:t xml:space="preserve">liğinden daha gerçektir ve biz </w:t>
      </w:r>
      <w:r w:rsidR="00CC770F" w:rsidRPr="00BA335F">
        <w:rPr>
          <w:rFonts w:ascii="Times New Roman" w:hAnsi="Times New Roman" w:cs="Times New Roman"/>
          <w:i/>
          <w:sz w:val="24"/>
          <w:szCs w:val="24"/>
          <w:shd w:val="clear" w:color="auto" w:fill="FEFEFE"/>
        </w:rPr>
        <w:t xml:space="preserve">kimsenin </w:t>
      </w:r>
      <w:r w:rsidR="005B432C">
        <w:rPr>
          <w:rFonts w:ascii="Times New Roman" w:hAnsi="Times New Roman" w:cs="Times New Roman"/>
          <w:b/>
          <w:i/>
          <w:sz w:val="24"/>
          <w:szCs w:val="24"/>
          <w:shd w:val="clear" w:color="auto" w:fill="FEFEFE"/>
        </w:rPr>
        <w:t xml:space="preserve">hakkına </w:t>
      </w:r>
      <w:r w:rsidR="00CC770F" w:rsidRPr="005B432C">
        <w:rPr>
          <w:rFonts w:ascii="Times New Roman" w:hAnsi="Times New Roman" w:cs="Times New Roman"/>
          <w:b/>
          <w:i/>
          <w:sz w:val="24"/>
          <w:szCs w:val="24"/>
          <w:shd w:val="clear" w:color="auto" w:fill="FEFEFE"/>
        </w:rPr>
        <w:t>tecavüz etmedik</w:t>
      </w:r>
      <w:r w:rsidR="00CC770F" w:rsidRPr="00BA335F">
        <w:rPr>
          <w:rFonts w:ascii="Times New Roman" w:hAnsi="Times New Roman" w:cs="Times New Roman"/>
          <w:i/>
          <w:sz w:val="24"/>
          <w:szCs w:val="24"/>
          <w:shd w:val="clear" w:color="auto" w:fill="FEFEFE"/>
        </w:rPr>
        <w:t>, aksi takdirde biz, elbette zalimlerden oluruz</w:t>
      </w:r>
      <w:r w:rsidR="00880CA7">
        <w:rPr>
          <w:rFonts w:ascii="Times New Roman" w:hAnsi="Times New Roman" w:cs="Times New Roman"/>
          <w:i/>
          <w:sz w:val="24"/>
          <w:szCs w:val="24"/>
          <w:shd w:val="clear" w:color="auto" w:fill="FEFEFE"/>
        </w:rPr>
        <w:t>”</w:t>
      </w:r>
      <w:r w:rsidR="00CC770F" w:rsidRPr="00BA335F">
        <w:rPr>
          <w:rFonts w:ascii="Times New Roman" w:hAnsi="Times New Roman" w:cs="Times New Roman"/>
          <w:i/>
          <w:sz w:val="24"/>
          <w:szCs w:val="24"/>
          <w:shd w:val="clear" w:color="auto" w:fill="FEFEFE"/>
        </w:rPr>
        <w:t xml:space="preserve"> diye Allah'a yemin ederler.</w:t>
      </w:r>
      <w:r w:rsidR="00880CA7">
        <w:rPr>
          <w:rFonts w:ascii="Times New Roman" w:hAnsi="Times New Roman" w:cs="Times New Roman"/>
          <w:i/>
          <w:sz w:val="24"/>
          <w:szCs w:val="24"/>
          <w:shd w:val="clear" w:color="auto" w:fill="FEFEFE"/>
        </w:rPr>
        <w:t>”</w:t>
      </w:r>
      <w:r w:rsidR="00880CA7">
        <w:rPr>
          <w:rStyle w:val="DipnotBavurusu"/>
          <w:rFonts w:ascii="Times New Roman" w:hAnsi="Times New Roman" w:cs="Times New Roman"/>
          <w:i/>
          <w:sz w:val="24"/>
          <w:szCs w:val="24"/>
          <w:shd w:val="clear" w:color="auto" w:fill="FEFEFE"/>
        </w:rPr>
        <w:footnoteReference w:id="383"/>
      </w:r>
      <w:r w:rsidR="00F371CC">
        <w:rPr>
          <w:rFonts w:ascii="Times New Roman" w:hAnsi="Times New Roman" w:cs="Times New Roman"/>
          <w:i/>
          <w:sz w:val="24"/>
          <w:szCs w:val="24"/>
          <w:shd w:val="clear" w:color="auto" w:fill="FEFEFE"/>
        </w:rPr>
        <w:t xml:space="preserve"> </w:t>
      </w:r>
      <w:r w:rsidR="00F371CC">
        <w:rPr>
          <w:rFonts w:ascii="Times New Roman" w:hAnsi="Times New Roman" w:cs="Times New Roman"/>
          <w:sz w:val="24"/>
          <w:szCs w:val="24"/>
          <w:shd w:val="clear" w:color="auto" w:fill="FEFEFE"/>
        </w:rPr>
        <w:t>m</w:t>
      </w:r>
      <w:r w:rsidR="00F371CC" w:rsidRPr="00F371CC">
        <w:rPr>
          <w:rFonts w:ascii="Times New Roman" w:hAnsi="Times New Roman" w:cs="Times New Roman"/>
          <w:sz w:val="24"/>
          <w:szCs w:val="24"/>
          <w:shd w:val="clear" w:color="auto" w:fill="FEFEFE"/>
        </w:rPr>
        <w:t>anasını uygun görmüşlerdir.</w:t>
      </w:r>
      <w:r w:rsidR="00C3756E" w:rsidRPr="00F371CC">
        <w:rPr>
          <w:rFonts w:ascii="Times New Roman" w:hAnsi="Times New Roman" w:cs="Times New Roman"/>
          <w:sz w:val="24"/>
          <w:szCs w:val="24"/>
          <w:shd w:val="clear" w:color="auto" w:fill="FEFEFE"/>
        </w:rPr>
        <w:t xml:space="preserve"> </w:t>
      </w:r>
      <w:r w:rsidR="001F10CC">
        <w:rPr>
          <w:rFonts w:ascii="Times New Roman" w:hAnsi="Times New Roman" w:cs="Times New Roman"/>
          <w:sz w:val="24"/>
          <w:szCs w:val="24"/>
          <w:shd w:val="clear" w:color="auto" w:fill="FEFEFE"/>
        </w:rPr>
        <w:t>Allah’ın âyette</w:t>
      </w:r>
      <w:r w:rsidR="00A62D7F" w:rsidRPr="00A62D7F">
        <w:rPr>
          <w:rFonts w:ascii="Times New Roman" w:hAnsi="Times New Roman" w:cs="Times New Roman"/>
          <w:sz w:val="24"/>
          <w:szCs w:val="24"/>
          <w:shd w:val="clear" w:color="auto" w:fill="FEFEFE"/>
        </w:rPr>
        <w:t xml:space="preserve"> iki</w:t>
      </w:r>
      <w:r w:rsidR="00D82B5A">
        <w:rPr>
          <w:rFonts w:ascii="Times New Roman" w:hAnsi="Times New Roman" w:cs="Times New Roman"/>
          <w:sz w:val="24"/>
          <w:szCs w:val="24"/>
          <w:shd w:val="clear" w:color="auto" w:fill="FEFEFE"/>
        </w:rPr>
        <w:t xml:space="preserve"> tanığı</w:t>
      </w:r>
      <w:r w:rsidR="00A62D7F" w:rsidRPr="00A62D7F">
        <w:rPr>
          <w:rFonts w:ascii="Times New Roman" w:hAnsi="Times New Roman" w:cs="Times New Roman"/>
          <w:sz w:val="24"/>
          <w:szCs w:val="24"/>
          <w:shd w:val="clear" w:color="auto" w:fill="FEFEFE"/>
        </w:rPr>
        <w:t xml:space="preserve"> yemin etmekle </w:t>
      </w:r>
      <w:r w:rsidR="007C2470">
        <w:rPr>
          <w:rFonts w:ascii="Times New Roman" w:hAnsi="Times New Roman" w:cs="Times New Roman"/>
          <w:sz w:val="24"/>
          <w:szCs w:val="24"/>
          <w:shd w:val="clear" w:color="auto" w:fill="FEFEFE"/>
        </w:rPr>
        <w:t>yükümlü</w:t>
      </w:r>
      <w:r w:rsidR="00A62D7F" w:rsidRPr="00A62D7F">
        <w:rPr>
          <w:rFonts w:ascii="Times New Roman" w:hAnsi="Times New Roman" w:cs="Times New Roman"/>
          <w:sz w:val="24"/>
          <w:szCs w:val="24"/>
          <w:shd w:val="clear" w:color="auto" w:fill="FEFEFE"/>
        </w:rPr>
        <w:t xml:space="preserve"> k</w:t>
      </w:r>
      <w:r w:rsidR="00A62D7F">
        <w:rPr>
          <w:rFonts w:ascii="Times New Roman" w:hAnsi="Times New Roman" w:cs="Times New Roman"/>
          <w:sz w:val="24"/>
          <w:szCs w:val="24"/>
          <w:shd w:val="clear" w:color="auto" w:fill="FEFEFE"/>
        </w:rPr>
        <w:t>ı</w:t>
      </w:r>
      <w:r w:rsidR="00A62D7F" w:rsidRPr="00A62D7F">
        <w:rPr>
          <w:rFonts w:ascii="Times New Roman" w:hAnsi="Times New Roman" w:cs="Times New Roman"/>
          <w:sz w:val="24"/>
          <w:szCs w:val="24"/>
          <w:shd w:val="clear" w:color="auto" w:fill="FEFEFE"/>
        </w:rPr>
        <w:t>l</w:t>
      </w:r>
      <w:r w:rsidR="001F10CC">
        <w:rPr>
          <w:rFonts w:ascii="Times New Roman" w:hAnsi="Times New Roman" w:cs="Times New Roman"/>
          <w:sz w:val="24"/>
          <w:szCs w:val="24"/>
          <w:shd w:val="clear" w:color="auto" w:fill="FEFEFE"/>
        </w:rPr>
        <w:t>masının sebebi</w:t>
      </w:r>
      <w:r w:rsidR="00A62D7F" w:rsidRPr="00A62D7F">
        <w:rPr>
          <w:rFonts w:ascii="Times New Roman" w:hAnsi="Times New Roman" w:cs="Times New Roman"/>
          <w:sz w:val="24"/>
          <w:szCs w:val="24"/>
          <w:shd w:val="clear" w:color="auto" w:fill="FEFEFE"/>
        </w:rPr>
        <w:t xml:space="preserve">, </w:t>
      </w:r>
      <w:r w:rsidR="007C2470">
        <w:rPr>
          <w:rFonts w:ascii="Times New Roman" w:hAnsi="Times New Roman" w:cs="Times New Roman"/>
          <w:sz w:val="24"/>
          <w:szCs w:val="24"/>
          <w:shd w:val="clear" w:color="auto" w:fill="FEFEFE"/>
        </w:rPr>
        <w:t>tanıkların kendiler</w:t>
      </w:r>
      <w:r w:rsidR="005B432C">
        <w:rPr>
          <w:rFonts w:ascii="Times New Roman" w:hAnsi="Times New Roman" w:cs="Times New Roman"/>
          <w:sz w:val="24"/>
          <w:szCs w:val="24"/>
          <w:shd w:val="clear" w:color="auto" w:fill="FEFEFE"/>
        </w:rPr>
        <w:t>ine verilen mala hıyanet ederek mal sahibinin hakkına tecavüz etmekle  suçlanmalarıdır. B</w:t>
      </w:r>
      <w:r w:rsidR="007C2470">
        <w:rPr>
          <w:rFonts w:ascii="Times New Roman" w:hAnsi="Times New Roman" w:cs="Times New Roman"/>
          <w:sz w:val="24"/>
          <w:szCs w:val="24"/>
          <w:shd w:val="clear" w:color="auto" w:fill="FEFEFE"/>
        </w:rPr>
        <w:t>öyle bir durumda kişi</w:t>
      </w:r>
      <w:r w:rsidR="005B432C">
        <w:rPr>
          <w:rFonts w:ascii="Times New Roman" w:hAnsi="Times New Roman" w:cs="Times New Roman"/>
          <w:sz w:val="24"/>
          <w:szCs w:val="24"/>
          <w:shd w:val="clear" w:color="auto" w:fill="FEFEFE"/>
        </w:rPr>
        <w:t>nin,</w:t>
      </w:r>
      <w:r w:rsidR="007C2470">
        <w:rPr>
          <w:rFonts w:ascii="Times New Roman" w:hAnsi="Times New Roman" w:cs="Times New Roman"/>
          <w:sz w:val="24"/>
          <w:szCs w:val="24"/>
          <w:shd w:val="clear" w:color="auto" w:fill="FEFEFE"/>
        </w:rPr>
        <w:t xml:space="preserve"> kendisini</w:t>
      </w:r>
      <w:r w:rsidR="00F371CC">
        <w:rPr>
          <w:rFonts w:ascii="Times New Roman" w:hAnsi="Times New Roman" w:cs="Times New Roman"/>
          <w:sz w:val="24"/>
          <w:szCs w:val="24"/>
          <w:shd w:val="clear" w:color="auto" w:fill="FEFEFE"/>
        </w:rPr>
        <w:t xml:space="preserve"> ancak yemin ederek kurtarabileceğinden söz edilmiştir</w:t>
      </w:r>
      <w:r w:rsidR="00A62D7F" w:rsidRPr="00A62D7F">
        <w:rPr>
          <w:rFonts w:ascii="Times New Roman" w:hAnsi="Times New Roman" w:cs="Times New Roman"/>
          <w:sz w:val="24"/>
          <w:szCs w:val="24"/>
          <w:shd w:val="clear" w:color="auto" w:fill="FEFEFE"/>
        </w:rPr>
        <w:t>.</w:t>
      </w:r>
      <w:r w:rsidR="001F10CC" w:rsidRPr="001F10CC">
        <w:rPr>
          <w:rFonts w:ascii="Times New Roman" w:hAnsi="Times New Roman" w:cs="Times New Roman"/>
          <w:sz w:val="24"/>
          <w:szCs w:val="24"/>
          <w:shd w:val="clear" w:color="auto" w:fill="FEFEFE"/>
          <w:vertAlign w:val="superscript"/>
        </w:rPr>
        <w:footnoteReference w:id="384"/>
      </w:r>
      <w:r w:rsidR="00C43DB0">
        <w:rPr>
          <w:rFonts w:ascii="Times New Roman" w:hAnsi="Times New Roman" w:cs="Times New Roman"/>
          <w:sz w:val="24"/>
          <w:szCs w:val="24"/>
          <w:shd w:val="clear" w:color="auto" w:fill="FEFEFE"/>
        </w:rPr>
        <w:t>Ş</w:t>
      </w:r>
      <w:r w:rsidR="00D71D9A">
        <w:rPr>
          <w:rFonts w:ascii="Times New Roman" w:hAnsi="Times New Roman" w:cs="Times New Roman"/>
          <w:sz w:val="24"/>
          <w:szCs w:val="24"/>
          <w:shd w:val="clear" w:color="auto" w:fill="FEFEFE"/>
        </w:rPr>
        <w:t>ahitlerin günah gerektiren bir fiil işlediklerine muttali olunursa, şahitlerin hak</w:t>
      </w:r>
      <w:r w:rsidR="001F10CC">
        <w:rPr>
          <w:rFonts w:ascii="Times New Roman" w:hAnsi="Times New Roman" w:cs="Times New Roman"/>
          <w:sz w:val="24"/>
          <w:szCs w:val="24"/>
          <w:shd w:val="clear" w:color="auto" w:fill="FEFEFE"/>
        </w:rPr>
        <w:t>kı</w:t>
      </w:r>
      <w:r w:rsidR="00D71D9A">
        <w:rPr>
          <w:rFonts w:ascii="Times New Roman" w:hAnsi="Times New Roman" w:cs="Times New Roman"/>
          <w:sz w:val="24"/>
          <w:szCs w:val="24"/>
          <w:shd w:val="clear" w:color="auto" w:fill="FEFEFE"/>
        </w:rPr>
        <w:t>n</w:t>
      </w:r>
      <w:r w:rsidR="005B432C">
        <w:rPr>
          <w:rFonts w:ascii="Times New Roman" w:hAnsi="Times New Roman" w:cs="Times New Roman"/>
          <w:sz w:val="24"/>
          <w:szCs w:val="24"/>
          <w:shd w:val="clear" w:color="auto" w:fill="FEFEFE"/>
        </w:rPr>
        <w:t>a tecavüz ettikeri</w:t>
      </w:r>
      <w:r w:rsidR="00D71D9A">
        <w:rPr>
          <w:rFonts w:ascii="Times New Roman" w:hAnsi="Times New Roman" w:cs="Times New Roman"/>
          <w:sz w:val="24"/>
          <w:szCs w:val="24"/>
          <w:shd w:val="clear" w:color="auto" w:fill="FEFEFE"/>
        </w:rPr>
        <w:t xml:space="preserve"> ölüye </w:t>
      </w:r>
      <w:r w:rsidR="00C179A6">
        <w:rPr>
          <w:rFonts w:ascii="Times New Roman" w:hAnsi="Times New Roman" w:cs="Times New Roman"/>
          <w:sz w:val="24"/>
          <w:szCs w:val="24"/>
          <w:shd w:val="clear" w:color="auto" w:fill="FEFEFE"/>
        </w:rPr>
        <w:t xml:space="preserve">daha </w:t>
      </w:r>
      <w:r w:rsidR="00D71D9A">
        <w:rPr>
          <w:rFonts w:ascii="Times New Roman" w:hAnsi="Times New Roman" w:cs="Times New Roman"/>
          <w:sz w:val="24"/>
          <w:szCs w:val="24"/>
          <w:shd w:val="clear" w:color="auto" w:fill="FEFEFE"/>
        </w:rPr>
        <w:t xml:space="preserve">yakın olan </w:t>
      </w:r>
      <w:r w:rsidR="00C179A6">
        <w:rPr>
          <w:rFonts w:ascii="Times New Roman" w:hAnsi="Times New Roman" w:cs="Times New Roman"/>
          <w:sz w:val="24"/>
          <w:szCs w:val="24"/>
          <w:shd w:val="clear" w:color="auto" w:fill="FEFEFE"/>
        </w:rPr>
        <w:t xml:space="preserve">varislerden </w:t>
      </w:r>
      <w:r w:rsidR="001F10CC">
        <w:rPr>
          <w:rFonts w:ascii="Times New Roman" w:hAnsi="Times New Roman" w:cs="Times New Roman"/>
          <w:sz w:val="24"/>
          <w:szCs w:val="24"/>
          <w:shd w:val="clear" w:color="auto" w:fill="FEFEFE"/>
        </w:rPr>
        <w:t xml:space="preserve">iki kişi onun </w:t>
      </w:r>
      <w:r w:rsidR="00C179A6">
        <w:rPr>
          <w:rFonts w:ascii="Times New Roman" w:hAnsi="Times New Roman" w:cs="Times New Roman"/>
          <w:sz w:val="24"/>
          <w:szCs w:val="24"/>
          <w:shd w:val="clear" w:color="auto" w:fill="FEFEFE"/>
        </w:rPr>
        <w:t>yerine geçer</w:t>
      </w:r>
      <w:r w:rsidR="001F10CC">
        <w:rPr>
          <w:rFonts w:ascii="Times New Roman" w:hAnsi="Times New Roman" w:cs="Times New Roman"/>
          <w:sz w:val="24"/>
          <w:szCs w:val="24"/>
          <w:shd w:val="clear" w:color="auto" w:fill="FEFEFE"/>
        </w:rPr>
        <w:t xml:space="preserve">. </w:t>
      </w:r>
      <w:r w:rsidR="00C179A6">
        <w:rPr>
          <w:rFonts w:ascii="Times New Roman" w:hAnsi="Times New Roman" w:cs="Times New Roman"/>
          <w:sz w:val="24"/>
          <w:szCs w:val="24"/>
          <w:shd w:val="clear" w:color="auto" w:fill="FEFEFE"/>
        </w:rPr>
        <w:t xml:space="preserve">Yeni şahit olarak belirlenen kişiler yemin ettiklerinde </w:t>
      </w:r>
      <w:r w:rsidR="00D71D9A">
        <w:rPr>
          <w:rFonts w:ascii="Times New Roman" w:hAnsi="Times New Roman" w:cs="Times New Roman"/>
          <w:sz w:val="24"/>
          <w:szCs w:val="24"/>
          <w:shd w:val="clear" w:color="auto" w:fill="FEFEFE"/>
        </w:rPr>
        <w:t xml:space="preserve"> </w:t>
      </w:r>
      <w:r w:rsidR="006C688E">
        <w:rPr>
          <w:rFonts w:ascii="Times New Roman" w:hAnsi="Times New Roman" w:cs="Times New Roman"/>
          <w:sz w:val="24"/>
          <w:szCs w:val="24"/>
          <w:shd w:val="clear" w:color="auto" w:fill="FEFEFE"/>
        </w:rPr>
        <w:t>kendi yeminlerinin</w:t>
      </w:r>
      <w:r w:rsidR="00D71D9A">
        <w:rPr>
          <w:rFonts w:ascii="Times New Roman" w:hAnsi="Times New Roman" w:cs="Times New Roman"/>
          <w:sz w:val="24"/>
          <w:szCs w:val="24"/>
          <w:shd w:val="clear" w:color="auto" w:fill="FEFEFE"/>
        </w:rPr>
        <w:t xml:space="preserve"> bu iki hain vasinin yemin etmesinden daha gerçekçi</w:t>
      </w:r>
      <w:r w:rsidR="006C688E">
        <w:rPr>
          <w:rFonts w:ascii="Times New Roman" w:hAnsi="Times New Roman" w:cs="Times New Roman"/>
          <w:sz w:val="24"/>
          <w:szCs w:val="24"/>
          <w:shd w:val="clear" w:color="auto" w:fill="FEFEFE"/>
        </w:rPr>
        <w:t xml:space="preserve"> </w:t>
      </w:r>
      <w:r w:rsidR="00D71D9A">
        <w:rPr>
          <w:rFonts w:ascii="Times New Roman" w:hAnsi="Times New Roman" w:cs="Times New Roman"/>
          <w:sz w:val="24"/>
          <w:szCs w:val="24"/>
          <w:shd w:val="clear" w:color="auto" w:fill="FEFEFE"/>
        </w:rPr>
        <w:t>ve daha doğru olarak kabu</w:t>
      </w:r>
      <w:r w:rsidR="001F10CC">
        <w:rPr>
          <w:rFonts w:ascii="Times New Roman" w:hAnsi="Times New Roman" w:cs="Times New Roman"/>
          <w:sz w:val="24"/>
          <w:szCs w:val="24"/>
          <w:shd w:val="clear" w:color="auto" w:fill="FEFEFE"/>
        </w:rPr>
        <w:t>l görece</w:t>
      </w:r>
      <w:r w:rsidR="006C688E">
        <w:rPr>
          <w:rFonts w:ascii="Times New Roman" w:hAnsi="Times New Roman" w:cs="Times New Roman"/>
          <w:sz w:val="24"/>
          <w:szCs w:val="24"/>
          <w:shd w:val="clear" w:color="auto" w:fill="FEFEFE"/>
        </w:rPr>
        <w:t>ğini söylemişlerdir</w:t>
      </w:r>
      <w:r w:rsidR="001F10CC">
        <w:rPr>
          <w:rFonts w:ascii="Times New Roman" w:hAnsi="Times New Roman" w:cs="Times New Roman"/>
          <w:sz w:val="24"/>
          <w:szCs w:val="24"/>
          <w:shd w:val="clear" w:color="auto" w:fill="FEFEFE"/>
        </w:rPr>
        <w:t xml:space="preserve">. </w:t>
      </w:r>
      <w:r w:rsidR="00D71D9A">
        <w:rPr>
          <w:rFonts w:ascii="Times New Roman" w:hAnsi="Times New Roman" w:cs="Times New Roman"/>
          <w:sz w:val="24"/>
          <w:szCs w:val="24"/>
          <w:shd w:val="clear" w:color="auto" w:fill="FEFEFE"/>
        </w:rPr>
        <w:t xml:space="preserve">Aksi takdirde eğer ettiğimiz yeminlerimizde </w:t>
      </w:r>
      <w:r w:rsidR="004632C1">
        <w:rPr>
          <w:rFonts w:ascii="Times New Roman" w:hAnsi="Times New Roman" w:cs="Times New Roman"/>
          <w:i/>
          <w:sz w:val="24"/>
          <w:szCs w:val="24"/>
          <w:shd w:val="clear" w:color="auto" w:fill="FEFEFE"/>
        </w:rPr>
        <w:t xml:space="preserve"> </w:t>
      </w:r>
      <w:r w:rsidR="00D71D9A" w:rsidRPr="008163C3">
        <w:rPr>
          <w:rFonts w:ascii="Times New Roman" w:hAnsi="Times New Roman" w:cs="Times New Roman"/>
          <w:sz w:val="24"/>
          <w:szCs w:val="24"/>
          <w:shd w:val="clear" w:color="auto" w:fill="FEFEFE"/>
        </w:rPr>
        <w:t>biz de</w:t>
      </w:r>
      <w:r w:rsidR="001F10CC">
        <w:rPr>
          <w:rFonts w:ascii="Times New Roman" w:hAnsi="Times New Roman" w:cs="Times New Roman"/>
          <w:sz w:val="24"/>
          <w:szCs w:val="24"/>
          <w:shd w:val="clear" w:color="auto" w:fill="FEFEFE"/>
        </w:rPr>
        <w:t xml:space="preserve"> hakkı çiğneyip</w:t>
      </w:r>
      <w:r w:rsidR="008163C3">
        <w:rPr>
          <w:rFonts w:ascii="Times New Roman" w:hAnsi="Times New Roman" w:cs="Times New Roman"/>
          <w:sz w:val="24"/>
          <w:szCs w:val="24"/>
          <w:shd w:val="clear" w:color="auto" w:fill="FEFEFE"/>
        </w:rPr>
        <w:t xml:space="preserve"> haksızlığa kaçarsak, yalan yere yemin etmemiz halinde bizde mutlak </w:t>
      </w:r>
      <w:r w:rsidR="00584DA6">
        <w:rPr>
          <w:rFonts w:ascii="Times New Roman" w:hAnsi="Times New Roman" w:cs="Times New Roman"/>
          <w:sz w:val="24"/>
          <w:szCs w:val="24"/>
          <w:shd w:val="clear" w:color="auto" w:fill="FEFEFE"/>
        </w:rPr>
        <w:t>manada z</w:t>
      </w:r>
      <w:r w:rsidR="00F371CC">
        <w:rPr>
          <w:rFonts w:ascii="Times New Roman" w:hAnsi="Times New Roman" w:cs="Times New Roman"/>
          <w:sz w:val="24"/>
          <w:szCs w:val="24"/>
          <w:shd w:val="clear" w:color="auto" w:fill="FEFEFE"/>
        </w:rPr>
        <w:t>alimlerden olmuş oluruz, demişlerdir</w:t>
      </w:r>
      <w:r w:rsidR="00584DA6">
        <w:rPr>
          <w:rFonts w:ascii="Times New Roman" w:hAnsi="Times New Roman" w:cs="Times New Roman"/>
          <w:sz w:val="24"/>
          <w:szCs w:val="24"/>
          <w:shd w:val="clear" w:color="auto" w:fill="FEFEFE"/>
        </w:rPr>
        <w:t>.</w:t>
      </w:r>
      <w:r w:rsidR="005F65A1">
        <w:rPr>
          <w:rStyle w:val="DipnotBavurusu"/>
          <w:rFonts w:ascii="Times New Roman" w:hAnsi="Times New Roman" w:cs="Times New Roman"/>
          <w:sz w:val="24"/>
          <w:szCs w:val="24"/>
          <w:shd w:val="clear" w:color="auto" w:fill="FEFEFE"/>
        </w:rPr>
        <w:footnoteReference w:id="385"/>
      </w:r>
      <w:r w:rsidR="00C43DB0">
        <w:rPr>
          <w:rFonts w:ascii="Times New Roman" w:hAnsi="Times New Roman" w:cs="Times New Roman"/>
          <w:sz w:val="24"/>
          <w:szCs w:val="24"/>
          <w:shd w:val="clear" w:color="auto" w:fill="FEFEFE"/>
        </w:rPr>
        <w:t xml:space="preserve"> Bu âyette </w:t>
      </w:r>
      <w:r w:rsidR="005634D7">
        <w:rPr>
          <w:rFonts w:ascii="Times New Roman" w:hAnsi="Times New Roman" w:cs="Times New Roman"/>
          <w:sz w:val="24"/>
          <w:szCs w:val="24"/>
          <w:shd w:val="clear" w:color="auto" w:fill="FEFEFE"/>
        </w:rPr>
        <w:t xml:space="preserve">i’teda ile zulüm arasındaki yakın anlam ilişkisini görmekteyiz. Âyette mirasın intikalinde şahitlik yapabilecek kişilerin uyması gereken vasiyet kuralları açıklanırken, kişinin </w:t>
      </w:r>
      <w:r w:rsidR="005B432C">
        <w:rPr>
          <w:rFonts w:ascii="Times New Roman" w:hAnsi="Times New Roman" w:cs="Times New Roman"/>
          <w:sz w:val="24"/>
          <w:szCs w:val="24"/>
          <w:shd w:val="clear" w:color="auto" w:fill="FEFEFE"/>
        </w:rPr>
        <w:t>hakka tecavüz etmesinin</w:t>
      </w:r>
      <w:r w:rsidR="005634D7">
        <w:rPr>
          <w:rFonts w:ascii="Times New Roman" w:hAnsi="Times New Roman" w:cs="Times New Roman"/>
          <w:sz w:val="24"/>
          <w:szCs w:val="24"/>
          <w:shd w:val="clear" w:color="auto" w:fill="FEFEFE"/>
        </w:rPr>
        <w:t xml:space="preserve"> onun zalim oluşunun doğrudan nedeni olduğu açıkça ortaya konulmaktadır.</w:t>
      </w:r>
      <w:r w:rsidR="005634D7">
        <w:rPr>
          <w:rStyle w:val="DipnotBavurusu"/>
          <w:rFonts w:ascii="Times New Roman" w:hAnsi="Times New Roman" w:cs="Times New Roman"/>
          <w:sz w:val="24"/>
          <w:szCs w:val="24"/>
          <w:shd w:val="clear" w:color="auto" w:fill="FEFEFE"/>
        </w:rPr>
        <w:footnoteReference w:id="386"/>
      </w:r>
    </w:p>
    <w:p w14:paraId="4C3B7C6B" w14:textId="44B1D1FA" w:rsidR="000444D6" w:rsidRPr="00A70047" w:rsidRDefault="000444D6" w:rsidP="00A52510">
      <w:pPr>
        <w:pStyle w:val="AralkYok"/>
        <w:spacing w:line="360" w:lineRule="auto"/>
        <w:ind w:firstLine="708"/>
        <w:jc w:val="both"/>
        <w:rPr>
          <w:rFonts w:ascii="Times New Roman" w:hAnsi="Times New Roman" w:cs="Times New Roman"/>
          <w:i/>
          <w:sz w:val="24"/>
          <w:szCs w:val="24"/>
          <w:shd w:val="clear" w:color="auto" w:fill="FEFEFE"/>
        </w:rPr>
      </w:pPr>
      <w:r>
        <w:rPr>
          <w:rFonts w:ascii="Times New Roman" w:hAnsi="Times New Roman" w:cs="Times New Roman"/>
          <w:sz w:val="24"/>
          <w:szCs w:val="24"/>
          <w:shd w:val="clear" w:color="auto" w:fill="FEFEFE"/>
        </w:rPr>
        <w:t>Âyetin sebebi nüzulü kısaca şöyledir: Büdeyl ve arkadaşları Şam’a gitmek</w:t>
      </w:r>
      <w:r w:rsidR="005B432C">
        <w:rPr>
          <w:rFonts w:ascii="Times New Roman" w:hAnsi="Times New Roman" w:cs="Times New Roman"/>
          <w:sz w:val="24"/>
          <w:szCs w:val="24"/>
          <w:shd w:val="clear" w:color="auto" w:fill="FEFEFE"/>
        </w:rPr>
        <w:t xml:space="preserve"> için</w:t>
      </w:r>
      <w:r>
        <w:rPr>
          <w:rFonts w:ascii="Times New Roman" w:hAnsi="Times New Roman" w:cs="Times New Roman"/>
          <w:sz w:val="24"/>
          <w:szCs w:val="24"/>
          <w:shd w:val="clear" w:color="auto" w:fill="FEFEFE"/>
        </w:rPr>
        <w:t xml:space="preserve"> yola koyuldu</w:t>
      </w:r>
      <w:r w:rsidR="005B432C">
        <w:rPr>
          <w:rFonts w:ascii="Times New Roman" w:hAnsi="Times New Roman" w:cs="Times New Roman"/>
          <w:sz w:val="24"/>
          <w:szCs w:val="24"/>
          <w:shd w:val="clear" w:color="auto" w:fill="FEFEFE"/>
        </w:rPr>
        <w:t>klarında Büdeyl yolda hastalanmıştır</w:t>
      </w:r>
      <w:r>
        <w:rPr>
          <w:rFonts w:ascii="Times New Roman" w:hAnsi="Times New Roman" w:cs="Times New Roman"/>
          <w:sz w:val="24"/>
          <w:szCs w:val="24"/>
          <w:shd w:val="clear" w:color="auto" w:fill="FEFEFE"/>
        </w:rPr>
        <w:t>. Hastalığının şiddeti artınca kendisine ait olan eşyalarının bir listesini yaparak, listeyi eşyalarının içerisine koymuştur. Büdeyl eşyalarını ailesine vermeleri</w:t>
      </w:r>
      <w:r w:rsidR="005B432C">
        <w:rPr>
          <w:rFonts w:ascii="Times New Roman" w:hAnsi="Times New Roman" w:cs="Times New Roman"/>
          <w:sz w:val="24"/>
          <w:szCs w:val="24"/>
          <w:shd w:val="clear" w:color="auto" w:fill="FEFEFE"/>
        </w:rPr>
        <w:t xml:space="preserve"> için arkadaşlarına vasiyet etmiştir</w:t>
      </w:r>
      <w:r>
        <w:rPr>
          <w:rFonts w:ascii="Times New Roman" w:hAnsi="Times New Roman" w:cs="Times New Roman"/>
          <w:sz w:val="24"/>
          <w:szCs w:val="24"/>
          <w:shd w:val="clear" w:color="auto" w:fill="FEFEFE"/>
        </w:rPr>
        <w:t>. Büdeyl</w:t>
      </w:r>
      <w:r w:rsidR="005B432C">
        <w:rPr>
          <w:rFonts w:ascii="Times New Roman" w:hAnsi="Times New Roman" w:cs="Times New Roman"/>
          <w:sz w:val="24"/>
          <w:szCs w:val="24"/>
          <w:shd w:val="clear" w:color="auto" w:fill="FEFEFE"/>
        </w:rPr>
        <w:t>’</w:t>
      </w:r>
      <w:r>
        <w:rPr>
          <w:rFonts w:ascii="Times New Roman" w:hAnsi="Times New Roman" w:cs="Times New Roman"/>
          <w:sz w:val="24"/>
          <w:szCs w:val="24"/>
          <w:shd w:val="clear" w:color="auto" w:fill="FEFEFE"/>
        </w:rPr>
        <w:t>in arkadaşları geri döndüklerinde eşyaların arasında gümüş bir kap buldular ve onu kendilerine ayırarak diğer eşyaları Büdeyl</w:t>
      </w:r>
      <w:r w:rsidR="005B432C">
        <w:rPr>
          <w:rFonts w:ascii="Times New Roman" w:hAnsi="Times New Roman" w:cs="Times New Roman"/>
          <w:sz w:val="24"/>
          <w:szCs w:val="24"/>
          <w:shd w:val="clear" w:color="auto" w:fill="FEFEFE"/>
        </w:rPr>
        <w:t>’</w:t>
      </w:r>
      <w:r>
        <w:rPr>
          <w:rFonts w:ascii="Times New Roman" w:hAnsi="Times New Roman" w:cs="Times New Roman"/>
          <w:sz w:val="24"/>
          <w:szCs w:val="24"/>
          <w:shd w:val="clear" w:color="auto" w:fill="FEFEFE"/>
        </w:rPr>
        <w:t>in ailesine teslim ettiler. Ailesi eşyaların arasında bir liste bul</w:t>
      </w:r>
      <w:r w:rsidR="005B432C">
        <w:rPr>
          <w:rFonts w:ascii="Times New Roman" w:hAnsi="Times New Roman" w:cs="Times New Roman"/>
          <w:sz w:val="24"/>
          <w:szCs w:val="24"/>
          <w:shd w:val="clear" w:color="auto" w:fill="FEFEFE"/>
        </w:rPr>
        <w:t>muş</w:t>
      </w:r>
      <w:r>
        <w:rPr>
          <w:rFonts w:ascii="Times New Roman" w:hAnsi="Times New Roman" w:cs="Times New Roman"/>
          <w:sz w:val="24"/>
          <w:szCs w:val="24"/>
          <w:shd w:val="clear" w:color="auto" w:fill="FEFEFE"/>
        </w:rPr>
        <w:t xml:space="preserve"> ve </w:t>
      </w:r>
      <w:r w:rsidR="00A70047">
        <w:rPr>
          <w:rFonts w:ascii="Times New Roman" w:hAnsi="Times New Roman" w:cs="Times New Roman"/>
          <w:sz w:val="24"/>
          <w:szCs w:val="24"/>
          <w:shd w:val="clear" w:color="auto" w:fill="FEFEFE"/>
        </w:rPr>
        <w:t>eşyaları kontrol ettiğinde gümüş k</w:t>
      </w:r>
      <w:r w:rsidR="005B432C">
        <w:rPr>
          <w:rFonts w:ascii="Times New Roman" w:hAnsi="Times New Roman" w:cs="Times New Roman"/>
          <w:sz w:val="24"/>
          <w:szCs w:val="24"/>
          <w:shd w:val="clear" w:color="auto" w:fill="FEFEFE"/>
        </w:rPr>
        <w:t>abın eksik olduğunu fark etmişlerdir</w:t>
      </w:r>
      <w:r w:rsidR="00A70047">
        <w:rPr>
          <w:rFonts w:ascii="Times New Roman" w:hAnsi="Times New Roman" w:cs="Times New Roman"/>
          <w:sz w:val="24"/>
          <w:szCs w:val="24"/>
          <w:shd w:val="clear" w:color="auto" w:fill="FEFEFE"/>
        </w:rPr>
        <w:t>.</w:t>
      </w:r>
      <w:r w:rsidR="00A52510" w:rsidRPr="00A52510">
        <w:rPr>
          <w:rFonts w:ascii="Times New Roman" w:hAnsi="Times New Roman" w:cs="Times New Roman"/>
          <w:sz w:val="24"/>
          <w:szCs w:val="24"/>
          <w:shd w:val="clear" w:color="auto" w:fill="FEFEFE"/>
          <w:vertAlign w:val="superscript"/>
        </w:rPr>
        <w:t xml:space="preserve"> </w:t>
      </w:r>
      <w:r w:rsidR="00A52510" w:rsidRPr="00EF25C1">
        <w:rPr>
          <w:rFonts w:ascii="Times New Roman" w:hAnsi="Times New Roman" w:cs="Times New Roman"/>
          <w:sz w:val="24"/>
          <w:szCs w:val="24"/>
          <w:shd w:val="clear" w:color="auto" w:fill="FEFEFE"/>
          <w:vertAlign w:val="superscript"/>
        </w:rPr>
        <w:footnoteReference w:id="387"/>
      </w:r>
      <w:r w:rsidR="00A52510">
        <w:rPr>
          <w:rFonts w:ascii="Times New Roman" w:hAnsi="Times New Roman" w:cs="Times New Roman"/>
          <w:sz w:val="24"/>
          <w:szCs w:val="24"/>
          <w:shd w:val="clear" w:color="auto" w:fill="FEFEFE"/>
        </w:rPr>
        <w:t xml:space="preserve"> </w:t>
      </w:r>
      <w:r w:rsidR="00A70047">
        <w:rPr>
          <w:rFonts w:ascii="Times New Roman" w:hAnsi="Times New Roman" w:cs="Times New Roman"/>
          <w:sz w:val="24"/>
          <w:szCs w:val="24"/>
          <w:shd w:val="clear" w:color="auto" w:fill="FEFEFE"/>
        </w:rPr>
        <w:t xml:space="preserve"> Büdeyl</w:t>
      </w:r>
      <w:r w:rsidR="005B432C">
        <w:rPr>
          <w:rFonts w:ascii="Times New Roman" w:hAnsi="Times New Roman" w:cs="Times New Roman"/>
          <w:sz w:val="24"/>
          <w:szCs w:val="24"/>
          <w:shd w:val="clear" w:color="auto" w:fill="FEFEFE"/>
        </w:rPr>
        <w:t>’</w:t>
      </w:r>
      <w:r w:rsidR="00A70047">
        <w:rPr>
          <w:rFonts w:ascii="Times New Roman" w:hAnsi="Times New Roman" w:cs="Times New Roman"/>
          <w:sz w:val="24"/>
          <w:szCs w:val="24"/>
          <w:shd w:val="clear" w:color="auto" w:fill="FEFEFE"/>
        </w:rPr>
        <w:t xml:space="preserve">in arkadaşlarına giderek durumu açıkladıklarında, </w:t>
      </w:r>
      <w:r w:rsidR="005B432C">
        <w:rPr>
          <w:rFonts w:ascii="Times New Roman" w:hAnsi="Times New Roman" w:cs="Times New Roman"/>
          <w:sz w:val="24"/>
          <w:szCs w:val="24"/>
          <w:shd w:val="clear" w:color="auto" w:fill="FEFEFE"/>
        </w:rPr>
        <w:t xml:space="preserve">onlar </w:t>
      </w:r>
      <w:r w:rsidR="00A70047">
        <w:rPr>
          <w:rFonts w:ascii="Times New Roman" w:hAnsi="Times New Roman" w:cs="Times New Roman"/>
          <w:sz w:val="24"/>
          <w:szCs w:val="24"/>
          <w:shd w:val="clear" w:color="auto" w:fill="FEFEFE"/>
        </w:rPr>
        <w:t>“biz böyle bir şey görmedik”, ded</w:t>
      </w:r>
      <w:r w:rsidR="005B432C">
        <w:rPr>
          <w:rFonts w:ascii="Times New Roman" w:hAnsi="Times New Roman" w:cs="Times New Roman"/>
          <w:sz w:val="24"/>
          <w:szCs w:val="24"/>
          <w:shd w:val="clear" w:color="auto" w:fill="FEFEFE"/>
        </w:rPr>
        <w:t>iler</w:t>
      </w:r>
      <w:r w:rsidR="00A70047">
        <w:rPr>
          <w:rFonts w:ascii="Times New Roman" w:hAnsi="Times New Roman" w:cs="Times New Roman"/>
          <w:sz w:val="24"/>
          <w:szCs w:val="24"/>
          <w:shd w:val="clear" w:color="auto" w:fill="FEFEFE"/>
        </w:rPr>
        <w:t>. Durum Rasûlullah’a bildirilmiş ve</w:t>
      </w:r>
      <w:r w:rsidR="005B432C">
        <w:rPr>
          <w:rFonts w:ascii="Times New Roman" w:hAnsi="Times New Roman" w:cs="Times New Roman"/>
          <w:sz w:val="24"/>
          <w:szCs w:val="24"/>
          <w:shd w:val="clear" w:color="auto" w:fill="FEFEFE"/>
        </w:rPr>
        <w:t xml:space="preserve"> bu olay</w:t>
      </w:r>
      <w:r w:rsidR="00A70047">
        <w:rPr>
          <w:rFonts w:ascii="Times New Roman" w:hAnsi="Times New Roman" w:cs="Times New Roman"/>
          <w:sz w:val="24"/>
          <w:szCs w:val="24"/>
          <w:shd w:val="clear" w:color="auto" w:fill="FEFEFE"/>
        </w:rPr>
        <w:t xml:space="preserve"> üzerine M</w:t>
      </w:r>
      <w:r w:rsidR="005B432C">
        <w:rPr>
          <w:rFonts w:ascii="Times New Roman" w:hAnsi="Times New Roman" w:cs="Times New Roman"/>
          <w:sz w:val="24"/>
          <w:szCs w:val="24"/>
          <w:shd w:val="clear" w:color="auto" w:fill="FEFEFE"/>
        </w:rPr>
        <w:t>â</w:t>
      </w:r>
      <w:r w:rsidR="00A70047">
        <w:rPr>
          <w:rFonts w:ascii="Times New Roman" w:hAnsi="Times New Roman" w:cs="Times New Roman"/>
          <w:sz w:val="24"/>
          <w:szCs w:val="24"/>
          <w:shd w:val="clear" w:color="auto" w:fill="FEFEFE"/>
        </w:rPr>
        <w:t>ide sûresi 106. âyet</w:t>
      </w:r>
      <w:r w:rsidR="00A70047">
        <w:rPr>
          <w:rStyle w:val="DipnotBavurusu"/>
          <w:rFonts w:ascii="Times New Roman" w:hAnsi="Times New Roman" w:cs="Times New Roman"/>
          <w:sz w:val="24"/>
          <w:szCs w:val="24"/>
          <w:shd w:val="clear" w:color="auto" w:fill="FEFEFE"/>
        </w:rPr>
        <w:footnoteReference w:id="388"/>
      </w:r>
      <w:r w:rsidR="00A70047">
        <w:rPr>
          <w:rFonts w:ascii="Times New Roman" w:hAnsi="Times New Roman" w:cs="Times New Roman"/>
          <w:sz w:val="24"/>
          <w:szCs w:val="24"/>
          <w:shd w:val="clear" w:color="auto" w:fill="FEFEFE"/>
        </w:rPr>
        <w:t xml:space="preserve"> indirilmiştir. İkindi </w:t>
      </w:r>
      <w:r w:rsidR="00A70047">
        <w:rPr>
          <w:rFonts w:ascii="Times New Roman" w:hAnsi="Times New Roman" w:cs="Times New Roman"/>
          <w:sz w:val="24"/>
          <w:szCs w:val="24"/>
          <w:shd w:val="clear" w:color="auto" w:fill="FEFEFE"/>
        </w:rPr>
        <w:lastRenderedPageBreak/>
        <w:t>namazı sonrası şahitlere yemin ettirilmiş fakat durum çözüme kavuşmamıştı</w:t>
      </w:r>
      <w:r w:rsidR="005B432C">
        <w:rPr>
          <w:rFonts w:ascii="Times New Roman" w:hAnsi="Times New Roman" w:cs="Times New Roman"/>
          <w:sz w:val="24"/>
          <w:szCs w:val="24"/>
          <w:shd w:val="clear" w:color="auto" w:fill="FEFEFE"/>
        </w:rPr>
        <w:t>r</w:t>
      </w:r>
      <w:r w:rsidR="00A70047">
        <w:rPr>
          <w:rFonts w:ascii="Times New Roman" w:hAnsi="Times New Roman" w:cs="Times New Roman"/>
          <w:sz w:val="24"/>
          <w:szCs w:val="24"/>
          <w:shd w:val="clear" w:color="auto" w:fill="FEFEFE"/>
        </w:rPr>
        <w:t>. Daha sonraları gümüş kap Mekke’de bulun</w:t>
      </w:r>
      <w:r w:rsidR="005B432C">
        <w:rPr>
          <w:rFonts w:ascii="Times New Roman" w:hAnsi="Times New Roman" w:cs="Times New Roman"/>
          <w:sz w:val="24"/>
          <w:szCs w:val="24"/>
          <w:shd w:val="clear" w:color="auto" w:fill="FEFEFE"/>
        </w:rPr>
        <w:t>muştur</w:t>
      </w:r>
      <w:r w:rsidR="00A70047">
        <w:rPr>
          <w:rFonts w:ascii="Times New Roman" w:hAnsi="Times New Roman" w:cs="Times New Roman"/>
          <w:sz w:val="24"/>
          <w:szCs w:val="24"/>
          <w:shd w:val="clear" w:color="auto" w:fill="FEFEFE"/>
        </w:rPr>
        <w:t>. Sahiplerine bu gümüş kabı nerede bulduklar</w:t>
      </w:r>
      <w:r w:rsidR="00A52510">
        <w:rPr>
          <w:rFonts w:ascii="Times New Roman" w:hAnsi="Times New Roman" w:cs="Times New Roman"/>
          <w:sz w:val="24"/>
          <w:szCs w:val="24"/>
          <w:shd w:val="clear" w:color="auto" w:fill="FEFEFE"/>
        </w:rPr>
        <w:t>ını sorulunca onlar da Büdeyl’in arkadaşları olan Temîm ed-Dârî ve Adî b. Bedâ’nın isimlerini vererek</w:t>
      </w:r>
      <w:r w:rsidR="005B432C">
        <w:rPr>
          <w:rFonts w:ascii="Times New Roman" w:hAnsi="Times New Roman" w:cs="Times New Roman"/>
          <w:sz w:val="24"/>
          <w:szCs w:val="24"/>
          <w:shd w:val="clear" w:color="auto" w:fill="FEFEFE"/>
        </w:rPr>
        <w:t xml:space="preserve"> onlardan aldıklarını söylemişlerdir</w:t>
      </w:r>
      <w:r w:rsidR="00A52510">
        <w:rPr>
          <w:rFonts w:ascii="Times New Roman" w:hAnsi="Times New Roman" w:cs="Times New Roman"/>
          <w:sz w:val="24"/>
          <w:szCs w:val="24"/>
          <w:shd w:val="clear" w:color="auto" w:fill="FEFEFE"/>
        </w:rPr>
        <w:t>. Durum tekrar Rasûlullah’a bildiri</w:t>
      </w:r>
      <w:r w:rsidR="005B432C">
        <w:rPr>
          <w:rFonts w:ascii="Times New Roman" w:hAnsi="Times New Roman" w:cs="Times New Roman"/>
          <w:sz w:val="24"/>
          <w:szCs w:val="24"/>
          <w:shd w:val="clear" w:color="auto" w:fill="FEFEFE"/>
        </w:rPr>
        <w:t>lmiş</w:t>
      </w:r>
      <w:r w:rsidR="00A52510">
        <w:rPr>
          <w:rFonts w:ascii="Times New Roman" w:hAnsi="Times New Roman" w:cs="Times New Roman"/>
          <w:sz w:val="24"/>
          <w:szCs w:val="24"/>
          <w:shd w:val="clear" w:color="auto" w:fill="FEFEFE"/>
        </w:rPr>
        <w:t xml:space="preserve"> ve </w:t>
      </w:r>
      <w:r w:rsidR="005B432C">
        <w:rPr>
          <w:rFonts w:ascii="Times New Roman" w:hAnsi="Times New Roman" w:cs="Times New Roman"/>
          <w:sz w:val="24"/>
          <w:szCs w:val="24"/>
          <w:shd w:val="clear" w:color="auto" w:fill="FEFEFE"/>
        </w:rPr>
        <w:t xml:space="preserve">bu </w:t>
      </w:r>
      <w:r w:rsidR="00A52510">
        <w:rPr>
          <w:rFonts w:ascii="Times New Roman" w:hAnsi="Times New Roman" w:cs="Times New Roman"/>
          <w:sz w:val="24"/>
          <w:szCs w:val="24"/>
          <w:shd w:val="clear" w:color="auto" w:fill="FEFEFE"/>
        </w:rPr>
        <w:t>defa da Mâide sûresi 107. âyet nazil ol</w:t>
      </w:r>
      <w:r w:rsidR="005B432C">
        <w:rPr>
          <w:rFonts w:ascii="Times New Roman" w:hAnsi="Times New Roman" w:cs="Times New Roman"/>
          <w:sz w:val="24"/>
          <w:szCs w:val="24"/>
          <w:shd w:val="clear" w:color="auto" w:fill="FEFEFE"/>
        </w:rPr>
        <w:t>muştur</w:t>
      </w:r>
      <w:r w:rsidR="00A52510">
        <w:rPr>
          <w:rFonts w:ascii="Times New Roman" w:hAnsi="Times New Roman" w:cs="Times New Roman"/>
          <w:sz w:val="24"/>
          <w:szCs w:val="24"/>
          <w:shd w:val="clear" w:color="auto" w:fill="FEFEFE"/>
        </w:rPr>
        <w:t xml:space="preserve">. </w:t>
      </w:r>
      <w:r w:rsidR="005B432C">
        <w:rPr>
          <w:rFonts w:ascii="Times New Roman" w:hAnsi="Times New Roman" w:cs="Times New Roman"/>
          <w:sz w:val="24"/>
          <w:szCs w:val="24"/>
          <w:shd w:val="clear" w:color="auto" w:fill="FEFEFE"/>
        </w:rPr>
        <w:t>Nebî</w:t>
      </w:r>
      <w:r w:rsidR="00A52510">
        <w:rPr>
          <w:rFonts w:ascii="Times New Roman" w:hAnsi="Times New Roman" w:cs="Times New Roman"/>
          <w:sz w:val="24"/>
          <w:szCs w:val="24"/>
          <w:shd w:val="clear" w:color="auto" w:fill="FEFEFE"/>
        </w:rPr>
        <w:t xml:space="preserve"> (s.a.v) Büdeyl</w:t>
      </w:r>
      <w:r w:rsidR="005B432C">
        <w:rPr>
          <w:rFonts w:ascii="Times New Roman" w:hAnsi="Times New Roman" w:cs="Times New Roman"/>
          <w:sz w:val="24"/>
          <w:szCs w:val="24"/>
          <w:shd w:val="clear" w:color="auto" w:fill="FEFEFE"/>
        </w:rPr>
        <w:t>’</w:t>
      </w:r>
      <w:r w:rsidR="00A52510">
        <w:rPr>
          <w:rFonts w:ascii="Times New Roman" w:hAnsi="Times New Roman" w:cs="Times New Roman"/>
          <w:sz w:val="24"/>
          <w:szCs w:val="24"/>
          <w:shd w:val="clear" w:color="auto" w:fill="FEFEFE"/>
        </w:rPr>
        <w:t>in ailesinden iki kiş</w:t>
      </w:r>
      <w:r w:rsidR="005B432C">
        <w:rPr>
          <w:rFonts w:ascii="Times New Roman" w:hAnsi="Times New Roman" w:cs="Times New Roman"/>
          <w:sz w:val="24"/>
          <w:szCs w:val="24"/>
          <w:shd w:val="clear" w:color="auto" w:fill="FEFEFE"/>
        </w:rPr>
        <w:t>iye yemin ettirerek davayı çözmüştür</w:t>
      </w:r>
      <w:r w:rsidR="00A52510">
        <w:rPr>
          <w:rFonts w:ascii="Times New Roman" w:hAnsi="Times New Roman" w:cs="Times New Roman"/>
          <w:sz w:val="24"/>
          <w:szCs w:val="24"/>
          <w:shd w:val="clear" w:color="auto" w:fill="FEFEFE"/>
        </w:rPr>
        <w:t xml:space="preserve">. </w:t>
      </w:r>
      <w:r w:rsidR="00A52510" w:rsidRPr="00EF25C1">
        <w:rPr>
          <w:rFonts w:ascii="Times New Roman" w:hAnsi="Times New Roman" w:cs="Times New Roman"/>
          <w:sz w:val="24"/>
          <w:szCs w:val="24"/>
          <w:shd w:val="clear" w:color="auto" w:fill="FEFEFE"/>
          <w:vertAlign w:val="superscript"/>
        </w:rPr>
        <w:footnoteReference w:id="389"/>
      </w:r>
      <w:r w:rsidR="00A52510" w:rsidRPr="00EF25C1">
        <w:rPr>
          <w:rFonts w:ascii="Times New Roman" w:hAnsi="Times New Roman" w:cs="Times New Roman"/>
          <w:sz w:val="24"/>
          <w:szCs w:val="24"/>
          <w:shd w:val="clear" w:color="auto" w:fill="FEFEFE"/>
        </w:rPr>
        <w:t xml:space="preserve">  </w:t>
      </w:r>
    </w:p>
    <w:p w14:paraId="107B9803" w14:textId="77777777" w:rsidR="00C03C70" w:rsidRDefault="00280AE7" w:rsidP="002B2E5D">
      <w:pPr>
        <w:pStyle w:val="AralkYok"/>
        <w:spacing w:line="360"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ab/>
      </w:r>
      <w:r w:rsidR="00430BF6">
        <w:rPr>
          <w:rFonts w:ascii="Times New Roman" w:hAnsi="Times New Roman" w:cs="Times New Roman"/>
          <w:sz w:val="24"/>
          <w:szCs w:val="24"/>
          <w:shd w:val="clear" w:color="auto" w:fill="FEFEFE"/>
        </w:rPr>
        <w:t>Başka bir âyette</w:t>
      </w:r>
      <w:r>
        <w:rPr>
          <w:rFonts w:ascii="Times New Roman" w:hAnsi="Times New Roman" w:cs="Times New Roman"/>
          <w:sz w:val="24"/>
          <w:szCs w:val="24"/>
          <w:shd w:val="clear" w:color="auto" w:fill="FEFEFE"/>
        </w:rPr>
        <w:t xml:space="preserve"> yine bu anlamda bir kullanım vardır:</w:t>
      </w:r>
      <w:r w:rsidR="00C03C70">
        <w:rPr>
          <w:rFonts w:ascii="Times New Roman" w:hAnsi="Times New Roman" w:cs="Times New Roman"/>
          <w:sz w:val="24"/>
          <w:szCs w:val="24"/>
          <w:shd w:val="clear" w:color="auto" w:fill="FEFEFE"/>
        </w:rPr>
        <w:t xml:space="preserve"> (</w:t>
      </w:r>
      <w:r w:rsidRPr="00280AE7">
        <w:rPr>
          <w:rFonts w:ascii="Times New Roman" w:hAnsi="Times New Roman" w:cs="Times New Roman"/>
          <w:sz w:val="24"/>
          <w:szCs w:val="24"/>
          <w:shd w:val="clear" w:color="auto" w:fill="FEFEFE"/>
          <w:rtl/>
        </w:rPr>
        <w:t xml:space="preserve">يَا أَيُّهَا الَّذِينَ آمَنُوا لاَ تُحِلُّوا شَعَائِرَ اللهِ وَلاَ الشَّهْرَ الْحَرَامَ وَلاَ الْهَدْيَ وَلاَ الْقَلاَئِدَ وَلاَ آمِّينَ الْبَيْتَ الْحَرَامَ يَبْتَغُونَ فَضْلاً مِنْ رَبِّهِمْ وَرِضْوَانًا وَإِذَا حَلَلْتُمْ فَاصْطَادُوا وَلاَ يَجْرِمَنَّكُمْ شَنَآنُ قَوْمٍ أَنْ صَدُّوكُمْ عَنِ الْمَسْجِدِ الْحَرَامِ </w:t>
      </w:r>
      <w:r w:rsidRPr="003B2D62">
        <w:rPr>
          <w:rFonts w:ascii="Times New Roman" w:hAnsi="Times New Roman" w:cs="Times New Roman"/>
          <w:b/>
          <w:sz w:val="24"/>
          <w:szCs w:val="24"/>
          <w:shd w:val="clear" w:color="auto" w:fill="FEFEFE"/>
          <w:rtl/>
        </w:rPr>
        <w:t>أَنْ تَعْتَدُوا</w:t>
      </w:r>
      <w:r w:rsidRPr="00280AE7">
        <w:rPr>
          <w:rFonts w:ascii="Times New Roman" w:hAnsi="Times New Roman" w:cs="Times New Roman"/>
          <w:sz w:val="24"/>
          <w:szCs w:val="24"/>
          <w:shd w:val="clear" w:color="auto" w:fill="FEFEFE"/>
          <w:rtl/>
        </w:rPr>
        <w:t xml:space="preserve"> وَتَعَاوَنُوا عَلَى الْبِرِّ وَالتَّقْوَى وَلاَ تَعَاوَنُوا عَلَى الإِثْمِ وَالْعُدْوَانِ وَاتَّقُوا اللهَ إِنَّ اللهَ شَدِيدُ الْعِقَابِ</w:t>
      </w:r>
      <w:r w:rsidR="00C03C70">
        <w:rPr>
          <w:rFonts w:ascii="Times New Roman" w:hAnsi="Times New Roman" w:cs="Times New Roman" w:hint="cs"/>
          <w:sz w:val="24"/>
          <w:szCs w:val="24"/>
          <w:shd w:val="clear" w:color="auto" w:fill="FEFEFE"/>
          <w:rtl/>
        </w:rPr>
        <w:t>)</w:t>
      </w:r>
      <w:r>
        <w:rPr>
          <w:rFonts w:ascii="Times New Roman" w:hAnsi="Times New Roman" w:cs="Times New Roman"/>
          <w:i/>
          <w:sz w:val="24"/>
          <w:szCs w:val="24"/>
          <w:shd w:val="clear" w:color="auto" w:fill="FEFEFE"/>
        </w:rPr>
        <w:t xml:space="preserve"> </w:t>
      </w:r>
      <w:r w:rsidR="009943FB">
        <w:rPr>
          <w:rFonts w:ascii="Times New Roman" w:hAnsi="Times New Roman" w:cs="Times New Roman"/>
          <w:i/>
          <w:sz w:val="24"/>
          <w:szCs w:val="24"/>
          <w:shd w:val="clear" w:color="auto" w:fill="FEFEFE"/>
        </w:rPr>
        <w:t>“</w:t>
      </w:r>
      <w:r w:rsidR="00D97C82" w:rsidRPr="00BA335F">
        <w:rPr>
          <w:rFonts w:ascii="Times New Roman" w:hAnsi="Times New Roman" w:cs="Times New Roman"/>
          <w:i/>
          <w:sz w:val="24"/>
          <w:szCs w:val="24"/>
          <w:shd w:val="clear" w:color="auto" w:fill="FEFEFE"/>
        </w:rPr>
        <w:t xml:space="preserve">Ey iman edenler! Allah'ın (koyduğu, dinî) işaretlerine, haram aya, (Allah'a hediye edilmiş) kurbana, (ondaki) gerdanlıklara, Rablerinin lütuf ve rızasını arayarak Beyt-i Haram'a yönelmiş kimselere </w:t>
      </w:r>
      <w:r w:rsidR="00D97C82" w:rsidRPr="00C03C70">
        <w:rPr>
          <w:rFonts w:ascii="Times New Roman" w:hAnsi="Times New Roman" w:cs="Times New Roman"/>
          <w:b/>
          <w:i/>
          <w:sz w:val="24"/>
          <w:szCs w:val="24"/>
          <w:shd w:val="clear" w:color="auto" w:fill="FEFEFE"/>
        </w:rPr>
        <w:t>(tecavüz</w:t>
      </w:r>
      <w:r w:rsidR="00D97C82" w:rsidRPr="00BA335F">
        <w:rPr>
          <w:rFonts w:ascii="Times New Roman" w:hAnsi="Times New Roman" w:cs="Times New Roman"/>
          <w:i/>
          <w:sz w:val="24"/>
          <w:szCs w:val="24"/>
          <w:shd w:val="clear" w:color="auto" w:fill="FEFEFE"/>
        </w:rPr>
        <w:t xml:space="preserve"> ve) saygısızlık etmeyin. İhramdan çıkınca avlanabilirsiniz. Mescid-i Haram'a girmenizi önledikleri için bir topluma karşı beslediğiniz kin sizi </w:t>
      </w:r>
      <w:r w:rsidR="00D97C82" w:rsidRPr="003B2D62">
        <w:rPr>
          <w:rFonts w:ascii="Times New Roman" w:hAnsi="Times New Roman" w:cs="Times New Roman"/>
          <w:b/>
          <w:i/>
          <w:sz w:val="24"/>
          <w:szCs w:val="24"/>
          <w:shd w:val="clear" w:color="auto" w:fill="FEFEFE"/>
        </w:rPr>
        <w:t xml:space="preserve">tecavüze </w:t>
      </w:r>
      <w:r w:rsidR="00D97C82" w:rsidRPr="00BA335F">
        <w:rPr>
          <w:rFonts w:ascii="Times New Roman" w:hAnsi="Times New Roman" w:cs="Times New Roman"/>
          <w:i/>
          <w:sz w:val="24"/>
          <w:szCs w:val="24"/>
          <w:shd w:val="clear" w:color="auto" w:fill="FEFEFE"/>
        </w:rPr>
        <w:t>sevketmesin! İyilik ve (Allah'ın yasaklarından) sakınma üzerinde yardımlaşın, günah ve düşmanlık üzerine yardımlaşmayın. Allah'tan korkun; çünkü Allah'ın cezası çetindir.</w:t>
      </w:r>
      <w:r w:rsidR="009943FB">
        <w:rPr>
          <w:rFonts w:ascii="Times New Roman" w:hAnsi="Times New Roman" w:cs="Times New Roman"/>
          <w:i/>
          <w:sz w:val="24"/>
          <w:szCs w:val="24"/>
          <w:shd w:val="clear" w:color="auto" w:fill="FEFEFE"/>
        </w:rPr>
        <w:t>”</w:t>
      </w:r>
      <w:r w:rsidR="009943FB">
        <w:rPr>
          <w:rStyle w:val="DipnotBavurusu"/>
          <w:rFonts w:ascii="Times New Roman" w:hAnsi="Times New Roman" w:cs="Times New Roman"/>
          <w:i/>
          <w:sz w:val="24"/>
          <w:szCs w:val="24"/>
          <w:shd w:val="clear" w:color="auto" w:fill="FEFEFE"/>
        </w:rPr>
        <w:footnoteReference w:id="390"/>
      </w:r>
      <w:r w:rsidR="00430BF6">
        <w:rPr>
          <w:rFonts w:ascii="Times New Roman" w:hAnsi="Times New Roman" w:cs="Times New Roman"/>
          <w:i/>
          <w:sz w:val="24"/>
          <w:szCs w:val="24"/>
          <w:shd w:val="clear" w:color="auto" w:fill="FEFEFE"/>
        </w:rPr>
        <w:t xml:space="preserve"> </w:t>
      </w:r>
      <w:r w:rsidR="000166C4">
        <w:rPr>
          <w:rFonts w:ascii="Times New Roman" w:hAnsi="Times New Roman" w:cs="Times New Roman"/>
          <w:sz w:val="24"/>
          <w:szCs w:val="24"/>
          <w:shd w:val="clear" w:color="auto" w:fill="FEFEFE"/>
        </w:rPr>
        <w:t xml:space="preserve">Bu </w:t>
      </w:r>
      <w:r w:rsidR="005634D7">
        <w:rPr>
          <w:rFonts w:ascii="Times New Roman" w:hAnsi="Times New Roman" w:cs="Times New Roman"/>
          <w:sz w:val="24"/>
          <w:szCs w:val="24"/>
          <w:shd w:val="clear" w:color="auto" w:fill="FEFEFE"/>
        </w:rPr>
        <w:t>â</w:t>
      </w:r>
      <w:r w:rsidR="000166C4">
        <w:rPr>
          <w:rFonts w:ascii="Times New Roman" w:hAnsi="Times New Roman" w:cs="Times New Roman"/>
          <w:sz w:val="24"/>
          <w:szCs w:val="24"/>
          <w:shd w:val="clear" w:color="auto" w:fill="FEFEFE"/>
        </w:rPr>
        <w:t>yette Allah’ın koyduğu işaretlere tecavüz et</w:t>
      </w:r>
      <w:r w:rsidR="00C85751">
        <w:rPr>
          <w:rFonts w:ascii="Times New Roman" w:hAnsi="Times New Roman" w:cs="Times New Roman"/>
          <w:sz w:val="24"/>
          <w:szCs w:val="24"/>
          <w:shd w:val="clear" w:color="auto" w:fill="FEFEFE"/>
        </w:rPr>
        <w:t xml:space="preserve">mek ve saygısızlık etmekten maksat, </w:t>
      </w:r>
      <w:r w:rsidR="007103FF">
        <w:rPr>
          <w:rFonts w:ascii="Times New Roman" w:hAnsi="Times New Roman" w:cs="Times New Roman"/>
          <w:sz w:val="24"/>
          <w:szCs w:val="24"/>
          <w:shd w:val="clear" w:color="auto" w:fill="FEFEFE"/>
        </w:rPr>
        <w:t xml:space="preserve">Allah’ın emir ve yasaklarına karşı gelmektir. </w:t>
      </w:r>
      <w:r w:rsidR="00E96208">
        <w:rPr>
          <w:rFonts w:ascii="Times New Roman" w:hAnsi="Times New Roman" w:cs="Times New Roman"/>
          <w:sz w:val="24"/>
          <w:szCs w:val="24"/>
          <w:shd w:val="clear" w:color="auto" w:fill="FEFEFE"/>
        </w:rPr>
        <w:t>Âyette geçen</w:t>
      </w:r>
      <w:r w:rsidR="00C85751">
        <w:rPr>
          <w:rFonts w:ascii="Times New Roman" w:hAnsi="Times New Roman" w:cs="Times New Roman"/>
          <w:sz w:val="24"/>
          <w:szCs w:val="24"/>
          <w:shd w:val="clear" w:color="auto" w:fill="FEFEFE"/>
        </w:rPr>
        <w:t xml:space="preserve"> </w:t>
      </w:r>
      <w:r w:rsidR="006C688E">
        <w:rPr>
          <w:rFonts w:ascii="Times New Roman" w:hAnsi="Times New Roman" w:cs="Times New Roman"/>
          <w:sz w:val="24"/>
          <w:szCs w:val="24"/>
          <w:shd w:val="clear" w:color="auto" w:fill="FEFEFE"/>
        </w:rPr>
        <w:t>şe</w:t>
      </w:r>
      <w:r w:rsidR="00852B3A">
        <w:rPr>
          <w:rFonts w:ascii="Times New Roman" w:hAnsi="Times New Roman" w:cs="Times New Roman"/>
          <w:sz w:val="24"/>
          <w:szCs w:val="24"/>
          <w:shd w:val="clear" w:color="auto" w:fill="FEFEFE"/>
        </w:rPr>
        <w:t>‘</w:t>
      </w:r>
      <w:r w:rsidR="006C688E">
        <w:rPr>
          <w:rFonts w:ascii="Times New Roman" w:hAnsi="Times New Roman" w:cs="Times New Roman"/>
          <w:sz w:val="24"/>
          <w:szCs w:val="24"/>
          <w:shd w:val="clear" w:color="auto" w:fill="FEFEFE"/>
        </w:rPr>
        <w:t xml:space="preserve">âir, </w:t>
      </w:r>
      <w:r w:rsidR="00C85751">
        <w:rPr>
          <w:rFonts w:ascii="Times New Roman" w:hAnsi="Times New Roman" w:cs="Times New Roman"/>
          <w:sz w:val="24"/>
          <w:szCs w:val="24"/>
          <w:shd w:val="clear" w:color="auto" w:fill="FEFEFE"/>
        </w:rPr>
        <w:t xml:space="preserve">“alâmet” </w:t>
      </w:r>
      <w:r w:rsidR="002B2E5D">
        <w:rPr>
          <w:rFonts w:ascii="Times New Roman" w:hAnsi="Times New Roman" w:cs="Times New Roman"/>
          <w:sz w:val="24"/>
          <w:szCs w:val="24"/>
          <w:shd w:val="clear" w:color="auto" w:fill="FEFEFE"/>
        </w:rPr>
        <w:t>manasına gelmektedir.</w:t>
      </w:r>
      <w:r w:rsidR="00C85751">
        <w:rPr>
          <w:rFonts w:ascii="Times New Roman" w:hAnsi="Times New Roman" w:cs="Times New Roman"/>
          <w:sz w:val="24"/>
          <w:szCs w:val="24"/>
          <w:shd w:val="clear" w:color="auto" w:fill="FEFEFE"/>
        </w:rPr>
        <w:t xml:space="preserve"> </w:t>
      </w:r>
      <w:r w:rsidR="002B2E5D">
        <w:rPr>
          <w:rFonts w:ascii="Times New Roman" w:hAnsi="Times New Roman" w:cs="Times New Roman"/>
          <w:sz w:val="24"/>
          <w:szCs w:val="24"/>
          <w:shd w:val="clear" w:color="auto" w:fill="FEFEFE"/>
        </w:rPr>
        <w:t>Allah’ın alametleri de</w:t>
      </w:r>
      <w:r w:rsidR="006C688E">
        <w:rPr>
          <w:rFonts w:ascii="Times New Roman" w:hAnsi="Times New Roman" w:cs="Times New Roman"/>
          <w:sz w:val="24"/>
          <w:szCs w:val="24"/>
          <w:shd w:val="clear" w:color="auto" w:fill="FEFEFE"/>
        </w:rPr>
        <w:t xml:space="preserve"> </w:t>
      </w:r>
      <w:r w:rsidR="00874F16">
        <w:rPr>
          <w:rFonts w:ascii="Times New Roman" w:hAnsi="Times New Roman" w:cs="Times New Roman"/>
          <w:sz w:val="24"/>
          <w:szCs w:val="24"/>
          <w:shd w:val="clear" w:color="auto" w:fill="FEFEFE"/>
        </w:rPr>
        <w:t>“haccın menasiki”</w:t>
      </w:r>
      <w:r w:rsidR="002B2E5D">
        <w:rPr>
          <w:rFonts w:ascii="Times New Roman" w:hAnsi="Times New Roman" w:cs="Times New Roman"/>
          <w:sz w:val="24"/>
          <w:szCs w:val="24"/>
          <w:shd w:val="clear" w:color="auto" w:fill="FEFEFE"/>
        </w:rPr>
        <w:t>dir. Y</w:t>
      </w:r>
      <w:r w:rsidR="00874F16">
        <w:rPr>
          <w:rFonts w:ascii="Times New Roman" w:hAnsi="Times New Roman" w:cs="Times New Roman"/>
          <w:sz w:val="24"/>
          <w:szCs w:val="24"/>
          <w:shd w:val="clear" w:color="auto" w:fill="FEFEFE"/>
        </w:rPr>
        <w:t xml:space="preserve">ani </w:t>
      </w:r>
      <w:r w:rsidR="002B2E5D">
        <w:rPr>
          <w:rFonts w:ascii="Times New Roman" w:hAnsi="Times New Roman" w:cs="Times New Roman"/>
          <w:sz w:val="24"/>
          <w:szCs w:val="24"/>
          <w:shd w:val="clear" w:color="auto" w:fill="FEFEFE"/>
        </w:rPr>
        <w:t>hacla ilgili mekanlardır.</w:t>
      </w:r>
      <w:r w:rsidR="002B2E5D" w:rsidRPr="002B2E5D">
        <w:rPr>
          <w:rStyle w:val="DipnotBavurusu"/>
          <w:rFonts w:ascii="Times New Roman" w:hAnsi="Times New Roman" w:cs="Times New Roman"/>
          <w:sz w:val="24"/>
          <w:szCs w:val="24"/>
          <w:shd w:val="clear" w:color="auto" w:fill="FEFEFE"/>
        </w:rPr>
        <w:t xml:space="preserve"> </w:t>
      </w:r>
      <w:r w:rsidR="002B2E5D">
        <w:rPr>
          <w:rStyle w:val="DipnotBavurusu"/>
          <w:rFonts w:ascii="Times New Roman" w:hAnsi="Times New Roman" w:cs="Times New Roman"/>
          <w:sz w:val="24"/>
          <w:szCs w:val="24"/>
          <w:shd w:val="clear" w:color="auto" w:fill="FEFEFE"/>
        </w:rPr>
        <w:footnoteReference w:id="391"/>
      </w:r>
      <w:r w:rsidR="002B2E5D">
        <w:rPr>
          <w:rFonts w:ascii="Times New Roman" w:hAnsi="Times New Roman" w:cs="Times New Roman"/>
          <w:sz w:val="24"/>
          <w:szCs w:val="24"/>
          <w:shd w:val="clear" w:color="auto" w:fill="FEFEFE"/>
        </w:rPr>
        <w:t xml:space="preserve"> Ayrıca insanların sorumlu tutulduğu yükümlülükler olarak da açıklanmıştır.</w:t>
      </w:r>
      <w:r w:rsidR="002B2E5D">
        <w:rPr>
          <w:rStyle w:val="DipnotBavurusu"/>
          <w:rFonts w:ascii="Times New Roman" w:hAnsi="Times New Roman" w:cs="Times New Roman"/>
          <w:sz w:val="24"/>
          <w:szCs w:val="24"/>
          <w:shd w:val="clear" w:color="auto" w:fill="FEFEFE"/>
        </w:rPr>
        <w:footnoteReference w:id="392"/>
      </w:r>
    </w:p>
    <w:p w14:paraId="6553F5C0" w14:textId="6ADF9B2B" w:rsidR="000166C4" w:rsidRPr="00280AE7" w:rsidRDefault="0019259E" w:rsidP="00C03C70">
      <w:pPr>
        <w:pStyle w:val="AralkYok"/>
        <w:spacing w:line="360" w:lineRule="auto"/>
        <w:ind w:firstLine="708"/>
        <w:jc w:val="both"/>
        <w:rPr>
          <w:rFonts w:ascii="Times New Roman" w:hAnsi="Times New Roman" w:cs="Times New Roman"/>
          <w:sz w:val="24"/>
          <w:szCs w:val="24"/>
          <w:shd w:val="clear" w:color="auto" w:fill="FEFEFE"/>
        </w:rPr>
      </w:pPr>
      <w:r w:rsidRPr="0019259E">
        <w:rPr>
          <w:rFonts w:ascii="Times New Roman" w:hAnsi="Times New Roman" w:cs="Times New Roman"/>
          <w:sz w:val="24"/>
          <w:szCs w:val="24"/>
          <w:shd w:val="clear" w:color="auto" w:fill="FEFEFE"/>
        </w:rPr>
        <w:t>K</w:t>
      </w:r>
      <w:r>
        <w:rPr>
          <w:rFonts w:ascii="Times New Roman" w:hAnsi="Times New Roman" w:cs="Times New Roman"/>
          <w:sz w:val="24"/>
          <w:szCs w:val="24"/>
          <w:shd w:val="clear" w:color="auto" w:fill="FEFEFE"/>
        </w:rPr>
        <w:t>â</w:t>
      </w:r>
      <w:r w:rsidRPr="0019259E">
        <w:rPr>
          <w:rFonts w:ascii="Times New Roman" w:hAnsi="Times New Roman" w:cs="Times New Roman"/>
          <w:sz w:val="24"/>
          <w:szCs w:val="24"/>
          <w:shd w:val="clear" w:color="auto" w:fill="FEFEFE"/>
        </w:rPr>
        <w:t>be</w:t>
      </w:r>
      <w:r>
        <w:rPr>
          <w:rFonts w:ascii="Times New Roman" w:hAnsi="Times New Roman" w:cs="Times New Roman"/>
          <w:sz w:val="24"/>
          <w:szCs w:val="24"/>
          <w:shd w:val="clear" w:color="auto" w:fill="FEFEFE"/>
        </w:rPr>
        <w:t>’</w:t>
      </w:r>
      <w:r w:rsidRPr="0019259E">
        <w:rPr>
          <w:rFonts w:ascii="Times New Roman" w:hAnsi="Times New Roman" w:cs="Times New Roman"/>
          <w:sz w:val="24"/>
          <w:szCs w:val="24"/>
          <w:shd w:val="clear" w:color="auto" w:fill="FEFEFE"/>
        </w:rPr>
        <w:t xml:space="preserve">ye </w:t>
      </w:r>
      <w:r w:rsidR="00B255CB">
        <w:rPr>
          <w:rFonts w:ascii="Times New Roman" w:hAnsi="Times New Roman" w:cs="Times New Roman"/>
          <w:sz w:val="24"/>
          <w:szCs w:val="24"/>
          <w:shd w:val="clear" w:color="auto" w:fill="FEFEFE"/>
        </w:rPr>
        <w:t>adanmış</w:t>
      </w:r>
      <w:r w:rsidRPr="0019259E">
        <w:rPr>
          <w:rFonts w:ascii="Times New Roman" w:hAnsi="Times New Roman" w:cs="Times New Roman"/>
          <w:sz w:val="24"/>
          <w:szCs w:val="24"/>
          <w:shd w:val="clear" w:color="auto" w:fill="FEFEFE"/>
        </w:rPr>
        <w:t xml:space="preserve"> </w:t>
      </w:r>
      <w:r>
        <w:rPr>
          <w:rFonts w:ascii="Times New Roman" w:hAnsi="Times New Roman" w:cs="Times New Roman"/>
          <w:sz w:val="24"/>
          <w:szCs w:val="24"/>
          <w:shd w:val="clear" w:color="auto" w:fill="FEFEFE"/>
        </w:rPr>
        <w:t>kurbanlıklar konusunda da Allah’ın hükümlerini</w:t>
      </w:r>
      <w:r w:rsidR="003B2D62">
        <w:rPr>
          <w:rFonts w:ascii="Times New Roman" w:hAnsi="Times New Roman" w:cs="Times New Roman"/>
          <w:sz w:val="24"/>
          <w:szCs w:val="24"/>
          <w:shd w:val="clear" w:color="auto" w:fill="FEFEFE"/>
        </w:rPr>
        <w:t>n ihlal edilmemesi gerektiği bildirilmiştir.</w:t>
      </w:r>
      <w:r w:rsidR="00B94241">
        <w:rPr>
          <w:rFonts w:ascii="Times New Roman" w:hAnsi="Times New Roman" w:cs="Times New Roman"/>
          <w:sz w:val="24"/>
          <w:szCs w:val="24"/>
          <w:shd w:val="clear" w:color="auto" w:fill="FEFEFE"/>
        </w:rPr>
        <w:t xml:space="preserve"> Allah’a hediye edilmiş kurbanlıklar ve onların gerdanlıklarından maksat, Beytullah’a hediye edilen ve bununla yüce Allah’a yaklaşılması amaçlanan ibadetler demektir.</w:t>
      </w:r>
      <w:r w:rsidR="00EA133C">
        <w:rPr>
          <w:rStyle w:val="DipnotBavurusu"/>
          <w:rFonts w:ascii="Times New Roman" w:hAnsi="Times New Roman" w:cs="Times New Roman"/>
          <w:sz w:val="24"/>
          <w:szCs w:val="24"/>
          <w:shd w:val="clear" w:color="auto" w:fill="FEFEFE"/>
        </w:rPr>
        <w:footnoteReference w:id="393"/>
      </w:r>
      <w:r w:rsidR="00B94241">
        <w:rPr>
          <w:rFonts w:ascii="Times New Roman" w:hAnsi="Times New Roman" w:cs="Times New Roman"/>
          <w:sz w:val="24"/>
          <w:szCs w:val="24"/>
          <w:shd w:val="clear" w:color="auto" w:fill="FEFEFE"/>
        </w:rPr>
        <w:t xml:space="preserve"> Bu kurbanlara ve özellikle de boynuna kolye, ip ş</w:t>
      </w:r>
      <w:r w:rsidR="003B2D62">
        <w:rPr>
          <w:rFonts w:ascii="Times New Roman" w:hAnsi="Times New Roman" w:cs="Times New Roman"/>
          <w:sz w:val="24"/>
          <w:szCs w:val="24"/>
          <w:shd w:val="clear" w:color="auto" w:fill="FEFEFE"/>
        </w:rPr>
        <w:t xml:space="preserve">eklinde bağ takılan hayvanlara </w:t>
      </w:r>
      <w:r w:rsidR="00B94241">
        <w:rPr>
          <w:rFonts w:ascii="Times New Roman" w:hAnsi="Times New Roman" w:cs="Times New Roman"/>
          <w:sz w:val="24"/>
          <w:szCs w:val="24"/>
          <w:shd w:val="clear" w:color="auto" w:fill="FEFEFE"/>
        </w:rPr>
        <w:t xml:space="preserve"> tecavüz ve saygısızlık etme</w:t>
      </w:r>
      <w:r w:rsidR="00941D71">
        <w:rPr>
          <w:rFonts w:ascii="Times New Roman" w:hAnsi="Times New Roman" w:cs="Times New Roman"/>
          <w:sz w:val="24"/>
          <w:szCs w:val="24"/>
          <w:shd w:val="clear" w:color="auto" w:fill="FEFEFE"/>
        </w:rPr>
        <w:t>me</w:t>
      </w:r>
      <w:r w:rsidR="00B94241">
        <w:rPr>
          <w:rFonts w:ascii="Times New Roman" w:hAnsi="Times New Roman" w:cs="Times New Roman"/>
          <w:sz w:val="24"/>
          <w:szCs w:val="24"/>
          <w:shd w:val="clear" w:color="auto" w:fill="FEFEFE"/>
        </w:rPr>
        <w:t>kten maksat;</w:t>
      </w:r>
      <w:r w:rsidR="003C2803">
        <w:rPr>
          <w:rFonts w:ascii="Times New Roman" w:hAnsi="Times New Roman" w:cs="Times New Roman"/>
          <w:sz w:val="24"/>
          <w:szCs w:val="24"/>
          <w:shd w:val="clear" w:color="auto" w:fill="FEFEFE"/>
        </w:rPr>
        <w:t xml:space="preserve"> </w:t>
      </w:r>
      <w:r w:rsidR="00941D71">
        <w:rPr>
          <w:rFonts w:ascii="Times New Roman" w:hAnsi="Times New Roman" w:cs="Times New Roman"/>
          <w:sz w:val="24"/>
          <w:szCs w:val="24"/>
          <w:shd w:val="clear" w:color="auto" w:fill="FEFEFE"/>
        </w:rPr>
        <w:t xml:space="preserve">kurbanlara </w:t>
      </w:r>
      <w:r w:rsidR="003B2D62">
        <w:rPr>
          <w:rFonts w:ascii="Times New Roman" w:hAnsi="Times New Roman" w:cs="Times New Roman"/>
          <w:sz w:val="24"/>
          <w:szCs w:val="24"/>
          <w:shd w:val="clear" w:color="auto" w:fill="FEFEFE"/>
        </w:rPr>
        <w:t xml:space="preserve">saygısızca dokunmak </w:t>
      </w:r>
      <w:r w:rsidR="003C2803">
        <w:rPr>
          <w:rFonts w:ascii="Times New Roman" w:hAnsi="Times New Roman" w:cs="Times New Roman"/>
          <w:sz w:val="24"/>
          <w:szCs w:val="24"/>
          <w:shd w:val="clear" w:color="auto" w:fill="FEFEFE"/>
        </w:rPr>
        <w:t xml:space="preserve">bir tarafa; </w:t>
      </w:r>
      <w:r w:rsidR="00941D71">
        <w:rPr>
          <w:rFonts w:ascii="Times New Roman" w:hAnsi="Times New Roman" w:cs="Times New Roman"/>
          <w:sz w:val="24"/>
          <w:szCs w:val="24"/>
          <w:shd w:val="clear" w:color="auto" w:fill="FEFEFE"/>
        </w:rPr>
        <w:lastRenderedPageBreak/>
        <w:t>onların boyunlarındaki işaretlere dahi dokunma</w:t>
      </w:r>
      <w:r w:rsidR="00EA133C">
        <w:rPr>
          <w:rFonts w:ascii="Times New Roman" w:hAnsi="Times New Roman" w:cs="Times New Roman"/>
          <w:sz w:val="24"/>
          <w:szCs w:val="24"/>
          <w:shd w:val="clear" w:color="auto" w:fill="FEFEFE"/>
        </w:rPr>
        <w:t>mak</w:t>
      </w:r>
      <w:r w:rsidR="00941D71">
        <w:rPr>
          <w:rFonts w:ascii="Times New Roman" w:hAnsi="Times New Roman" w:cs="Times New Roman"/>
          <w:sz w:val="24"/>
          <w:szCs w:val="24"/>
          <w:shd w:val="clear" w:color="auto" w:fill="FEFEFE"/>
        </w:rPr>
        <w:t xml:space="preserve">, </w:t>
      </w:r>
      <w:r w:rsidR="00EA133C">
        <w:rPr>
          <w:rFonts w:ascii="Times New Roman" w:hAnsi="Times New Roman" w:cs="Times New Roman"/>
          <w:sz w:val="24"/>
          <w:szCs w:val="24"/>
          <w:shd w:val="clear" w:color="auto" w:fill="FEFEFE"/>
        </w:rPr>
        <w:t xml:space="preserve">onlara </w:t>
      </w:r>
      <w:r w:rsidR="00941D71">
        <w:rPr>
          <w:rFonts w:ascii="Times New Roman" w:hAnsi="Times New Roman" w:cs="Times New Roman"/>
          <w:sz w:val="24"/>
          <w:szCs w:val="24"/>
          <w:shd w:val="clear" w:color="auto" w:fill="FEFEFE"/>
        </w:rPr>
        <w:t>zarar verme</w:t>
      </w:r>
      <w:r w:rsidR="00EA133C">
        <w:rPr>
          <w:rFonts w:ascii="Times New Roman" w:hAnsi="Times New Roman" w:cs="Times New Roman"/>
          <w:sz w:val="24"/>
          <w:szCs w:val="24"/>
          <w:shd w:val="clear" w:color="auto" w:fill="FEFEFE"/>
        </w:rPr>
        <w:t>mektir</w:t>
      </w:r>
      <w:r w:rsidR="003C2803">
        <w:rPr>
          <w:rFonts w:ascii="Times New Roman" w:hAnsi="Times New Roman" w:cs="Times New Roman"/>
          <w:sz w:val="24"/>
          <w:szCs w:val="24"/>
          <w:shd w:val="clear" w:color="auto" w:fill="FEFEFE"/>
        </w:rPr>
        <w:t>.</w:t>
      </w:r>
      <w:r w:rsidR="00941D71">
        <w:rPr>
          <w:rFonts w:ascii="Times New Roman" w:hAnsi="Times New Roman" w:cs="Times New Roman"/>
          <w:sz w:val="24"/>
          <w:szCs w:val="24"/>
          <w:shd w:val="clear" w:color="auto" w:fill="FEFEFE"/>
        </w:rPr>
        <w:t xml:space="preserve"> Bu manadan kasıt aslında gerdanlıklar değil bizzat kurban edilecek hayvanın kendisidir. Burada gerdanlığa bile dokunmayın demek yasağın ve emrin şidd</w:t>
      </w:r>
      <w:r w:rsidR="003C2803">
        <w:rPr>
          <w:rFonts w:ascii="Times New Roman" w:hAnsi="Times New Roman" w:cs="Times New Roman"/>
          <w:sz w:val="24"/>
          <w:szCs w:val="24"/>
          <w:shd w:val="clear" w:color="auto" w:fill="FEFEFE"/>
        </w:rPr>
        <w:t>et ve önemini belirtmek içindir.</w:t>
      </w:r>
      <w:r w:rsidR="00941D71">
        <w:rPr>
          <w:rFonts w:ascii="Times New Roman" w:hAnsi="Times New Roman" w:cs="Times New Roman"/>
          <w:sz w:val="24"/>
          <w:szCs w:val="24"/>
          <w:shd w:val="clear" w:color="auto" w:fill="FEFEFE"/>
        </w:rPr>
        <w:t xml:space="preserve"> </w:t>
      </w:r>
      <w:r w:rsidR="00E76340">
        <w:rPr>
          <w:rFonts w:ascii="Times New Roman" w:hAnsi="Times New Roman" w:cs="Times New Roman"/>
          <w:sz w:val="24"/>
          <w:szCs w:val="24"/>
          <w:shd w:val="clear" w:color="auto" w:fill="FEFEFE"/>
        </w:rPr>
        <w:t xml:space="preserve">Allah’a hediye edilen </w:t>
      </w:r>
      <w:r w:rsidRPr="0019259E">
        <w:rPr>
          <w:rFonts w:ascii="Times New Roman" w:hAnsi="Times New Roman" w:cs="Times New Roman"/>
          <w:sz w:val="24"/>
          <w:szCs w:val="24"/>
          <w:shd w:val="clear" w:color="auto" w:fill="FEFEFE"/>
        </w:rPr>
        <w:t>kurban</w:t>
      </w:r>
      <w:r>
        <w:rPr>
          <w:rFonts w:ascii="Times New Roman" w:hAnsi="Times New Roman" w:cs="Times New Roman"/>
          <w:sz w:val="24"/>
          <w:szCs w:val="24"/>
          <w:shd w:val="clear" w:color="auto" w:fill="FEFEFE"/>
        </w:rPr>
        <w:t>lı</w:t>
      </w:r>
      <w:r w:rsidRPr="0019259E">
        <w:rPr>
          <w:rFonts w:ascii="Times New Roman" w:hAnsi="Times New Roman" w:cs="Times New Roman"/>
          <w:sz w:val="24"/>
          <w:szCs w:val="24"/>
          <w:shd w:val="clear" w:color="auto" w:fill="FEFEFE"/>
        </w:rPr>
        <w:t>k</w:t>
      </w:r>
      <w:r w:rsidR="00E76340">
        <w:rPr>
          <w:rFonts w:ascii="Times New Roman" w:hAnsi="Times New Roman" w:cs="Times New Roman"/>
          <w:sz w:val="24"/>
          <w:szCs w:val="24"/>
          <w:shd w:val="clear" w:color="auto" w:fill="FEFEFE"/>
        </w:rPr>
        <w:t>lara</w:t>
      </w:r>
      <w:r w:rsidRPr="0019259E">
        <w:rPr>
          <w:rFonts w:ascii="Times New Roman" w:hAnsi="Times New Roman" w:cs="Times New Roman"/>
          <w:sz w:val="24"/>
          <w:szCs w:val="24"/>
          <w:shd w:val="clear" w:color="auto" w:fill="FEFEFE"/>
        </w:rPr>
        <w:t xml:space="preserve"> t</w:t>
      </w:r>
      <w:r>
        <w:rPr>
          <w:rFonts w:ascii="Times New Roman" w:hAnsi="Times New Roman" w:cs="Times New Roman"/>
          <w:sz w:val="24"/>
          <w:szCs w:val="24"/>
          <w:shd w:val="clear" w:color="auto" w:fill="FEFEFE"/>
        </w:rPr>
        <w:t>ecavüz</w:t>
      </w:r>
      <w:r w:rsidR="00BF66B2">
        <w:rPr>
          <w:rFonts w:ascii="Times New Roman" w:hAnsi="Times New Roman" w:cs="Times New Roman"/>
          <w:sz w:val="24"/>
          <w:szCs w:val="24"/>
          <w:shd w:val="clear" w:color="auto" w:fill="FEFEFE"/>
        </w:rPr>
        <w:t>den kesin bir şekilde men etmenin ilanıdır.</w:t>
      </w:r>
      <w:r w:rsidR="00941D71">
        <w:rPr>
          <w:rStyle w:val="DipnotBavurusu"/>
          <w:rFonts w:ascii="Times New Roman" w:hAnsi="Times New Roman" w:cs="Times New Roman"/>
          <w:sz w:val="24"/>
          <w:szCs w:val="24"/>
          <w:shd w:val="clear" w:color="auto" w:fill="FEFEFE"/>
        </w:rPr>
        <w:footnoteReference w:id="394"/>
      </w:r>
      <w:r w:rsidR="00FE7416" w:rsidRPr="00FE7416">
        <w:rPr>
          <w:rFonts w:ascii="Times New Roman" w:hAnsi="Times New Roman" w:cs="Times New Roman"/>
          <w:sz w:val="24"/>
          <w:szCs w:val="24"/>
          <w:shd w:val="clear" w:color="auto" w:fill="FEFEFE"/>
        </w:rPr>
        <w:t xml:space="preserve"> </w:t>
      </w:r>
      <w:r w:rsidR="00FE7416">
        <w:rPr>
          <w:rFonts w:ascii="Times New Roman" w:hAnsi="Times New Roman" w:cs="Times New Roman"/>
          <w:sz w:val="24"/>
          <w:szCs w:val="24"/>
          <w:shd w:val="clear" w:color="auto" w:fill="FEFEFE"/>
        </w:rPr>
        <w:t>Âyette ki “düşmanlık” İbn Kesîr’e göre Allah’ın din hususunda gösterdiği hududu aşmaktır. Allah’ın sizin ve  başkaları hakkında koymuş olduğu farzları tecavüz etmektir.</w:t>
      </w:r>
      <w:r w:rsidR="00FE7416">
        <w:rPr>
          <w:rStyle w:val="DipnotBavurusu"/>
          <w:rFonts w:ascii="Times New Roman" w:hAnsi="Times New Roman" w:cs="Times New Roman"/>
          <w:sz w:val="24"/>
          <w:szCs w:val="24"/>
          <w:shd w:val="clear" w:color="auto" w:fill="FEFEFE"/>
        </w:rPr>
        <w:footnoteReference w:id="395"/>
      </w:r>
      <w:r w:rsidR="00FE7416">
        <w:rPr>
          <w:rFonts w:ascii="Times New Roman" w:hAnsi="Times New Roman" w:cs="Times New Roman"/>
          <w:sz w:val="24"/>
          <w:szCs w:val="24"/>
          <w:shd w:val="clear" w:color="auto" w:fill="FEFEFE"/>
        </w:rPr>
        <w:t xml:space="preserve"> Sizi Mescid’i Haram’a girmekten engelleyen kişilere karşı olan kininiz</w:t>
      </w:r>
      <w:r w:rsidR="00BF66B2">
        <w:rPr>
          <w:rFonts w:ascii="Times New Roman" w:hAnsi="Times New Roman" w:cs="Times New Roman"/>
          <w:sz w:val="24"/>
          <w:szCs w:val="24"/>
          <w:shd w:val="clear" w:color="auto" w:fill="FEFEFE"/>
        </w:rPr>
        <w:t>, sizi</w:t>
      </w:r>
      <w:r w:rsidR="00FE7416">
        <w:rPr>
          <w:rFonts w:ascii="Times New Roman" w:hAnsi="Times New Roman" w:cs="Times New Roman"/>
          <w:sz w:val="24"/>
          <w:szCs w:val="24"/>
          <w:shd w:val="clear" w:color="auto" w:fill="FEFEFE"/>
        </w:rPr>
        <w:t xml:space="preserve"> </w:t>
      </w:r>
      <w:r w:rsidR="00BF66B2">
        <w:rPr>
          <w:rFonts w:ascii="Times New Roman" w:hAnsi="Times New Roman" w:cs="Times New Roman"/>
          <w:sz w:val="24"/>
          <w:szCs w:val="24"/>
          <w:shd w:val="clear" w:color="auto" w:fill="FEFEFE"/>
        </w:rPr>
        <w:t>sınırı aş</w:t>
      </w:r>
      <w:r w:rsidR="003B2D62">
        <w:rPr>
          <w:rFonts w:ascii="Times New Roman" w:hAnsi="Times New Roman" w:cs="Times New Roman"/>
          <w:sz w:val="24"/>
          <w:szCs w:val="24"/>
          <w:shd w:val="clear" w:color="auto" w:fill="FEFEFE"/>
        </w:rPr>
        <w:t xml:space="preserve">arak </w:t>
      </w:r>
      <w:r w:rsidR="00BF66B2">
        <w:rPr>
          <w:rFonts w:ascii="Times New Roman" w:hAnsi="Times New Roman" w:cs="Times New Roman"/>
          <w:sz w:val="24"/>
          <w:szCs w:val="24"/>
          <w:shd w:val="clear" w:color="auto" w:fill="FEFEFE"/>
        </w:rPr>
        <w:t>onlar</w:t>
      </w:r>
      <w:r w:rsidR="003B2D62">
        <w:rPr>
          <w:rFonts w:ascii="Times New Roman" w:hAnsi="Times New Roman" w:cs="Times New Roman"/>
          <w:sz w:val="24"/>
          <w:szCs w:val="24"/>
          <w:shd w:val="clear" w:color="auto" w:fill="FEFEFE"/>
        </w:rPr>
        <w:t xml:space="preserve">ın haklarına tecavüz etmek </w:t>
      </w:r>
      <w:r w:rsidR="00B255CB">
        <w:rPr>
          <w:rFonts w:ascii="Times New Roman" w:hAnsi="Times New Roman" w:cs="Times New Roman"/>
          <w:sz w:val="24"/>
          <w:szCs w:val="24"/>
          <w:shd w:val="clear" w:color="auto" w:fill="FEFEFE"/>
        </w:rPr>
        <w:t>gibi</w:t>
      </w:r>
      <w:r w:rsidR="00BF66B2">
        <w:rPr>
          <w:rFonts w:ascii="Times New Roman" w:hAnsi="Times New Roman" w:cs="Times New Roman"/>
          <w:sz w:val="24"/>
          <w:szCs w:val="24"/>
          <w:shd w:val="clear" w:color="auto" w:fill="FEFEFE"/>
        </w:rPr>
        <w:t xml:space="preserve"> bir cürm işlemeye </w:t>
      </w:r>
      <w:r w:rsidR="003B2D62">
        <w:rPr>
          <w:rFonts w:ascii="Times New Roman" w:hAnsi="Times New Roman" w:cs="Times New Roman"/>
          <w:sz w:val="24"/>
          <w:szCs w:val="24"/>
          <w:shd w:val="clear" w:color="auto" w:fill="FEFEFE"/>
        </w:rPr>
        <w:t>sevk etmemesi gerektiğinden bahsedilmiştir</w:t>
      </w:r>
      <w:r w:rsidR="00BF66B2">
        <w:rPr>
          <w:rFonts w:ascii="Times New Roman" w:hAnsi="Times New Roman" w:cs="Times New Roman"/>
          <w:sz w:val="24"/>
          <w:szCs w:val="24"/>
          <w:shd w:val="clear" w:color="auto" w:fill="FEFEFE"/>
        </w:rPr>
        <w:t xml:space="preserve">. </w:t>
      </w:r>
      <w:r w:rsidR="003B2D62">
        <w:rPr>
          <w:rFonts w:ascii="Times New Roman" w:hAnsi="Times New Roman" w:cs="Times New Roman"/>
          <w:sz w:val="24"/>
          <w:szCs w:val="24"/>
          <w:shd w:val="clear" w:color="auto" w:fill="FEFEFE"/>
        </w:rPr>
        <w:t xml:space="preserve">Yani </w:t>
      </w:r>
      <w:r w:rsidR="00FE7416">
        <w:rPr>
          <w:rFonts w:ascii="Times New Roman" w:hAnsi="Times New Roman" w:cs="Times New Roman"/>
          <w:sz w:val="24"/>
          <w:szCs w:val="24"/>
          <w:shd w:val="clear" w:color="auto" w:fill="FEFEFE"/>
        </w:rPr>
        <w:t xml:space="preserve">Allah’ın emirlerine </w:t>
      </w:r>
      <w:r w:rsidR="00BF66B2">
        <w:rPr>
          <w:rFonts w:ascii="Times New Roman" w:hAnsi="Times New Roman" w:cs="Times New Roman"/>
          <w:sz w:val="24"/>
          <w:szCs w:val="24"/>
          <w:shd w:val="clear" w:color="auto" w:fill="FEFEFE"/>
        </w:rPr>
        <w:t xml:space="preserve">saygısızlık etme </w:t>
      </w:r>
      <w:r w:rsidR="003B2D62">
        <w:rPr>
          <w:rFonts w:ascii="Times New Roman" w:hAnsi="Times New Roman" w:cs="Times New Roman"/>
          <w:sz w:val="24"/>
          <w:szCs w:val="24"/>
          <w:shd w:val="clear" w:color="auto" w:fill="FEFEFE"/>
        </w:rPr>
        <w:t>günahına düşülmemesi beyan edilmiştir</w:t>
      </w:r>
      <w:r w:rsidR="00FE7416">
        <w:rPr>
          <w:rFonts w:ascii="Times New Roman" w:hAnsi="Times New Roman" w:cs="Times New Roman"/>
          <w:sz w:val="24"/>
          <w:szCs w:val="24"/>
          <w:shd w:val="clear" w:color="auto" w:fill="FEFEFE"/>
        </w:rPr>
        <w:t>.</w:t>
      </w:r>
      <w:r w:rsidR="00FE7416">
        <w:rPr>
          <w:rStyle w:val="DipnotBavurusu"/>
          <w:rFonts w:ascii="Times New Roman" w:hAnsi="Times New Roman" w:cs="Times New Roman"/>
          <w:sz w:val="24"/>
          <w:szCs w:val="24"/>
          <w:shd w:val="clear" w:color="auto" w:fill="FEFEFE"/>
        </w:rPr>
        <w:footnoteReference w:id="396"/>
      </w:r>
      <w:r w:rsidR="00AF55C7">
        <w:rPr>
          <w:rFonts w:ascii="Times New Roman" w:hAnsi="Times New Roman" w:cs="Times New Roman"/>
          <w:sz w:val="24"/>
          <w:szCs w:val="24"/>
          <w:shd w:val="clear" w:color="auto" w:fill="FEFEFE"/>
        </w:rPr>
        <w:t xml:space="preserve"> </w:t>
      </w:r>
      <w:r w:rsidR="00AF55C7" w:rsidRPr="00CB18DA">
        <w:rPr>
          <w:rFonts w:ascii="Times New Roman" w:hAnsi="Times New Roman" w:cs="Times New Roman"/>
          <w:sz w:val="24"/>
          <w:szCs w:val="24"/>
          <w:shd w:val="clear" w:color="auto" w:fill="FEFEFE"/>
        </w:rPr>
        <w:t xml:space="preserve">Allah'ın </w:t>
      </w:r>
      <w:r w:rsidR="001E2601">
        <w:rPr>
          <w:rFonts w:ascii="Times New Roman" w:hAnsi="Times New Roman" w:cs="Times New Roman"/>
          <w:sz w:val="24"/>
          <w:szCs w:val="24"/>
          <w:shd w:val="clear" w:color="auto" w:fill="FEFEFE"/>
        </w:rPr>
        <w:t>yasakladığı şeyleri hel</w:t>
      </w:r>
      <w:r w:rsidR="003B2D62">
        <w:rPr>
          <w:rFonts w:ascii="Times New Roman" w:hAnsi="Times New Roman" w:cs="Times New Roman"/>
          <w:sz w:val="24"/>
          <w:szCs w:val="24"/>
          <w:shd w:val="clear" w:color="auto" w:fill="FEFEFE"/>
        </w:rPr>
        <w:t xml:space="preserve">âl kabul etmek yasaklanmış ve </w:t>
      </w:r>
      <w:r w:rsidR="001E2601">
        <w:rPr>
          <w:rFonts w:ascii="Times New Roman" w:hAnsi="Times New Roman" w:cs="Times New Roman"/>
          <w:sz w:val="24"/>
          <w:szCs w:val="24"/>
          <w:shd w:val="clear" w:color="auto" w:fill="FEFEFE"/>
        </w:rPr>
        <w:t>Beytül Haram’a giderek orada ibadet yapıp Rablerinin rızasına kazanmaya çalışan kimselere karşı h</w:t>
      </w:r>
      <w:r w:rsidR="003B2D62">
        <w:rPr>
          <w:rFonts w:ascii="Times New Roman" w:hAnsi="Times New Roman" w:cs="Times New Roman"/>
          <w:sz w:val="24"/>
          <w:szCs w:val="24"/>
          <w:shd w:val="clear" w:color="auto" w:fill="FEFEFE"/>
        </w:rPr>
        <w:t xml:space="preserve">ürmetsizlik edilmemesi gerektiği </w:t>
      </w:r>
      <w:r w:rsidR="00B255CB">
        <w:rPr>
          <w:rFonts w:ascii="Times New Roman" w:hAnsi="Times New Roman" w:cs="Times New Roman"/>
          <w:sz w:val="24"/>
          <w:szCs w:val="24"/>
          <w:shd w:val="clear" w:color="auto" w:fill="FEFEFE"/>
        </w:rPr>
        <w:t xml:space="preserve">de </w:t>
      </w:r>
      <w:r w:rsidR="003B2D62">
        <w:rPr>
          <w:rFonts w:ascii="Times New Roman" w:hAnsi="Times New Roman" w:cs="Times New Roman"/>
          <w:sz w:val="24"/>
          <w:szCs w:val="24"/>
          <w:shd w:val="clear" w:color="auto" w:fill="FEFEFE"/>
        </w:rPr>
        <w:t>vurgulanmıştır.</w:t>
      </w:r>
      <w:r w:rsidR="00AF55C7" w:rsidRPr="00CB18DA">
        <w:rPr>
          <w:rStyle w:val="DipnotBavurusu"/>
          <w:rFonts w:ascii="Times New Roman" w:hAnsi="Times New Roman" w:cs="Times New Roman"/>
          <w:sz w:val="24"/>
          <w:szCs w:val="24"/>
          <w:shd w:val="clear" w:color="auto" w:fill="FEFEFE"/>
        </w:rPr>
        <w:footnoteReference w:id="397"/>
      </w:r>
      <w:r w:rsidR="00AF55C7">
        <w:rPr>
          <w:rFonts w:ascii="Times New Roman" w:hAnsi="Times New Roman" w:cs="Times New Roman"/>
          <w:sz w:val="24"/>
          <w:szCs w:val="24"/>
          <w:shd w:val="clear" w:color="auto" w:fill="FEFEFE"/>
        </w:rPr>
        <w:t xml:space="preserve"> </w:t>
      </w:r>
    </w:p>
    <w:p w14:paraId="7AFF06B6" w14:textId="12B2A7C6" w:rsidR="004E17C6" w:rsidRDefault="009943FB" w:rsidP="00877985">
      <w:pPr>
        <w:pStyle w:val="AralkYok"/>
        <w:spacing w:line="360" w:lineRule="auto"/>
        <w:jc w:val="both"/>
        <w:rPr>
          <w:rFonts w:ascii="Times New Roman" w:hAnsi="Times New Roman" w:cs="Times New Roman"/>
          <w:sz w:val="24"/>
          <w:szCs w:val="24"/>
          <w:shd w:val="clear" w:color="auto" w:fill="FEFEFE"/>
        </w:rPr>
      </w:pPr>
      <w:r>
        <w:rPr>
          <w:rFonts w:ascii="Times New Roman" w:hAnsi="Times New Roman" w:cs="Times New Roman"/>
          <w:i/>
          <w:sz w:val="24"/>
          <w:szCs w:val="24"/>
          <w:shd w:val="clear" w:color="auto" w:fill="FEFEFE"/>
        </w:rPr>
        <w:t xml:space="preserve">      </w:t>
      </w:r>
      <w:r w:rsidR="004C1502" w:rsidRPr="004C1502">
        <w:rPr>
          <w:rFonts w:ascii="Times New Roman" w:hAnsi="Times New Roman" w:cs="Times New Roman"/>
          <w:sz w:val="24"/>
          <w:szCs w:val="24"/>
          <w:shd w:val="clear" w:color="auto" w:fill="FEFEFE"/>
        </w:rPr>
        <w:t>Anlatılan</w:t>
      </w:r>
      <w:r>
        <w:rPr>
          <w:rFonts w:ascii="Times New Roman" w:hAnsi="Times New Roman" w:cs="Times New Roman"/>
          <w:i/>
          <w:sz w:val="24"/>
          <w:szCs w:val="24"/>
          <w:shd w:val="clear" w:color="auto" w:fill="FEFEFE"/>
        </w:rPr>
        <w:t xml:space="preserve"> </w:t>
      </w:r>
      <w:r w:rsidR="004C1502">
        <w:rPr>
          <w:rFonts w:ascii="Times New Roman" w:hAnsi="Times New Roman" w:cs="Times New Roman"/>
          <w:sz w:val="24"/>
          <w:szCs w:val="24"/>
          <w:shd w:val="clear" w:color="auto" w:fill="FEFEFE"/>
        </w:rPr>
        <w:t xml:space="preserve">bir rivayette </w:t>
      </w:r>
      <w:r w:rsidR="00010CCD">
        <w:rPr>
          <w:rFonts w:ascii="Times New Roman" w:hAnsi="Times New Roman" w:cs="Times New Roman"/>
          <w:sz w:val="24"/>
          <w:szCs w:val="24"/>
          <w:shd w:val="clear" w:color="auto" w:fill="FEFEFE"/>
        </w:rPr>
        <w:t xml:space="preserve">Hutam b. Hind el- Bekrî </w:t>
      </w:r>
      <w:r w:rsidR="004C1502">
        <w:rPr>
          <w:rFonts w:ascii="Times New Roman" w:hAnsi="Times New Roman" w:cs="Times New Roman"/>
          <w:sz w:val="24"/>
          <w:szCs w:val="24"/>
          <w:shd w:val="clear" w:color="auto" w:fill="FEFEFE"/>
        </w:rPr>
        <w:t xml:space="preserve">adında birisi </w:t>
      </w:r>
      <w:r w:rsidR="008A231F">
        <w:rPr>
          <w:rFonts w:ascii="Times New Roman" w:hAnsi="Times New Roman" w:cs="Times New Roman"/>
          <w:sz w:val="24"/>
          <w:szCs w:val="24"/>
          <w:shd w:val="clear" w:color="auto" w:fill="FEFEFE"/>
        </w:rPr>
        <w:t xml:space="preserve">Allah Rasûlü’nün yanına gelmiş ve kavmiyle birlikte hak yola gireceklerini beyan etmiştir, İslâm nedir diye sormuştur. </w:t>
      </w:r>
      <w:r w:rsidR="003B2D62">
        <w:rPr>
          <w:rFonts w:ascii="Times New Roman" w:hAnsi="Times New Roman" w:cs="Times New Roman"/>
          <w:sz w:val="24"/>
          <w:szCs w:val="24"/>
          <w:shd w:val="clear" w:color="auto" w:fill="FEFEFE"/>
        </w:rPr>
        <w:t>Nebî</w:t>
      </w:r>
      <w:r w:rsidR="008A231F">
        <w:rPr>
          <w:rFonts w:ascii="Times New Roman" w:hAnsi="Times New Roman" w:cs="Times New Roman"/>
          <w:sz w:val="24"/>
          <w:szCs w:val="24"/>
          <w:shd w:val="clear" w:color="auto" w:fill="FEFEFE"/>
        </w:rPr>
        <w:t xml:space="preserve"> (s.a.v) de dinin beş temel esasını </w:t>
      </w:r>
      <w:r w:rsidR="003B2D62">
        <w:rPr>
          <w:rFonts w:ascii="Times New Roman" w:hAnsi="Times New Roman" w:cs="Times New Roman"/>
          <w:sz w:val="24"/>
          <w:szCs w:val="24"/>
          <w:shd w:val="clear" w:color="auto" w:fill="FEFEFE"/>
        </w:rPr>
        <w:t xml:space="preserve">anlatınca </w:t>
      </w:r>
      <w:r w:rsidR="008A231F">
        <w:rPr>
          <w:rFonts w:ascii="Times New Roman" w:hAnsi="Times New Roman" w:cs="Times New Roman"/>
          <w:sz w:val="24"/>
          <w:szCs w:val="24"/>
          <w:shd w:val="clear" w:color="auto" w:fill="FEFEFE"/>
        </w:rPr>
        <w:t>el-Bekrî Hz. Muhammed’e bunlar hayli zor görevler, ben bunları arkadaşlarıma anlatayım eğer onlar iman ederseler, ben de i</w:t>
      </w:r>
      <w:r w:rsidR="00161B6A">
        <w:rPr>
          <w:rFonts w:ascii="Times New Roman" w:hAnsi="Times New Roman" w:cs="Times New Roman"/>
          <w:sz w:val="24"/>
          <w:szCs w:val="24"/>
          <w:shd w:val="clear" w:color="auto" w:fill="FEFEFE"/>
        </w:rPr>
        <w:t xml:space="preserve">man ederim, eğer kabul etmezseler kavmime uyarım iman etmem </w:t>
      </w:r>
      <w:r w:rsidR="00911231">
        <w:rPr>
          <w:rFonts w:ascii="Times New Roman" w:hAnsi="Times New Roman" w:cs="Times New Roman"/>
          <w:sz w:val="24"/>
          <w:szCs w:val="24"/>
          <w:shd w:val="clear" w:color="auto" w:fill="FEFEFE"/>
        </w:rPr>
        <w:t>diyerek Rasûlull</w:t>
      </w:r>
      <w:r w:rsidR="00161B6A">
        <w:rPr>
          <w:rFonts w:ascii="Times New Roman" w:hAnsi="Times New Roman" w:cs="Times New Roman"/>
          <w:sz w:val="24"/>
          <w:szCs w:val="24"/>
          <w:shd w:val="clear" w:color="auto" w:fill="FEFEFE"/>
        </w:rPr>
        <w:t>a</w:t>
      </w:r>
      <w:r w:rsidR="003B2D62">
        <w:rPr>
          <w:rFonts w:ascii="Times New Roman" w:hAnsi="Times New Roman" w:cs="Times New Roman"/>
          <w:sz w:val="24"/>
          <w:szCs w:val="24"/>
          <w:shd w:val="clear" w:color="auto" w:fill="FEFEFE"/>
        </w:rPr>
        <w:t>h’ın huzurundan ayrılmıştır</w:t>
      </w:r>
      <w:r w:rsidR="00911231">
        <w:rPr>
          <w:rFonts w:ascii="Times New Roman" w:hAnsi="Times New Roman" w:cs="Times New Roman"/>
          <w:sz w:val="24"/>
          <w:szCs w:val="24"/>
          <w:shd w:val="clear" w:color="auto" w:fill="FEFEFE"/>
        </w:rPr>
        <w:t>.</w:t>
      </w:r>
      <w:r w:rsidR="00A1189F">
        <w:rPr>
          <w:rFonts w:ascii="Times New Roman" w:hAnsi="Times New Roman" w:cs="Times New Roman"/>
          <w:sz w:val="24"/>
          <w:szCs w:val="24"/>
          <w:shd w:val="clear" w:color="auto" w:fill="FEFEFE"/>
        </w:rPr>
        <w:t xml:space="preserve"> Hutam giderken </w:t>
      </w:r>
      <w:r w:rsidR="00E34D4D">
        <w:rPr>
          <w:rFonts w:ascii="Times New Roman" w:hAnsi="Times New Roman" w:cs="Times New Roman"/>
          <w:sz w:val="24"/>
          <w:szCs w:val="24"/>
          <w:shd w:val="clear" w:color="auto" w:fill="FEFEFE"/>
        </w:rPr>
        <w:t>Medineli</w:t>
      </w:r>
      <w:r w:rsidR="000166C4">
        <w:rPr>
          <w:rFonts w:ascii="Times New Roman" w:hAnsi="Times New Roman" w:cs="Times New Roman"/>
          <w:sz w:val="24"/>
          <w:szCs w:val="24"/>
          <w:shd w:val="clear" w:color="auto" w:fill="FEFEFE"/>
        </w:rPr>
        <w:t>’</w:t>
      </w:r>
      <w:r w:rsidR="00E34D4D">
        <w:rPr>
          <w:rFonts w:ascii="Times New Roman" w:hAnsi="Times New Roman" w:cs="Times New Roman"/>
          <w:sz w:val="24"/>
          <w:szCs w:val="24"/>
          <w:shd w:val="clear" w:color="auto" w:fill="FEFEFE"/>
        </w:rPr>
        <w:t xml:space="preserve">lerin meralarda yayılan deve sürüsünü </w:t>
      </w:r>
      <w:r w:rsidR="008340F2">
        <w:rPr>
          <w:rFonts w:ascii="Times New Roman" w:hAnsi="Times New Roman" w:cs="Times New Roman"/>
          <w:sz w:val="24"/>
          <w:szCs w:val="24"/>
          <w:shd w:val="clear" w:color="auto" w:fill="FEFEFE"/>
        </w:rPr>
        <w:t>sürüp götürmüş</w:t>
      </w:r>
      <w:r w:rsidR="00B7786D">
        <w:rPr>
          <w:rFonts w:ascii="Times New Roman" w:hAnsi="Times New Roman" w:cs="Times New Roman"/>
          <w:sz w:val="24"/>
          <w:szCs w:val="24"/>
          <w:shd w:val="clear" w:color="auto" w:fill="FEFEFE"/>
        </w:rPr>
        <w:t>tür</w:t>
      </w:r>
      <w:r w:rsidR="008340F2">
        <w:rPr>
          <w:rFonts w:ascii="Times New Roman" w:hAnsi="Times New Roman" w:cs="Times New Roman"/>
          <w:sz w:val="24"/>
          <w:szCs w:val="24"/>
          <w:shd w:val="clear" w:color="auto" w:fill="FEFEFE"/>
        </w:rPr>
        <w:t>. Ertesi yıl Hutam, Yemâme’den bir ticaret kervanı yükleyip hacca gelmiş ve bir önceki yıl götürdüğü develerin çoğunun bonuna gerdanlık takıp kurbanlık olarak Harem-i Şerif’e sevk etmişti</w:t>
      </w:r>
      <w:r w:rsidR="00B7786D">
        <w:rPr>
          <w:rFonts w:ascii="Times New Roman" w:hAnsi="Times New Roman" w:cs="Times New Roman"/>
          <w:sz w:val="24"/>
          <w:szCs w:val="24"/>
          <w:shd w:val="clear" w:color="auto" w:fill="FEFEFE"/>
        </w:rPr>
        <w:t xml:space="preserve">r. Bunu </w:t>
      </w:r>
      <w:r w:rsidR="008340F2">
        <w:rPr>
          <w:rFonts w:ascii="Times New Roman" w:hAnsi="Times New Roman" w:cs="Times New Roman"/>
          <w:sz w:val="24"/>
          <w:szCs w:val="24"/>
          <w:shd w:val="clear" w:color="auto" w:fill="FEFEFE"/>
        </w:rPr>
        <w:t>haber al</w:t>
      </w:r>
      <w:r w:rsidR="00B7786D">
        <w:rPr>
          <w:rFonts w:ascii="Times New Roman" w:hAnsi="Times New Roman" w:cs="Times New Roman"/>
          <w:sz w:val="24"/>
          <w:szCs w:val="24"/>
          <w:shd w:val="clear" w:color="auto" w:fill="FEFEFE"/>
        </w:rPr>
        <w:t>an</w:t>
      </w:r>
      <w:r w:rsidR="008340F2">
        <w:rPr>
          <w:rFonts w:ascii="Times New Roman" w:hAnsi="Times New Roman" w:cs="Times New Roman"/>
          <w:sz w:val="24"/>
          <w:szCs w:val="24"/>
          <w:shd w:val="clear" w:color="auto" w:fill="FEFEFE"/>
        </w:rPr>
        <w:t xml:space="preserve"> Medineli </w:t>
      </w:r>
      <w:r w:rsidR="00B7786D">
        <w:rPr>
          <w:rFonts w:ascii="Times New Roman" w:hAnsi="Times New Roman" w:cs="Times New Roman"/>
          <w:sz w:val="24"/>
          <w:szCs w:val="24"/>
          <w:shd w:val="clear" w:color="auto" w:fill="FEFEFE"/>
        </w:rPr>
        <w:t>m</w:t>
      </w:r>
      <w:r w:rsidR="008340F2">
        <w:rPr>
          <w:rFonts w:ascii="Times New Roman" w:hAnsi="Times New Roman" w:cs="Times New Roman"/>
          <w:sz w:val="24"/>
          <w:szCs w:val="24"/>
          <w:shd w:val="clear" w:color="auto" w:fill="FEFEFE"/>
        </w:rPr>
        <w:t>üslümanlar</w:t>
      </w:r>
      <w:r w:rsidR="001C639F">
        <w:rPr>
          <w:rFonts w:ascii="Times New Roman" w:hAnsi="Times New Roman" w:cs="Times New Roman"/>
          <w:sz w:val="24"/>
          <w:szCs w:val="24"/>
          <w:shd w:val="clear" w:color="auto" w:fill="FEFEFE"/>
        </w:rPr>
        <w:t>, adamın kervanını vurmak için Hz. Pey</w:t>
      </w:r>
      <w:r w:rsidR="001C639F" w:rsidRPr="001C639F">
        <w:rPr>
          <w:rFonts w:ascii="Times New Roman" w:hAnsi="Times New Roman" w:cs="Times New Roman"/>
          <w:sz w:val="24"/>
          <w:szCs w:val="24"/>
          <w:shd w:val="clear" w:color="auto" w:fill="FEFEFE"/>
        </w:rPr>
        <w:t>gamber</w:t>
      </w:r>
      <w:r w:rsidR="001C639F">
        <w:rPr>
          <w:rFonts w:ascii="Times New Roman" w:hAnsi="Times New Roman" w:cs="Times New Roman"/>
          <w:sz w:val="24"/>
          <w:szCs w:val="24"/>
          <w:shd w:val="clear" w:color="auto" w:fill="FEFEFE"/>
        </w:rPr>
        <w:t>’</w:t>
      </w:r>
      <w:r w:rsidR="001C639F" w:rsidRPr="001C639F">
        <w:rPr>
          <w:rFonts w:ascii="Times New Roman" w:hAnsi="Times New Roman" w:cs="Times New Roman"/>
          <w:sz w:val="24"/>
          <w:szCs w:val="24"/>
          <w:shd w:val="clear" w:color="auto" w:fill="FEFEFE"/>
        </w:rPr>
        <w:t xml:space="preserve">den izin </w:t>
      </w:r>
      <w:r w:rsidR="001C639F">
        <w:rPr>
          <w:rFonts w:ascii="Times New Roman" w:hAnsi="Times New Roman" w:cs="Times New Roman"/>
          <w:sz w:val="24"/>
          <w:szCs w:val="24"/>
          <w:shd w:val="clear" w:color="auto" w:fill="FEFEFE"/>
        </w:rPr>
        <w:t>istediler.</w:t>
      </w:r>
      <w:r w:rsidR="001C639F" w:rsidRPr="001C639F">
        <w:rPr>
          <w:rFonts w:ascii="Times New Roman" w:hAnsi="Times New Roman" w:cs="Times New Roman"/>
          <w:sz w:val="24"/>
          <w:szCs w:val="24"/>
          <w:shd w:val="clear" w:color="auto" w:fill="FEFEFE"/>
        </w:rPr>
        <w:t xml:space="preserve"> </w:t>
      </w:r>
      <w:r w:rsidR="001C639F">
        <w:rPr>
          <w:rFonts w:ascii="Times New Roman" w:hAnsi="Times New Roman" w:cs="Times New Roman"/>
          <w:sz w:val="24"/>
          <w:szCs w:val="24"/>
          <w:shd w:val="clear" w:color="auto" w:fill="FEFEFE"/>
        </w:rPr>
        <w:t>Bunun üzerine bu âyet</w:t>
      </w:r>
      <w:r w:rsidR="00B00CFE">
        <w:rPr>
          <w:rFonts w:ascii="Times New Roman" w:hAnsi="Times New Roman" w:cs="Times New Roman"/>
          <w:sz w:val="24"/>
          <w:szCs w:val="24"/>
          <w:shd w:val="clear" w:color="auto" w:fill="FEFEFE"/>
        </w:rPr>
        <w:t xml:space="preserve"> </w:t>
      </w:r>
      <w:r w:rsidR="00B7786D">
        <w:rPr>
          <w:rFonts w:ascii="Times New Roman" w:hAnsi="Times New Roman" w:cs="Times New Roman"/>
          <w:sz w:val="24"/>
          <w:szCs w:val="24"/>
          <w:shd w:val="clear" w:color="auto" w:fill="FEFEFE"/>
        </w:rPr>
        <w:t>nazil olmuış ve</w:t>
      </w:r>
      <w:r w:rsidR="001C639F">
        <w:rPr>
          <w:rFonts w:ascii="Times New Roman" w:hAnsi="Times New Roman" w:cs="Times New Roman"/>
          <w:sz w:val="24"/>
          <w:szCs w:val="24"/>
          <w:shd w:val="clear" w:color="auto" w:fill="FEFEFE"/>
        </w:rPr>
        <w:t xml:space="preserve"> </w:t>
      </w:r>
      <w:r w:rsidR="00911231">
        <w:rPr>
          <w:rFonts w:ascii="Times New Roman" w:hAnsi="Times New Roman" w:cs="Times New Roman"/>
          <w:sz w:val="24"/>
          <w:szCs w:val="24"/>
          <w:shd w:val="clear" w:color="auto" w:fill="FEFEFE"/>
        </w:rPr>
        <w:t>m</w:t>
      </w:r>
      <w:r w:rsidR="001C639F">
        <w:rPr>
          <w:rFonts w:ascii="Times New Roman" w:hAnsi="Times New Roman" w:cs="Times New Roman"/>
          <w:sz w:val="24"/>
          <w:szCs w:val="24"/>
          <w:shd w:val="clear" w:color="auto" w:fill="FEFEFE"/>
        </w:rPr>
        <w:t xml:space="preserve">üslümanların ona </w:t>
      </w:r>
      <w:r w:rsidR="00911231">
        <w:rPr>
          <w:rFonts w:ascii="Times New Roman" w:hAnsi="Times New Roman" w:cs="Times New Roman"/>
          <w:sz w:val="24"/>
          <w:szCs w:val="24"/>
          <w:shd w:val="clear" w:color="auto" w:fill="FEFEFE"/>
        </w:rPr>
        <w:t xml:space="preserve">tecavüz etmeleri ve </w:t>
      </w:r>
      <w:r w:rsidR="001C639F">
        <w:rPr>
          <w:rFonts w:ascii="Times New Roman" w:hAnsi="Times New Roman" w:cs="Times New Roman"/>
          <w:sz w:val="24"/>
          <w:szCs w:val="24"/>
          <w:shd w:val="clear" w:color="auto" w:fill="FEFEFE"/>
        </w:rPr>
        <w:t>saldırmaları</w:t>
      </w:r>
      <w:r w:rsidR="00911231">
        <w:rPr>
          <w:rFonts w:ascii="Times New Roman" w:hAnsi="Times New Roman" w:cs="Times New Roman"/>
          <w:sz w:val="24"/>
          <w:szCs w:val="24"/>
          <w:shd w:val="clear" w:color="auto" w:fill="FEFEFE"/>
        </w:rPr>
        <w:t>nı engellemiş,</w:t>
      </w:r>
      <w:r w:rsidR="001C639F">
        <w:rPr>
          <w:rFonts w:ascii="Times New Roman" w:hAnsi="Times New Roman" w:cs="Times New Roman"/>
          <w:sz w:val="24"/>
          <w:szCs w:val="24"/>
          <w:shd w:val="clear" w:color="auto" w:fill="FEFEFE"/>
        </w:rPr>
        <w:t xml:space="preserve"> hac ibadetiyle ilgili işaretlere saygılı olmalarını emretmiştir.</w:t>
      </w:r>
      <w:r w:rsidR="001C639F">
        <w:rPr>
          <w:rStyle w:val="DipnotBavurusu"/>
          <w:rFonts w:ascii="Times New Roman" w:hAnsi="Times New Roman" w:cs="Times New Roman"/>
          <w:sz w:val="24"/>
          <w:szCs w:val="24"/>
          <w:shd w:val="clear" w:color="auto" w:fill="FEFEFE"/>
        </w:rPr>
        <w:footnoteReference w:id="398"/>
      </w:r>
      <w:r w:rsidR="008340F2">
        <w:rPr>
          <w:rFonts w:ascii="Times New Roman" w:hAnsi="Times New Roman" w:cs="Times New Roman"/>
          <w:sz w:val="24"/>
          <w:szCs w:val="24"/>
          <w:shd w:val="clear" w:color="auto" w:fill="FEFEFE"/>
        </w:rPr>
        <w:t xml:space="preserve"> </w:t>
      </w:r>
      <w:r w:rsidR="00906900">
        <w:rPr>
          <w:rFonts w:ascii="Times New Roman" w:hAnsi="Times New Roman" w:cs="Times New Roman"/>
          <w:sz w:val="24"/>
          <w:szCs w:val="24"/>
          <w:shd w:val="clear" w:color="auto" w:fill="FEFEFE"/>
        </w:rPr>
        <w:t xml:space="preserve"> </w:t>
      </w:r>
    </w:p>
    <w:p w14:paraId="49166623" w14:textId="6994AA1E" w:rsidR="00AF55C7" w:rsidRDefault="002D2C93" w:rsidP="00877985">
      <w:pPr>
        <w:pStyle w:val="AralkYok"/>
        <w:spacing w:line="360"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           M</w:t>
      </w:r>
      <w:r w:rsidR="00FC4384">
        <w:rPr>
          <w:rFonts w:ascii="Times New Roman" w:hAnsi="Times New Roman" w:cs="Times New Roman"/>
          <w:sz w:val="24"/>
          <w:szCs w:val="24"/>
          <w:shd w:val="clear" w:color="auto" w:fill="FEFEFE"/>
        </w:rPr>
        <w:t>â</w:t>
      </w:r>
      <w:r>
        <w:rPr>
          <w:rFonts w:ascii="Times New Roman" w:hAnsi="Times New Roman" w:cs="Times New Roman"/>
          <w:sz w:val="24"/>
          <w:szCs w:val="24"/>
          <w:shd w:val="clear" w:color="auto" w:fill="FEFEFE"/>
        </w:rPr>
        <w:t xml:space="preserve">ide sûresi 2. âyette dinin kutsal değerlerinin çiğnenmesi yasaklanmış, ardından intikam duygularının insan haklarına tecavüze sebep olmaması gerektiği </w:t>
      </w:r>
      <w:r w:rsidR="00AF55C7">
        <w:rPr>
          <w:rFonts w:ascii="Times New Roman" w:hAnsi="Times New Roman" w:cs="Times New Roman"/>
          <w:sz w:val="24"/>
          <w:szCs w:val="24"/>
          <w:shd w:val="clear" w:color="auto" w:fill="FEFEFE"/>
        </w:rPr>
        <w:t xml:space="preserve">bildirilmiştir. </w:t>
      </w:r>
      <w:r>
        <w:rPr>
          <w:rFonts w:ascii="Times New Roman" w:hAnsi="Times New Roman" w:cs="Times New Roman"/>
          <w:sz w:val="24"/>
          <w:szCs w:val="24"/>
          <w:shd w:val="clear" w:color="auto" w:fill="FEFEFE"/>
        </w:rPr>
        <w:lastRenderedPageBreak/>
        <w:t>Müslümanların iyilik ve takvâ hususunda birbirlerine yardım etmeleri; günah işlemek,</w:t>
      </w:r>
      <w:r w:rsidR="007A6C2B">
        <w:rPr>
          <w:rFonts w:ascii="Times New Roman" w:hAnsi="Times New Roman" w:cs="Times New Roman"/>
          <w:sz w:val="24"/>
          <w:szCs w:val="24"/>
          <w:shd w:val="clear" w:color="auto" w:fill="FEFEFE"/>
        </w:rPr>
        <w:t xml:space="preserve"> </w:t>
      </w:r>
      <w:r>
        <w:rPr>
          <w:rFonts w:ascii="Times New Roman" w:hAnsi="Times New Roman" w:cs="Times New Roman"/>
          <w:sz w:val="24"/>
          <w:szCs w:val="24"/>
          <w:shd w:val="clear" w:color="auto" w:fill="FEFEFE"/>
        </w:rPr>
        <w:t>intikam almak, düşmanlık gütmek,</w:t>
      </w:r>
      <w:r w:rsidR="007A6C2B">
        <w:rPr>
          <w:rFonts w:ascii="Times New Roman" w:hAnsi="Times New Roman" w:cs="Times New Roman"/>
          <w:sz w:val="24"/>
          <w:szCs w:val="24"/>
          <w:shd w:val="clear" w:color="auto" w:fill="FEFEFE"/>
        </w:rPr>
        <w:t xml:space="preserve"> </w:t>
      </w:r>
      <w:r>
        <w:rPr>
          <w:rFonts w:ascii="Times New Roman" w:hAnsi="Times New Roman" w:cs="Times New Roman"/>
          <w:sz w:val="24"/>
          <w:szCs w:val="24"/>
          <w:shd w:val="clear" w:color="auto" w:fill="FEFEFE"/>
        </w:rPr>
        <w:t>insan haklarını çiğnemek gibi amaçlara yönelik faaliyetlerinde birbirlerine yardım etmemeleri</w:t>
      </w:r>
      <w:r w:rsidR="00AF55C7">
        <w:rPr>
          <w:rFonts w:ascii="Times New Roman" w:hAnsi="Times New Roman" w:cs="Times New Roman"/>
          <w:sz w:val="24"/>
          <w:szCs w:val="24"/>
          <w:shd w:val="clear" w:color="auto" w:fill="FEFEFE"/>
        </w:rPr>
        <w:t xml:space="preserve"> öğütlenmiştir.</w:t>
      </w:r>
      <w:r>
        <w:rPr>
          <w:rFonts w:ascii="Times New Roman" w:hAnsi="Times New Roman" w:cs="Times New Roman"/>
          <w:sz w:val="24"/>
          <w:szCs w:val="24"/>
          <w:shd w:val="clear" w:color="auto" w:fill="FEFEFE"/>
        </w:rPr>
        <w:t xml:space="preserve"> </w:t>
      </w:r>
      <w:r w:rsidR="00AF55C7">
        <w:rPr>
          <w:rFonts w:ascii="Times New Roman" w:hAnsi="Times New Roman" w:cs="Times New Roman"/>
          <w:sz w:val="24"/>
          <w:szCs w:val="24"/>
          <w:shd w:val="clear" w:color="auto" w:fill="FEFEFE"/>
        </w:rPr>
        <w:t xml:space="preserve">Ayrıca </w:t>
      </w:r>
      <w:r w:rsidR="007A6C2B">
        <w:rPr>
          <w:rFonts w:ascii="Times New Roman" w:hAnsi="Times New Roman" w:cs="Times New Roman"/>
          <w:sz w:val="24"/>
          <w:szCs w:val="24"/>
          <w:shd w:val="clear" w:color="auto" w:fill="FEFEFE"/>
        </w:rPr>
        <w:t xml:space="preserve"> Allah’a karşı saygılı ol</w:t>
      </w:r>
      <w:r w:rsidR="00911231">
        <w:rPr>
          <w:rFonts w:ascii="Times New Roman" w:hAnsi="Times New Roman" w:cs="Times New Roman"/>
          <w:sz w:val="24"/>
          <w:szCs w:val="24"/>
          <w:shd w:val="clear" w:color="auto" w:fill="FEFEFE"/>
        </w:rPr>
        <w:t>unması gerektiği beyan edilmiştir.</w:t>
      </w:r>
      <w:r w:rsidR="007A6C2B">
        <w:rPr>
          <w:rStyle w:val="DipnotBavurusu"/>
          <w:rFonts w:ascii="Times New Roman" w:hAnsi="Times New Roman" w:cs="Times New Roman"/>
          <w:sz w:val="24"/>
          <w:szCs w:val="24"/>
          <w:shd w:val="clear" w:color="auto" w:fill="FEFEFE"/>
        </w:rPr>
        <w:footnoteReference w:id="399"/>
      </w:r>
      <w:r w:rsidR="007A6C2B">
        <w:rPr>
          <w:rFonts w:ascii="Times New Roman" w:hAnsi="Times New Roman" w:cs="Times New Roman"/>
          <w:sz w:val="24"/>
          <w:szCs w:val="24"/>
          <w:shd w:val="clear" w:color="auto" w:fill="FEFEFE"/>
        </w:rPr>
        <w:t xml:space="preserve"> </w:t>
      </w:r>
      <w:r>
        <w:rPr>
          <w:rFonts w:ascii="Times New Roman" w:hAnsi="Times New Roman" w:cs="Times New Roman"/>
          <w:sz w:val="24"/>
          <w:szCs w:val="24"/>
          <w:shd w:val="clear" w:color="auto" w:fill="FEFEFE"/>
        </w:rPr>
        <w:t xml:space="preserve"> </w:t>
      </w:r>
      <w:r w:rsidR="00911231">
        <w:rPr>
          <w:rFonts w:ascii="Times New Roman" w:hAnsi="Times New Roman" w:cs="Times New Roman"/>
          <w:sz w:val="24"/>
          <w:szCs w:val="24"/>
          <w:shd w:val="clear" w:color="auto" w:fill="FEFEFE"/>
        </w:rPr>
        <w:t>Yukarıdaki yorumlardan da anlaşılacağı üzere</w:t>
      </w:r>
      <w:r w:rsidR="000C4B2C">
        <w:rPr>
          <w:rFonts w:ascii="Times New Roman" w:hAnsi="Times New Roman" w:cs="Times New Roman"/>
          <w:sz w:val="24"/>
          <w:szCs w:val="24"/>
          <w:shd w:val="clear" w:color="auto" w:fill="FEFEFE"/>
        </w:rPr>
        <w:t xml:space="preserve"> bu âyette</w:t>
      </w:r>
      <w:r w:rsidR="00911231">
        <w:rPr>
          <w:rFonts w:ascii="Times New Roman" w:hAnsi="Times New Roman" w:cs="Times New Roman"/>
          <w:sz w:val="24"/>
          <w:szCs w:val="24"/>
          <w:shd w:val="clear" w:color="auto" w:fill="FEFEFE"/>
        </w:rPr>
        <w:t xml:space="preserve"> hac </w:t>
      </w:r>
      <w:r w:rsidR="000C4B2C">
        <w:rPr>
          <w:rFonts w:ascii="Times New Roman" w:hAnsi="Times New Roman" w:cs="Times New Roman"/>
          <w:sz w:val="24"/>
          <w:szCs w:val="24"/>
          <w:shd w:val="clear" w:color="auto" w:fill="FEFEFE"/>
        </w:rPr>
        <w:t xml:space="preserve">ibadetiyle ilgili kutsallara saygılı olunması ve bir topluluğa olan kinin insanların haklarına tecavüz etmeye sevk etmemesi öğütlenmiştir. </w:t>
      </w:r>
    </w:p>
    <w:p w14:paraId="0B51CE4D" w14:textId="72CE8B0F" w:rsidR="00B7786D" w:rsidRDefault="00AF55C7" w:rsidP="003C2803">
      <w:pPr>
        <w:pStyle w:val="AralkYok"/>
        <w:spacing w:line="360" w:lineRule="auto"/>
        <w:ind w:firstLine="708"/>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Konuyla ilgili b</w:t>
      </w:r>
      <w:r w:rsidR="00430BF6">
        <w:rPr>
          <w:rFonts w:ascii="Times New Roman" w:hAnsi="Times New Roman" w:cs="Times New Roman"/>
          <w:sz w:val="24"/>
          <w:szCs w:val="24"/>
          <w:shd w:val="clear" w:color="auto" w:fill="FEFEFE"/>
        </w:rPr>
        <w:t>aşka b</w:t>
      </w:r>
      <w:r>
        <w:rPr>
          <w:rFonts w:ascii="Times New Roman" w:hAnsi="Times New Roman" w:cs="Times New Roman"/>
          <w:sz w:val="24"/>
          <w:szCs w:val="24"/>
          <w:shd w:val="clear" w:color="auto" w:fill="FEFEFE"/>
        </w:rPr>
        <w:t>i</w:t>
      </w:r>
      <w:r w:rsidR="00B7786D">
        <w:rPr>
          <w:rFonts w:ascii="Times New Roman" w:hAnsi="Times New Roman" w:cs="Times New Roman"/>
          <w:sz w:val="24"/>
          <w:szCs w:val="24"/>
          <w:shd w:val="clear" w:color="auto" w:fill="FEFEFE"/>
        </w:rPr>
        <w:t>r âyette de şöyle buyrulmuştur:</w:t>
      </w:r>
      <w:r w:rsidR="00430BF6">
        <w:rPr>
          <w:rFonts w:ascii="Times New Roman" w:hAnsi="Times New Roman" w:cs="Times New Roman"/>
          <w:sz w:val="24"/>
          <w:szCs w:val="24"/>
          <w:shd w:val="clear" w:color="auto" w:fill="FEFEFE"/>
        </w:rPr>
        <w:t xml:space="preserve"> </w:t>
      </w:r>
      <w:r w:rsidR="00B00CFE">
        <w:rPr>
          <w:rFonts w:ascii="Times New Roman" w:hAnsi="Times New Roman" w:cs="Times New Roman"/>
          <w:sz w:val="24"/>
          <w:szCs w:val="24"/>
          <w:shd w:val="clear" w:color="auto" w:fill="FEFEFE"/>
        </w:rPr>
        <w:t>(</w:t>
      </w:r>
      <w:r w:rsidR="00770CEF" w:rsidRPr="00770CEF">
        <w:rPr>
          <w:rFonts w:ascii="Times New Roman" w:hAnsi="Times New Roman" w:cs="Times New Roman"/>
          <w:sz w:val="24"/>
          <w:szCs w:val="24"/>
          <w:shd w:val="clear" w:color="auto" w:fill="FEFEFE"/>
          <w:rtl/>
        </w:rPr>
        <w:t>وَإِذَا طَلَّقْتُمُ النِّسَاءَ فَبَلَغْنَ أَجَلَهُنَّ فَأَمْسِكُوهُنَّ بِمَعْرُوفٍ أَوْ سَرِّحُوهُنَّ بِمَعْرُوفٍ وَلاَ تُمْسِكُوهُنَّ ضِرَارً</w:t>
      </w:r>
      <w:r w:rsidR="00770CEF" w:rsidRPr="00B7786D">
        <w:rPr>
          <w:rFonts w:ascii="Times New Roman" w:hAnsi="Times New Roman" w:cs="Times New Roman"/>
          <w:sz w:val="24"/>
          <w:szCs w:val="24"/>
          <w:shd w:val="clear" w:color="auto" w:fill="FEFEFE"/>
          <w:rtl/>
        </w:rPr>
        <w:t>ا</w:t>
      </w:r>
      <w:r w:rsidR="00770CEF" w:rsidRPr="00B7786D">
        <w:rPr>
          <w:rFonts w:ascii="Times New Roman" w:hAnsi="Times New Roman" w:cs="Times New Roman"/>
          <w:b/>
          <w:sz w:val="24"/>
          <w:szCs w:val="24"/>
          <w:shd w:val="clear" w:color="auto" w:fill="FEFEFE"/>
          <w:rtl/>
        </w:rPr>
        <w:t xml:space="preserve"> لِتَعْتَدُوا </w:t>
      </w:r>
      <w:r w:rsidR="00770CEF" w:rsidRPr="00770CEF">
        <w:rPr>
          <w:rFonts w:ascii="Times New Roman" w:hAnsi="Times New Roman" w:cs="Times New Roman"/>
          <w:sz w:val="24"/>
          <w:szCs w:val="24"/>
          <w:shd w:val="clear" w:color="auto" w:fill="FEFEFE"/>
          <w:rtl/>
        </w:rPr>
        <w:t xml:space="preserve">وَمَنْ يَفْعَلْ ذَلِكَ فَقَدْ ظَلَمَ نَفْسَهُ وَلاَ تَتَّخِذُوا آيَاتِ اللهِ هُزُوًا وَاذْكُرُوا نِعْمَةَ اللهِ عَلَيْكُمْ وَمَا أَنْزَلَ عَلَيْكُمْ مِنَ الْكِتَابِ وَالْحِكْمَةِ يَعِظُكُمْ بِهِ وَاتَّقُوا اللهَ وَاعْلَمُوا أَنَّ اللهَ بِكُلِّ </w:t>
      </w:r>
      <w:r w:rsidR="00B00CFE">
        <w:rPr>
          <w:rFonts w:ascii="Times New Roman" w:hAnsi="Times New Roman" w:cs="Times New Roman" w:hint="cs"/>
          <w:sz w:val="24"/>
          <w:szCs w:val="24"/>
          <w:shd w:val="clear" w:color="auto" w:fill="FEFEFE"/>
          <w:rtl/>
        </w:rPr>
        <w:t>(</w:t>
      </w:r>
      <w:r w:rsidR="00770CEF" w:rsidRPr="00770CEF">
        <w:rPr>
          <w:rFonts w:ascii="Times New Roman" w:hAnsi="Times New Roman" w:cs="Times New Roman"/>
          <w:sz w:val="24"/>
          <w:szCs w:val="24"/>
          <w:shd w:val="clear" w:color="auto" w:fill="FEFEFE"/>
          <w:rtl/>
        </w:rPr>
        <w:t>شَيْءٍ عَلِيمٌ</w:t>
      </w:r>
      <w:r w:rsidR="00770CEF">
        <w:rPr>
          <w:rFonts w:ascii="Times New Roman" w:eastAsia="Times New Roman" w:hAnsi="Times New Roman" w:cs="Times New Roman"/>
          <w:sz w:val="24"/>
          <w:szCs w:val="24"/>
        </w:rPr>
        <w:t xml:space="preserve"> </w:t>
      </w:r>
      <w:r w:rsidR="00B7786D">
        <w:rPr>
          <w:rFonts w:ascii="Times New Roman" w:eastAsia="Times New Roman" w:hAnsi="Times New Roman" w:cs="Times New Roman"/>
          <w:sz w:val="24"/>
          <w:szCs w:val="24"/>
        </w:rPr>
        <w:t xml:space="preserve">Meâlciler bu âyete </w:t>
      </w:r>
      <w:r w:rsidR="008C78D2">
        <w:rPr>
          <w:rFonts w:ascii="Times New Roman" w:hAnsi="Times New Roman" w:cs="Times New Roman"/>
          <w:i/>
          <w:sz w:val="24"/>
          <w:szCs w:val="24"/>
          <w:shd w:val="clear" w:color="auto" w:fill="FEFEFE"/>
        </w:rPr>
        <w:t>“</w:t>
      </w:r>
      <w:r w:rsidR="0072163F" w:rsidRPr="00BA335F">
        <w:rPr>
          <w:rFonts w:ascii="Times New Roman" w:hAnsi="Times New Roman" w:cs="Times New Roman"/>
          <w:i/>
          <w:sz w:val="24"/>
          <w:szCs w:val="24"/>
          <w:shd w:val="clear" w:color="auto" w:fill="FEFEFE"/>
        </w:rPr>
        <w:t xml:space="preserve">Kadınları boşadığınız ve onlar da bekleme sürelerini bitirdikleri zaman, ya onları iyilikle tutun yahut iyilikle bırakın. </w:t>
      </w:r>
      <w:r w:rsidR="0072163F" w:rsidRPr="00B7786D">
        <w:rPr>
          <w:rFonts w:ascii="Times New Roman" w:hAnsi="Times New Roman" w:cs="Times New Roman"/>
          <w:b/>
          <w:i/>
          <w:sz w:val="24"/>
          <w:szCs w:val="24"/>
          <w:shd w:val="clear" w:color="auto" w:fill="FEFEFE"/>
        </w:rPr>
        <w:t>Haklarına tecavüz edip</w:t>
      </w:r>
      <w:r w:rsidR="0072163F" w:rsidRPr="00BA335F">
        <w:rPr>
          <w:rFonts w:ascii="Times New Roman" w:hAnsi="Times New Roman" w:cs="Times New Roman"/>
          <w:i/>
          <w:sz w:val="24"/>
          <w:szCs w:val="24"/>
          <w:shd w:val="clear" w:color="auto" w:fill="FEFEFE"/>
        </w:rPr>
        <w:t xml:space="preserve"> zarar vermek için onları tutmayın. Bunu kim yaparsa kendine zulmetmiş olur. Sakın Allah’ın âyetlerini eğlenceye almayın. Allah’ın üzerinizdeki nimetini, size öğüt vermek için indirdiği Kitab’ı ve hikmeti hatırlayın. Allah’a karşı gelmekten sakının ve bilin ki Al</w:t>
      </w:r>
      <w:r w:rsidR="00FC4384">
        <w:rPr>
          <w:rFonts w:ascii="Times New Roman" w:hAnsi="Times New Roman" w:cs="Times New Roman"/>
          <w:i/>
          <w:sz w:val="24"/>
          <w:szCs w:val="24"/>
          <w:shd w:val="clear" w:color="auto" w:fill="FEFEFE"/>
        </w:rPr>
        <w:t>lah her şeyi hakkıyla bilendir.”</w:t>
      </w:r>
      <w:r w:rsidR="00FC4384">
        <w:rPr>
          <w:rStyle w:val="DipnotBavurusu"/>
          <w:rFonts w:ascii="Times New Roman" w:hAnsi="Times New Roman" w:cs="Times New Roman"/>
          <w:i/>
          <w:sz w:val="24"/>
          <w:szCs w:val="24"/>
          <w:shd w:val="clear" w:color="auto" w:fill="FEFEFE"/>
        </w:rPr>
        <w:footnoteReference w:id="400"/>
      </w:r>
      <w:r w:rsidR="00B7786D">
        <w:rPr>
          <w:rFonts w:ascii="Times New Roman" w:hAnsi="Times New Roman" w:cs="Times New Roman"/>
          <w:i/>
          <w:sz w:val="24"/>
          <w:szCs w:val="24"/>
          <w:shd w:val="clear" w:color="auto" w:fill="FEFEFE"/>
        </w:rPr>
        <w:t xml:space="preserve"> </w:t>
      </w:r>
      <w:r w:rsidR="00B7786D" w:rsidRPr="00B7786D">
        <w:rPr>
          <w:rFonts w:ascii="Times New Roman" w:hAnsi="Times New Roman" w:cs="Times New Roman"/>
          <w:sz w:val="24"/>
          <w:szCs w:val="24"/>
          <w:shd w:val="clear" w:color="auto" w:fill="FEFEFE"/>
        </w:rPr>
        <w:t>manasın</w:t>
      </w:r>
      <w:r w:rsidR="00B7786D">
        <w:rPr>
          <w:rFonts w:ascii="Times New Roman" w:hAnsi="Times New Roman" w:cs="Times New Roman"/>
          <w:sz w:val="24"/>
          <w:szCs w:val="24"/>
          <w:shd w:val="clear" w:color="auto" w:fill="FEFEFE"/>
        </w:rPr>
        <w:t>ı vermişlerdi</w:t>
      </w:r>
      <w:r w:rsidR="00B7786D" w:rsidRPr="00B7786D">
        <w:rPr>
          <w:rFonts w:ascii="Times New Roman" w:hAnsi="Times New Roman" w:cs="Times New Roman"/>
          <w:sz w:val="24"/>
          <w:szCs w:val="24"/>
          <w:shd w:val="clear" w:color="auto" w:fill="FEFEFE"/>
        </w:rPr>
        <w:t>r.</w:t>
      </w:r>
      <w:r w:rsidR="00B7786D">
        <w:rPr>
          <w:rFonts w:ascii="Times New Roman" w:eastAsia="Times New Roman" w:hAnsi="Times New Roman" w:cs="Times New Roman"/>
          <w:sz w:val="24"/>
          <w:szCs w:val="24"/>
        </w:rPr>
        <w:t xml:space="preserve"> Âyette</w:t>
      </w:r>
      <w:r w:rsidR="00EF6003">
        <w:rPr>
          <w:rFonts w:ascii="Times New Roman" w:hAnsi="Times New Roman" w:cs="Times New Roman"/>
          <w:sz w:val="24"/>
          <w:szCs w:val="24"/>
          <w:shd w:val="clear" w:color="auto" w:fill="FEFEFE"/>
        </w:rPr>
        <w:t xml:space="preserve"> </w:t>
      </w:r>
      <w:r w:rsidR="00B7786D">
        <w:rPr>
          <w:rFonts w:ascii="Times New Roman" w:hAnsi="Times New Roman" w:cs="Times New Roman"/>
          <w:sz w:val="24"/>
          <w:szCs w:val="24"/>
          <w:shd w:val="clear" w:color="auto" w:fill="FEFEFE"/>
        </w:rPr>
        <w:t>cahiliye döneminde</w:t>
      </w:r>
      <w:r w:rsidR="00F8757F">
        <w:rPr>
          <w:rFonts w:ascii="Times New Roman" w:hAnsi="Times New Roman" w:cs="Times New Roman"/>
          <w:sz w:val="24"/>
          <w:szCs w:val="24"/>
          <w:shd w:val="clear" w:color="auto" w:fill="FEFEFE"/>
        </w:rPr>
        <w:t xml:space="preserve"> insanların yapmış oldukları kötü bir alışkanlık yasaklanmıştır. Bu kötü davranış erkeğin eşini boşayarak iddet süresini bitirmeye yakın olduğu bir zamanda hanımına zarar vermek maksadıyla geri dönmektir. İşte â</w:t>
      </w:r>
      <w:r w:rsidR="001036F7">
        <w:rPr>
          <w:rFonts w:ascii="Times New Roman" w:hAnsi="Times New Roman" w:cs="Times New Roman"/>
          <w:sz w:val="24"/>
          <w:szCs w:val="24"/>
          <w:shd w:val="clear" w:color="auto" w:fill="FEFEFE"/>
        </w:rPr>
        <w:t>yet bu</w:t>
      </w:r>
      <w:r w:rsidR="00F8757F">
        <w:rPr>
          <w:rFonts w:ascii="Times New Roman" w:hAnsi="Times New Roman" w:cs="Times New Roman"/>
          <w:sz w:val="24"/>
          <w:szCs w:val="24"/>
          <w:shd w:val="clear" w:color="auto" w:fill="FEFEFE"/>
        </w:rPr>
        <w:t xml:space="preserve"> davranıştan erkekleri men etmektedir</w:t>
      </w:r>
      <w:r w:rsidR="00EF6003">
        <w:rPr>
          <w:rFonts w:ascii="Times New Roman" w:hAnsi="Times New Roman" w:cs="Times New Roman"/>
          <w:sz w:val="24"/>
          <w:szCs w:val="24"/>
          <w:shd w:val="clear" w:color="auto" w:fill="FEFEFE"/>
        </w:rPr>
        <w:t>.</w:t>
      </w:r>
      <w:r w:rsidR="00EF6003">
        <w:rPr>
          <w:rStyle w:val="DipnotBavurusu"/>
          <w:rFonts w:ascii="Times New Roman" w:hAnsi="Times New Roman" w:cs="Times New Roman"/>
          <w:sz w:val="24"/>
          <w:szCs w:val="24"/>
          <w:shd w:val="clear" w:color="auto" w:fill="FEFEFE"/>
        </w:rPr>
        <w:footnoteReference w:id="401"/>
      </w:r>
      <w:r w:rsidR="0019220C">
        <w:rPr>
          <w:rFonts w:ascii="Times New Roman" w:hAnsi="Times New Roman" w:cs="Times New Roman"/>
          <w:sz w:val="24"/>
          <w:szCs w:val="24"/>
          <w:shd w:val="clear" w:color="auto" w:fill="FEFEFE"/>
        </w:rPr>
        <w:t xml:space="preserve"> </w:t>
      </w:r>
    </w:p>
    <w:p w14:paraId="41FC4DD2" w14:textId="77777777" w:rsidR="003C2803" w:rsidRDefault="00B7786D" w:rsidP="00B7786D">
      <w:pPr>
        <w:pStyle w:val="AralkYok"/>
        <w:spacing w:line="360"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ab/>
      </w:r>
      <w:r w:rsidR="0019220C">
        <w:rPr>
          <w:rFonts w:ascii="Times New Roman" w:hAnsi="Times New Roman" w:cs="Times New Roman"/>
          <w:sz w:val="24"/>
          <w:szCs w:val="24"/>
          <w:shd w:val="clear" w:color="auto" w:fill="FEFEFE"/>
        </w:rPr>
        <w:t>Kadınların iddet süreleri bitmeden hemen kadınlar</w:t>
      </w:r>
      <w:r>
        <w:rPr>
          <w:rFonts w:ascii="Times New Roman" w:hAnsi="Times New Roman" w:cs="Times New Roman"/>
          <w:sz w:val="24"/>
          <w:szCs w:val="24"/>
          <w:shd w:val="clear" w:color="auto" w:fill="FEFEFE"/>
        </w:rPr>
        <w:t>a geri dönülmesi</w:t>
      </w:r>
      <w:r w:rsidR="0019220C">
        <w:rPr>
          <w:rFonts w:ascii="Times New Roman" w:hAnsi="Times New Roman" w:cs="Times New Roman"/>
          <w:sz w:val="24"/>
          <w:szCs w:val="24"/>
          <w:shd w:val="clear" w:color="auto" w:fill="FEFEFE"/>
        </w:rPr>
        <w:t>, onları</w:t>
      </w:r>
      <w:r>
        <w:rPr>
          <w:rFonts w:ascii="Times New Roman" w:hAnsi="Times New Roman" w:cs="Times New Roman"/>
          <w:sz w:val="24"/>
          <w:szCs w:val="24"/>
          <w:shd w:val="clear" w:color="auto" w:fill="FEFEFE"/>
        </w:rPr>
        <w:t>n</w:t>
      </w:r>
      <w:r w:rsidR="0019220C">
        <w:rPr>
          <w:rFonts w:ascii="Times New Roman" w:hAnsi="Times New Roman" w:cs="Times New Roman"/>
          <w:sz w:val="24"/>
          <w:szCs w:val="24"/>
          <w:shd w:val="clear" w:color="auto" w:fill="FEFEFE"/>
        </w:rPr>
        <w:t xml:space="preserve"> güzellikle tutu</w:t>
      </w:r>
      <w:r>
        <w:rPr>
          <w:rFonts w:ascii="Times New Roman" w:hAnsi="Times New Roman" w:cs="Times New Roman"/>
          <w:sz w:val="24"/>
          <w:szCs w:val="24"/>
          <w:shd w:val="clear" w:color="auto" w:fill="FEFEFE"/>
        </w:rPr>
        <w:t xml:space="preserve">ması gerektiği ifade edilmiştir. Eğer </w:t>
      </w:r>
      <w:r w:rsidR="00C74EFB">
        <w:rPr>
          <w:rFonts w:ascii="Times New Roman" w:hAnsi="Times New Roman" w:cs="Times New Roman"/>
          <w:sz w:val="24"/>
          <w:szCs w:val="24"/>
          <w:shd w:val="clear" w:color="auto" w:fill="FEFEFE"/>
        </w:rPr>
        <w:t xml:space="preserve">bu şekilde yapılmazsa kadınların uygun bir şekilde boşanması gerektiği vurgulanmıştır. </w:t>
      </w:r>
      <w:r w:rsidR="0019220C">
        <w:rPr>
          <w:rFonts w:ascii="Times New Roman" w:hAnsi="Times New Roman" w:cs="Times New Roman"/>
          <w:sz w:val="24"/>
          <w:szCs w:val="24"/>
          <w:shd w:val="clear" w:color="auto" w:fill="FEFEFE"/>
        </w:rPr>
        <w:t xml:space="preserve">Haklarına tecavüz </w:t>
      </w:r>
      <w:r w:rsidR="00A61AAA">
        <w:rPr>
          <w:rFonts w:ascii="Times New Roman" w:hAnsi="Times New Roman" w:cs="Times New Roman"/>
          <w:sz w:val="24"/>
          <w:szCs w:val="24"/>
          <w:shd w:val="clear" w:color="auto" w:fill="FEFEFE"/>
        </w:rPr>
        <w:t xml:space="preserve">ederek </w:t>
      </w:r>
      <w:r w:rsidR="0019220C">
        <w:rPr>
          <w:rFonts w:ascii="Times New Roman" w:hAnsi="Times New Roman" w:cs="Times New Roman"/>
          <w:sz w:val="24"/>
          <w:szCs w:val="24"/>
          <w:shd w:val="clear" w:color="auto" w:fill="FEFEFE"/>
        </w:rPr>
        <w:t xml:space="preserve">ve düşmanlık </w:t>
      </w:r>
      <w:r w:rsidR="00C74EFB">
        <w:rPr>
          <w:rFonts w:ascii="Times New Roman" w:hAnsi="Times New Roman" w:cs="Times New Roman"/>
          <w:sz w:val="24"/>
          <w:szCs w:val="24"/>
          <w:shd w:val="clear" w:color="auto" w:fill="FEFEFE"/>
        </w:rPr>
        <w:t xml:space="preserve">yaparak, </w:t>
      </w:r>
      <w:r w:rsidR="00A61AAA">
        <w:rPr>
          <w:rFonts w:ascii="Times New Roman" w:hAnsi="Times New Roman" w:cs="Times New Roman"/>
          <w:sz w:val="24"/>
          <w:szCs w:val="24"/>
          <w:shd w:val="clear" w:color="auto" w:fill="FEFEFE"/>
        </w:rPr>
        <w:t>bir bedel elde etmek için kadınları boşamaya zorlay</w:t>
      </w:r>
      <w:r w:rsidR="00C74EFB">
        <w:rPr>
          <w:rFonts w:ascii="Times New Roman" w:hAnsi="Times New Roman" w:cs="Times New Roman"/>
          <w:sz w:val="24"/>
          <w:szCs w:val="24"/>
          <w:shd w:val="clear" w:color="auto" w:fill="FEFEFE"/>
        </w:rPr>
        <w:t xml:space="preserve">ıp </w:t>
      </w:r>
      <w:r w:rsidR="00A61AAA">
        <w:rPr>
          <w:rFonts w:ascii="Times New Roman" w:hAnsi="Times New Roman" w:cs="Times New Roman"/>
          <w:sz w:val="24"/>
          <w:szCs w:val="24"/>
          <w:shd w:val="clear" w:color="auto" w:fill="FEFEFE"/>
        </w:rPr>
        <w:t xml:space="preserve">kendilerinden bir fayda sağlamak </w:t>
      </w:r>
      <w:r w:rsidR="00C74EFB">
        <w:rPr>
          <w:rFonts w:ascii="Times New Roman" w:hAnsi="Times New Roman" w:cs="Times New Roman"/>
          <w:sz w:val="24"/>
          <w:szCs w:val="24"/>
          <w:shd w:val="clear" w:color="auto" w:fill="FEFEFE"/>
        </w:rPr>
        <w:t>maksadıyla onlara zarar verilmemesi gerektiği söylenmiştir</w:t>
      </w:r>
      <w:r w:rsidR="00A61AAA">
        <w:rPr>
          <w:rFonts w:ascii="Times New Roman" w:hAnsi="Times New Roman" w:cs="Times New Roman"/>
          <w:sz w:val="24"/>
          <w:szCs w:val="24"/>
          <w:shd w:val="clear" w:color="auto" w:fill="FEFEFE"/>
        </w:rPr>
        <w:t>.</w:t>
      </w:r>
      <w:r w:rsidR="0019220C">
        <w:rPr>
          <w:rFonts w:ascii="Times New Roman" w:hAnsi="Times New Roman" w:cs="Times New Roman"/>
          <w:sz w:val="24"/>
          <w:szCs w:val="24"/>
          <w:shd w:val="clear" w:color="auto" w:fill="FEFEFE"/>
        </w:rPr>
        <w:t xml:space="preserve"> </w:t>
      </w:r>
      <w:r w:rsidR="00F8757F">
        <w:rPr>
          <w:rFonts w:ascii="Times New Roman" w:hAnsi="Times New Roman" w:cs="Times New Roman"/>
          <w:sz w:val="24"/>
          <w:szCs w:val="24"/>
          <w:shd w:val="clear" w:color="auto" w:fill="FEFEFE"/>
        </w:rPr>
        <w:t>İddet sürelerinin bitimine yakın tekrar kadınlara dönüp, sonrasında onları yeniden boşamak suretiyle defalarca iddet süresi beklemeye mecbur etmek kadınlara eziyet etmektir.</w:t>
      </w:r>
      <w:r w:rsidR="00C31BC3">
        <w:rPr>
          <w:rFonts w:ascii="Times New Roman" w:hAnsi="Times New Roman" w:cs="Times New Roman"/>
          <w:sz w:val="24"/>
          <w:szCs w:val="24"/>
          <w:shd w:val="clear" w:color="auto" w:fill="FEFEFE"/>
        </w:rPr>
        <w:t xml:space="preserve"> Aynı şekilde kadınları boşamak için </w:t>
      </w:r>
      <w:r w:rsidR="00C31BC3">
        <w:rPr>
          <w:rFonts w:ascii="Times New Roman" w:hAnsi="Times New Roman" w:cs="Times New Roman"/>
          <w:sz w:val="24"/>
          <w:szCs w:val="24"/>
          <w:shd w:val="clear" w:color="auto" w:fill="FEFEFE"/>
        </w:rPr>
        <w:lastRenderedPageBreak/>
        <w:t>mehir vermeye zorlamak da zulümle eşdeğerdir.</w:t>
      </w:r>
      <w:r w:rsidR="00C74EFB">
        <w:rPr>
          <w:rFonts w:ascii="Times New Roman" w:hAnsi="Times New Roman" w:cs="Times New Roman"/>
          <w:sz w:val="24"/>
          <w:szCs w:val="24"/>
          <w:shd w:val="clear" w:color="auto" w:fill="FEFEFE"/>
        </w:rPr>
        <w:t xml:space="preserve"> Âyette</w:t>
      </w:r>
      <w:r w:rsidR="00F8757F">
        <w:rPr>
          <w:rFonts w:ascii="Times New Roman" w:hAnsi="Times New Roman" w:cs="Times New Roman"/>
          <w:sz w:val="24"/>
          <w:szCs w:val="24"/>
          <w:shd w:val="clear" w:color="auto" w:fill="FEFEFE"/>
        </w:rPr>
        <w:t xml:space="preserve"> </w:t>
      </w:r>
      <w:r w:rsidR="00C74EFB">
        <w:rPr>
          <w:rFonts w:ascii="Times New Roman" w:hAnsi="Times New Roman" w:cs="Times New Roman"/>
          <w:sz w:val="24"/>
          <w:szCs w:val="24"/>
          <w:shd w:val="clear" w:color="auto" w:fill="FEFEFE"/>
        </w:rPr>
        <w:t>d</w:t>
      </w:r>
      <w:r w:rsidR="00F8757F">
        <w:rPr>
          <w:rFonts w:ascii="Times New Roman" w:hAnsi="Times New Roman" w:cs="Times New Roman"/>
          <w:sz w:val="24"/>
          <w:szCs w:val="24"/>
          <w:shd w:val="clear" w:color="auto" w:fill="FEFEFE"/>
        </w:rPr>
        <w:t>ile getirilen bu</w:t>
      </w:r>
      <w:r w:rsidR="0019220C">
        <w:rPr>
          <w:rFonts w:ascii="Times New Roman" w:hAnsi="Times New Roman" w:cs="Times New Roman"/>
          <w:sz w:val="24"/>
          <w:szCs w:val="24"/>
          <w:shd w:val="clear" w:color="auto" w:fill="FEFEFE"/>
        </w:rPr>
        <w:t xml:space="preserve"> </w:t>
      </w:r>
      <w:r w:rsidR="001036F7">
        <w:rPr>
          <w:rFonts w:ascii="Times New Roman" w:hAnsi="Times New Roman" w:cs="Times New Roman"/>
          <w:sz w:val="24"/>
          <w:szCs w:val="24"/>
          <w:shd w:val="clear" w:color="auto" w:fill="FEFEFE"/>
        </w:rPr>
        <w:t>davranış</w:t>
      </w:r>
      <w:r w:rsidR="00C31BC3">
        <w:rPr>
          <w:rFonts w:ascii="Times New Roman" w:hAnsi="Times New Roman" w:cs="Times New Roman"/>
          <w:sz w:val="24"/>
          <w:szCs w:val="24"/>
          <w:shd w:val="clear" w:color="auto" w:fill="FEFEFE"/>
        </w:rPr>
        <w:t>lar</w:t>
      </w:r>
      <w:r w:rsidR="001036F7">
        <w:rPr>
          <w:rFonts w:ascii="Times New Roman" w:hAnsi="Times New Roman" w:cs="Times New Roman"/>
          <w:sz w:val="24"/>
          <w:szCs w:val="24"/>
          <w:shd w:val="clear" w:color="auto" w:fill="FEFEFE"/>
        </w:rPr>
        <w:t xml:space="preserve">ı </w:t>
      </w:r>
      <w:r w:rsidR="0019220C">
        <w:rPr>
          <w:rFonts w:ascii="Times New Roman" w:hAnsi="Times New Roman" w:cs="Times New Roman"/>
          <w:sz w:val="24"/>
          <w:szCs w:val="24"/>
          <w:shd w:val="clear" w:color="auto" w:fill="FEFEFE"/>
        </w:rPr>
        <w:t xml:space="preserve">kim yaparsa </w:t>
      </w:r>
      <w:r w:rsidR="00C31BC3">
        <w:rPr>
          <w:rFonts w:ascii="Times New Roman" w:hAnsi="Times New Roman" w:cs="Times New Roman"/>
          <w:sz w:val="24"/>
          <w:szCs w:val="24"/>
          <w:shd w:val="clear" w:color="auto" w:fill="FEFEFE"/>
        </w:rPr>
        <w:t>öncelikle</w:t>
      </w:r>
      <w:r w:rsidR="00C74EFB">
        <w:rPr>
          <w:rFonts w:ascii="Times New Roman" w:hAnsi="Times New Roman" w:cs="Times New Roman"/>
          <w:sz w:val="24"/>
          <w:szCs w:val="24"/>
          <w:shd w:val="clear" w:color="auto" w:fill="FEFEFE"/>
        </w:rPr>
        <w:t xml:space="preserve"> kendisine zulmetmiş olacağı beyan edilmiştir</w:t>
      </w:r>
      <w:r w:rsidR="0019220C">
        <w:rPr>
          <w:rFonts w:ascii="Times New Roman" w:hAnsi="Times New Roman" w:cs="Times New Roman"/>
          <w:sz w:val="24"/>
          <w:szCs w:val="24"/>
          <w:shd w:val="clear" w:color="auto" w:fill="FEFEFE"/>
        </w:rPr>
        <w:t>.</w:t>
      </w:r>
      <w:r w:rsidR="0019220C">
        <w:rPr>
          <w:rStyle w:val="DipnotBavurusu"/>
          <w:rFonts w:ascii="Times New Roman" w:hAnsi="Times New Roman" w:cs="Times New Roman"/>
          <w:sz w:val="24"/>
          <w:szCs w:val="24"/>
          <w:shd w:val="clear" w:color="auto" w:fill="FEFEFE"/>
        </w:rPr>
        <w:footnoteReference w:id="402"/>
      </w:r>
      <w:r w:rsidR="0019220C">
        <w:rPr>
          <w:rFonts w:ascii="Times New Roman" w:hAnsi="Times New Roman" w:cs="Times New Roman"/>
          <w:sz w:val="24"/>
          <w:szCs w:val="24"/>
          <w:shd w:val="clear" w:color="auto" w:fill="FEFEFE"/>
        </w:rPr>
        <w:t xml:space="preserve"> </w:t>
      </w:r>
    </w:p>
    <w:p w14:paraId="228842F5" w14:textId="07423DCB" w:rsidR="0072163F" w:rsidRPr="00B7786D" w:rsidRDefault="00C31BC3" w:rsidP="003C2803">
      <w:pPr>
        <w:pStyle w:val="AralkYok"/>
        <w:spacing w:line="360" w:lineRule="auto"/>
        <w:ind w:firstLine="708"/>
        <w:jc w:val="both"/>
        <w:rPr>
          <w:rFonts w:ascii="Times New Roman" w:eastAsia="Times New Roman" w:hAnsi="Times New Roman" w:cs="Times New Roman"/>
          <w:sz w:val="24"/>
          <w:szCs w:val="24"/>
        </w:rPr>
      </w:pPr>
      <w:r>
        <w:rPr>
          <w:rFonts w:ascii="Times New Roman" w:hAnsi="Times New Roman" w:cs="Times New Roman"/>
          <w:sz w:val="24"/>
          <w:szCs w:val="24"/>
          <w:shd w:val="clear" w:color="auto" w:fill="FEFEFE"/>
        </w:rPr>
        <w:t>Boşadıktan sonra kadına kim  kötülük yapmak için geri dönerse, o kişi</w:t>
      </w:r>
      <w:r w:rsidR="00C74EFB">
        <w:rPr>
          <w:rFonts w:ascii="Times New Roman" w:hAnsi="Times New Roman" w:cs="Times New Roman"/>
          <w:sz w:val="24"/>
          <w:szCs w:val="24"/>
          <w:shd w:val="clear" w:color="auto" w:fill="FEFEFE"/>
        </w:rPr>
        <w:t>nin günahkar olacağı ve ilahi cezaya gark olacağı ifade edilmiştir</w:t>
      </w:r>
      <w:r w:rsidR="008F6EEF">
        <w:rPr>
          <w:rFonts w:ascii="Times New Roman" w:hAnsi="Times New Roman" w:cs="Times New Roman"/>
          <w:sz w:val="24"/>
          <w:szCs w:val="24"/>
          <w:shd w:val="clear" w:color="auto" w:fill="FEFEFE"/>
        </w:rPr>
        <w:t>.</w:t>
      </w:r>
      <w:r w:rsidR="000C068E">
        <w:rPr>
          <w:rStyle w:val="DipnotBavurusu"/>
          <w:rFonts w:ascii="Times New Roman" w:hAnsi="Times New Roman" w:cs="Times New Roman"/>
          <w:sz w:val="24"/>
          <w:szCs w:val="24"/>
          <w:shd w:val="clear" w:color="auto" w:fill="FEFEFE"/>
        </w:rPr>
        <w:footnoteReference w:id="403"/>
      </w:r>
      <w:r w:rsidR="0048478E">
        <w:rPr>
          <w:rFonts w:ascii="Times New Roman" w:hAnsi="Times New Roman" w:cs="Times New Roman"/>
          <w:sz w:val="24"/>
          <w:szCs w:val="24"/>
          <w:shd w:val="clear" w:color="auto" w:fill="FEFEFE"/>
        </w:rPr>
        <w:t xml:space="preserve"> </w:t>
      </w:r>
      <w:r w:rsidR="001036F7">
        <w:rPr>
          <w:rFonts w:ascii="Times New Roman" w:hAnsi="Times New Roman" w:cs="Times New Roman"/>
          <w:sz w:val="24"/>
          <w:szCs w:val="24"/>
          <w:shd w:val="clear" w:color="auto" w:fill="FEFEFE"/>
        </w:rPr>
        <w:t xml:space="preserve">Âyette kadınları mal karşılığı boşamaya zorlamak ve sırf zarar vermek maksadıyla boşayıp iddet süresi bitiminde onlara geri dönmek kadınların </w:t>
      </w:r>
      <w:r w:rsidR="00726679">
        <w:rPr>
          <w:rFonts w:ascii="Times New Roman" w:hAnsi="Times New Roman" w:cs="Times New Roman"/>
          <w:sz w:val="24"/>
          <w:szCs w:val="24"/>
          <w:shd w:val="clear" w:color="auto" w:fill="FEFEFE"/>
        </w:rPr>
        <w:t>ha</w:t>
      </w:r>
      <w:r w:rsidR="003C2803">
        <w:rPr>
          <w:rFonts w:ascii="Times New Roman" w:hAnsi="Times New Roman" w:cs="Times New Roman"/>
          <w:sz w:val="24"/>
          <w:szCs w:val="24"/>
          <w:shd w:val="clear" w:color="auto" w:fill="FEFEFE"/>
        </w:rPr>
        <w:t>klarına tecavüz etmek olarak beyan edilmiştir</w:t>
      </w:r>
      <w:r w:rsidR="001036F7">
        <w:rPr>
          <w:rFonts w:ascii="Times New Roman" w:hAnsi="Times New Roman" w:cs="Times New Roman"/>
          <w:sz w:val="24"/>
          <w:szCs w:val="24"/>
          <w:shd w:val="clear" w:color="auto" w:fill="FEFEFE"/>
        </w:rPr>
        <w:t>.</w:t>
      </w:r>
      <w:r w:rsidR="003C2803">
        <w:rPr>
          <w:rFonts w:ascii="Times New Roman" w:hAnsi="Times New Roman" w:cs="Times New Roman"/>
          <w:sz w:val="24"/>
          <w:szCs w:val="24"/>
          <w:shd w:val="clear" w:color="auto" w:fill="FEFEFE"/>
        </w:rPr>
        <w:t xml:space="preserve"> Burada a-d-v kökünün hakka tecavüz etmek manasında kullanıldığı üç âyet ele alınmıştır. Bu âyetlerden ilkinde mirasın intikalinde şahitlik yapanların hakka tecavüz etmemeleri gerektiğinden bahsedilmiştir. İkinci âyette bir topluluğa karşı olan kinin onlara haksız saldırı ve tecavüze sebep olamayacağı ifade edilmiştir. Üçüncü âyette ise erkeklerin boşamayla ilgili konulmuş olan sınırlara riayet etmesi emredilmiş, bu yasakları çiğneyerek kadınların haklarına tecavüz edilmesi yasaklanmıştır.  </w:t>
      </w:r>
      <w:r w:rsidR="00C74EFB">
        <w:rPr>
          <w:rFonts w:ascii="Times New Roman" w:hAnsi="Times New Roman" w:cs="Times New Roman"/>
          <w:sz w:val="24"/>
          <w:szCs w:val="24"/>
          <w:shd w:val="clear" w:color="auto" w:fill="FEFEFE"/>
        </w:rPr>
        <w:t xml:space="preserve"> </w:t>
      </w:r>
    </w:p>
    <w:p w14:paraId="6C9EB04A" w14:textId="2E92F0A0" w:rsidR="004C77FF" w:rsidRPr="00C15E08" w:rsidRDefault="0035416A" w:rsidP="00B94E97">
      <w:pPr>
        <w:pStyle w:val="Balk2"/>
        <w:spacing w:line="360" w:lineRule="auto"/>
        <w:ind w:firstLine="708"/>
        <w:rPr>
          <w:rFonts w:cs="Times New Roman"/>
          <w:color w:val="auto"/>
          <w:szCs w:val="24"/>
        </w:rPr>
      </w:pPr>
      <w:bookmarkStart w:id="36" w:name="_Toc70514961"/>
      <w:r>
        <w:rPr>
          <w:rFonts w:cs="Times New Roman"/>
          <w:color w:val="auto"/>
          <w:szCs w:val="24"/>
        </w:rPr>
        <w:t>1.</w:t>
      </w:r>
      <w:r w:rsidR="00EB6B6D">
        <w:rPr>
          <w:rFonts w:cs="Times New Roman"/>
          <w:color w:val="auto"/>
          <w:szCs w:val="24"/>
        </w:rPr>
        <w:t>4</w:t>
      </w:r>
      <w:r w:rsidR="004C77FF" w:rsidRPr="00CE320F">
        <w:rPr>
          <w:rFonts w:cs="Times New Roman"/>
          <w:color w:val="auto"/>
          <w:szCs w:val="24"/>
        </w:rPr>
        <w:t>.9.</w:t>
      </w:r>
      <w:r w:rsidR="003375D5">
        <w:rPr>
          <w:rFonts w:cs="Times New Roman"/>
          <w:color w:val="auto"/>
          <w:szCs w:val="24"/>
        </w:rPr>
        <w:t xml:space="preserve"> </w:t>
      </w:r>
      <w:r w:rsidR="004C77FF" w:rsidRPr="00CE320F">
        <w:rPr>
          <w:rFonts w:cs="Times New Roman"/>
          <w:color w:val="auto"/>
          <w:szCs w:val="24"/>
        </w:rPr>
        <w:t>Taşkınlık Yapmak</w:t>
      </w:r>
      <w:bookmarkEnd w:id="36"/>
      <w:r w:rsidR="004C77FF" w:rsidRPr="00CE320F">
        <w:rPr>
          <w:rFonts w:cs="Times New Roman"/>
          <w:color w:val="auto"/>
          <w:szCs w:val="24"/>
        </w:rPr>
        <w:t xml:space="preserve"> </w:t>
      </w:r>
    </w:p>
    <w:p w14:paraId="4FF38229" w14:textId="742B1CA0" w:rsidR="00B00CFE" w:rsidRDefault="003D79D8" w:rsidP="00226334">
      <w:pPr>
        <w:pStyle w:val="AralkYok"/>
        <w:spacing w:line="360" w:lineRule="auto"/>
        <w:ind w:firstLine="708"/>
        <w:jc w:val="both"/>
        <w:rPr>
          <w:rFonts w:ascii="Times New Roman" w:hAnsi="Times New Roman" w:cs="Times New Roman"/>
          <w:i/>
          <w:sz w:val="24"/>
          <w:szCs w:val="24"/>
          <w:shd w:val="clear" w:color="auto" w:fill="FEFEFE"/>
        </w:rPr>
      </w:pPr>
      <w:r>
        <w:rPr>
          <w:rFonts w:ascii="Times New Roman" w:hAnsi="Times New Roman" w:cs="Times New Roman"/>
          <w:sz w:val="24"/>
          <w:szCs w:val="24"/>
        </w:rPr>
        <w:t>A-d-v kökü,</w:t>
      </w:r>
      <w:r w:rsidR="003C2803">
        <w:rPr>
          <w:rFonts w:ascii="Times New Roman" w:hAnsi="Times New Roman" w:cs="Times New Roman"/>
          <w:sz w:val="24"/>
          <w:szCs w:val="24"/>
        </w:rPr>
        <w:t xml:space="preserve"> </w:t>
      </w:r>
      <w:r w:rsidR="00EA32F0">
        <w:rPr>
          <w:rFonts w:ascii="Times New Roman" w:hAnsi="Times New Roman" w:cs="Times New Roman"/>
          <w:sz w:val="24"/>
          <w:szCs w:val="24"/>
        </w:rPr>
        <w:t xml:space="preserve">Kur’ân’da </w:t>
      </w:r>
      <w:r w:rsidR="004C77FF" w:rsidRPr="00084B8C">
        <w:rPr>
          <w:rFonts w:ascii="Times New Roman" w:hAnsi="Times New Roman" w:cs="Times New Roman"/>
          <w:sz w:val="24"/>
          <w:szCs w:val="24"/>
        </w:rPr>
        <w:t>“</w:t>
      </w:r>
      <w:r w:rsidR="00EA32F0">
        <w:rPr>
          <w:rFonts w:ascii="Times New Roman" w:hAnsi="Times New Roman" w:cs="Times New Roman"/>
          <w:sz w:val="24"/>
          <w:szCs w:val="24"/>
        </w:rPr>
        <w:t>t</w:t>
      </w:r>
      <w:r w:rsidR="004C77FF" w:rsidRPr="00084B8C">
        <w:rPr>
          <w:rFonts w:ascii="Times New Roman" w:hAnsi="Times New Roman" w:cs="Times New Roman"/>
          <w:sz w:val="24"/>
          <w:szCs w:val="24"/>
        </w:rPr>
        <w:t>aşkınlık yapmak”</w:t>
      </w:r>
      <w:r w:rsidR="004C77FF">
        <w:rPr>
          <w:rFonts w:ascii="Times New Roman" w:hAnsi="Times New Roman" w:cs="Times New Roman"/>
          <w:sz w:val="24"/>
          <w:szCs w:val="24"/>
        </w:rPr>
        <w:t xml:space="preserve"> manasında</w:t>
      </w:r>
      <w:r w:rsidR="003C2803">
        <w:rPr>
          <w:rFonts w:ascii="Times New Roman" w:hAnsi="Times New Roman" w:cs="Times New Roman"/>
          <w:sz w:val="24"/>
          <w:szCs w:val="24"/>
        </w:rPr>
        <w:t xml:space="preserve"> </w:t>
      </w:r>
      <w:r>
        <w:rPr>
          <w:rFonts w:ascii="Times New Roman" w:hAnsi="Times New Roman" w:cs="Times New Roman"/>
          <w:sz w:val="24"/>
          <w:szCs w:val="24"/>
        </w:rPr>
        <w:t>sadece bir âyette kullanılmıştır. Bu kelimeye</w:t>
      </w:r>
      <w:r w:rsidR="004C77FF">
        <w:rPr>
          <w:rFonts w:ascii="Times New Roman" w:hAnsi="Times New Roman" w:cs="Times New Roman"/>
          <w:sz w:val="24"/>
          <w:szCs w:val="24"/>
        </w:rPr>
        <w:t xml:space="preserve"> </w:t>
      </w:r>
      <w:r w:rsidR="004C77FF" w:rsidRPr="00084B8C">
        <w:rPr>
          <w:rFonts w:ascii="Times New Roman" w:hAnsi="Times New Roman" w:cs="Times New Roman" w:hint="cs"/>
          <w:sz w:val="24"/>
          <w:szCs w:val="24"/>
          <w:rtl/>
        </w:rPr>
        <w:t>يَعْتَدُونَ</w:t>
      </w:r>
      <w:r>
        <w:rPr>
          <w:rFonts w:ascii="Times New Roman" w:hAnsi="Times New Roman" w:cs="Times New Roman"/>
          <w:sz w:val="24"/>
          <w:szCs w:val="24"/>
        </w:rPr>
        <w:t xml:space="preserve"> şeklinde yer verilmiştir</w:t>
      </w:r>
      <w:r w:rsidR="004C77FF">
        <w:rPr>
          <w:rFonts w:ascii="Times New Roman" w:hAnsi="Times New Roman" w:cs="Times New Roman"/>
          <w:sz w:val="24"/>
          <w:szCs w:val="24"/>
        </w:rPr>
        <w:t xml:space="preserve">. </w:t>
      </w:r>
      <w:r w:rsidR="00EA32F0">
        <w:rPr>
          <w:rFonts w:ascii="Times New Roman" w:hAnsi="Times New Roman" w:cs="Times New Roman"/>
          <w:sz w:val="24"/>
          <w:szCs w:val="24"/>
        </w:rPr>
        <w:tab/>
      </w:r>
      <w:r>
        <w:rPr>
          <w:rFonts w:ascii="Times New Roman" w:hAnsi="Times New Roman" w:cs="Times New Roman"/>
          <w:sz w:val="24"/>
          <w:szCs w:val="24"/>
        </w:rPr>
        <w:t>İlgili</w:t>
      </w:r>
      <w:r w:rsidR="00B255CB">
        <w:rPr>
          <w:rFonts w:ascii="Times New Roman" w:hAnsi="Times New Roman" w:cs="Times New Roman"/>
          <w:sz w:val="24"/>
          <w:szCs w:val="24"/>
        </w:rPr>
        <w:t xml:space="preserve"> </w:t>
      </w:r>
      <w:r>
        <w:rPr>
          <w:rFonts w:ascii="Times New Roman" w:hAnsi="Times New Roman" w:cs="Times New Roman"/>
          <w:sz w:val="24"/>
          <w:szCs w:val="24"/>
        </w:rPr>
        <w:t xml:space="preserve">âyetin metnine Kur’ân’da </w:t>
      </w:r>
      <w:r w:rsidR="004C77FF">
        <w:rPr>
          <w:rFonts w:ascii="Times New Roman" w:hAnsi="Times New Roman" w:cs="Times New Roman"/>
          <w:sz w:val="24"/>
          <w:szCs w:val="24"/>
        </w:rPr>
        <w:t xml:space="preserve"> </w:t>
      </w:r>
      <w:r>
        <w:rPr>
          <w:rFonts w:ascii="Times New Roman" w:hAnsi="Times New Roman" w:cs="Times New Roman"/>
          <w:sz w:val="24"/>
          <w:szCs w:val="24"/>
        </w:rPr>
        <w:t>(</w:t>
      </w:r>
      <w:r w:rsidR="00EA32F0" w:rsidRPr="00EA32F0">
        <w:rPr>
          <w:rFonts w:ascii="Times New Roman" w:hAnsi="Times New Roman" w:cs="Times New Roman"/>
          <w:sz w:val="24"/>
          <w:szCs w:val="24"/>
          <w:rtl/>
        </w:rPr>
        <w:t>وَإِذْ قُلْتُمْ يَا مُوسَى لَنْ نَصْبِرَ عَلَى طَعَامٍ وَاحِدٍ فَادْعُ لَنَا رَبَّكَ يُخْرِجْ لَنَا مِمَّا تُنْبِتُ الأَرْضُ مِنْ بَقْلِهَا وَقِثَّائِهَا وَفُومِهَا وَعَدَسِهَا وَبَصَلِهَا قَالَ أَتَسْتَبْدِلُونَ الَّذِي هُوَ أَدْنَى بِالَّذِي هُوَ خَيْرٌ اهْبِطُوا مِصْرًا فَإِنَّ لَكُمْ مَا سَأَلْتُمْ وَضُرِبَتْ عَلَيْهِمُ الذِّلَّةُ وَالْمَسْكَنَةُ وَبَاءُوا بِغَضَبٍ مِنَ اللهِ ذَلِكَ بِأَنَّهُمْ كَانُوا يَكْفُرُونَ بِآيَاتِ اللهِ وَيَقْتُلُونَ النَّبِيِّينَ بِغَيْرِ الْحَقِّ ذَلِكَ بِمَا عَصَوْا وَكَانُوا ي</w:t>
      </w:r>
      <w:r w:rsidR="00EA32F0" w:rsidRPr="003D79D8">
        <w:rPr>
          <w:rFonts w:ascii="Times New Roman" w:hAnsi="Times New Roman" w:cs="Times New Roman"/>
          <w:b/>
          <w:sz w:val="24"/>
          <w:szCs w:val="24"/>
          <w:rtl/>
        </w:rPr>
        <w:t>َعْتَدُونَ</w:t>
      </w:r>
      <w:r w:rsidR="00EA32F0">
        <w:rPr>
          <w:rFonts w:ascii="Times New Roman" w:hAnsi="Times New Roman" w:cs="Times New Roman" w:hint="cs"/>
          <w:sz w:val="24"/>
          <w:szCs w:val="24"/>
          <w:rtl/>
        </w:rPr>
        <w:t xml:space="preserve"> </w:t>
      </w:r>
      <w:r>
        <w:rPr>
          <w:rFonts w:ascii="Times New Roman" w:hAnsi="Times New Roman" w:cs="Times New Roman" w:hint="cs"/>
          <w:sz w:val="24"/>
          <w:szCs w:val="24"/>
          <w:rtl/>
        </w:rPr>
        <w:t>)</w:t>
      </w:r>
      <w:r w:rsidR="00EA32F0">
        <w:rPr>
          <w:rFonts w:ascii="Times New Roman" w:hAnsi="Times New Roman" w:cs="Times New Roman"/>
          <w:i/>
          <w:sz w:val="24"/>
          <w:szCs w:val="24"/>
          <w:shd w:val="clear" w:color="auto" w:fill="FEFEFE"/>
        </w:rPr>
        <w:t xml:space="preserve"> </w:t>
      </w:r>
      <w:r w:rsidRPr="003D79D8">
        <w:rPr>
          <w:rFonts w:ascii="Times New Roman" w:hAnsi="Times New Roman" w:cs="Times New Roman"/>
          <w:sz w:val="24"/>
          <w:szCs w:val="24"/>
          <w:shd w:val="clear" w:color="auto" w:fill="FEFEFE"/>
        </w:rPr>
        <w:t>şeklinde yer verilmiştir. Meâl yazarları bu âyete</w:t>
      </w:r>
      <w:r>
        <w:rPr>
          <w:rFonts w:ascii="Times New Roman" w:hAnsi="Times New Roman" w:cs="Times New Roman"/>
          <w:i/>
          <w:sz w:val="24"/>
          <w:szCs w:val="24"/>
          <w:shd w:val="clear" w:color="auto" w:fill="FEFEFE"/>
        </w:rPr>
        <w:t xml:space="preserve"> </w:t>
      </w:r>
      <w:r w:rsidR="00EA32F0">
        <w:rPr>
          <w:rFonts w:ascii="Times New Roman" w:hAnsi="Times New Roman" w:cs="Times New Roman"/>
          <w:i/>
          <w:sz w:val="24"/>
          <w:szCs w:val="24"/>
          <w:shd w:val="clear" w:color="auto" w:fill="FEFEFE"/>
        </w:rPr>
        <w:t>“</w:t>
      </w:r>
      <w:r w:rsidR="004C77FF" w:rsidRPr="00BA335F">
        <w:rPr>
          <w:rFonts w:ascii="Times New Roman" w:hAnsi="Times New Roman" w:cs="Times New Roman"/>
          <w:i/>
          <w:sz w:val="24"/>
          <w:szCs w:val="24"/>
          <w:shd w:val="clear" w:color="auto" w:fill="FEFEFE"/>
        </w:rPr>
        <w:t>Hani siz (verilen nimetlere karşılık): Ey Musa! Bir tek yemekle yetinemeyiz; bizim için Rabbine dua et de yerin bitirdiği şeylerden; sebzesinden, hıyarından, sarımsağından, mercimeğinden, soğanından bize çıkarsın, dediniz. Musa ise: Daha iyiyi daha kötü ile değiştirmek mi istiyorsunuz? O halde şehre inin. Zira istedikleriniz sizin için orada var, dedi. İşte (bu hadiseden sonra) üzerlerine aşağılık ve yoksulluk damgası vuruldu. Allah'ın gazabına uğradılar. Bu musibetler (onların başına), Allah'ın âyetlerini inkâra devam etmeleri, haksız olarak peygamberleri öldürmeleri sebebiyle geldi. Bunların hepsi, sadec</w:t>
      </w:r>
      <w:r w:rsidR="004C77FF" w:rsidRPr="00803C63">
        <w:rPr>
          <w:rFonts w:ascii="Times New Roman" w:hAnsi="Times New Roman" w:cs="Times New Roman"/>
          <w:i/>
          <w:sz w:val="24"/>
          <w:szCs w:val="24"/>
          <w:shd w:val="clear" w:color="auto" w:fill="FEFEFE"/>
        </w:rPr>
        <w:t xml:space="preserve">e isyanları ve </w:t>
      </w:r>
      <w:r w:rsidR="004C77FF" w:rsidRPr="003D79D8">
        <w:rPr>
          <w:rFonts w:ascii="Times New Roman" w:hAnsi="Times New Roman" w:cs="Times New Roman"/>
          <w:b/>
          <w:i/>
          <w:sz w:val="24"/>
          <w:szCs w:val="24"/>
          <w:shd w:val="clear" w:color="auto" w:fill="FEFEFE"/>
        </w:rPr>
        <w:t>taşkınlıkları</w:t>
      </w:r>
      <w:r w:rsidR="004C77FF" w:rsidRPr="00803C63">
        <w:rPr>
          <w:rFonts w:ascii="Times New Roman" w:hAnsi="Times New Roman" w:cs="Times New Roman"/>
          <w:i/>
          <w:sz w:val="24"/>
          <w:szCs w:val="24"/>
          <w:shd w:val="clear" w:color="auto" w:fill="FEFEFE"/>
        </w:rPr>
        <w:t xml:space="preserve"> sebebiyledir.”</w:t>
      </w:r>
      <w:r w:rsidR="004C77FF" w:rsidRPr="00803C63">
        <w:rPr>
          <w:rFonts w:ascii="Times New Roman" w:hAnsi="Times New Roman" w:cs="Times New Roman"/>
          <w:i/>
          <w:sz w:val="24"/>
          <w:szCs w:val="24"/>
          <w:shd w:val="clear" w:color="auto" w:fill="FEFEFE"/>
          <w:vertAlign w:val="superscript"/>
        </w:rPr>
        <w:footnoteReference w:id="404"/>
      </w:r>
      <w:r w:rsidR="00226334">
        <w:rPr>
          <w:rFonts w:ascii="Times New Roman" w:hAnsi="Times New Roman" w:cs="Times New Roman"/>
          <w:i/>
          <w:sz w:val="24"/>
          <w:szCs w:val="24"/>
          <w:shd w:val="clear" w:color="auto" w:fill="FEFEFE"/>
        </w:rPr>
        <w:t xml:space="preserve"> </w:t>
      </w:r>
      <w:r>
        <w:rPr>
          <w:rFonts w:ascii="Times New Roman" w:hAnsi="Times New Roman" w:cs="Times New Roman"/>
          <w:sz w:val="24"/>
          <w:szCs w:val="24"/>
          <w:shd w:val="clear" w:color="auto" w:fill="FEFEFE"/>
        </w:rPr>
        <w:t>m</w:t>
      </w:r>
      <w:r w:rsidRPr="003D79D8">
        <w:rPr>
          <w:rFonts w:ascii="Times New Roman" w:hAnsi="Times New Roman" w:cs="Times New Roman"/>
          <w:sz w:val="24"/>
          <w:szCs w:val="24"/>
          <w:shd w:val="clear" w:color="auto" w:fill="FEFEFE"/>
        </w:rPr>
        <w:t>anasını uygun görmüşlerdir.</w:t>
      </w:r>
      <w:r>
        <w:rPr>
          <w:rFonts w:ascii="Times New Roman" w:hAnsi="Times New Roman" w:cs="Times New Roman"/>
          <w:i/>
          <w:sz w:val="24"/>
          <w:szCs w:val="24"/>
          <w:shd w:val="clear" w:color="auto" w:fill="FEFEFE"/>
        </w:rPr>
        <w:t xml:space="preserve"> </w:t>
      </w:r>
    </w:p>
    <w:p w14:paraId="01335E29" w14:textId="4BD54758" w:rsidR="00226334" w:rsidRPr="00226334" w:rsidRDefault="00226334" w:rsidP="00226334">
      <w:pPr>
        <w:pStyle w:val="AralkYok"/>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Yahudiler Allah’ın âyetlerin</w:t>
      </w:r>
      <w:r w:rsidR="00C31BC3">
        <w:rPr>
          <w:rFonts w:ascii="Times New Roman" w:hAnsi="Times New Roman" w:cs="Times New Roman"/>
          <w:sz w:val="24"/>
          <w:szCs w:val="24"/>
        </w:rPr>
        <w:t xml:space="preserve">e inanmayıp Rasûllerini de katlederek çeşitli günahlar işlemişler ve </w:t>
      </w:r>
      <w:r w:rsidR="00A47D4A">
        <w:rPr>
          <w:rFonts w:ascii="Times New Roman" w:hAnsi="Times New Roman" w:cs="Times New Roman"/>
          <w:sz w:val="24"/>
          <w:szCs w:val="24"/>
        </w:rPr>
        <w:t xml:space="preserve">bütün hususlarda yüce Allah’ın koyduğu sınırları aşarak taşkınlık yapmışlardır. Şüphesiz o Yahudiler, inkâra o kadar dalmışlar ki neticede Allah’ın âyetlerine inanmayacak kadar kalpleri taşlaşmıştır. Kalplerinde ki bu taşlaşmadan dolayı </w:t>
      </w:r>
      <w:r>
        <w:rPr>
          <w:rFonts w:ascii="Times New Roman" w:hAnsi="Times New Roman" w:cs="Times New Roman"/>
          <w:sz w:val="24"/>
          <w:szCs w:val="24"/>
        </w:rPr>
        <w:t xml:space="preserve">peygamberleri </w:t>
      </w:r>
      <w:r w:rsidR="00A47D4A">
        <w:rPr>
          <w:rFonts w:ascii="Times New Roman" w:hAnsi="Times New Roman" w:cs="Times New Roman"/>
          <w:sz w:val="24"/>
          <w:szCs w:val="24"/>
        </w:rPr>
        <w:t>katledecek derecede</w:t>
      </w:r>
      <w:r>
        <w:rPr>
          <w:rFonts w:ascii="Times New Roman" w:hAnsi="Times New Roman" w:cs="Times New Roman"/>
          <w:sz w:val="24"/>
          <w:szCs w:val="24"/>
        </w:rPr>
        <w:t xml:space="preserve"> </w:t>
      </w:r>
      <w:r w:rsidR="00A47D4A">
        <w:rPr>
          <w:rFonts w:ascii="Times New Roman" w:hAnsi="Times New Roman" w:cs="Times New Roman"/>
          <w:sz w:val="24"/>
          <w:szCs w:val="24"/>
        </w:rPr>
        <w:t>küstahlık yapmışlardır</w:t>
      </w:r>
      <w:r>
        <w:rPr>
          <w:rFonts w:ascii="Times New Roman" w:hAnsi="Times New Roman" w:cs="Times New Roman"/>
          <w:sz w:val="24"/>
          <w:szCs w:val="24"/>
        </w:rPr>
        <w:t>.</w:t>
      </w:r>
      <w:r>
        <w:rPr>
          <w:rStyle w:val="DipnotBavurusu"/>
          <w:rFonts w:ascii="Times New Roman" w:hAnsi="Times New Roman" w:cs="Times New Roman"/>
          <w:sz w:val="24"/>
          <w:szCs w:val="24"/>
        </w:rPr>
        <w:footnoteReference w:id="405"/>
      </w:r>
      <w:r>
        <w:rPr>
          <w:rFonts w:ascii="Times New Roman" w:hAnsi="Times New Roman" w:cs="Times New Roman"/>
          <w:sz w:val="24"/>
          <w:szCs w:val="24"/>
        </w:rPr>
        <w:t xml:space="preserve"> Nesefî’ye göre bu âyette hadlerini aşarak taşkınlık yapma </w:t>
      </w:r>
      <w:r w:rsidR="00E53352">
        <w:rPr>
          <w:rFonts w:ascii="Times New Roman" w:hAnsi="Times New Roman" w:cs="Times New Roman"/>
          <w:sz w:val="24"/>
          <w:szCs w:val="24"/>
        </w:rPr>
        <w:t>hususu</w:t>
      </w:r>
      <w:r>
        <w:rPr>
          <w:rFonts w:ascii="Times New Roman" w:hAnsi="Times New Roman" w:cs="Times New Roman"/>
          <w:sz w:val="24"/>
          <w:szCs w:val="24"/>
        </w:rPr>
        <w:t xml:space="preserve">; </w:t>
      </w:r>
      <w:r w:rsidR="00E53352">
        <w:rPr>
          <w:rFonts w:ascii="Times New Roman" w:hAnsi="Times New Roman" w:cs="Times New Roman"/>
          <w:sz w:val="24"/>
          <w:szCs w:val="24"/>
        </w:rPr>
        <w:t>Yahudilerin cumartesi günü avlanma yasağını çiğnemeleridir. Â</w:t>
      </w:r>
      <w:r>
        <w:rPr>
          <w:rFonts w:ascii="Times New Roman" w:hAnsi="Times New Roman" w:cs="Times New Roman"/>
          <w:sz w:val="24"/>
          <w:szCs w:val="24"/>
        </w:rPr>
        <w:t xml:space="preserve">yette geçen “zâlike” kelimesi Yahudilerin </w:t>
      </w:r>
      <w:r w:rsidR="00E53352">
        <w:rPr>
          <w:rFonts w:ascii="Times New Roman" w:hAnsi="Times New Roman" w:cs="Times New Roman"/>
          <w:sz w:val="24"/>
          <w:szCs w:val="24"/>
        </w:rPr>
        <w:t xml:space="preserve">taşkınlıklarının ve sınırı aşmalarının nedeni olabilir. </w:t>
      </w:r>
      <w:r>
        <w:rPr>
          <w:rFonts w:ascii="Times New Roman" w:hAnsi="Times New Roman" w:cs="Times New Roman"/>
          <w:sz w:val="24"/>
          <w:szCs w:val="24"/>
        </w:rPr>
        <w:t xml:space="preserve">Çünkü </w:t>
      </w:r>
      <w:r w:rsidR="00E53352">
        <w:rPr>
          <w:rFonts w:ascii="Times New Roman" w:hAnsi="Times New Roman" w:cs="Times New Roman"/>
          <w:sz w:val="24"/>
          <w:szCs w:val="24"/>
        </w:rPr>
        <w:t>onlar kendilerini haddi aşmaya o kadar alıştırmışlar ki işi artık teröre ve kargaşaya götürmüşlerdir</w:t>
      </w:r>
      <w:r>
        <w:rPr>
          <w:rFonts w:ascii="Times New Roman" w:hAnsi="Times New Roman" w:cs="Times New Roman"/>
          <w:sz w:val="24"/>
          <w:szCs w:val="24"/>
        </w:rPr>
        <w:t>.</w:t>
      </w:r>
      <w:r>
        <w:rPr>
          <w:rStyle w:val="DipnotBavurusu"/>
          <w:rFonts w:ascii="Times New Roman" w:hAnsi="Times New Roman" w:cs="Times New Roman"/>
          <w:sz w:val="24"/>
          <w:szCs w:val="24"/>
        </w:rPr>
        <w:footnoteReference w:id="406"/>
      </w:r>
      <w:r>
        <w:rPr>
          <w:rFonts w:ascii="Times New Roman" w:hAnsi="Times New Roman" w:cs="Times New Roman"/>
          <w:sz w:val="24"/>
          <w:szCs w:val="24"/>
        </w:rPr>
        <w:t xml:space="preserve"> </w:t>
      </w:r>
    </w:p>
    <w:p w14:paraId="67A6A392" w14:textId="51C96869" w:rsidR="004C77FF" w:rsidRPr="00EA32F0" w:rsidRDefault="00C15E08" w:rsidP="00EA32F0">
      <w:pPr>
        <w:pStyle w:val="AralkYok"/>
        <w:spacing w:line="360" w:lineRule="auto"/>
        <w:ind w:firstLine="709"/>
        <w:jc w:val="both"/>
        <w:rPr>
          <w:rFonts w:ascii="Times New Roman" w:eastAsia="Times New Roman" w:hAnsi="Times New Roman" w:cs="Times New Roman"/>
          <w:sz w:val="24"/>
          <w:szCs w:val="24"/>
        </w:rPr>
      </w:pPr>
      <w:r>
        <w:rPr>
          <w:rFonts w:ascii="Times New Roman" w:hAnsi="Times New Roman" w:cs="Times New Roman"/>
          <w:i/>
          <w:sz w:val="24"/>
          <w:szCs w:val="24"/>
          <w:shd w:val="clear" w:color="auto" w:fill="FEFEFE"/>
        </w:rPr>
        <w:t xml:space="preserve"> </w:t>
      </w:r>
      <w:r w:rsidR="004C77FF" w:rsidRPr="005511CB">
        <w:rPr>
          <w:rFonts w:ascii="Times New Roman" w:hAnsi="Times New Roman" w:cs="Times New Roman"/>
          <w:sz w:val="24"/>
          <w:szCs w:val="24"/>
          <w:shd w:val="clear" w:color="auto" w:fill="FEFEFE"/>
        </w:rPr>
        <w:t xml:space="preserve">Bu </w:t>
      </w:r>
      <w:r w:rsidR="004C77FF">
        <w:rPr>
          <w:rFonts w:ascii="Times New Roman" w:hAnsi="Times New Roman" w:cs="Times New Roman"/>
          <w:sz w:val="24"/>
          <w:szCs w:val="24"/>
          <w:shd w:val="clear" w:color="auto" w:fill="FEFEFE"/>
        </w:rPr>
        <w:t>â</w:t>
      </w:r>
      <w:r w:rsidR="004C77FF" w:rsidRPr="005511CB">
        <w:rPr>
          <w:rFonts w:ascii="Times New Roman" w:hAnsi="Times New Roman" w:cs="Times New Roman"/>
          <w:sz w:val="24"/>
          <w:szCs w:val="24"/>
          <w:shd w:val="clear" w:color="auto" w:fill="FEFEFE"/>
        </w:rPr>
        <w:t>yet</w:t>
      </w:r>
      <w:r>
        <w:rPr>
          <w:rFonts w:ascii="Times New Roman" w:hAnsi="Times New Roman" w:cs="Times New Roman"/>
          <w:sz w:val="24"/>
          <w:szCs w:val="24"/>
          <w:shd w:val="clear" w:color="auto" w:fill="FEFEFE"/>
        </w:rPr>
        <w:t xml:space="preserve">i kerime </w:t>
      </w:r>
      <w:r w:rsidR="003D79D8">
        <w:rPr>
          <w:rFonts w:ascii="Times New Roman" w:hAnsi="Times New Roman" w:cs="Times New Roman"/>
          <w:sz w:val="24"/>
          <w:szCs w:val="24"/>
          <w:shd w:val="clear" w:color="auto" w:fill="FEFEFE"/>
        </w:rPr>
        <w:t xml:space="preserve">hakkında Elmalılı Hamdi Yazır şu </w:t>
      </w:r>
      <w:r w:rsidR="004C77FF" w:rsidRPr="005511CB">
        <w:rPr>
          <w:rFonts w:ascii="Times New Roman" w:hAnsi="Times New Roman" w:cs="Times New Roman"/>
          <w:sz w:val="24"/>
          <w:szCs w:val="24"/>
          <w:shd w:val="clear" w:color="auto" w:fill="FEFEFE"/>
        </w:rPr>
        <w:t>yorumlarda bulunur:</w:t>
      </w:r>
      <w:r w:rsidR="00EA32F0">
        <w:rPr>
          <w:rFonts w:ascii="Times New Roman" w:hAnsi="Times New Roman" w:cs="Times New Roman"/>
          <w:sz w:val="24"/>
          <w:szCs w:val="24"/>
          <w:shd w:val="clear" w:color="auto" w:fill="FEFEFE"/>
        </w:rPr>
        <w:t xml:space="preserve"> </w:t>
      </w:r>
      <w:r w:rsidR="004C77FF" w:rsidRPr="005511CB">
        <w:rPr>
          <w:rFonts w:ascii="Times New Roman" w:hAnsi="Times New Roman" w:cs="Times New Roman"/>
          <w:sz w:val="24"/>
          <w:szCs w:val="24"/>
          <w:shd w:val="clear" w:color="auto" w:fill="FEFEFE"/>
        </w:rPr>
        <w:t xml:space="preserve">Yaşamda  </w:t>
      </w:r>
      <w:r w:rsidR="00E53352">
        <w:rPr>
          <w:rFonts w:ascii="Times New Roman" w:hAnsi="Times New Roman" w:cs="Times New Roman"/>
          <w:sz w:val="24"/>
          <w:szCs w:val="24"/>
          <w:shd w:val="clear" w:color="auto" w:fill="FEFEFE"/>
        </w:rPr>
        <w:t>monotonluğun</w:t>
      </w:r>
      <w:r w:rsidR="004C77FF" w:rsidRPr="005511CB">
        <w:rPr>
          <w:rFonts w:ascii="Times New Roman" w:hAnsi="Times New Roman" w:cs="Times New Roman"/>
          <w:sz w:val="24"/>
          <w:szCs w:val="24"/>
          <w:shd w:val="clear" w:color="auto" w:fill="FEFEFE"/>
        </w:rPr>
        <w:t xml:space="preserve">, </w:t>
      </w:r>
      <w:r w:rsidR="00E53352">
        <w:rPr>
          <w:rFonts w:ascii="Times New Roman" w:hAnsi="Times New Roman" w:cs="Times New Roman"/>
          <w:sz w:val="24"/>
          <w:szCs w:val="24"/>
          <w:shd w:val="clear" w:color="auto" w:fill="FEFEFE"/>
        </w:rPr>
        <w:t>insanın davranış ve istekleri üzerinde etkisi olduğunu söyleyebiliriz. Hayat</w:t>
      </w:r>
      <w:r w:rsidR="007524F0">
        <w:rPr>
          <w:rFonts w:ascii="Times New Roman" w:hAnsi="Times New Roman" w:cs="Times New Roman"/>
          <w:sz w:val="24"/>
          <w:szCs w:val="24"/>
          <w:shd w:val="clear" w:color="auto" w:fill="FEFEFE"/>
        </w:rPr>
        <w:t>ın bu monotonluğunda farklılık ve çeşitlilik istemekte herhangi bir mahsur yoktur. Ama çeşitlilik isterken bir yandan da elllerinde bulunan nimetin bulunmadığı dönemdeki acıları unutmamak gerekir.</w:t>
      </w:r>
      <w:r w:rsidR="004C77FF" w:rsidRPr="005511CB">
        <w:rPr>
          <w:rFonts w:ascii="Times New Roman" w:hAnsi="Times New Roman" w:cs="Times New Roman"/>
          <w:sz w:val="24"/>
          <w:szCs w:val="24"/>
          <w:shd w:val="clear" w:color="auto" w:fill="FEFEFE"/>
        </w:rPr>
        <w:t xml:space="preserve"> </w:t>
      </w:r>
      <w:r w:rsidR="007524F0">
        <w:rPr>
          <w:rFonts w:ascii="Times New Roman" w:hAnsi="Times New Roman" w:cs="Times New Roman"/>
          <w:sz w:val="24"/>
          <w:szCs w:val="24"/>
          <w:shd w:val="clear" w:color="auto" w:fill="FEFEFE"/>
        </w:rPr>
        <w:t>D</w:t>
      </w:r>
      <w:r w:rsidR="004C77FF" w:rsidRPr="005511CB">
        <w:rPr>
          <w:rFonts w:ascii="Times New Roman" w:hAnsi="Times New Roman" w:cs="Times New Roman"/>
          <w:sz w:val="24"/>
          <w:szCs w:val="24"/>
          <w:shd w:val="clear" w:color="auto" w:fill="FEFEFE"/>
        </w:rPr>
        <w:t xml:space="preserve">iğer taraftan da yüce bir ruh haliyle ve temiz bir kalple hareket edip şükrü artırmak </w:t>
      </w:r>
      <w:r w:rsidR="00AB360E">
        <w:rPr>
          <w:rFonts w:ascii="Times New Roman" w:hAnsi="Times New Roman" w:cs="Times New Roman"/>
          <w:sz w:val="24"/>
          <w:szCs w:val="24"/>
          <w:shd w:val="clear" w:color="auto" w:fill="FEFEFE"/>
        </w:rPr>
        <w:t>gerekir. D</w:t>
      </w:r>
      <w:r w:rsidR="004C77FF" w:rsidRPr="005511CB">
        <w:rPr>
          <w:rFonts w:ascii="Times New Roman" w:hAnsi="Times New Roman" w:cs="Times New Roman"/>
          <w:sz w:val="24"/>
          <w:szCs w:val="24"/>
          <w:shd w:val="clear" w:color="auto" w:fill="FEFEFE"/>
        </w:rPr>
        <w:t xml:space="preserve">aha </w:t>
      </w:r>
      <w:r w:rsidR="00AB360E">
        <w:rPr>
          <w:rFonts w:ascii="Times New Roman" w:hAnsi="Times New Roman" w:cs="Times New Roman"/>
          <w:sz w:val="24"/>
          <w:szCs w:val="24"/>
          <w:shd w:val="clear" w:color="auto" w:fill="FEFEFE"/>
        </w:rPr>
        <w:t xml:space="preserve">da </w:t>
      </w:r>
      <w:r w:rsidR="007524F0">
        <w:rPr>
          <w:rFonts w:ascii="Times New Roman" w:hAnsi="Times New Roman" w:cs="Times New Roman"/>
          <w:sz w:val="24"/>
          <w:szCs w:val="24"/>
          <w:shd w:val="clear" w:color="auto" w:fill="FEFEFE"/>
        </w:rPr>
        <w:t>önemlisi, bedenin istek ve arzularına</w:t>
      </w:r>
      <w:r w:rsidR="004C77FF" w:rsidRPr="005511CB">
        <w:rPr>
          <w:rFonts w:ascii="Times New Roman" w:hAnsi="Times New Roman" w:cs="Times New Roman"/>
          <w:sz w:val="24"/>
          <w:szCs w:val="24"/>
          <w:shd w:val="clear" w:color="auto" w:fill="FEFEFE"/>
        </w:rPr>
        <w:t xml:space="preserve"> kapılıp edep ve terbiye dışına çıkmadan hareket etmek </w:t>
      </w:r>
      <w:r w:rsidR="007524F0">
        <w:rPr>
          <w:rFonts w:ascii="Times New Roman" w:hAnsi="Times New Roman" w:cs="Times New Roman"/>
          <w:sz w:val="24"/>
          <w:szCs w:val="24"/>
          <w:shd w:val="clear" w:color="auto" w:fill="FEFEFE"/>
        </w:rPr>
        <w:t>gerekir</w:t>
      </w:r>
      <w:r w:rsidR="004C77FF" w:rsidRPr="005511CB">
        <w:rPr>
          <w:rFonts w:ascii="Times New Roman" w:hAnsi="Times New Roman" w:cs="Times New Roman"/>
          <w:sz w:val="24"/>
          <w:szCs w:val="24"/>
          <w:shd w:val="clear" w:color="auto" w:fill="FEFEFE"/>
        </w:rPr>
        <w:t>.</w:t>
      </w:r>
      <w:r w:rsidR="00AB360E">
        <w:rPr>
          <w:rStyle w:val="DipnotBavurusu"/>
          <w:rFonts w:ascii="Times New Roman" w:hAnsi="Times New Roman" w:cs="Times New Roman"/>
          <w:sz w:val="24"/>
          <w:szCs w:val="24"/>
          <w:shd w:val="clear" w:color="auto" w:fill="FEFEFE"/>
        </w:rPr>
        <w:footnoteReference w:id="407"/>
      </w:r>
      <w:r w:rsidR="004C77FF" w:rsidRPr="005511CB">
        <w:rPr>
          <w:rFonts w:ascii="Times New Roman" w:hAnsi="Times New Roman" w:cs="Times New Roman"/>
          <w:sz w:val="24"/>
          <w:szCs w:val="24"/>
          <w:shd w:val="clear" w:color="auto" w:fill="FEFEFE"/>
        </w:rPr>
        <w:t xml:space="preserve"> Onların da "Rabbimize dua et" diyecek yerde, edepsizce "Rabbine dua et" diye imansızlık eseri göstermemeleri gerekirdi. İsrailoğulları'nın bu isteğinde, şüphesiz göçebelikten kurtulup, yerleşik hayata, şehir hayatına geçmek arzusu vardı. Fakat bu arzu, eğitim, ilim ve ibadet gibi yüksek bir maksat ve hedefe değil, bıldırcın ve kudret helvası yerine soğan ve sarımsak yiyebilmek için bayağı bir maksada</w:t>
      </w:r>
      <w:r w:rsidR="004C77FF">
        <w:rPr>
          <w:rFonts w:ascii="Times New Roman" w:hAnsi="Times New Roman" w:cs="Times New Roman"/>
          <w:sz w:val="24"/>
          <w:szCs w:val="24"/>
          <w:shd w:val="clear" w:color="auto" w:fill="FEFEFE"/>
        </w:rPr>
        <w:t xml:space="preserve"> dayanıyordu</w:t>
      </w:r>
      <w:r w:rsidR="004C77FF" w:rsidRPr="005511CB">
        <w:rPr>
          <w:rFonts w:ascii="Times New Roman" w:hAnsi="Times New Roman" w:cs="Times New Roman"/>
          <w:sz w:val="24"/>
          <w:szCs w:val="24"/>
          <w:shd w:val="clear" w:color="auto" w:fill="FEFEFE"/>
        </w:rPr>
        <w:t>. Bunda da vaktiyle Mısır'da yaşadıkları sefil hayata istek ve adeta hasret gibi bir maksat yatıyordu ki, bu da hürriyetin kadrini takdir edemeyip, köleliğe talip olmak demekti.</w:t>
      </w:r>
      <w:r w:rsidR="00AB360E">
        <w:rPr>
          <w:rStyle w:val="DipnotBavurusu"/>
          <w:rFonts w:ascii="Times New Roman" w:hAnsi="Times New Roman" w:cs="Times New Roman"/>
          <w:sz w:val="24"/>
          <w:szCs w:val="24"/>
          <w:shd w:val="clear" w:color="auto" w:fill="FEFEFE"/>
        </w:rPr>
        <w:footnoteReference w:id="408"/>
      </w:r>
    </w:p>
    <w:p w14:paraId="7EDE0F3F" w14:textId="34F622CF" w:rsidR="004C77FF" w:rsidRDefault="004C77FF" w:rsidP="00B55269">
      <w:pPr>
        <w:spacing w:line="360" w:lineRule="auto"/>
        <w:ind w:firstLine="708"/>
        <w:jc w:val="both"/>
        <w:rPr>
          <w:rFonts w:ascii="Times New Roman" w:hAnsi="Times New Roman" w:cs="Times New Roman"/>
          <w:sz w:val="24"/>
          <w:szCs w:val="24"/>
          <w:shd w:val="clear" w:color="auto" w:fill="FEFEFE"/>
        </w:rPr>
      </w:pPr>
      <w:r w:rsidRPr="005511CB">
        <w:rPr>
          <w:rFonts w:ascii="Times New Roman" w:hAnsi="Times New Roman" w:cs="Times New Roman"/>
          <w:sz w:val="24"/>
          <w:szCs w:val="24"/>
          <w:shd w:val="clear" w:color="auto" w:fill="FEFEFE"/>
        </w:rPr>
        <w:t>Cenab-ı Hak, onları muhatap tutma şerefinden mahrum ederek, bir istinaf cümlesi ile buyuruyor ki üzerlerine zillet ve meskenet damgası vuruldu, aşağılandılar, hakarete uğradılar, ağır vergilere, fakirliğe ve ezikliğe mahkum oldular ve nih</w:t>
      </w:r>
      <w:r w:rsidR="00082319">
        <w:rPr>
          <w:rFonts w:ascii="Times New Roman" w:hAnsi="Times New Roman" w:cs="Times New Roman"/>
          <w:sz w:val="24"/>
          <w:szCs w:val="24"/>
          <w:shd w:val="clear" w:color="auto" w:fill="FEFEFE"/>
        </w:rPr>
        <w:t>âyet</w:t>
      </w:r>
      <w:r w:rsidRPr="005511CB">
        <w:rPr>
          <w:rFonts w:ascii="Times New Roman" w:hAnsi="Times New Roman" w:cs="Times New Roman"/>
          <w:sz w:val="24"/>
          <w:szCs w:val="24"/>
          <w:shd w:val="clear" w:color="auto" w:fill="FEFEFE"/>
        </w:rPr>
        <w:t xml:space="preserve"> Allah'tan bir gazaba uğradılar, müstehak oldular da devletleri yıkıldı, cemiyetleri dağılıp perişan oldular. Fâtiha </w:t>
      </w:r>
      <w:r w:rsidRPr="005511CB">
        <w:rPr>
          <w:rFonts w:ascii="Times New Roman" w:hAnsi="Times New Roman" w:cs="Times New Roman"/>
          <w:sz w:val="24"/>
          <w:szCs w:val="24"/>
          <w:shd w:val="clear" w:color="auto" w:fill="FEFEFE"/>
        </w:rPr>
        <w:lastRenderedPageBreak/>
        <w:t xml:space="preserve">Sûresi’nde zikrolunan </w:t>
      </w:r>
      <w:r w:rsidRPr="00AE7D82">
        <w:rPr>
          <w:rFonts w:ascii="Times New Roman" w:hAnsi="Times New Roman" w:cs="Times New Roman"/>
          <w:i/>
          <w:sz w:val="24"/>
          <w:szCs w:val="24"/>
          <w:shd w:val="clear" w:color="auto" w:fill="FEFEFE"/>
        </w:rPr>
        <w:t>"kendilerine gazap edilenler"</w:t>
      </w:r>
      <w:r w:rsidRPr="005511CB">
        <w:rPr>
          <w:rFonts w:ascii="Times New Roman" w:hAnsi="Times New Roman" w:cs="Times New Roman"/>
          <w:sz w:val="24"/>
          <w:szCs w:val="24"/>
          <w:shd w:val="clear" w:color="auto" w:fill="FEFEFE"/>
        </w:rPr>
        <w:t xml:space="preserve"> den oldular.</w:t>
      </w:r>
      <w:r w:rsidR="00AB360E">
        <w:rPr>
          <w:rStyle w:val="DipnotBavurusu"/>
          <w:rFonts w:ascii="Times New Roman" w:hAnsi="Times New Roman" w:cs="Times New Roman"/>
          <w:sz w:val="24"/>
          <w:szCs w:val="24"/>
          <w:shd w:val="clear" w:color="auto" w:fill="FEFEFE"/>
        </w:rPr>
        <w:footnoteReference w:id="409"/>
      </w:r>
      <w:r w:rsidRPr="005511CB">
        <w:rPr>
          <w:rFonts w:ascii="Times New Roman" w:hAnsi="Times New Roman" w:cs="Times New Roman"/>
          <w:sz w:val="24"/>
          <w:szCs w:val="24"/>
          <w:shd w:val="clear" w:color="auto" w:fill="FEFEFE"/>
        </w:rPr>
        <w:t xml:space="preserve"> Bu baskı</w:t>
      </w:r>
      <w:r w:rsidR="00B55269">
        <w:rPr>
          <w:rFonts w:ascii="Times New Roman" w:hAnsi="Times New Roman" w:cs="Times New Roman"/>
          <w:sz w:val="24"/>
          <w:szCs w:val="24"/>
          <w:shd w:val="clear" w:color="auto" w:fill="FEFEFE"/>
        </w:rPr>
        <w:t>, bu gazap, yani bu kötü akibetin nedeni şu idi</w:t>
      </w:r>
      <w:r w:rsidRPr="005511CB">
        <w:rPr>
          <w:rFonts w:ascii="Times New Roman" w:hAnsi="Times New Roman" w:cs="Times New Roman"/>
          <w:sz w:val="24"/>
          <w:szCs w:val="24"/>
          <w:shd w:val="clear" w:color="auto" w:fill="FEFEFE"/>
        </w:rPr>
        <w:t xml:space="preserve">: </w:t>
      </w:r>
      <w:r w:rsidR="00B55269">
        <w:rPr>
          <w:rFonts w:ascii="Times New Roman" w:hAnsi="Times New Roman" w:cs="Times New Roman"/>
          <w:sz w:val="24"/>
          <w:szCs w:val="24"/>
          <w:shd w:val="clear" w:color="auto" w:fill="FEFEFE"/>
        </w:rPr>
        <w:t>O</w:t>
      </w:r>
      <w:r w:rsidRPr="005511CB">
        <w:rPr>
          <w:rFonts w:ascii="Times New Roman" w:hAnsi="Times New Roman" w:cs="Times New Roman"/>
          <w:sz w:val="24"/>
          <w:szCs w:val="24"/>
          <w:shd w:val="clear" w:color="auto" w:fill="FEFEFE"/>
        </w:rPr>
        <w:t>nlar, Allah'ın bu kadar açık seçik âyet ve delillerini</w:t>
      </w:r>
      <w:r w:rsidR="00F9120D">
        <w:rPr>
          <w:rFonts w:ascii="Times New Roman" w:hAnsi="Times New Roman" w:cs="Times New Roman"/>
          <w:sz w:val="24"/>
          <w:szCs w:val="24"/>
          <w:shd w:val="clear" w:color="auto" w:fill="FEFEFE"/>
        </w:rPr>
        <w:t xml:space="preserve"> taşkınlık yaparak</w:t>
      </w:r>
      <w:r w:rsidRPr="005511CB">
        <w:rPr>
          <w:rFonts w:ascii="Times New Roman" w:hAnsi="Times New Roman" w:cs="Times New Roman"/>
          <w:sz w:val="24"/>
          <w:szCs w:val="24"/>
          <w:shd w:val="clear" w:color="auto" w:fill="FEFEFE"/>
        </w:rPr>
        <w:t xml:space="preserve"> inkâr ediyor, kâfirlikte direnip, haksız ye</w:t>
      </w:r>
      <w:r w:rsidR="00F9120D">
        <w:rPr>
          <w:rFonts w:ascii="Times New Roman" w:hAnsi="Times New Roman" w:cs="Times New Roman"/>
          <w:sz w:val="24"/>
          <w:szCs w:val="24"/>
          <w:shd w:val="clear" w:color="auto" w:fill="FEFEFE"/>
        </w:rPr>
        <w:t xml:space="preserve">re peygamberleri öldürüyorlardı. Hz. </w:t>
      </w:r>
      <w:r w:rsidRPr="005511CB">
        <w:rPr>
          <w:rFonts w:ascii="Times New Roman" w:hAnsi="Times New Roman" w:cs="Times New Roman"/>
          <w:sz w:val="24"/>
          <w:szCs w:val="24"/>
          <w:shd w:val="clear" w:color="auto" w:fill="FEFEFE"/>
        </w:rPr>
        <w:t>Zekeriya ve Hz. Yahya gibi nebileri şehit etmişlerdi.</w:t>
      </w:r>
      <w:r w:rsidR="007524F0">
        <w:rPr>
          <w:rFonts w:ascii="Times New Roman" w:hAnsi="Times New Roman" w:cs="Times New Roman"/>
          <w:sz w:val="24"/>
          <w:szCs w:val="24"/>
          <w:shd w:val="clear" w:color="auto" w:fill="FEFEFE"/>
        </w:rPr>
        <w:t xml:space="preserve"> </w:t>
      </w:r>
      <w:r w:rsidRPr="005511CB">
        <w:rPr>
          <w:rFonts w:ascii="Times New Roman" w:hAnsi="Times New Roman" w:cs="Times New Roman"/>
          <w:sz w:val="24"/>
          <w:szCs w:val="24"/>
          <w:shd w:val="clear" w:color="auto" w:fill="FEFEFE"/>
        </w:rPr>
        <w:t xml:space="preserve"> </w:t>
      </w:r>
      <w:r w:rsidR="007524F0">
        <w:rPr>
          <w:rFonts w:ascii="Times New Roman" w:hAnsi="Times New Roman" w:cs="Times New Roman"/>
          <w:sz w:val="24"/>
          <w:szCs w:val="24"/>
          <w:shd w:val="clear" w:color="auto" w:fill="FEFEFE"/>
        </w:rPr>
        <w:t>Yahudiler Allah’a karşı gelmeyi ve taşkınlık yaparak haddi aşmayı bir alışkanlık haline getirmişlerdir</w:t>
      </w:r>
      <w:r w:rsidRPr="005511CB">
        <w:rPr>
          <w:rFonts w:ascii="Times New Roman" w:hAnsi="Times New Roman" w:cs="Times New Roman"/>
          <w:sz w:val="24"/>
          <w:szCs w:val="24"/>
          <w:shd w:val="clear" w:color="auto" w:fill="FEFEFE"/>
        </w:rPr>
        <w:t>.</w:t>
      </w:r>
      <w:r w:rsidRPr="005511CB">
        <w:rPr>
          <w:rFonts w:ascii="Times New Roman" w:hAnsi="Times New Roman" w:cs="Times New Roman"/>
          <w:sz w:val="24"/>
          <w:szCs w:val="24"/>
          <w:shd w:val="clear" w:color="auto" w:fill="FEFEFE"/>
          <w:vertAlign w:val="superscript"/>
        </w:rPr>
        <w:footnoteReference w:id="410"/>
      </w:r>
      <w:r>
        <w:rPr>
          <w:rFonts w:ascii="Times New Roman" w:hAnsi="Times New Roman" w:cs="Times New Roman"/>
          <w:sz w:val="24"/>
          <w:szCs w:val="24"/>
          <w:shd w:val="clear" w:color="auto" w:fill="FEFEFE"/>
        </w:rPr>
        <w:t xml:space="preserve"> Yukarıda anlattığımız meseleler farklı tefsirlerde benzer kelimelerle anlatılmaktadır.</w:t>
      </w:r>
      <w:r>
        <w:rPr>
          <w:rStyle w:val="DipnotBavurusu"/>
          <w:rFonts w:ascii="Times New Roman" w:hAnsi="Times New Roman" w:cs="Times New Roman"/>
          <w:sz w:val="24"/>
          <w:szCs w:val="24"/>
          <w:shd w:val="clear" w:color="auto" w:fill="FEFEFE"/>
        </w:rPr>
        <w:footnoteReference w:id="411"/>
      </w:r>
      <w:r w:rsidR="00226334">
        <w:rPr>
          <w:rFonts w:ascii="Times New Roman" w:hAnsi="Times New Roman" w:cs="Times New Roman"/>
          <w:sz w:val="24"/>
          <w:szCs w:val="24"/>
          <w:shd w:val="clear" w:color="auto" w:fill="FEFEFE"/>
        </w:rPr>
        <w:t xml:space="preserve"> </w:t>
      </w:r>
      <w:r w:rsidR="00226334">
        <w:rPr>
          <w:rFonts w:ascii="Times New Roman" w:hAnsi="Times New Roman" w:cs="Times New Roman"/>
          <w:sz w:val="24"/>
          <w:szCs w:val="24"/>
        </w:rPr>
        <w:t>Âyetin tefsirinden de anlıyoruz ki “ya‘tedün” kelimesi</w:t>
      </w:r>
      <w:r w:rsidR="003D79D8">
        <w:rPr>
          <w:rFonts w:ascii="Times New Roman" w:hAnsi="Times New Roman" w:cs="Times New Roman"/>
          <w:sz w:val="24"/>
          <w:szCs w:val="24"/>
        </w:rPr>
        <w:t xml:space="preserve"> bu âyette </w:t>
      </w:r>
      <w:r w:rsidR="00226334">
        <w:rPr>
          <w:rFonts w:ascii="Times New Roman" w:hAnsi="Times New Roman" w:cs="Times New Roman"/>
          <w:sz w:val="24"/>
          <w:szCs w:val="24"/>
        </w:rPr>
        <w:t xml:space="preserve"> taşkınlık yapmak manasın</w:t>
      </w:r>
      <w:r w:rsidR="003D79D8">
        <w:rPr>
          <w:rFonts w:ascii="Times New Roman" w:hAnsi="Times New Roman" w:cs="Times New Roman"/>
          <w:sz w:val="24"/>
          <w:szCs w:val="24"/>
        </w:rPr>
        <w:t>da kullanılmıştır</w:t>
      </w:r>
      <w:r w:rsidR="00226334">
        <w:rPr>
          <w:rFonts w:ascii="Times New Roman" w:hAnsi="Times New Roman" w:cs="Times New Roman"/>
          <w:sz w:val="24"/>
          <w:szCs w:val="24"/>
        </w:rPr>
        <w:t>.</w:t>
      </w:r>
      <w:r w:rsidR="003D79D8">
        <w:rPr>
          <w:rFonts w:ascii="Times New Roman" w:hAnsi="Times New Roman" w:cs="Times New Roman"/>
          <w:sz w:val="24"/>
          <w:szCs w:val="24"/>
        </w:rPr>
        <w:t xml:space="preserve"> Burada a-d-</w:t>
      </w:r>
      <w:r w:rsidR="005063B5">
        <w:rPr>
          <w:rFonts w:ascii="Times New Roman" w:hAnsi="Times New Roman" w:cs="Times New Roman"/>
          <w:sz w:val="24"/>
          <w:szCs w:val="24"/>
        </w:rPr>
        <w:t xml:space="preserve">v kökünün taşkınlık </w:t>
      </w:r>
      <w:r w:rsidR="00B00CFE">
        <w:rPr>
          <w:rFonts w:ascii="Times New Roman" w:hAnsi="Times New Roman" w:cs="Times New Roman"/>
          <w:sz w:val="24"/>
          <w:szCs w:val="24"/>
        </w:rPr>
        <w:t xml:space="preserve">yapmak </w:t>
      </w:r>
      <w:r w:rsidR="005063B5">
        <w:rPr>
          <w:rFonts w:ascii="Times New Roman" w:hAnsi="Times New Roman" w:cs="Times New Roman"/>
          <w:sz w:val="24"/>
          <w:szCs w:val="24"/>
        </w:rPr>
        <w:t xml:space="preserve">manasındaki  âyete temas edilmiştir. Âyette İsrailoğullarının taşkınlık yaparak Allah’ın âyetlerini inkâr etmelerinden ve râsulleri katlettiklerinden söz edilmiştir. </w:t>
      </w:r>
    </w:p>
    <w:p w14:paraId="25931D50" w14:textId="5B7404BA" w:rsidR="00274576" w:rsidRPr="00C15E08" w:rsidRDefault="0035416A" w:rsidP="00B94E97">
      <w:pPr>
        <w:pStyle w:val="Balk2"/>
        <w:spacing w:line="360" w:lineRule="auto"/>
        <w:ind w:firstLine="708"/>
        <w:rPr>
          <w:rFonts w:cs="Times New Roman"/>
          <w:color w:val="auto"/>
          <w:szCs w:val="24"/>
        </w:rPr>
      </w:pPr>
      <w:bookmarkStart w:id="37" w:name="_Toc70514962"/>
      <w:r>
        <w:rPr>
          <w:rFonts w:cs="Times New Roman"/>
          <w:color w:val="auto"/>
          <w:szCs w:val="24"/>
        </w:rPr>
        <w:t>1.</w:t>
      </w:r>
      <w:r w:rsidR="00EB6B6D">
        <w:rPr>
          <w:rFonts w:cs="Times New Roman"/>
          <w:color w:val="auto"/>
          <w:szCs w:val="24"/>
        </w:rPr>
        <w:t>4</w:t>
      </w:r>
      <w:r w:rsidR="00274576" w:rsidRPr="00CE320F">
        <w:rPr>
          <w:rFonts w:cs="Times New Roman"/>
          <w:color w:val="auto"/>
          <w:szCs w:val="24"/>
        </w:rPr>
        <w:t>.</w:t>
      </w:r>
      <w:r w:rsidR="007C3C12" w:rsidRPr="00CE320F">
        <w:rPr>
          <w:rFonts w:cs="Times New Roman"/>
          <w:color w:val="auto"/>
          <w:szCs w:val="24"/>
        </w:rPr>
        <w:t>1</w:t>
      </w:r>
      <w:r w:rsidR="00CE320F" w:rsidRPr="00CE320F">
        <w:rPr>
          <w:rFonts w:cs="Times New Roman"/>
          <w:color w:val="auto"/>
          <w:szCs w:val="24"/>
        </w:rPr>
        <w:t>0</w:t>
      </w:r>
      <w:r w:rsidR="007C3C12" w:rsidRPr="00CE320F">
        <w:rPr>
          <w:rFonts w:cs="Times New Roman"/>
          <w:color w:val="auto"/>
          <w:szCs w:val="24"/>
        </w:rPr>
        <w:t>.</w:t>
      </w:r>
      <w:r w:rsidR="003375D5">
        <w:rPr>
          <w:rFonts w:cs="Times New Roman"/>
          <w:color w:val="auto"/>
          <w:szCs w:val="24"/>
        </w:rPr>
        <w:t xml:space="preserve"> </w:t>
      </w:r>
      <w:r w:rsidR="00274576" w:rsidRPr="00CE320F">
        <w:rPr>
          <w:rFonts w:cs="Times New Roman"/>
          <w:color w:val="auto"/>
          <w:szCs w:val="24"/>
        </w:rPr>
        <w:t>Saldırgan Ol</w:t>
      </w:r>
      <w:r w:rsidR="00EB6B6D">
        <w:rPr>
          <w:rFonts w:cs="Times New Roman"/>
          <w:color w:val="auto"/>
          <w:szCs w:val="24"/>
        </w:rPr>
        <w:t>mak</w:t>
      </w:r>
      <w:bookmarkEnd w:id="37"/>
      <w:r w:rsidR="00274576" w:rsidRPr="00CE320F">
        <w:rPr>
          <w:rFonts w:cs="Times New Roman"/>
          <w:color w:val="auto"/>
          <w:szCs w:val="24"/>
        </w:rPr>
        <w:t xml:space="preserve"> </w:t>
      </w:r>
    </w:p>
    <w:p w14:paraId="62776D50" w14:textId="3EF673A9" w:rsidR="00274576" w:rsidRDefault="005063B5" w:rsidP="008B1DB5">
      <w:pPr>
        <w:pStyle w:val="AralkYok"/>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A-d-v kökünün </w:t>
      </w:r>
      <w:r w:rsidR="00203CF5">
        <w:rPr>
          <w:rFonts w:ascii="Times New Roman" w:hAnsi="Times New Roman" w:cs="Times New Roman"/>
          <w:sz w:val="24"/>
          <w:szCs w:val="24"/>
        </w:rPr>
        <w:t xml:space="preserve">Kur’ân’da </w:t>
      </w:r>
      <w:r>
        <w:rPr>
          <w:rFonts w:ascii="Times New Roman" w:hAnsi="Times New Roman" w:cs="Times New Roman"/>
          <w:sz w:val="24"/>
          <w:szCs w:val="24"/>
        </w:rPr>
        <w:t>“saldırgan o</w:t>
      </w:r>
      <w:r w:rsidR="00203CF5">
        <w:rPr>
          <w:rFonts w:ascii="Times New Roman" w:hAnsi="Times New Roman" w:cs="Times New Roman"/>
          <w:sz w:val="24"/>
          <w:szCs w:val="24"/>
        </w:rPr>
        <w:t>lan</w:t>
      </w:r>
      <w:r>
        <w:rPr>
          <w:rFonts w:ascii="Times New Roman" w:hAnsi="Times New Roman" w:cs="Times New Roman"/>
          <w:sz w:val="24"/>
          <w:szCs w:val="24"/>
        </w:rPr>
        <w:t>” mana</w:t>
      </w:r>
      <w:r w:rsidR="00203CF5">
        <w:rPr>
          <w:rFonts w:ascii="Times New Roman" w:hAnsi="Times New Roman" w:cs="Times New Roman"/>
          <w:sz w:val="24"/>
          <w:szCs w:val="24"/>
        </w:rPr>
        <w:t xml:space="preserve">sında </w:t>
      </w:r>
      <w:r w:rsidR="00544B8D">
        <w:rPr>
          <w:rFonts w:ascii="Times New Roman" w:hAnsi="Times New Roman" w:cs="Times New Roman"/>
          <w:sz w:val="24"/>
          <w:szCs w:val="24"/>
        </w:rPr>
        <w:t xml:space="preserve">da </w:t>
      </w:r>
      <w:r w:rsidR="00203CF5">
        <w:rPr>
          <w:rFonts w:ascii="Times New Roman" w:hAnsi="Times New Roman" w:cs="Times New Roman"/>
          <w:sz w:val="24"/>
          <w:szCs w:val="24"/>
        </w:rPr>
        <w:t xml:space="preserve">kullanıldığı </w:t>
      </w:r>
      <w:r w:rsidR="00544B8D">
        <w:rPr>
          <w:rFonts w:ascii="Times New Roman" w:hAnsi="Times New Roman" w:cs="Times New Roman"/>
          <w:sz w:val="24"/>
          <w:szCs w:val="24"/>
        </w:rPr>
        <w:t>tespit edil</w:t>
      </w:r>
      <w:r w:rsidR="00203CF5">
        <w:rPr>
          <w:rFonts w:ascii="Times New Roman" w:hAnsi="Times New Roman" w:cs="Times New Roman"/>
          <w:sz w:val="24"/>
          <w:szCs w:val="24"/>
        </w:rPr>
        <w:t xml:space="preserve">miştir. </w:t>
      </w:r>
      <w:r>
        <w:rPr>
          <w:rFonts w:ascii="Times New Roman" w:hAnsi="Times New Roman" w:cs="Times New Roman"/>
          <w:sz w:val="24"/>
          <w:szCs w:val="24"/>
        </w:rPr>
        <w:t>Bu anlamda iki âyette</w:t>
      </w:r>
      <w:r w:rsidR="00B00CFE">
        <w:rPr>
          <w:rFonts w:ascii="Times New Roman" w:hAnsi="Times New Roman" w:cs="Times New Roman" w:hint="cs"/>
          <w:sz w:val="24"/>
          <w:szCs w:val="24"/>
          <w:rtl/>
        </w:rPr>
        <w:t xml:space="preserve"> </w:t>
      </w:r>
      <w:r w:rsidR="00B00CFE" w:rsidRPr="00B00CFE">
        <w:rPr>
          <w:rFonts w:ascii="Times New Roman" w:hAnsi="Times New Roman" w:cs="Times New Roman" w:hint="cs"/>
          <w:sz w:val="24"/>
          <w:szCs w:val="24"/>
          <w:rtl/>
        </w:rPr>
        <w:t>مُعْتَدٍ</w:t>
      </w:r>
      <w:r w:rsidR="00B00CFE">
        <w:rPr>
          <w:rFonts w:ascii="Times New Roman" w:hAnsi="Times New Roman" w:cs="Times New Roman" w:hint="cs"/>
          <w:sz w:val="24"/>
          <w:szCs w:val="24"/>
          <w:rtl/>
        </w:rPr>
        <w:t xml:space="preserve"> </w:t>
      </w:r>
      <w:r w:rsidR="00AC515B">
        <w:rPr>
          <w:rStyle w:val="DipnotBavurusu"/>
          <w:rFonts w:ascii="Times New Roman" w:hAnsi="Times New Roman" w:cs="Times New Roman"/>
          <w:sz w:val="24"/>
          <w:szCs w:val="24"/>
        </w:rPr>
        <w:footnoteReference w:id="412"/>
      </w:r>
      <w:r>
        <w:rPr>
          <w:rFonts w:ascii="Times New Roman" w:hAnsi="Times New Roman" w:cs="Times New Roman" w:hint="cs"/>
          <w:sz w:val="24"/>
          <w:szCs w:val="24"/>
          <w:rtl/>
        </w:rPr>
        <w:t>,</w:t>
      </w:r>
      <w:r w:rsidR="00544B8D">
        <w:rPr>
          <w:rFonts w:ascii="Times New Roman" w:hAnsi="Times New Roman" w:cs="Times New Roman"/>
          <w:sz w:val="24"/>
          <w:szCs w:val="24"/>
        </w:rPr>
        <w:t xml:space="preserve"> </w:t>
      </w:r>
      <w:r>
        <w:rPr>
          <w:rFonts w:ascii="Times New Roman" w:hAnsi="Times New Roman" w:cs="Times New Roman"/>
          <w:sz w:val="24"/>
          <w:szCs w:val="24"/>
        </w:rPr>
        <w:t xml:space="preserve">bir </w:t>
      </w:r>
      <w:r w:rsidR="00203CF5">
        <w:rPr>
          <w:rFonts w:ascii="Times New Roman" w:hAnsi="Times New Roman" w:cs="Times New Roman"/>
          <w:sz w:val="24"/>
          <w:szCs w:val="24"/>
        </w:rPr>
        <w:t>âyette ise</w:t>
      </w:r>
      <w:r w:rsidR="009D1100">
        <w:rPr>
          <w:rFonts w:ascii="Times New Roman" w:hAnsi="Times New Roman" w:cs="Times New Roman" w:hint="cs"/>
          <w:sz w:val="24"/>
          <w:szCs w:val="24"/>
          <w:rtl/>
        </w:rPr>
        <w:t xml:space="preserve"> </w:t>
      </w:r>
      <w:r w:rsidR="009D1100" w:rsidRPr="009D1100">
        <w:rPr>
          <w:rFonts w:ascii="Times New Roman" w:hAnsi="Times New Roman" w:cs="Times New Roman" w:hint="cs"/>
          <w:sz w:val="24"/>
          <w:szCs w:val="24"/>
          <w:rtl/>
        </w:rPr>
        <w:t>اَلْمُعْتَدُون</w:t>
      </w:r>
      <w:r w:rsidR="009D1100">
        <w:rPr>
          <w:rFonts w:ascii="Times New Roman" w:hAnsi="Times New Roman" w:cs="Times New Roman" w:hint="cs"/>
          <w:sz w:val="24"/>
          <w:szCs w:val="24"/>
          <w:rtl/>
        </w:rPr>
        <w:t xml:space="preserve"> </w:t>
      </w:r>
      <w:r w:rsidR="00AC515B">
        <w:rPr>
          <w:rStyle w:val="DipnotBavurusu"/>
          <w:rFonts w:ascii="Times New Roman" w:hAnsi="Times New Roman" w:cs="Times New Roman"/>
          <w:sz w:val="24"/>
          <w:szCs w:val="24"/>
        </w:rPr>
        <w:footnoteReference w:id="413"/>
      </w:r>
      <w:r w:rsidR="00AC515B">
        <w:rPr>
          <w:rFonts w:ascii="Times New Roman" w:hAnsi="Times New Roman" w:cs="Times New Roman"/>
          <w:sz w:val="24"/>
          <w:szCs w:val="24"/>
        </w:rPr>
        <w:t xml:space="preserve"> </w:t>
      </w:r>
      <w:r>
        <w:rPr>
          <w:rFonts w:ascii="Times New Roman" w:hAnsi="Times New Roman" w:cs="Times New Roman"/>
          <w:sz w:val="24"/>
          <w:szCs w:val="24"/>
        </w:rPr>
        <w:t>şeklinde kullanılmıştır</w:t>
      </w:r>
      <w:r w:rsidR="00CA0BAE">
        <w:rPr>
          <w:rFonts w:ascii="Times New Roman" w:hAnsi="Times New Roman" w:cs="Times New Roman"/>
          <w:sz w:val="24"/>
          <w:szCs w:val="24"/>
        </w:rPr>
        <w:t>.</w:t>
      </w:r>
      <w:r w:rsidR="00AC515B">
        <w:rPr>
          <w:rFonts w:ascii="Times New Roman" w:hAnsi="Times New Roman" w:cs="Times New Roman"/>
          <w:sz w:val="24"/>
          <w:szCs w:val="24"/>
        </w:rPr>
        <w:t xml:space="preserve"> </w:t>
      </w:r>
    </w:p>
    <w:p w14:paraId="45562B51" w14:textId="4EEA576C" w:rsidR="00A4408C" w:rsidRPr="00F66810" w:rsidRDefault="005063B5" w:rsidP="00F66810">
      <w:pPr>
        <w:pStyle w:val="AralkYok"/>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Konuyla ilgili bir âyette şöyle buyrulmuştur</w:t>
      </w:r>
      <w:r w:rsidR="00AC515B">
        <w:rPr>
          <w:rFonts w:ascii="Times New Roman" w:hAnsi="Times New Roman" w:cs="Times New Roman"/>
          <w:sz w:val="24"/>
          <w:szCs w:val="24"/>
        </w:rPr>
        <w:t xml:space="preserve">: </w:t>
      </w:r>
      <w:r w:rsidR="009D1100">
        <w:rPr>
          <w:rFonts w:ascii="Times New Roman" w:hAnsi="Times New Roman" w:cs="Times New Roman"/>
          <w:sz w:val="24"/>
          <w:szCs w:val="24"/>
        </w:rPr>
        <w:t>(</w:t>
      </w:r>
      <w:r w:rsidR="00AC515B" w:rsidRPr="00AC515B">
        <w:rPr>
          <w:rFonts w:ascii="Times New Roman" w:hAnsi="Times New Roman" w:cs="Times New Roman"/>
          <w:sz w:val="24"/>
          <w:szCs w:val="24"/>
          <w:rtl/>
        </w:rPr>
        <w:t>أَلْقِيَا فِي جَهَنَّمَ كُلَّ كَفَّارٍ عَنِيدٍ</w:t>
      </w:r>
      <w:r w:rsidR="00AC515B">
        <w:rPr>
          <w:rFonts w:ascii="Times New Roman" w:hAnsi="Times New Roman" w:cs="Times New Roman" w:hint="cs"/>
          <w:sz w:val="24"/>
          <w:szCs w:val="24"/>
          <w:rtl/>
        </w:rPr>
        <w:t xml:space="preserve"> </w:t>
      </w:r>
      <w:r w:rsidR="00AC515B" w:rsidRPr="00AC515B">
        <w:rPr>
          <w:rFonts w:ascii="Times New Roman" w:hAnsi="Times New Roman" w:cs="Times New Roman"/>
          <w:sz w:val="24"/>
          <w:szCs w:val="24"/>
          <w:rtl/>
        </w:rPr>
        <w:t xml:space="preserve">مَنَّاعٍ لِلْخَيْرِ </w:t>
      </w:r>
      <w:r w:rsidR="00AC515B" w:rsidRPr="005063B5">
        <w:rPr>
          <w:rFonts w:ascii="Times New Roman" w:hAnsi="Times New Roman" w:cs="Times New Roman"/>
          <w:b/>
          <w:sz w:val="24"/>
          <w:szCs w:val="24"/>
          <w:rtl/>
        </w:rPr>
        <w:t>مُعْتَدٍ</w:t>
      </w:r>
      <w:r w:rsidR="00AC515B" w:rsidRPr="00AC515B">
        <w:rPr>
          <w:rFonts w:ascii="Times New Roman" w:hAnsi="Times New Roman" w:cs="Times New Roman"/>
          <w:sz w:val="24"/>
          <w:szCs w:val="24"/>
          <w:rtl/>
        </w:rPr>
        <w:t xml:space="preserve"> </w:t>
      </w:r>
      <w:r w:rsidR="009D1100">
        <w:rPr>
          <w:rFonts w:ascii="Times New Roman" w:hAnsi="Times New Roman" w:cs="Times New Roman" w:hint="cs"/>
          <w:sz w:val="24"/>
          <w:szCs w:val="24"/>
          <w:rtl/>
        </w:rPr>
        <w:t>(</w:t>
      </w:r>
      <w:r w:rsidR="00AC515B" w:rsidRPr="00AC515B">
        <w:rPr>
          <w:rFonts w:ascii="Times New Roman" w:hAnsi="Times New Roman" w:cs="Times New Roman"/>
          <w:sz w:val="24"/>
          <w:szCs w:val="24"/>
          <w:rtl/>
        </w:rPr>
        <w:t>مُرِيبٍ</w:t>
      </w:r>
      <w:r w:rsidR="00AC515B">
        <w:rPr>
          <w:rFonts w:ascii="Times New Roman" w:hAnsi="Times New Roman" w:cs="Times New Roman" w:hint="cs"/>
          <w:sz w:val="24"/>
          <w:szCs w:val="24"/>
          <w:rtl/>
        </w:rPr>
        <w:t xml:space="preserve"> </w:t>
      </w:r>
      <w:r w:rsidR="00AC515B" w:rsidRPr="00AC515B">
        <w:rPr>
          <w:rFonts w:ascii="Times New Roman" w:hAnsi="Times New Roman" w:cs="Times New Roman"/>
          <w:sz w:val="24"/>
          <w:szCs w:val="24"/>
          <w:rtl/>
        </w:rPr>
        <w:t>الَّذِي جَعَلَ مَعَ اللهِ إِلَهًا آخَرَ فَأَلْقِيَاهُ فِي الْعَذَابِ الشَّدِيدِ</w:t>
      </w:r>
      <w:r w:rsidR="00274576" w:rsidRPr="004F39BA">
        <w:rPr>
          <w:rFonts w:ascii="Times New Roman" w:eastAsia="Times New Roman" w:hAnsi="Times New Roman" w:cs="Times New Roman"/>
          <w:sz w:val="24"/>
          <w:szCs w:val="24"/>
          <w:rtl/>
        </w:rPr>
        <w:t>ۙ</w:t>
      </w:r>
      <w:r w:rsidR="00AC515B">
        <w:rPr>
          <w:rFonts w:ascii="Times New Roman" w:hAnsi="Times New Roman" w:cs="Times New Roman"/>
          <w:sz w:val="24"/>
          <w:szCs w:val="24"/>
        </w:rPr>
        <w:t xml:space="preserve"> </w:t>
      </w:r>
      <w:r w:rsidR="00F66810" w:rsidRPr="00F66810">
        <w:rPr>
          <w:rFonts w:ascii="Times New Roman" w:hAnsi="Times New Roman" w:cs="Times New Roman"/>
          <w:i/>
          <w:sz w:val="24"/>
          <w:szCs w:val="24"/>
        </w:rPr>
        <w:t xml:space="preserve">“Tüm nankörleri, inatçıları cehenneme atın! Her türlü hayra bütün gücüyle engel olanı, </w:t>
      </w:r>
      <w:r w:rsidR="00F66810" w:rsidRPr="005063B5">
        <w:rPr>
          <w:rFonts w:ascii="Times New Roman" w:hAnsi="Times New Roman" w:cs="Times New Roman"/>
          <w:b/>
          <w:i/>
          <w:sz w:val="24"/>
          <w:szCs w:val="24"/>
        </w:rPr>
        <w:t>saldırgan</w:t>
      </w:r>
      <w:r w:rsidR="00F66810" w:rsidRPr="00F66810">
        <w:rPr>
          <w:rFonts w:ascii="Times New Roman" w:hAnsi="Times New Roman" w:cs="Times New Roman"/>
          <w:i/>
          <w:sz w:val="24"/>
          <w:szCs w:val="24"/>
        </w:rPr>
        <w:t xml:space="preserve"> şüphecileri de atın. Allah ile beraber başka tanrı kabul edenleri, haydi, b</w:t>
      </w:r>
      <w:r w:rsidR="00F66810">
        <w:rPr>
          <w:rFonts w:ascii="Times New Roman" w:hAnsi="Times New Roman" w:cs="Times New Roman"/>
          <w:i/>
          <w:sz w:val="24"/>
          <w:szCs w:val="24"/>
        </w:rPr>
        <w:t>öylelerini şiddetli azaba atın.</w:t>
      </w:r>
      <w:r w:rsidR="0068412F" w:rsidRPr="0068412F">
        <w:rPr>
          <w:rFonts w:ascii="Times New Roman" w:hAnsi="Times New Roman" w:cs="Times New Roman"/>
          <w:i/>
          <w:sz w:val="24"/>
          <w:szCs w:val="24"/>
        </w:rPr>
        <w:t>!</w:t>
      </w:r>
      <w:r w:rsidR="0068412F">
        <w:rPr>
          <w:rFonts w:ascii="Times New Roman" w:hAnsi="Times New Roman" w:cs="Times New Roman"/>
          <w:i/>
          <w:sz w:val="24"/>
          <w:szCs w:val="24"/>
        </w:rPr>
        <w:t>”</w:t>
      </w:r>
      <w:r w:rsidR="0068412F" w:rsidRPr="0068412F">
        <w:rPr>
          <w:rStyle w:val="DipnotBavurusu"/>
          <w:rFonts w:ascii="Times New Roman" w:hAnsi="Times New Roman" w:cs="Times New Roman"/>
          <w:i/>
          <w:sz w:val="24"/>
          <w:szCs w:val="24"/>
        </w:rPr>
        <w:t xml:space="preserve"> </w:t>
      </w:r>
      <w:r w:rsidR="0068412F">
        <w:rPr>
          <w:rStyle w:val="DipnotBavurusu"/>
          <w:rFonts w:ascii="Times New Roman" w:hAnsi="Times New Roman" w:cs="Times New Roman"/>
          <w:i/>
          <w:sz w:val="24"/>
          <w:szCs w:val="24"/>
        </w:rPr>
        <w:footnoteReference w:id="414"/>
      </w:r>
      <w:r w:rsidR="0068412F">
        <w:rPr>
          <w:rFonts w:ascii="Times New Roman" w:hAnsi="Times New Roman" w:cs="Times New Roman"/>
          <w:i/>
          <w:sz w:val="24"/>
          <w:szCs w:val="24"/>
        </w:rPr>
        <w:t xml:space="preserve"> </w:t>
      </w:r>
      <w:r w:rsidR="00AC515B">
        <w:rPr>
          <w:rFonts w:ascii="Times New Roman" w:hAnsi="Times New Roman" w:cs="Times New Roman"/>
          <w:sz w:val="24"/>
          <w:szCs w:val="24"/>
          <w:shd w:val="clear" w:color="auto" w:fill="FEFEFE"/>
        </w:rPr>
        <w:t xml:space="preserve">Âyette </w:t>
      </w:r>
      <w:r w:rsidR="00C259E7" w:rsidRPr="00C259E7">
        <w:rPr>
          <w:rFonts w:ascii="Times New Roman" w:hAnsi="Times New Roman" w:cs="Times New Roman"/>
          <w:sz w:val="24"/>
          <w:szCs w:val="24"/>
          <w:shd w:val="clear" w:color="auto" w:fill="FEFEFE"/>
        </w:rPr>
        <w:t xml:space="preserve">hayra bütün gücüyle engel olan </w:t>
      </w:r>
      <w:r w:rsidR="00F66810">
        <w:rPr>
          <w:rFonts w:ascii="Times New Roman" w:hAnsi="Times New Roman" w:cs="Times New Roman"/>
          <w:sz w:val="24"/>
          <w:szCs w:val="24"/>
          <w:shd w:val="clear" w:color="auto" w:fill="FEFEFE"/>
        </w:rPr>
        <w:t>saldırgan</w:t>
      </w:r>
      <w:r w:rsidR="00C259E7" w:rsidRPr="00C259E7">
        <w:rPr>
          <w:rFonts w:ascii="Times New Roman" w:hAnsi="Times New Roman" w:cs="Times New Roman"/>
          <w:sz w:val="24"/>
          <w:szCs w:val="24"/>
          <w:shd w:val="clear" w:color="auto" w:fill="FEFEFE"/>
        </w:rPr>
        <w:t xml:space="preserve"> şüpheciden kasıt şudur: </w:t>
      </w:r>
      <w:r w:rsidR="007524F0">
        <w:rPr>
          <w:rFonts w:ascii="Times New Roman" w:hAnsi="Times New Roman" w:cs="Times New Roman"/>
          <w:sz w:val="24"/>
          <w:szCs w:val="24"/>
          <w:shd w:val="clear" w:color="auto" w:fill="FEFEFE"/>
        </w:rPr>
        <w:t xml:space="preserve">Allah’ın insanlara </w:t>
      </w:r>
      <w:r w:rsidR="00F66810">
        <w:rPr>
          <w:rFonts w:ascii="Times New Roman" w:hAnsi="Times New Roman" w:cs="Times New Roman"/>
          <w:sz w:val="24"/>
          <w:szCs w:val="24"/>
          <w:shd w:val="clear" w:color="auto" w:fill="FEFEFE"/>
        </w:rPr>
        <w:t>farz olarak kıldığı zekatın yerine ulaşmasına engel olan, sözlerinde ve fiillerinde daima saldırgan olan ve kalbinde şüphe hastalığını taşıyan kimsedir. Böyle yapan kişiler münafıktır. Yüce Allah bu vasıfları taşıyan saldırgan kişilerin cehenneme atılacağını bildirmiştir</w:t>
      </w:r>
      <w:r w:rsidR="00C259E7" w:rsidRPr="00C259E7">
        <w:rPr>
          <w:rFonts w:ascii="Times New Roman" w:hAnsi="Times New Roman" w:cs="Times New Roman"/>
          <w:sz w:val="24"/>
          <w:szCs w:val="24"/>
          <w:shd w:val="clear" w:color="auto" w:fill="FEFEFE"/>
        </w:rPr>
        <w:t>.</w:t>
      </w:r>
      <w:r w:rsidR="0021294B">
        <w:rPr>
          <w:rStyle w:val="DipnotBavurusu"/>
          <w:rFonts w:ascii="Times New Roman" w:hAnsi="Times New Roman" w:cs="Times New Roman"/>
          <w:sz w:val="24"/>
          <w:szCs w:val="24"/>
          <w:shd w:val="clear" w:color="auto" w:fill="FEFEFE"/>
        </w:rPr>
        <w:footnoteReference w:id="415"/>
      </w:r>
      <w:r w:rsidR="00586F81">
        <w:rPr>
          <w:rFonts w:ascii="Times New Roman" w:hAnsi="Times New Roman" w:cs="Times New Roman"/>
          <w:sz w:val="24"/>
          <w:szCs w:val="24"/>
          <w:shd w:val="clear" w:color="auto" w:fill="FEFEFE"/>
        </w:rPr>
        <w:t xml:space="preserve"> </w:t>
      </w:r>
      <w:r w:rsidR="00AC515B">
        <w:rPr>
          <w:rFonts w:ascii="Times New Roman" w:hAnsi="Times New Roman" w:cs="Times New Roman"/>
          <w:sz w:val="24"/>
          <w:szCs w:val="24"/>
          <w:shd w:val="clear" w:color="auto" w:fill="FEFEFE"/>
        </w:rPr>
        <w:t xml:space="preserve">Hayra engel olmak aynı zamanda </w:t>
      </w:r>
      <w:r w:rsidR="002E555F">
        <w:rPr>
          <w:rFonts w:ascii="Times New Roman" w:hAnsi="Times New Roman" w:cs="Times New Roman"/>
          <w:sz w:val="24"/>
          <w:szCs w:val="24"/>
          <w:shd w:val="clear" w:color="auto" w:fill="FEFEFE"/>
        </w:rPr>
        <w:t>malın farz kılınan hakkına çokça engel olmaktır.</w:t>
      </w:r>
      <w:r w:rsidR="00DC6E47">
        <w:rPr>
          <w:rStyle w:val="DipnotBavurusu"/>
          <w:rFonts w:ascii="Times New Roman" w:hAnsi="Times New Roman" w:cs="Times New Roman"/>
          <w:sz w:val="24"/>
          <w:szCs w:val="24"/>
          <w:shd w:val="clear" w:color="auto" w:fill="FEFEFE"/>
        </w:rPr>
        <w:footnoteReference w:id="416"/>
      </w:r>
      <w:r w:rsidR="00AC515B" w:rsidRPr="00AC515B">
        <w:rPr>
          <w:rFonts w:ascii="Times New Roman" w:hAnsi="Times New Roman" w:cs="Times New Roman"/>
          <w:sz w:val="24"/>
          <w:szCs w:val="24"/>
          <w:shd w:val="clear" w:color="auto" w:fill="FEFEFE"/>
        </w:rPr>
        <w:t xml:space="preserve"> </w:t>
      </w:r>
      <w:r w:rsidR="00A4408C">
        <w:rPr>
          <w:rFonts w:ascii="Times New Roman" w:hAnsi="Times New Roman" w:cs="Times New Roman"/>
          <w:sz w:val="24"/>
          <w:szCs w:val="24"/>
          <w:shd w:val="clear" w:color="auto" w:fill="FEFEFE"/>
        </w:rPr>
        <w:t>Bu</w:t>
      </w:r>
      <w:r w:rsidR="00F9120D">
        <w:rPr>
          <w:rFonts w:ascii="Times New Roman" w:hAnsi="Times New Roman" w:cs="Times New Roman"/>
          <w:sz w:val="24"/>
          <w:szCs w:val="24"/>
          <w:shd w:val="clear" w:color="auto" w:fill="FEFEFE"/>
        </w:rPr>
        <w:t xml:space="preserve"> saldırgan</w:t>
      </w:r>
      <w:r w:rsidR="00A4408C">
        <w:rPr>
          <w:rFonts w:ascii="Times New Roman" w:hAnsi="Times New Roman" w:cs="Times New Roman"/>
          <w:sz w:val="24"/>
          <w:szCs w:val="24"/>
          <w:shd w:val="clear" w:color="auto" w:fill="FEFEFE"/>
        </w:rPr>
        <w:t xml:space="preserve"> kişiler ü</w:t>
      </w:r>
      <w:r w:rsidR="00A56E63">
        <w:rPr>
          <w:rFonts w:ascii="Times New Roman" w:hAnsi="Times New Roman" w:cs="Times New Roman"/>
          <w:sz w:val="24"/>
          <w:szCs w:val="24"/>
          <w:shd w:val="clear" w:color="auto" w:fill="FEFEFE"/>
        </w:rPr>
        <w:t>zer</w:t>
      </w:r>
      <w:r w:rsidR="00A4408C">
        <w:rPr>
          <w:rFonts w:ascii="Times New Roman" w:hAnsi="Times New Roman" w:cs="Times New Roman"/>
          <w:sz w:val="24"/>
          <w:szCs w:val="24"/>
          <w:shd w:val="clear" w:color="auto" w:fill="FEFEFE"/>
        </w:rPr>
        <w:t>ler</w:t>
      </w:r>
      <w:r w:rsidR="00A56E63">
        <w:rPr>
          <w:rFonts w:ascii="Times New Roman" w:hAnsi="Times New Roman" w:cs="Times New Roman"/>
          <w:sz w:val="24"/>
          <w:szCs w:val="24"/>
          <w:shd w:val="clear" w:color="auto" w:fill="FEFEFE"/>
        </w:rPr>
        <w:t>inde b</w:t>
      </w:r>
      <w:r w:rsidR="00A4408C">
        <w:rPr>
          <w:rFonts w:ascii="Times New Roman" w:hAnsi="Times New Roman" w:cs="Times New Roman"/>
          <w:sz w:val="24"/>
          <w:szCs w:val="24"/>
          <w:shd w:val="clear" w:color="auto" w:fill="FEFEFE"/>
        </w:rPr>
        <w:t>ulunan</w:t>
      </w:r>
      <w:r w:rsidR="00A56E63">
        <w:rPr>
          <w:rFonts w:ascii="Times New Roman" w:hAnsi="Times New Roman" w:cs="Times New Roman"/>
          <w:sz w:val="24"/>
          <w:szCs w:val="24"/>
          <w:shd w:val="clear" w:color="auto" w:fill="FEFEFE"/>
        </w:rPr>
        <w:t xml:space="preserve"> hakları yerine getirme</w:t>
      </w:r>
      <w:r w:rsidR="00A4408C">
        <w:rPr>
          <w:rFonts w:ascii="Times New Roman" w:hAnsi="Times New Roman" w:cs="Times New Roman"/>
          <w:sz w:val="24"/>
          <w:szCs w:val="24"/>
          <w:shd w:val="clear" w:color="auto" w:fill="FEFEFE"/>
        </w:rPr>
        <w:t>z</w:t>
      </w:r>
      <w:r w:rsidR="00A56E63">
        <w:rPr>
          <w:rFonts w:ascii="Times New Roman" w:hAnsi="Times New Roman" w:cs="Times New Roman"/>
          <w:sz w:val="24"/>
          <w:szCs w:val="24"/>
          <w:shd w:val="clear" w:color="auto" w:fill="FEFEFE"/>
        </w:rPr>
        <w:t xml:space="preserve">, </w:t>
      </w:r>
      <w:r w:rsidR="00A4408C">
        <w:rPr>
          <w:rFonts w:ascii="Times New Roman" w:hAnsi="Times New Roman" w:cs="Times New Roman"/>
          <w:sz w:val="24"/>
          <w:szCs w:val="24"/>
          <w:shd w:val="clear" w:color="auto" w:fill="FEFEFE"/>
        </w:rPr>
        <w:t>s</w:t>
      </w:r>
      <w:r w:rsidR="00A56E63">
        <w:rPr>
          <w:rFonts w:ascii="Times New Roman" w:hAnsi="Times New Roman" w:cs="Times New Roman"/>
          <w:sz w:val="24"/>
          <w:szCs w:val="24"/>
          <w:shd w:val="clear" w:color="auto" w:fill="FEFEFE"/>
        </w:rPr>
        <w:t xml:space="preserve">ıla-i </w:t>
      </w:r>
      <w:r w:rsidR="00A4408C">
        <w:rPr>
          <w:rFonts w:ascii="Times New Roman" w:hAnsi="Times New Roman" w:cs="Times New Roman"/>
          <w:sz w:val="24"/>
          <w:szCs w:val="24"/>
          <w:shd w:val="clear" w:color="auto" w:fill="FEFEFE"/>
        </w:rPr>
        <w:t>r</w:t>
      </w:r>
      <w:r w:rsidR="00A56E63">
        <w:rPr>
          <w:rFonts w:ascii="Times New Roman" w:hAnsi="Times New Roman" w:cs="Times New Roman"/>
          <w:sz w:val="24"/>
          <w:szCs w:val="24"/>
          <w:shd w:val="clear" w:color="auto" w:fill="FEFEFE"/>
        </w:rPr>
        <w:t>ahîm</w:t>
      </w:r>
      <w:r w:rsidR="00206138">
        <w:rPr>
          <w:rFonts w:ascii="Times New Roman" w:hAnsi="Times New Roman" w:cs="Times New Roman"/>
          <w:sz w:val="24"/>
          <w:szCs w:val="24"/>
          <w:shd w:val="clear" w:color="auto" w:fill="FEFEFE"/>
        </w:rPr>
        <w:t>’</w:t>
      </w:r>
      <w:r w:rsidR="00A56E63">
        <w:rPr>
          <w:rFonts w:ascii="Times New Roman" w:hAnsi="Times New Roman" w:cs="Times New Roman"/>
          <w:sz w:val="24"/>
          <w:szCs w:val="24"/>
          <w:shd w:val="clear" w:color="auto" w:fill="FEFEFE"/>
        </w:rPr>
        <w:t>i kese</w:t>
      </w:r>
      <w:r w:rsidR="00A4408C">
        <w:rPr>
          <w:rFonts w:ascii="Times New Roman" w:hAnsi="Times New Roman" w:cs="Times New Roman"/>
          <w:sz w:val="24"/>
          <w:szCs w:val="24"/>
          <w:shd w:val="clear" w:color="auto" w:fill="FEFEFE"/>
        </w:rPr>
        <w:t>rler</w:t>
      </w:r>
      <w:r w:rsidR="00A56E63">
        <w:rPr>
          <w:rFonts w:ascii="Times New Roman" w:hAnsi="Times New Roman" w:cs="Times New Roman"/>
          <w:sz w:val="24"/>
          <w:szCs w:val="24"/>
          <w:shd w:val="clear" w:color="auto" w:fill="FEFEFE"/>
        </w:rPr>
        <w:t>, iyili</w:t>
      </w:r>
      <w:r w:rsidR="00A4408C">
        <w:rPr>
          <w:rFonts w:ascii="Times New Roman" w:hAnsi="Times New Roman" w:cs="Times New Roman"/>
          <w:sz w:val="24"/>
          <w:szCs w:val="24"/>
          <w:shd w:val="clear" w:color="auto" w:fill="FEFEFE"/>
        </w:rPr>
        <w:t>k</w:t>
      </w:r>
      <w:r w:rsidR="00F9120D">
        <w:rPr>
          <w:rFonts w:ascii="Times New Roman" w:hAnsi="Times New Roman" w:cs="Times New Roman"/>
          <w:sz w:val="24"/>
          <w:szCs w:val="24"/>
          <w:shd w:val="clear" w:color="auto" w:fill="FEFEFE"/>
        </w:rPr>
        <w:t xml:space="preserve"> yapmazlar</w:t>
      </w:r>
      <w:r w:rsidR="00A56E63">
        <w:rPr>
          <w:rFonts w:ascii="Times New Roman" w:hAnsi="Times New Roman" w:cs="Times New Roman"/>
          <w:sz w:val="24"/>
          <w:szCs w:val="24"/>
          <w:shd w:val="clear" w:color="auto" w:fill="FEFEFE"/>
        </w:rPr>
        <w:t xml:space="preserve"> ve sadaka </w:t>
      </w:r>
      <w:r w:rsidR="00A4408C">
        <w:rPr>
          <w:rFonts w:ascii="Times New Roman" w:hAnsi="Times New Roman" w:cs="Times New Roman"/>
          <w:sz w:val="24"/>
          <w:szCs w:val="24"/>
          <w:shd w:val="clear" w:color="auto" w:fill="FEFEFE"/>
        </w:rPr>
        <w:t>vermezler.</w:t>
      </w:r>
      <w:r w:rsidR="00A56E63">
        <w:rPr>
          <w:rFonts w:ascii="Times New Roman" w:hAnsi="Times New Roman" w:cs="Times New Roman"/>
          <w:sz w:val="24"/>
          <w:szCs w:val="24"/>
          <w:shd w:val="clear" w:color="auto" w:fill="FEFEFE"/>
        </w:rPr>
        <w:t xml:space="preserve"> </w:t>
      </w:r>
      <w:r w:rsidR="00A4408C">
        <w:rPr>
          <w:rFonts w:ascii="Times New Roman" w:hAnsi="Times New Roman" w:cs="Times New Roman"/>
          <w:sz w:val="24"/>
          <w:szCs w:val="24"/>
          <w:shd w:val="clear" w:color="auto" w:fill="FEFEFE"/>
        </w:rPr>
        <w:lastRenderedPageBreak/>
        <w:t>H</w:t>
      </w:r>
      <w:r w:rsidR="00A56E63">
        <w:rPr>
          <w:rFonts w:ascii="Times New Roman" w:hAnsi="Times New Roman" w:cs="Times New Roman"/>
          <w:sz w:val="24"/>
          <w:szCs w:val="24"/>
          <w:shd w:val="clear" w:color="auto" w:fill="FEFEFE"/>
        </w:rPr>
        <w:t>arcadıklarında</w:t>
      </w:r>
      <w:r w:rsidR="00A4408C">
        <w:rPr>
          <w:rFonts w:ascii="Times New Roman" w:hAnsi="Times New Roman" w:cs="Times New Roman"/>
          <w:sz w:val="24"/>
          <w:szCs w:val="24"/>
          <w:shd w:val="clear" w:color="auto" w:fill="FEFEFE"/>
        </w:rPr>
        <w:t xml:space="preserve"> ise</w:t>
      </w:r>
      <w:r w:rsidR="00A56E63">
        <w:rPr>
          <w:rFonts w:ascii="Times New Roman" w:hAnsi="Times New Roman" w:cs="Times New Roman"/>
          <w:sz w:val="24"/>
          <w:szCs w:val="24"/>
          <w:shd w:val="clear" w:color="auto" w:fill="FEFEFE"/>
        </w:rPr>
        <w:t xml:space="preserve"> haddi aşan şüpheci kişi</w:t>
      </w:r>
      <w:r w:rsidR="00A4408C">
        <w:rPr>
          <w:rFonts w:ascii="Times New Roman" w:hAnsi="Times New Roman" w:cs="Times New Roman"/>
          <w:sz w:val="24"/>
          <w:szCs w:val="24"/>
          <w:shd w:val="clear" w:color="auto" w:fill="FEFEFE"/>
        </w:rPr>
        <w:t>ler</w:t>
      </w:r>
      <w:r w:rsidR="00A56E63">
        <w:rPr>
          <w:rFonts w:ascii="Times New Roman" w:hAnsi="Times New Roman" w:cs="Times New Roman"/>
          <w:sz w:val="24"/>
          <w:szCs w:val="24"/>
          <w:shd w:val="clear" w:color="auto" w:fill="FEFEFE"/>
        </w:rPr>
        <w:t>dir.</w:t>
      </w:r>
      <w:r w:rsidR="00A56E63">
        <w:rPr>
          <w:rStyle w:val="DipnotBavurusu"/>
          <w:rFonts w:ascii="Times New Roman" w:hAnsi="Times New Roman" w:cs="Times New Roman"/>
          <w:sz w:val="24"/>
          <w:szCs w:val="24"/>
          <w:shd w:val="clear" w:color="auto" w:fill="FEFEFE"/>
        </w:rPr>
        <w:footnoteReference w:id="417"/>
      </w:r>
      <w:r w:rsidR="00A56E63">
        <w:rPr>
          <w:rFonts w:ascii="Times New Roman" w:hAnsi="Times New Roman" w:cs="Times New Roman"/>
          <w:sz w:val="24"/>
          <w:szCs w:val="24"/>
          <w:shd w:val="clear" w:color="auto" w:fill="FEFEFE"/>
        </w:rPr>
        <w:t xml:space="preserve"> </w:t>
      </w:r>
      <w:r w:rsidR="00A4408C">
        <w:rPr>
          <w:rFonts w:ascii="Times New Roman" w:hAnsi="Times New Roman" w:cs="Times New Roman"/>
          <w:sz w:val="24"/>
          <w:szCs w:val="24"/>
          <w:shd w:val="clear" w:color="auto" w:fill="FEFEFE"/>
        </w:rPr>
        <w:t xml:space="preserve">Bu âyetin farklı şekillerde de anlaşıldığını söylebiliriz. </w:t>
      </w:r>
      <w:r w:rsidR="000E2F8A">
        <w:rPr>
          <w:rFonts w:ascii="Times New Roman" w:hAnsi="Times New Roman" w:cs="Times New Roman"/>
          <w:sz w:val="24"/>
          <w:szCs w:val="24"/>
          <w:shd w:val="clear" w:color="auto" w:fill="FEFEFE"/>
        </w:rPr>
        <w:t>R</w:t>
      </w:r>
      <w:r w:rsidR="0068412F">
        <w:rPr>
          <w:rFonts w:ascii="Times New Roman" w:hAnsi="Times New Roman" w:cs="Times New Roman"/>
          <w:sz w:val="24"/>
          <w:szCs w:val="24"/>
          <w:shd w:val="clear" w:color="auto" w:fill="FEFEFE"/>
        </w:rPr>
        <w:t>â</w:t>
      </w:r>
      <w:r w:rsidR="000E2F8A">
        <w:rPr>
          <w:rFonts w:ascii="Times New Roman" w:hAnsi="Times New Roman" w:cs="Times New Roman"/>
          <w:sz w:val="24"/>
          <w:szCs w:val="24"/>
          <w:shd w:val="clear" w:color="auto" w:fill="FEFEFE"/>
        </w:rPr>
        <w:t>z</w:t>
      </w:r>
      <w:r w:rsidR="0068412F">
        <w:rPr>
          <w:rFonts w:ascii="Times New Roman" w:hAnsi="Times New Roman" w:cs="Times New Roman"/>
          <w:sz w:val="24"/>
          <w:szCs w:val="24"/>
          <w:shd w:val="clear" w:color="auto" w:fill="FEFEFE"/>
        </w:rPr>
        <w:t>î</w:t>
      </w:r>
      <w:r w:rsidR="000E2F8A">
        <w:rPr>
          <w:rFonts w:ascii="Times New Roman" w:hAnsi="Times New Roman" w:cs="Times New Roman"/>
          <w:sz w:val="24"/>
          <w:szCs w:val="24"/>
          <w:shd w:val="clear" w:color="auto" w:fill="FEFEFE"/>
        </w:rPr>
        <w:t xml:space="preserve">’ye göre âyetteki “mu’tedin” kelimesi imanı men etme manasında da kullanılabilir. Bu şekilde mana; O haddi aşan kişi imanı engelledi, bununla da yetinmeyip </w:t>
      </w:r>
      <w:r w:rsidR="00F66810">
        <w:rPr>
          <w:rFonts w:ascii="Times New Roman" w:hAnsi="Times New Roman" w:cs="Times New Roman"/>
          <w:sz w:val="24"/>
          <w:szCs w:val="24"/>
          <w:shd w:val="clear" w:color="auto" w:fill="FEFEFE"/>
        </w:rPr>
        <w:t>inanları</w:t>
      </w:r>
      <w:r w:rsidR="000E2F8A">
        <w:rPr>
          <w:rFonts w:ascii="Times New Roman" w:hAnsi="Times New Roman" w:cs="Times New Roman"/>
          <w:sz w:val="24"/>
          <w:szCs w:val="24"/>
          <w:shd w:val="clear" w:color="auto" w:fill="FEFEFE"/>
        </w:rPr>
        <w:t xml:space="preserve"> </w:t>
      </w:r>
      <w:r w:rsidR="00F66810">
        <w:rPr>
          <w:rFonts w:ascii="Times New Roman" w:hAnsi="Times New Roman" w:cs="Times New Roman"/>
          <w:sz w:val="24"/>
          <w:szCs w:val="24"/>
          <w:shd w:val="clear" w:color="auto" w:fill="FEFEFE"/>
        </w:rPr>
        <w:t xml:space="preserve">küçümsedi ve </w:t>
      </w:r>
      <w:r w:rsidR="00D71DC6">
        <w:rPr>
          <w:rFonts w:ascii="Times New Roman" w:hAnsi="Times New Roman" w:cs="Times New Roman"/>
          <w:sz w:val="24"/>
          <w:szCs w:val="24"/>
          <w:shd w:val="clear" w:color="auto" w:fill="FEFEFE"/>
        </w:rPr>
        <w:t>isyan edenlere ise hep yardımda bulundu, olur</w:t>
      </w:r>
      <w:r w:rsidR="000E2F8A">
        <w:rPr>
          <w:rFonts w:ascii="Times New Roman" w:hAnsi="Times New Roman" w:cs="Times New Roman"/>
          <w:sz w:val="24"/>
          <w:szCs w:val="24"/>
          <w:shd w:val="clear" w:color="auto" w:fill="FEFEFE"/>
        </w:rPr>
        <w:t xml:space="preserve">. Âyetteki “mürîb” kelimesinin manası ise “O zekatı vermez, çünkü ahiret ve mükâfat konusunda şüphe içerisindedir.” </w:t>
      </w:r>
      <w:r w:rsidR="00D71DC6">
        <w:rPr>
          <w:rFonts w:ascii="Times New Roman" w:hAnsi="Times New Roman" w:cs="Times New Roman"/>
          <w:sz w:val="24"/>
          <w:szCs w:val="24"/>
          <w:shd w:val="clear" w:color="auto" w:fill="FEFEFE"/>
        </w:rPr>
        <w:t>Saldırgan olan kişi karşılık beklemeden kimseye yardımcı olmayan kişidir.</w:t>
      </w:r>
      <w:r w:rsidR="000E2F8A">
        <w:rPr>
          <w:rStyle w:val="DipnotBavurusu"/>
          <w:rFonts w:ascii="Times New Roman" w:hAnsi="Times New Roman" w:cs="Times New Roman"/>
          <w:sz w:val="24"/>
          <w:szCs w:val="24"/>
          <w:shd w:val="clear" w:color="auto" w:fill="FEFEFE"/>
        </w:rPr>
        <w:footnoteReference w:id="418"/>
      </w:r>
      <w:r w:rsidR="00A47648">
        <w:rPr>
          <w:rFonts w:ascii="Times New Roman" w:hAnsi="Times New Roman" w:cs="Times New Roman"/>
          <w:sz w:val="24"/>
          <w:szCs w:val="24"/>
          <w:shd w:val="clear" w:color="auto" w:fill="FEFEFE"/>
        </w:rPr>
        <w:t xml:space="preserve"> </w:t>
      </w:r>
      <w:r w:rsidR="00935CE2">
        <w:rPr>
          <w:rFonts w:ascii="Times New Roman" w:hAnsi="Times New Roman" w:cs="Times New Roman"/>
          <w:sz w:val="24"/>
          <w:szCs w:val="24"/>
          <w:shd w:val="clear" w:color="auto" w:fill="FEFEFE"/>
        </w:rPr>
        <w:t xml:space="preserve"> </w:t>
      </w:r>
    </w:p>
    <w:p w14:paraId="6C3A4487" w14:textId="2450C868" w:rsidR="00A47648" w:rsidRDefault="00A4408C" w:rsidP="00877985">
      <w:pPr>
        <w:pStyle w:val="AralkYok"/>
        <w:spacing w:line="360"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ab/>
      </w:r>
      <w:r w:rsidR="00935CE2">
        <w:rPr>
          <w:rFonts w:ascii="Times New Roman" w:hAnsi="Times New Roman" w:cs="Times New Roman"/>
          <w:sz w:val="24"/>
          <w:szCs w:val="24"/>
          <w:shd w:val="clear" w:color="auto" w:fill="FEFEFE"/>
        </w:rPr>
        <w:t>Yine başka bir âyette:</w:t>
      </w:r>
      <w:r w:rsidR="000D7FBB">
        <w:rPr>
          <w:rFonts w:ascii="Times New Roman" w:hAnsi="Times New Roman" w:cs="Times New Roman"/>
          <w:sz w:val="24"/>
          <w:szCs w:val="24"/>
          <w:shd w:val="clear" w:color="auto" w:fill="FEFEFE"/>
        </w:rPr>
        <w:t xml:space="preserve"> </w:t>
      </w:r>
      <w:r w:rsidR="009D1100">
        <w:rPr>
          <w:rFonts w:ascii="Times New Roman" w:hAnsi="Times New Roman" w:cs="Times New Roman"/>
          <w:sz w:val="24"/>
          <w:szCs w:val="24"/>
          <w:shd w:val="clear" w:color="auto" w:fill="FEFEFE"/>
        </w:rPr>
        <w:t>(</w:t>
      </w:r>
      <w:r w:rsidR="000D7FBB" w:rsidRPr="000D7FBB">
        <w:rPr>
          <w:rFonts w:ascii="Times New Roman" w:hAnsi="Times New Roman" w:cs="Times New Roman"/>
          <w:sz w:val="24"/>
          <w:szCs w:val="24"/>
          <w:shd w:val="clear" w:color="auto" w:fill="FEFEFE"/>
          <w:rtl/>
        </w:rPr>
        <w:t>وَلاَ تُطِعْ كُلَّ حَلَّافٍ مَهِينٍ</w:t>
      </w:r>
      <w:r w:rsidR="000D7FBB">
        <w:rPr>
          <w:rFonts w:ascii="Times New Roman" w:hAnsi="Times New Roman" w:cs="Times New Roman" w:hint="cs"/>
          <w:sz w:val="24"/>
          <w:szCs w:val="24"/>
          <w:shd w:val="clear" w:color="auto" w:fill="FEFEFE"/>
          <w:rtl/>
        </w:rPr>
        <w:t xml:space="preserve"> </w:t>
      </w:r>
      <w:r w:rsidR="00A47648" w:rsidRPr="00A47648">
        <w:rPr>
          <w:rFonts w:ascii="Times New Roman" w:hAnsi="Times New Roman" w:cs="Times New Roman"/>
          <w:sz w:val="24"/>
          <w:szCs w:val="24"/>
          <w:shd w:val="clear" w:color="auto" w:fill="FEFEFE"/>
          <w:rtl/>
        </w:rPr>
        <w:t>هَمَّازٍ مَشَّاءٍ بِنَمِيمٍ</w:t>
      </w:r>
      <w:r w:rsidR="00A47648">
        <w:rPr>
          <w:rFonts w:ascii="Times New Roman" w:hAnsi="Times New Roman" w:cs="Times New Roman" w:hint="cs"/>
          <w:sz w:val="24"/>
          <w:szCs w:val="24"/>
          <w:shd w:val="clear" w:color="auto" w:fill="FEFEFE"/>
          <w:rtl/>
        </w:rPr>
        <w:t xml:space="preserve"> </w:t>
      </w:r>
      <w:r w:rsidR="00A47648" w:rsidRPr="00A47648">
        <w:rPr>
          <w:rFonts w:ascii="Times New Roman" w:hAnsi="Times New Roman" w:cs="Times New Roman"/>
          <w:sz w:val="24"/>
          <w:szCs w:val="24"/>
          <w:shd w:val="clear" w:color="auto" w:fill="FEFEFE"/>
          <w:rtl/>
        </w:rPr>
        <w:t xml:space="preserve">مَنَّاعٍ لِلْخَيْرِ </w:t>
      </w:r>
      <w:r w:rsidR="00A47648" w:rsidRPr="009B4105">
        <w:rPr>
          <w:rFonts w:ascii="Times New Roman" w:hAnsi="Times New Roman" w:cs="Times New Roman"/>
          <w:b/>
          <w:sz w:val="24"/>
          <w:szCs w:val="24"/>
          <w:shd w:val="clear" w:color="auto" w:fill="FEFEFE"/>
          <w:rtl/>
        </w:rPr>
        <w:t>مُعْتَدٍ</w:t>
      </w:r>
      <w:r w:rsidR="00A47648" w:rsidRPr="00A47648">
        <w:rPr>
          <w:rFonts w:ascii="Times New Roman" w:hAnsi="Times New Roman" w:cs="Times New Roman"/>
          <w:sz w:val="24"/>
          <w:szCs w:val="24"/>
          <w:shd w:val="clear" w:color="auto" w:fill="FEFEFE"/>
          <w:rtl/>
        </w:rPr>
        <w:t xml:space="preserve"> أَثِيمٍ</w:t>
      </w:r>
      <w:r w:rsidR="00A47648">
        <w:rPr>
          <w:rFonts w:ascii="Times New Roman" w:hAnsi="Times New Roman" w:cs="Times New Roman" w:hint="cs"/>
          <w:sz w:val="24"/>
          <w:szCs w:val="24"/>
          <w:shd w:val="clear" w:color="auto" w:fill="FEFEFE"/>
          <w:rtl/>
        </w:rPr>
        <w:t xml:space="preserve"> </w:t>
      </w:r>
      <w:r w:rsidR="00A47648" w:rsidRPr="00A47648">
        <w:rPr>
          <w:rFonts w:ascii="Times New Roman" w:hAnsi="Times New Roman" w:cs="Times New Roman"/>
          <w:sz w:val="24"/>
          <w:szCs w:val="24"/>
          <w:shd w:val="clear" w:color="auto" w:fill="FEFEFE"/>
          <w:rtl/>
        </w:rPr>
        <w:t>عُتُلٍّ بَعْدَ ذَلِكَ زَنِيمٍ</w:t>
      </w:r>
      <w:r w:rsidR="009B4105" w:rsidRPr="009B4105">
        <w:rPr>
          <w:rFonts w:ascii="Traditional Arabic" w:hAnsi="Traditional Arabic"/>
          <w:sz w:val="36"/>
          <w:szCs w:val="36"/>
          <w:rtl/>
        </w:rPr>
        <w:t xml:space="preserve"> </w:t>
      </w:r>
      <w:r w:rsidR="009B4105" w:rsidRPr="009B4105">
        <w:rPr>
          <w:rFonts w:ascii="Times New Roman" w:hAnsi="Times New Roman" w:cs="Times New Roman"/>
          <w:sz w:val="24"/>
          <w:szCs w:val="24"/>
          <w:shd w:val="clear" w:color="auto" w:fill="FEFEFE"/>
          <w:rtl/>
        </w:rPr>
        <w:t>أَنْ كَانَ ذَا مَالٍ وَبَنِينَ</w:t>
      </w:r>
      <w:r w:rsidR="009D1100">
        <w:rPr>
          <w:rFonts w:ascii="Times New Roman" w:hAnsi="Times New Roman" w:cs="Times New Roman" w:hint="cs"/>
          <w:sz w:val="24"/>
          <w:szCs w:val="24"/>
          <w:shd w:val="clear" w:color="auto" w:fill="FEFEFE"/>
          <w:rtl/>
        </w:rPr>
        <w:t>)</w:t>
      </w:r>
      <w:r w:rsidR="00A47648">
        <w:rPr>
          <w:rFonts w:ascii="Times New Roman" w:hAnsi="Times New Roman" w:cs="Times New Roman"/>
          <w:sz w:val="24"/>
          <w:szCs w:val="24"/>
          <w:shd w:val="clear" w:color="auto" w:fill="FEFEFE"/>
        </w:rPr>
        <w:t xml:space="preserve"> </w:t>
      </w:r>
      <w:r w:rsidR="0068412F" w:rsidRPr="0068412F">
        <w:rPr>
          <w:rFonts w:ascii="Times New Roman" w:hAnsi="Times New Roman" w:cs="Times New Roman"/>
          <w:sz w:val="24"/>
          <w:szCs w:val="24"/>
          <w:shd w:val="clear" w:color="auto" w:fill="FEFEFE"/>
        </w:rPr>
        <w:t>“</w:t>
      </w:r>
      <w:r w:rsidR="0068412F" w:rsidRPr="0068412F">
        <w:rPr>
          <w:rFonts w:ascii="Times New Roman" w:hAnsi="Times New Roman" w:cs="Times New Roman"/>
          <w:i/>
          <w:sz w:val="24"/>
          <w:szCs w:val="24"/>
          <w:shd w:val="clear" w:color="auto" w:fill="FEFEFE"/>
        </w:rPr>
        <w:t xml:space="preserve">(Resûlüm!) Alabildiğine yemin eden, aşağılık, daima kusur arayıp kınayan, durmadan lâf götürüp getiren, iyiliği hep engelleyen, </w:t>
      </w:r>
      <w:r w:rsidR="009B4105" w:rsidRPr="009B4105">
        <w:rPr>
          <w:rFonts w:ascii="Times New Roman" w:hAnsi="Times New Roman" w:cs="Times New Roman"/>
          <w:b/>
          <w:i/>
          <w:sz w:val="24"/>
          <w:szCs w:val="24"/>
          <w:shd w:val="clear" w:color="auto" w:fill="FEFEFE"/>
        </w:rPr>
        <w:t>saldırgan</w:t>
      </w:r>
      <w:r w:rsidR="0068412F" w:rsidRPr="009B4105">
        <w:rPr>
          <w:rFonts w:ascii="Times New Roman" w:hAnsi="Times New Roman" w:cs="Times New Roman"/>
          <w:b/>
          <w:i/>
          <w:sz w:val="24"/>
          <w:szCs w:val="24"/>
          <w:shd w:val="clear" w:color="auto" w:fill="FEFEFE"/>
        </w:rPr>
        <w:t>,</w:t>
      </w:r>
      <w:r w:rsidR="0068412F" w:rsidRPr="0068412F">
        <w:rPr>
          <w:rFonts w:ascii="Times New Roman" w:hAnsi="Times New Roman" w:cs="Times New Roman"/>
          <w:i/>
          <w:sz w:val="24"/>
          <w:szCs w:val="24"/>
          <w:shd w:val="clear" w:color="auto" w:fill="FEFEFE"/>
        </w:rPr>
        <w:t xml:space="preserve"> günaha dadanmış, kaba ve haşin, bütün bunlardan sonra bir de soysuzlukla damgalanmış kimselerden hiçbirine, mal ve oğulları vardır diye, sakın boyun eğme.</w:t>
      </w:r>
      <w:r w:rsidR="000D7FBB">
        <w:rPr>
          <w:rFonts w:ascii="Times New Roman" w:hAnsi="Times New Roman" w:cs="Times New Roman"/>
          <w:i/>
          <w:sz w:val="24"/>
          <w:szCs w:val="24"/>
          <w:shd w:val="clear" w:color="auto" w:fill="FEFEFE"/>
        </w:rPr>
        <w:t>”</w:t>
      </w:r>
      <w:r w:rsidR="0068412F">
        <w:rPr>
          <w:rStyle w:val="DipnotBavurusu"/>
          <w:rFonts w:ascii="Times New Roman" w:hAnsi="Times New Roman" w:cs="Times New Roman"/>
          <w:i/>
          <w:sz w:val="24"/>
          <w:szCs w:val="24"/>
          <w:shd w:val="clear" w:color="auto" w:fill="FEFEFE"/>
        </w:rPr>
        <w:footnoteReference w:id="419"/>
      </w:r>
      <w:r w:rsidR="0068412F">
        <w:rPr>
          <w:rFonts w:ascii="Times New Roman" w:hAnsi="Times New Roman" w:cs="Times New Roman"/>
          <w:i/>
          <w:sz w:val="24"/>
          <w:szCs w:val="24"/>
          <w:shd w:val="clear" w:color="auto" w:fill="FEFEFE"/>
        </w:rPr>
        <w:t xml:space="preserve"> </w:t>
      </w:r>
      <w:r w:rsidR="00935CE2" w:rsidRPr="00935CE2">
        <w:rPr>
          <w:rFonts w:ascii="Times New Roman" w:hAnsi="Times New Roman" w:cs="Times New Roman"/>
          <w:sz w:val="24"/>
          <w:szCs w:val="24"/>
          <w:shd w:val="clear" w:color="auto" w:fill="FEFEFE"/>
        </w:rPr>
        <w:t>buyrulmaktadır.</w:t>
      </w:r>
      <w:r w:rsidR="00586F81" w:rsidRPr="00586F81">
        <w:rPr>
          <w:rFonts w:ascii="Times New Roman" w:hAnsi="Times New Roman" w:cs="Times New Roman"/>
          <w:i/>
          <w:sz w:val="24"/>
          <w:szCs w:val="24"/>
          <w:shd w:val="clear" w:color="auto" w:fill="FEFEFE"/>
        </w:rPr>
        <w:t xml:space="preserve"> </w:t>
      </w:r>
      <w:r w:rsidR="00586F81" w:rsidRPr="00586F81">
        <w:rPr>
          <w:rFonts w:ascii="Times New Roman" w:hAnsi="Times New Roman" w:cs="Times New Roman"/>
          <w:sz w:val="24"/>
          <w:szCs w:val="24"/>
          <w:shd w:val="clear" w:color="auto" w:fill="FEFEFE"/>
        </w:rPr>
        <w:t xml:space="preserve">Bu </w:t>
      </w:r>
      <w:r w:rsidR="00313925">
        <w:rPr>
          <w:rFonts w:ascii="Times New Roman" w:hAnsi="Times New Roman" w:cs="Times New Roman"/>
          <w:sz w:val="24"/>
          <w:szCs w:val="24"/>
          <w:shd w:val="clear" w:color="auto" w:fill="FEFEFE"/>
        </w:rPr>
        <w:t>â</w:t>
      </w:r>
      <w:r w:rsidR="00586F81" w:rsidRPr="00586F81">
        <w:rPr>
          <w:rFonts w:ascii="Times New Roman" w:hAnsi="Times New Roman" w:cs="Times New Roman"/>
          <w:sz w:val="24"/>
          <w:szCs w:val="24"/>
          <w:shd w:val="clear" w:color="auto" w:fill="FEFEFE"/>
        </w:rPr>
        <w:t>yetin manasını anlayabilmek için</w:t>
      </w:r>
      <w:r w:rsidR="008C78D2">
        <w:rPr>
          <w:rFonts w:ascii="Times New Roman" w:hAnsi="Times New Roman" w:cs="Times New Roman"/>
          <w:sz w:val="24"/>
          <w:szCs w:val="24"/>
          <w:shd w:val="clear" w:color="auto" w:fill="FEFEFE"/>
        </w:rPr>
        <w:t xml:space="preserve"> sûrenin</w:t>
      </w:r>
      <w:r w:rsidR="00586F81" w:rsidRPr="00586F81">
        <w:rPr>
          <w:rFonts w:ascii="Times New Roman" w:hAnsi="Times New Roman" w:cs="Times New Roman"/>
          <w:sz w:val="24"/>
          <w:szCs w:val="24"/>
          <w:shd w:val="clear" w:color="auto" w:fill="FEFEFE"/>
        </w:rPr>
        <w:t xml:space="preserve"> ana konularına ve ele aldığı m</w:t>
      </w:r>
      <w:r w:rsidR="00206138">
        <w:rPr>
          <w:rFonts w:ascii="Times New Roman" w:hAnsi="Times New Roman" w:cs="Times New Roman"/>
          <w:sz w:val="24"/>
          <w:szCs w:val="24"/>
          <w:shd w:val="clear" w:color="auto" w:fill="FEFEFE"/>
        </w:rPr>
        <w:t>eselelere bakmamız gerekmektedi</w:t>
      </w:r>
      <w:r w:rsidR="00313925">
        <w:rPr>
          <w:rFonts w:ascii="Times New Roman" w:hAnsi="Times New Roman" w:cs="Times New Roman"/>
          <w:sz w:val="24"/>
          <w:szCs w:val="24"/>
          <w:shd w:val="clear" w:color="auto" w:fill="FEFEFE"/>
        </w:rPr>
        <w:t xml:space="preserve">r. </w:t>
      </w:r>
      <w:r w:rsidR="00586F81" w:rsidRPr="00586F81">
        <w:rPr>
          <w:rFonts w:ascii="Times New Roman" w:hAnsi="Times New Roman" w:cs="Times New Roman"/>
          <w:sz w:val="24"/>
          <w:szCs w:val="24"/>
          <w:shd w:val="clear" w:color="auto" w:fill="FEFEFE"/>
        </w:rPr>
        <w:t xml:space="preserve">Bu sûrenin ana konusu iman ve </w:t>
      </w:r>
      <w:r w:rsidR="00313925">
        <w:rPr>
          <w:rFonts w:ascii="Times New Roman" w:hAnsi="Times New Roman" w:cs="Times New Roman"/>
          <w:sz w:val="24"/>
          <w:szCs w:val="24"/>
          <w:shd w:val="clear" w:color="auto" w:fill="FEFEFE"/>
        </w:rPr>
        <w:t>inanç</w:t>
      </w:r>
      <w:r w:rsidR="00586F81" w:rsidRPr="00586F81">
        <w:rPr>
          <w:rFonts w:ascii="Times New Roman" w:hAnsi="Times New Roman" w:cs="Times New Roman"/>
          <w:sz w:val="24"/>
          <w:szCs w:val="24"/>
          <w:shd w:val="clear" w:color="auto" w:fill="FEFEFE"/>
        </w:rPr>
        <w:t xml:space="preserve"> esa</w:t>
      </w:r>
      <w:r w:rsidR="00A47648">
        <w:rPr>
          <w:rFonts w:ascii="Times New Roman" w:hAnsi="Times New Roman" w:cs="Times New Roman"/>
          <w:sz w:val="24"/>
          <w:szCs w:val="24"/>
          <w:shd w:val="clear" w:color="auto" w:fill="FEFEFE"/>
        </w:rPr>
        <w:t>s</w:t>
      </w:r>
      <w:r w:rsidR="00586F81" w:rsidRPr="00586F81">
        <w:rPr>
          <w:rFonts w:ascii="Times New Roman" w:hAnsi="Times New Roman" w:cs="Times New Roman"/>
          <w:sz w:val="24"/>
          <w:szCs w:val="24"/>
          <w:shd w:val="clear" w:color="auto" w:fill="FEFEFE"/>
        </w:rPr>
        <w:t>larıdır. Ele aldığı meseleler ise Peygamberlik ve Hz. Muhammed’in peygamberliğini isbattır. Bu yüzden</w:t>
      </w:r>
      <w:r w:rsidR="00586F81">
        <w:rPr>
          <w:rFonts w:ascii="Times New Roman" w:hAnsi="Times New Roman" w:cs="Times New Roman"/>
          <w:sz w:val="24"/>
          <w:szCs w:val="24"/>
          <w:shd w:val="clear" w:color="auto" w:fill="FEFEFE"/>
        </w:rPr>
        <w:t xml:space="preserve"> bu </w:t>
      </w:r>
      <w:r w:rsidR="00313925">
        <w:rPr>
          <w:rFonts w:ascii="Times New Roman" w:hAnsi="Times New Roman" w:cs="Times New Roman"/>
          <w:sz w:val="24"/>
          <w:szCs w:val="24"/>
          <w:shd w:val="clear" w:color="auto" w:fill="FEFEFE"/>
        </w:rPr>
        <w:t>â</w:t>
      </w:r>
      <w:r w:rsidR="00586F81">
        <w:rPr>
          <w:rFonts w:ascii="Times New Roman" w:hAnsi="Times New Roman" w:cs="Times New Roman"/>
          <w:sz w:val="24"/>
          <w:szCs w:val="24"/>
          <w:shd w:val="clear" w:color="auto" w:fill="FEFEFE"/>
        </w:rPr>
        <w:t xml:space="preserve">yette ki boyun eğme hitabı </w:t>
      </w:r>
      <w:r w:rsidR="009B4105">
        <w:rPr>
          <w:rFonts w:ascii="Times New Roman" w:hAnsi="Times New Roman" w:cs="Times New Roman"/>
          <w:sz w:val="24"/>
          <w:szCs w:val="24"/>
          <w:shd w:val="clear" w:color="auto" w:fill="FEFEFE"/>
        </w:rPr>
        <w:t>Hz. Nebî’ye</w:t>
      </w:r>
      <w:r w:rsidR="00586F81">
        <w:rPr>
          <w:rFonts w:ascii="Times New Roman" w:hAnsi="Times New Roman" w:cs="Times New Roman"/>
          <w:sz w:val="24"/>
          <w:szCs w:val="24"/>
          <w:shd w:val="clear" w:color="auto" w:fill="FEFEFE"/>
        </w:rPr>
        <w:t xml:space="preserve">dir. </w:t>
      </w:r>
      <w:r w:rsidR="000D7FBB">
        <w:rPr>
          <w:rFonts w:ascii="Times New Roman" w:hAnsi="Times New Roman" w:cs="Times New Roman"/>
          <w:sz w:val="24"/>
          <w:szCs w:val="24"/>
          <w:shd w:val="clear" w:color="auto" w:fill="FEFEFE"/>
        </w:rPr>
        <w:t>B</w:t>
      </w:r>
      <w:r w:rsidR="002E555F">
        <w:rPr>
          <w:rFonts w:ascii="Times New Roman" w:hAnsi="Times New Roman" w:cs="Times New Roman"/>
          <w:sz w:val="24"/>
          <w:szCs w:val="24"/>
          <w:shd w:val="clear" w:color="auto" w:fill="FEFEFE"/>
        </w:rPr>
        <w:t xml:space="preserve">u âyette iyiliği engelleyen, saldırgan, günaha dadanmış kişi; malını vermeyip cimrilik yapan ve başkalarının hukukunu vermeyen, haddi aşan, çok günâhkar, insanların hukukuna tecavüz eden </w:t>
      </w:r>
      <w:r w:rsidR="005032B7">
        <w:rPr>
          <w:rFonts w:ascii="Times New Roman" w:hAnsi="Times New Roman" w:cs="Times New Roman"/>
          <w:sz w:val="24"/>
          <w:szCs w:val="24"/>
          <w:shd w:val="clear" w:color="auto" w:fill="FEFEFE"/>
        </w:rPr>
        <w:t xml:space="preserve">saldırgan </w:t>
      </w:r>
      <w:r w:rsidR="002E555F">
        <w:rPr>
          <w:rFonts w:ascii="Times New Roman" w:hAnsi="Times New Roman" w:cs="Times New Roman"/>
          <w:sz w:val="24"/>
          <w:szCs w:val="24"/>
          <w:shd w:val="clear" w:color="auto" w:fill="FEFEFE"/>
        </w:rPr>
        <w:t>kimsedir.</w:t>
      </w:r>
      <w:r w:rsidR="002E555F">
        <w:rPr>
          <w:rStyle w:val="DipnotBavurusu"/>
          <w:rFonts w:ascii="Times New Roman" w:hAnsi="Times New Roman" w:cs="Times New Roman"/>
          <w:sz w:val="24"/>
          <w:szCs w:val="24"/>
          <w:shd w:val="clear" w:color="auto" w:fill="FEFEFE"/>
        </w:rPr>
        <w:footnoteReference w:id="420"/>
      </w:r>
      <w:r w:rsidR="00A56E63">
        <w:rPr>
          <w:rFonts w:ascii="Times New Roman" w:hAnsi="Times New Roman" w:cs="Times New Roman"/>
          <w:sz w:val="24"/>
          <w:szCs w:val="24"/>
          <w:shd w:val="clear" w:color="auto" w:fill="FEFEFE"/>
        </w:rPr>
        <w:t xml:space="preserve"> </w:t>
      </w:r>
      <w:r w:rsidR="000D7FBB">
        <w:rPr>
          <w:rFonts w:ascii="Times New Roman" w:hAnsi="Times New Roman" w:cs="Times New Roman"/>
          <w:sz w:val="24"/>
          <w:szCs w:val="24"/>
          <w:shd w:val="clear" w:color="auto" w:fill="FEFEFE"/>
        </w:rPr>
        <w:t>Bu kişiler</w:t>
      </w:r>
      <w:r w:rsidR="00A47648">
        <w:rPr>
          <w:rFonts w:ascii="Times New Roman" w:hAnsi="Times New Roman" w:cs="Times New Roman"/>
          <w:sz w:val="24"/>
          <w:szCs w:val="24"/>
          <w:shd w:val="clear" w:color="auto" w:fill="FEFEFE"/>
        </w:rPr>
        <w:t>,</w:t>
      </w:r>
      <w:r w:rsidR="0007222E">
        <w:rPr>
          <w:rFonts w:ascii="Times New Roman" w:hAnsi="Times New Roman" w:cs="Times New Roman"/>
          <w:sz w:val="24"/>
          <w:szCs w:val="24"/>
          <w:shd w:val="clear" w:color="auto" w:fill="FEFEFE"/>
        </w:rPr>
        <w:t xml:space="preserve"> </w:t>
      </w:r>
      <w:r w:rsidR="00D71DC6">
        <w:rPr>
          <w:rFonts w:ascii="Times New Roman" w:hAnsi="Times New Roman" w:cs="Times New Roman"/>
          <w:sz w:val="24"/>
          <w:szCs w:val="24"/>
          <w:shd w:val="clear" w:color="auto" w:fill="FEFEFE"/>
        </w:rPr>
        <w:t xml:space="preserve">başkaları için olan iyiliği ve hatta kendi lehlerine olan iyiliği bile engelleyen kişilerdir. </w:t>
      </w:r>
      <w:r w:rsidR="0007222E">
        <w:rPr>
          <w:rFonts w:ascii="Times New Roman" w:hAnsi="Times New Roman" w:cs="Times New Roman"/>
          <w:sz w:val="24"/>
          <w:szCs w:val="24"/>
          <w:shd w:val="clear" w:color="auto" w:fill="FEFEFE"/>
        </w:rPr>
        <w:t xml:space="preserve">Allah’ın </w:t>
      </w:r>
      <w:r w:rsidR="00D71DC6">
        <w:rPr>
          <w:rFonts w:ascii="Times New Roman" w:hAnsi="Times New Roman" w:cs="Times New Roman"/>
          <w:sz w:val="24"/>
          <w:szCs w:val="24"/>
          <w:shd w:val="clear" w:color="auto" w:fill="FEFEFE"/>
        </w:rPr>
        <w:t>mübah kıldıklarından istifade etmekte</w:t>
      </w:r>
      <w:r w:rsidR="0007222E">
        <w:rPr>
          <w:rFonts w:ascii="Times New Roman" w:hAnsi="Times New Roman" w:cs="Times New Roman"/>
          <w:sz w:val="24"/>
          <w:szCs w:val="24"/>
          <w:shd w:val="clear" w:color="auto" w:fill="FEFEFE"/>
        </w:rPr>
        <w:t xml:space="preserve"> ileri giden, meşrû’ hududu aşan, harama uzanıp günaha koşanlardır.</w:t>
      </w:r>
      <w:r w:rsidR="0007222E">
        <w:rPr>
          <w:rStyle w:val="DipnotBavurusu"/>
          <w:rFonts w:ascii="Times New Roman" w:hAnsi="Times New Roman" w:cs="Times New Roman"/>
          <w:sz w:val="24"/>
          <w:szCs w:val="24"/>
          <w:shd w:val="clear" w:color="auto" w:fill="FEFEFE"/>
        </w:rPr>
        <w:footnoteReference w:id="421"/>
      </w:r>
      <w:r w:rsidR="0007222E">
        <w:rPr>
          <w:rFonts w:ascii="Times New Roman" w:hAnsi="Times New Roman" w:cs="Times New Roman"/>
          <w:sz w:val="24"/>
          <w:szCs w:val="24"/>
          <w:shd w:val="clear" w:color="auto" w:fill="FEFEFE"/>
        </w:rPr>
        <w:t xml:space="preserve"> </w:t>
      </w:r>
      <w:r w:rsidR="000E2F8A">
        <w:rPr>
          <w:rFonts w:ascii="Times New Roman" w:hAnsi="Times New Roman" w:cs="Times New Roman"/>
          <w:sz w:val="24"/>
          <w:szCs w:val="24"/>
          <w:shd w:val="clear" w:color="auto" w:fill="FEFEFE"/>
        </w:rPr>
        <w:t xml:space="preserve">Bu </w:t>
      </w:r>
      <w:r w:rsidR="00F9120D">
        <w:rPr>
          <w:rFonts w:ascii="Times New Roman" w:hAnsi="Times New Roman" w:cs="Times New Roman"/>
          <w:sz w:val="24"/>
          <w:szCs w:val="24"/>
          <w:shd w:val="clear" w:color="auto" w:fill="FEFEFE"/>
        </w:rPr>
        <w:t xml:space="preserve">saldırgan </w:t>
      </w:r>
      <w:r w:rsidR="000E2F8A">
        <w:rPr>
          <w:rFonts w:ascii="Times New Roman" w:hAnsi="Times New Roman" w:cs="Times New Roman"/>
          <w:sz w:val="24"/>
          <w:szCs w:val="24"/>
          <w:shd w:val="clear" w:color="auto" w:fill="FEFEFE"/>
        </w:rPr>
        <w:t>kişiler her türlü kötülük ve kepazelikte doruk noktada olan kişilerdir.</w:t>
      </w:r>
      <w:r w:rsidR="000E2F8A">
        <w:rPr>
          <w:rStyle w:val="DipnotBavurusu"/>
          <w:rFonts w:ascii="Times New Roman" w:hAnsi="Times New Roman" w:cs="Times New Roman"/>
          <w:sz w:val="24"/>
          <w:szCs w:val="24"/>
          <w:shd w:val="clear" w:color="auto" w:fill="FEFEFE"/>
        </w:rPr>
        <w:footnoteReference w:id="422"/>
      </w:r>
      <w:r w:rsidR="0068412F">
        <w:rPr>
          <w:rFonts w:ascii="Times New Roman" w:hAnsi="Times New Roman" w:cs="Times New Roman"/>
          <w:sz w:val="24"/>
          <w:szCs w:val="24"/>
          <w:shd w:val="clear" w:color="auto" w:fill="FEFEFE"/>
        </w:rPr>
        <w:t xml:space="preserve"> </w:t>
      </w:r>
      <w:r w:rsidR="00D71DC6">
        <w:rPr>
          <w:rFonts w:ascii="Times New Roman" w:hAnsi="Times New Roman" w:cs="Times New Roman"/>
          <w:sz w:val="24"/>
          <w:szCs w:val="24"/>
          <w:shd w:val="clear" w:color="auto" w:fill="FEFEFE"/>
        </w:rPr>
        <w:t>Âyetin yorumlarında da anlıyoruz ki buradaki “mu‘tedin” kelimesi saldırgan ol</w:t>
      </w:r>
      <w:r w:rsidR="00203CF5">
        <w:rPr>
          <w:rFonts w:ascii="Times New Roman" w:hAnsi="Times New Roman" w:cs="Times New Roman"/>
          <w:sz w:val="24"/>
          <w:szCs w:val="24"/>
          <w:shd w:val="clear" w:color="auto" w:fill="FEFEFE"/>
        </w:rPr>
        <w:t>an</w:t>
      </w:r>
      <w:r w:rsidR="00D71DC6">
        <w:rPr>
          <w:rFonts w:ascii="Times New Roman" w:hAnsi="Times New Roman" w:cs="Times New Roman"/>
          <w:sz w:val="24"/>
          <w:szCs w:val="24"/>
          <w:shd w:val="clear" w:color="auto" w:fill="FEFEFE"/>
        </w:rPr>
        <w:t xml:space="preserve"> manasına gelm</w:t>
      </w:r>
      <w:r w:rsidR="009B4105">
        <w:rPr>
          <w:rFonts w:ascii="Times New Roman" w:hAnsi="Times New Roman" w:cs="Times New Roman"/>
          <w:sz w:val="24"/>
          <w:szCs w:val="24"/>
          <w:shd w:val="clear" w:color="auto" w:fill="FEFEFE"/>
        </w:rPr>
        <w:t>e</w:t>
      </w:r>
      <w:r w:rsidR="00D71DC6">
        <w:rPr>
          <w:rFonts w:ascii="Times New Roman" w:hAnsi="Times New Roman" w:cs="Times New Roman"/>
          <w:sz w:val="24"/>
          <w:szCs w:val="24"/>
          <w:shd w:val="clear" w:color="auto" w:fill="FEFEFE"/>
        </w:rPr>
        <w:t>ktedir.</w:t>
      </w:r>
    </w:p>
    <w:p w14:paraId="61A21C44" w14:textId="77777777" w:rsidR="00B255CB" w:rsidRDefault="00677A5C" w:rsidP="00877985">
      <w:pPr>
        <w:pStyle w:val="AralkYok"/>
        <w:spacing w:line="360"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ab/>
      </w:r>
      <w:r w:rsidR="0068412F">
        <w:rPr>
          <w:rFonts w:ascii="Times New Roman" w:hAnsi="Times New Roman" w:cs="Times New Roman"/>
          <w:sz w:val="24"/>
          <w:szCs w:val="24"/>
          <w:shd w:val="clear" w:color="auto" w:fill="FEFEFE"/>
        </w:rPr>
        <w:t>B</w:t>
      </w:r>
      <w:r w:rsidR="009B4105">
        <w:rPr>
          <w:rFonts w:ascii="Times New Roman" w:hAnsi="Times New Roman" w:cs="Times New Roman"/>
          <w:sz w:val="24"/>
          <w:szCs w:val="24"/>
          <w:shd w:val="clear" w:color="auto" w:fill="FEFEFE"/>
        </w:rPr>
        <w:t>u manada b</w:t>
      </w:r>
      <w:r w:rsidR="0068412F">
        <w:rPr>
          <w:rFonts w:ascii="Times New Roman" w:hAnsi="Times New Roman" w:cs="Times New Roman"/>
          <w:sz w:val="24"/>
          <w:szCs w:val="24"/>
          <w:shd w:val="clear" w:color="auto" w:fill="FEFEFE"/>
        </w:rPr>
        <w:t xml:space="preserve">aşka bir âyette şöyledir: </w:t>
      </w:r>
      <w:r w:rsidR="009D1100">
        <w:rPr>
          <w:rFonts w:ascii="Times New Roman" w:hAnsi="Times New Roman" w:cs="Times New Roman"/>
          <w:sz w:val="24"/>
          <w:szCs w:val="24"/>
          <w:shd w:val="clear" w:color="auto" w:fill="FEFEFE"/>
        </w:rPr>
        <w:t>(</w:t>
      </w:r>
      <w:r w:rsidRPr="00677A5C">
        <w:rPr>
          <w:rFonts w:ascii="Times New Roman" w:hAnsi="Times New Roman" w:cs="Times New Roman"/>
          <w:sz w:val="24"/>
          <w:szCs w:val="24"/>
          <w:shd w:val="clear" w:color="auto" w:fill="FEFEFE"/>
          <w:rtl/>
        </w:rPr>
        <w:t xml:space="preserve">اشْتَرَوْا بِآيَاتِ اللهِ ثَمَنًا قَلِيلاً فَصَدُّوا عَنْ سَبِيلِهِ إِنَّهُمْ سَاءَ </w:t>
      </w:r>
      <w:r w:rsidR="009D1100">
        <w:rPr>
          <w:rFonts w:ascii="Times New Roman" w:hAnsi="Times New Roman" w:cs="Times New Roman" w:hint="cs"/>
          <w:sz w:val="24"/>
          <w:szCs w:val="24"/>
          <w:shd w:val="clear" w:color="auto" w:fill="FEFEFE"/>
          <w:rtl/>
        </w:rPr>
        <w:t>(</w:t>
      </w:r>
      <w:r w:rsidRPr="00677A5C">
        <w:rPr>
          <w:rFonts w:ascii="Times New Roman" w:hAnsi="Times New Roman" w:cs="Times New Roman"/>
          <w:sz w:val="24"/>
          <w:szCs w:val="24"/>
          <w:shd w:val="clear" w:color="auto" w:fill="FEFEFE"/>
          <w:rtl/>
        </w:rPr>
        <w:t>مَا كَانُوا يَعْمَلُونَ</w:t>
      </w:r>
      <w:r>
        <w:rPr>
          <w:rFonts w:ascii="Times New Roman" w:hAnsi="Times New Roman" w:cs="Times New Roman" w:hint="cs"/>
          <w:sz w:val="24"/>
          <w:szCs w:val="24"/>
          <w:shd w:val="clear" w:color="auto" w:fill="FEFEFE"/>
          <w:rtl/>
        </w:rPr>
        <w:t xml:space="preserve"> </w:t>
      </w:r>
      <w:r w:rsidRPr="00677A5C">
        <w:rPr>
          <w:rFonts w:ascii="Times New Roman" w:hAnsi="Times New Roman" w:cs="Times New Roman"/>
          <w:sz w:val="24"/>
          <w:szCs w:val="24"/>
          <w:shd w:val="clear" w:color="auto" w:fill="FEFEFE"/>
          <w:rtl/>
        </w:rPr>
        <w:t xml:space="preserve">لاَ يَرْقُبُونَ فِي مُؤْمِنٍ إِلًّا وَلاَ ذِمَّةً وَأُولَئِكَ هُمُ </w:t>
      </w:r>
      <w:r w:rsidRPr="009B4105">
        <w:rPr>
          <w:rFonts w:ascii="Times New Roman" w:hAnsi="Times New Roman" w:cs="Times New Roman"/>
          <w:b/>
          <w:sz w:val="24"/>
          <w:szCs w:val="24"/>
          <w:shd w:val="clear" w:color="auto" w:fill="FEFEFE"/>
          <w:rtl/>
        </w:rPr>
        <w:t>الْمُعْتَدُونَ</w:t>
      </w:r>
      <w:r>
        <w:rPr>
          <w:rFonts w:ascii="Calibri" w:eastAsia="Times New Roman" w:hAnsi="Calibri" w:cs="Shaikh Hamdullah Mushaf"/>
          <w:sz w:val="24"/>
          <w:szCs w:val="24"/>
        </w:rPr>
        <w:t xml:space="preserve"> </w:t>
      </w:r>
      <w:r>
        <w:rPr>
          <w:rFonts w:ascii="Times New Roman" w:hAnsi="Times New Roman" w:cs="Times New Roman"/>
          <w:sz w:val="24"/>
          <w:szCs w:val="24"/>
          <w:shd w:val="clear" w:color="auto" w:fill="FEFEFE"/>
        </w:rPr>
        <w:t>“</w:t>
      </w:r>
      <w:r w:rsidRPr="00155F03">
        <w:rPr>
          <w:rFonts w:ascii="Times New Roman" w:hAnsi="Times New Roman" w:cs="Times New Roman"/>
          <w:i/>
          <w:sz w:val="24"/>
          <w:szCs w:val="24"/>
          <w:shd w:val="clear" w:color="auto" w:fill="FEFEFE"/>
        </w:rPr>
        <w:t>Allah'ın âyetlerine karşılık az bir değeri (dünya malını ve nefsânî istekleri) satın aldılar da (insanları) O'nun yolundan alıkoydular. Gerçekten onların yapmakta ol</w:t>
      </w:r>
      <w:r w:rsidR="009B4105">
        <w:rPr>
          <w:rFonts w:ascii="Times New Roman" w:hAnsi="Times New Roman" w:cs="Times New Roman"/>
          <w:i/>
          <w:sz w:val="24"/>
          <w:szCs w:val="24"/>
          <w:shd w:val="clear" w:color="auto" w:fill="FEFEFE"/>
        </w:rPr>
        <w:t xml:space="preserve">dukları şeyler ne kötüdür! </w:t>
      </w:r>
      <w:r w:rsidR="00883C9E" w:rsidRPr="00883C9E">
        <w:rPr>
          <w:rFonts w:ascii="Times New Roman" w:hAnsi="Times New Roman" w:cs="Times New Roman"/>
          <w:i/>
          <w:sz w:val="24"/>
          <w:szCs w:val="24"/>
          <w:shd w:val="clear" w:color="auto" w:fill="FEFEFE"/>
        </w:rPr>
        <w:t xml:space="preserve">Bir mümin hakkında ne ahit </w:t>
      </w:r>
      <w:r w:rsidR="00883C9E" w:rsidRPr="00883C9E">
        <w:rPr>
          <w:rFonts w:ascii="Times New Roman" w:hAnsi="Times New Roman" w:cs="Times New Roman"/>
          <w:i/>
          <w:sz w:val="24"/>
          <w:szCs w:val="24"/>
          <w:shd w:val="clear" w:color="auto" w:fill="FEFEFE"/>
        </w:rPr>
        <w:lastRenderedPageBreak/>
        <w:t xml:space="preserve">tanırlar ne de antlaşma. Çünkü onlar </w:t>
      </w:r>
      <w:r w:rsidR="00883C9E" w:rsidRPr="009B4105">
        <w:rPr>
          <w:rFonts w:ascii="Times New Roman" w:hAnsi="Times New Roman" w:cs="Times New Roman"/>
          <w:b/>
          <w:i/>
          <w:sz w:val="24"/>
          <w:szCs w:val="24"/>
          <w:shd w:val="clear" w:color="auto" w:fill="FEFEFE"/>
        </w:rPr>
        <w:t>saldırganların</w:t>
      </w:r>
      <w:r w:rsidR="00883C9E" w:rsidRPr="00883C9E">
        <w:rPr>
          <w:rFonts w:ascii="Times New Roman" w:hAnsi="Times New Roman" w:cs="Times New Roman"/>
          <w:i/>
          <w:sz w:val="24"/>
          <w:szCs w:val="24"/>
          <w:shd w:val="clear" w:color="auto" w:fill="FEFEFE"/>
        </w:rPr>
        <w:t xml:space="preserve"> kendileridir.</w:t>
      </w:r>
      <w:r w:rsidR="00155F03">
        <w:rPr>
          <w:rFonts w:ascii="Times New Roman" w:hAnsi="Times New Roman" w:cs="Times New Roman"/>
          <w:i/>
          <w:sz w:val="24"/>
          <w:szCs w:val="24"/>
          <w:shd w:val="clear" w:color="auto" w:fill="FEFEFE"/>
        </w:rPr>
        <w:t>”</w:t>
      </w:r>
      <w:r w:rsidR="00155F03">
        <w:rPr>
          <w:rStyle w:val="DipnotBavurusu"/>
          <w:rFonts w:ascii="Times New Roman" w:hAnsi="Times New Roman" w:cs="Times New Roman"/>
          <w:i/>
          <w:sz w:val="24"/>
          <w:szCs w:val="24"/>
          <w:shd w:val="clear" w:color="auto" w:fill="FEFEFE"/>
        </w:rPr>
        <w:footnoteReference w:id="423"/>
      </w:r>
      <w:r w:rsidR="00155F03">
        <w:rPr>
          <w:rFonts w:ascii="Times New Roman" w:hAnsi="Times New Roman" w:cs="Times New Roman"/>
          <w:i/>
          <w:sz w:val="24"/>
          <w:szCs w:val="24"/>
          <w:shd w:val="clear" w:color="auto" w:fill="FEFEFE"/>
        </w:rPr>
        <w:t xml:space="preserve"> </w:t>
      </w:r>
      <w:r w:rsidR="00ED2357">
        <w:rPr>
          <w:rFonts w:ascii="Times New Roman" w:hAnsi="Times New Roman" w:cs="Times New Roman"/>
          <w:sz w:val="24"/>
          <w:szCs w:val="24"/>
          <w:shd w:val="clear" w:color="auto" w:fill="FEFEFE"/>
        </w:rPr>
        <w:t xml:space="preserve">Yüce Allah </w:t>
      </w:r>
      <w:r w:rsidR="009B4105">
        <w:rPr>
          <w:rFonts w:ascii="Times New Roman" w:hAnsi="Times New Roman" w:cs="Times New Roman"/>
          <w:sz w:val="24"/>
          <w:szCs w:val="24"/>
          <w:shd w:val="clear" w:color="auto" w:fill="FEFEFE"/>
        </w:rPr>
        <w:t>ilk</w:t>
      </w:r>
      <w:r w:rsidR="00155F03">
        <w:rPr>
          <w:rFonts w:ascii="Times New Roman" w:hAnsi="Times New Roman" w:cs="Times New Roman"/>
          <w:sz w:val="24"/>
          <w:szCs w:val="24"/>
          <w:shd w:val="clear" w:color="auto" w:fill="FEFEFE"/>
        </w:rPr>
        <w:t xml:space="preserve"> âyette </w:t>
      </w:r>
      <w:r w:rsidR="00ED2357">
        <w:rPr>
          <w:rFonts w:ascii="Times New Roman" w:hAnsi="Times New Roman" w:cs="Times New Roman"/>
          <w:sz w:val="24"/>
          <w:szCs w:val="24"/>
          <w:shd w:val="clear" w:color="auto" w:fill="FEFEFE"/>
        </w:rPr>
        <w:t>şöyle buyurmaktadır:</w:t>
      </w:r>
      <w:r w:rsidR="00ED2357">
        <w:rPr>
          <w:rFonts w:ascii="Times New Roman" w:hAnsi="Times New Roman" w:cs="Times New Roman"/>
          <w:i/>
          <w:sz w:val="24"/>
          <w:szCs w:val="24"/>
          <w:shd w:val="clear" w:color="auto" w:fill="FEFEFE"/>
        </w:rPr>
        <w:t xml:space="preserve"> </w:t>
      </w:r>
      <w:r w:rsidR="009B4105">
        <w:rPr>
          <w:rFonts w:ascii="Times New Roman" w:hAnsi="Times New Roman" w:cs="Times New Roman"/>
          <w:sz w:val="24"/>
          <w:szCs w:val="24"/>
          <w:shd w:val="clear" w:color="auto" w:fill="FEFEFE"/>
        </w:rPr>
        <w:t>v</w:t>
      </w:r>
      <w:r w:rsidR="005032B7">
        <w:rPr>
          <w:rFonts w:ascii="Times New Roman" w:hAnsi="Times New Roman" w:cs="Times New Roman"/>
          <w:sz w:val="24"/>
          <w:szCs w:val="24"/>
          <w:shd w:val="clear" w:color="auto" w:fill="FEFEFE"/>
        </w:rPr>
        <w:t>erdikleri ahitleri  tutmak yerine</w:t>
      </w:r>
      <w:r w:rsidR="00ED2357">
        <w:rPr>
          <w:rFonts w:ascii="Times New Roman" w:hAnsi="Times New Roman" w:cs="Times New Roman"/>
          <w:sz w:val="24"/>
          <w:szCs w:val="24"/>
          <w:shd w:val="clear" w:color="auto" w:fill="FEFEFE"/>
        </w:rPr>
        <w:t xml:space="preserve"> Allah’ın âyetlerini bir anlık dünya ihtiraslarına değiştiler. </w:t>
      </w:r>
      <w:r w:rsidR="00D71DC6">
        <w:rPr>
          <w:rFonts w:ascii="Times New Roman" w:hAnsi="Times New Roman" w:cs="Times New Roman"/>
          <w:sz w:val="24"/>
          <w:szCs w:val="24"/>
          <w:shd w:val="clear" w:color="auto" w:fill="FEFEFE"/>
        </w:rPr>
        <w:t>İslâm’a girmekten Allah’a ibadet ve itaatten</w:t>
      </w:r>
      <w:r w:rsidR="00B7111A">
        <w:rPr>
          <w:rFonts w:ascii="Times New Roman" w:hAnsi="Times New Roman" w:cs="Times New Roman"/>
          <w:sz w:val="24"/>
          <w:szCs w:val="24"/>
          <w:shd w:val="clear" w:color="auto" w:fill="FEFEFE"/>
        </w:rPr>
        <w:t xml:space="preserve"> vazgeçirip</w:t>
      </w:r>
      <w:r w:rsidR="00D71DC6">
        <w:rPr>
          <w:rFonts w:ascii="Times New Roman" w:hAnsi="Times New Roman" w:cs="Times New Roman"/>
          <w:sz w:val="24"/>
          <w:szCs w:val="24"/>
          <w:shd w:val="clear" w:color="auto" w:fill="FEFEFE"/>
        </w:rPr>
        <w:t xml:space="preserve"> </w:t>
      </w:r>
      <w:r w:rsidR="00B7111A">
        <w:rPr>
          <w:rFonts w:ascii="Times New Roman" w:hAnsi="Times New Roman" w:cs="Times New Roman"/>
          <w:sz w:val="24"/>
          <w:szCs w:val="24"/>
          <w:shd w:val="clear" w:color="auto" w:fill="FEFEFE"/>
        </w:rPr>
        <w:t>alıkoymaya çalıştılar</w:t>
      </w:r>
      <w:r w:rsidR="00ED2357">
        <w:rPr>
          <w:rFonts w:ascii="Times New Roman" w:hAnsi="Times New Roman" w:cs="Times New Roman"/>
          <w:sz w:val="24"/>
          <w:szCs w:val="24"/>
          <w:shd w:val="clear" w:color="auto" w:fill="FEFEFE"/>
        </w:rPr>
        <w:t>.</w:t>
      </w:r>
      <w:r w:rsidR="00643C05">
        <w:rPr>
          <w:rStyle w:val="DipnotBavurusu"/>
          <w:rFonts w:ascii="Times New Roman" w:hAnsi="Times New Roman" w:cs="Times New Roman"/>
          <w:sz w:val="24"/>
          <w:szCs w:val="24"/>
          <w:shd w:val="clear" w:color="auto" w:fill="FEFEFE"/>
        </w:rPr>
        <w:footnoteReference w:id="424"/>
      </w:r>
      <w:r w:rsidR="00E65137">
        <w:rPr>
          <w:rFonts w:ascii="Times New Roman" w:hAnsi="Times New Roman" w:cs="Times New Roman"/>
          <w:sz w:val="24"/>
          <w:szCs w:val="24"/>
          <w:shd w:val="clear" w:color="auto" w:fill="FEFEFE"/>
        </w:rPr>
        <w:t xml:space="preserve"> Bir riv</w:t>
      </w:r>
      <w:r w:rsidR="00082319">
        <w:rPr>
          <w:rFonts w:ascii="Times New Roman" w:hAnsi="Times New Roman" w:cs="Times New Roman"/>
          <w:sz w:val="24"/>
          <w:szCs w:val="24"/>
          <w:shd w:val="clear" w:color="auto" w:fill="FEFEFE"/>
        </w:rPr>
        <w:t>âyet</w:t>
      </w:r>
      <w:r w:rsidR="00E65137">
        <w:rPr>
          <w:rFonts w:ascii="Times New Roman" w:hAnsi="Times New Roman" w:cs="Times New Roman"/>
          <w:sz w:val="24"/>
          <w:szCs w:val="24"/>
          <w:shd w:val="clear" w:color="auto" w:fill="FEFEFE"/>
        </w:rPr>
        <w:t xml:space="preserve">e göre </w:t>
      </w:r>
      <w:r w:rsidR="00F466B0">
        <w:rPr>
          <w:rFonts w:ascii="Times New Roman" w:hAnsi="Times New Roman" w:cs="Times New Roman"/>
          <w:sz w:val="24"/>
          <w:szCs w:val="24"/>
          <w:shd w:val="clear" w:color="auto" w:fill="FEFEFE"/>
        </w:rPr>
        <w:t xml:space="preserve">şöyle </w:t>
      </w:r>
      <w:r w:rsidR="00E65137">
        <w:rPr>
          <w:rFonts w:ascii="Times New Roman" w:hAnsi="Times New Roman" w:cs="Times New Roman"/>
          <w:sz w:val="24"/>
          <w:szCs w:val="24"/>
          <w:shd w:val="clear" w:color="auto" w:fill="FEFEFE"/>
        </w:rPr>
        <w:t>denilmiştir</w:t>
      </w:r>
      <w:r>
        <w:rPr>
          <w:rFonts w:ascii="Times New Roman" w:hAnsi="Times New Roman" w:cs="Times New Roman"/>
          <w:sz w:val="24"/>
          <w:szCs w:val="24"/>
          <w:shd w:val="clear" w:color="auto" w:fill="FEFEFE"/>
        </w:rPr>
        <w:t>;</w:t>
      </w:r>
      <w:r w:rsidR="00E65137">
        <w:rPr>
          <w:rFonts w:ascii="Times New Roman" w:hAnsi="Times New Roman" w:cs="Times New Roman"/>
          <w:sz w:val="24"/>
          <w:szCs w:val="24"/>
          <w:shd w:val="clear" w:color="auto" w:fill="FEFEFE"/>
        </w:rPr>
        <w:t xml:space="preserve"> Ebu Süfyan ve İbn Harb, Hz. Peygamberin </w:t>
      </w:r>
      <w:r w:rsidR="00B7111A">
        <w:rPr>
          <w:rFonts w:ascii="Times New Roman" w:hAnsi="Times New Roman" w:cs="Times New Roman"/>
          <w:sz w:val="24"/>
          <w:szCs w:val="24"/>
          <w:shd w:val="clear" w:color="auto" w:fill="FEFEFE"/>
        </w:rPr>
        <w:t>yandaşlarını davet etmeyip</w:t>
      </w:r>
      <w:r w:rsidR="00E65137">
        <w:rPr>
          <w:rFonts w:ascii="Times New Roman" w:hAnsi="Times New Roman" w:cs="Times New Roman"/>
          <w:sz w:val="24"/>
          <w:szCs w:val="24"/>
          <w:shd w:val="clear" w:color="auto" w:fill="FEFEFE"/>
        </w:rPr>
        <w:t xml:space="preserve">, </w:t>
      </w:r>
      <w:r w:rsidR="00B7111A">
        <w:rPr>
          <w:rFonts w:ascii="Times New Roman" w:hAnsi="Times New Roman" w:cs="Times New Roman"/>
          <w:sz w:val="24"/>
          <w:szCs w:val="24"/>
          <w:shd w:val="clear" w:color="auto" w:fill="FEFEFE"/>
        </w:rPr>
        <w:t xml:space="preserve">sadece kendi </w:t>
      </w:r>
      <w:r w:rsidR="00E65137">
        <w:rPr>
          <w:rFonts w:ascii="Times New Roman" w:hAnsi="Times New Roman" w:cs="Times New Roman"/>
          <w:sz w:val="24"/>
          <w:szCs w:val="24"/>
          <w:shd w:val="clear" w:color="auto" w:fill="FEFEFE"/>
        </w:rPr>
        <w:t xml:space="preserve"> </w:t>
      </w:r>
      <w:r w:rsidR="00B7111A">
        <w:rPr>
          <w:rFonts w:ascii="Times New Roman" w:hAnsi="Times New Roman" w:cs="Times New Roman"/>
          <w:sz w:val="24"/>
          <w:szCs w:val="24"/>
          <w:shd w:val="clear" w:color="auto" w:fill="FEFEFE"/>
        </w:rPr>
        <w:t xml:space="preserve">arkadaşlarına bir </w:t>
      </w:r>
      <w:r w:rsidR="00E65137">
        <w:rPr>
          <w:rFonts w:ascii="Times New Roman" w:hAnsi="Times New Roman" w:cs="Times New Roman"/>
          <w:sz w:val="24"/>
          <w:szCs w:val="24"/>
          <w:shd w:val="clear" w:color="auto" w:fill="FEFEFE"/>
        </w:rPr>
        <w:t xml:space="preserve"> </w:t>
      </w:r>
      <w:r w:rsidR="00B7111A">
        <w:rPr>
          <w:rFonts w:ascii="Times New Roman" w:hAnsi="Times New Roman" w:cs="Times New Roman"/>
          <w:sz w:val="24"/>
          <w:szCs w:val="24"/>
          <w:shd w:val="clear" w:color="auto" w:fill="FEFEFE"/>
        </w:rPr>
        <w:t>yemek daveti vermiştir</w:t>
      </w:r>
      <w:r w:rsidR="00E65137">
        <w:rPr>
          <w:rFonts w:ascii="Times New Roman" w:hAnsi="Times New Roman" w:cs="Times New Roman"/>
          <w:sz w:val="24"/>
          <w:szCs w:val="24"/>
          <w:shd w:val="clear" w:color="auto" w:fill="FEFEFE"/>
        </w:rPr>
        <w:t xml:space="preserve">. </w:t>
      </w:r>
      <w:r w:rsidR="00B7111A">
        <w:rPr>
          <w:rFonts w:ascii="Times New Roman" w:hAnsi="Times New Roman" w:cs="Times New Roman"/>
          <w:sz w:val="24"/>
          <w:szCs w:val="24"/>
          <w:shd w:val="clear" w:color="auto" w:fill="FEFEFE"/>
        </w:rPr>
        <w:t xml:space="preserve">Yiyecekleri bir lokma nedeniye Rasûlullah’ın yandaşları olan insanlar </w:t>
      </w:r>
      <w:r w:rsidR="00E65137">
        <w:rPr>
          <w:rFonts w:ascii="Times New Roman" w:hAnsi="Times New Roman" w:cs="Times New Roman"/>
          <w:sz w:val="24"/>
          <w:szCs w:val="24"/>
          <w:shd w:val="clear" w:color="auto" w:fill="FEFEFE"/>
        </w:rPr>
        <w:t>Ebu Süfyan</w:t>
      </w:r>
      <w:r w:rsidR="003F4403">
        <w:rPr>
          <w:rFonts w:ascii="Times New Roman" w:hAnsi="Times New Roman" w:cs="Times New Roman"/>
          <w:sz w:val="24"/>
          <w:szCs w:val="24"/>
          <w:shd w:val="clear" w:color="auto" w:fill="FEFEFE"/>
        </w:rPr>
        <w:t>’</w:t>
      </w:r>
      <w:r w:rsidR="00E65137">
        <w:rPr>
          <w:rFonts w:ascii="Times New Roman" w:hAnsi="Times New Roman" w:cs="Times New Roman"/>
          <w:sz w:val="24"/>
          <w:szCs w:val="24"/>
          <w:shd w:val="clear" w:color="auto" w:fill="FEFEFE"/>
        </w:rPr>
        <w:t xml:space="preserve">ın </w:t>
      </w:r>
      <w:r w:rsidR="00B7111A">
        <w:rPr>
          <w:rFonts w:ascii="Times New Roman" w:hAnsi="Times New Roman" w:cs="Times New Roman"/>
          <w:sz w:val="24"/>
          <w:szCs w:val="24"/>
          <w:shd w:val="clear" w:color="auto" w:fill="FEFEFE"/>
        </w:rPr>
        <w:t>kışkırtmasıyla</w:t>
      </w:r>
      <w:r w:rsidR="00E65137">
        <w:rPr>
          <w:rFonts w:ascii="Times New Roman" w:hAnsi="Times New Roman" w:cs="Times New Roman"/>
          <w:sz w:val="24"/>
          <w:szCs w:val="24"/>
          <w:shd w:val="clear" w:color="auto" w:fill="FEFEFE"/>
        </w:rPr>
        <w:t xml:space="preserve"> ahitlerini  bozdular. Öteden beri yaptıkları şeyler</w:t>
      </w:r>
      <w:r w:rsidR="00B7111A">
        <w:rPr>
          <w:rFonts w:ascii="Times New Roman" w:hAnsi="Times New Roman" w:cs="Times New Roman"/>
          <w:sz w:val="24"/>
          <w:szCs w:val="24"/>
          <w:shd w:val="clear" w:color="auto" w:fill="FEFEFE"/>
        </w:rPr>
        <w:t>in sonucu kendilerine çok</w:t>
      </w:r>
      <w:r w:rsidR="00E65137">
        <w:rPr>
          <w:rFonts w:ascii="Times New Roman" w:hAnsi="Times New Roman" w:cs="Times New Roman"/>
          <w:sz w:val="24"/>
          <w:szCs w:val="24"/>
          <w:shd w:val="clear" w:color="auto" w:fill="FEFEFE"/>
        </w:rPr>
        <w:t xml:space="preserve"> pahalıya mal oldu. </w:t>
      </w:r>
      <w:r w:rsidR="00B7111A">
        <w:rPr>
          <w:rFonts w:ascii="Times New Roman" w:hAnsi="Times New Roman" w:cs="Times New Roman"/>
          <w:sz w:val="24"/>
          <w:szCs w:val="24"/>
          <w:shd w:val="clear" w:color="auto" w:fill="FEFEFE"/>
        </w:rPr>
        <w:t>O saldırgan kimseler inanlardan hiçbirisi hakkında yaptıkları antlaşmalara uymazlar</w:t>
      </w:r>
      <w:r w:rsidR="00E65137">
        <w:rPr>
          <w:rFonts w:ascii="Times New Roman" w:hAnsi="Times New Roman" w:cs="Times New Roman"/>
          <w:sz w:val="24"/>
          <w:szCs w:val="24"/>
          <w:shd w:val="clear" w:color="auto" w:fill="FEFEFE"/>
        </w:rPr>
        <w:t xml:space="preserve">. İşte bu kişiler saldırgan, </w:t>
      </w:r>
      <w:r w:rsidR="00B7111A">
        <w:rPr>
          <w:rFonts w:ascii="Times New Roman" w:hAnsi="Times New Roman" w:cs="Times New Roman"/>
          <w:sz w:val="24"/>
          <w:szCs w:val="24"/>
          <w:shd w:val="clear" w:color="auto" w:fill="FEFEFE"/>
        </w:rPr>
        <w:t>haddi aşan tavırlarını devam ettiren taşkınlık yapan kimselerdir</w:t>
      </w:r>
      <w:r w:rsidR="00825F28">
        <w:rPr>
          <w:rFonts w:ascii="Times New Roman" w:hAnsi="Times New Roman" w:cs="Times New Roman"/>
          <w:sz w:val="24"/>
          <w:szCs w:val="24"/>
          <w:shd w:val="clear" w:color="auto" w:fill="FEFEFE"/>
        </w:rPr>
        <w:t>.</w:t>
      </w:r>
      <w:r w:rsidR="00825F28">
        <w:rPr>
          <w:rStyle w:val="DipnotBavurusu"/>
          <w:rFonts w:ascii="Times New Roman" w:hAnsi="Times New Roman" w:cs="Times New Roman"/>
          <w:sz w:val="24"/>
          <w:szCs w:val="24"/>
          <w:shd w:val="clear" w:color="auto" w:fill="FEFEFE"/>
        </w:rPr>
        <w:footnoteReference w:id="425"/>
      </w:r>
      <w:r w:rsidR="00825F28">
        <w:rPr>
          <w:rFonts w:ascii="Times New Roman" w:hAnsi="Times New Roman" w:cs="Times New Roman"/>
          <w:sz w:val="24"/>
          <w:szCs w:val="24"/>
          <w:shd w:val="clear" w:color="auto" w:fill="FEFEFE"/>
        </w:rPr>
        <w:t xml:space="preserve"> Güçleri yeterse bir mümini öldürmekten sakınmazlar. Sizi yendikleri takdirde anlaşmaya riâyet etmezlerse siz de onlarla yaptığınız anlaşmaya riâyet etmeyin.</w:t>
      </w:r>
      <w:r w:rsidR="00825F28">
        <w:rPr>
          <w:rStyle w:val="DipnotBavurusu"/>
          <w:rFonts w:ascii="Times New Roman" w:hAnsi="Times New Roman" w:cs="Times New Roman"/>
          <w:sz w:val="24"/>
          <w:szCs w:val="24"/>
          <w:shd w:val="clear" w:color="auto" w:fill="FEFEFE"/>
        </w:rPr>
        <w:footnoteReference w:id="426"/>
      </w:r>
    </w:p>
    <w:p w14:paraId="04411838" w14:textId="232337F8" w:rsidR="00274576" w:rsidRPr="00677A5C" w:rsidRDefault="006A231A" w:rsidP="00B255CB">
      <w:pPr>
        <w:pStyle w:val="AralkYok"/>
        <w:spacing w:line="360" w:lineRule="auto"/>
        <w:ind w:firstLine="708"/>
        <w:jc w:val="both"/>
        <w:rPr>
          <w:rFonts w:ascii="Calibri" w:eastAsia="Times New Roman" w:hAnsi="Calibri" w:cs="Shaikh Hamdullah Mushaf"/>
          <w:sz w:val="24"/>
          <w:szCs w:val="24"/>
        </w:rPr>
      </w:pPr>
      <w:r>
        <w:rPr>
          <w:rFonts w:ascii="Times New Roman" w:hAnsi="Times New Roman" w:cs="Times New Roman"/>
          <w:sz w:val="24"/>
          <w:szCs w:val="24"/>
          <w:shd w:val="clear" w:color="auto" w:fill="FEFEFE"/>
        </w:rPr>
        <w:t xml:space="preserve"> </w:t>
      </w:r>
      <w:r w:rsidR="00677A5C">
        <w:rPr>
          <w:rFonts w:ascii="Times New Roman" w:hAnsi="Times New Roman" w:cs="Times New Roman"/>
          <w:sz w:val="24"/>
          <w:szCs w:val="24"/>
          <w:shd w:val="clear" w:color="auto" w:fill="FEFEFE"/>
        </w:rPr>
        <w:t>Âyetteki saldırganlar,</w:t>
      </w:r>
      <w:r w:rsidR="00815FDE">
        <w:rPr>
          <w:rFonts w:ascii="Times New Roman" w:hAnsi="Times New Roman" w:cs="Times New Roman"/>
          <w:sz w:val="24"/>
          <w:szCs w:val="24"/>
          <w:shd w:val="clear" w:color="auto" w:fill="FEFEFE"/>
        </w:rPr>
        <w:t xml:space="preserve"> “</w:t>
      </w:r>
      <w:r w:rsidR="00754CF9">
        <w:rPr>
          <w:rFonts w:ascii="Times New Roman" w:hAnsi="Times New Roman" w:cs="Times New Roman"/>
          <w:sz w:val="24"/>
          <w:szCs w:val="24"/>
          <w:shd w:val="clear" w:color="auto" w:fill="FEFEFE"/>
        </w:rPr>
        <w:t>Kur’ân’</w:t>
      </w:r>
      <w:r w:rsidR="00815FDE">
        <w:rPr>
          <w:rFonts w:ascii="Times New Roman" w:hAnsi="Times New Roman" w:cs="Times New Roman"/>
          <w:sz w:val="24"/>
          <w:szCs w:val="24"/>
          <w:shd w:val="clear" w:color="auto" w:fill="FEFEFE"/>
        </w:rPr>
        <w:t>ı” v</w:t>
      </w:r>
      <w:r w:rsidR="00B7111A">
        <w:rPr>
          <w:rFonts w:ascii="Times New Roman" w:hAnsi="Times New Roman" w:cs="Times New Roman"/>
          <w:sz w:val="24"/>
          <w:szCs w:val="24"/>
          <w:shd w:val="clear" w:color="auto" w:fill="FEFEFE"/>
        </w:rPr>
        <w:t>e</w:t>
      </w:r>
      <w:r w:rsidR="00815FDE">
        <w:rPr>
          <w:rFonts w:ascii="Times New Roman" w:hAnsi="Times New Roman" w:cs="Times New Roman"/>
          <w:sz w:val="24"/>
          <w:szCs w:val="24"/>
          <w:shd w:val="clear" w:color="auto" w:fill="FEFEFE"/>
        </w:rPr>
        <w:t xml:space="preserve"> “İsl</w:t>
      </w:r>
      <w:r w:rsidR="00677A5C">
        <w:rPr>
          <w:rFonts w:ascii="Times New Roman" w:hAnsi="Times New Roman" w:cs="Times New Roman"/>
          <w:sz w:val="24"/>
          <w:szCs w:val="24"/>
          <w:shd w:val="clear" w:color="auto" w:fill="FEFEFE"/>
        </w:rPr>
        <w:t>â</w:t>
      </w:r>
      <w:r w:rsidR="00815FDE">
        <w:rPr>
          <w:rFonts w:ascii="Times New Roman" w:hAnsi="Times New Roman" w:cs="Times New Roman"/>
          <w:sz w:val="24"/>
          <w:szCs w:val="24"/>
          <w:shd w:val="clear" w:color="auto" w:fill="FEFEFE"/>
        </w:rPr>
        <w:t>m’ı” heva ve şehvet peşinde koşarak değiştirip sat</w:t>
      </w:r>
      <w:r w:rsidR="00677A5C">
        <w:rPr>
          <w:rFonts w:ascii="Times New Roman" w:hAnsi="Times New Roman" w:cs="Times New Roman"/>
          <w:sz w:val="24"/>
          <w:szCs w:val="24"/>
          <w:shd w:val="clear" w:color="auto" w:fill="FEFEFE"/>
        </w:rPr>
        <w:t>anlardı</w:t>
      </w:r>
      <w:r w:rsidR="00815FDE">
        <w:rPr>
          <w:rFonts w:ascii="Times New Roman" w:hAnsi="Times New Roman" w:cs="Times New Roman"/>
          <w:sz w:val="24"/>
          <w:szCs w:val="24"/>
          <w:shd w:val="clear" w:color="auto" w:fill="FEFEFE"/>
        </w:rPr>
        <w:t xml:space="preserve">r. </w:t>
      </w:r>
      <w:r w:rsidR="00677A5C">
        <w:rPr>
          <w:rFonts w:ascii="Times New Roman" w:hAnsi="Times New Roman" w:cs="Times New Roman"/>
          <w:sz w:val="24"/>
          <w:szCs w:val="24"/>
          <w:shd w:val="clear" w:color="auto" w:fill="FEFEFE"/>
        </w:rPr>
        <w:t>Onlar Allah’ın</w:t>
      </w:r>
      <w:r w:rsidR="00815FDE">
        <w:rPr>
          <w:rFonts w:ascii="Times New Roman" w:hAnsi="Times New Roman" w:cs="Times New Roman"/>
          <w:sz w:val="24"/>
          <w:szCs w:val="24"/>
          <w:shd w:val="clear" w:color="auto" w:fill="FEFEFE"/>
        </w:rPr>
        <w:t xml:space="preserve"> yolundan uzaklaştılar ve başkalarını da engelle</w:t>
      </w:r>
      <w:r w:rsidR="00677A5C">
        <w:rPr>
          <w:rFonts w:ascii="Times New Roman" w:hAnsi="Times New Roman" w:cs="Times New Roman"/>
          <w:sz w:val="24"/>
          <w:szCs w:val="24"/>
          <w:shd w:val="clear" w:color="auto" w:fill="FEFEFE"/>
        </w:rPr>
        <w:t>diler</w:t>
      </w:r>
      <w:r w:rsidR="00815FDE">
        <w:rPr>
          <w:rFonts w:ascii="Times New Roman" w:hAnsi="Times New Roman" w:cs="Times New Roman"/>
          <w:sz w:val="24"/>
          <w:szCs w:val="24"/>
          <w:shd w:val="clear" w:color="auto" w:fill="FEFEFE"/>
        </w:rPr>
        <w:t>. Yani zulüm ve şirretlik konusunda nihâi sınırı aş</w:t>
      </w:r>
      <w:r w:rsidR="00643C05">
        <w:rPr>
          <w:rFonts w:ascii="Times New Roman" w:hAnsi="Times New Roman" w:cs="Times New Roman"/>
          <w:sz w:val="24"/>
          <w:szCs w:val="24"/>
          <w:shd w:val="clear" w:color="auto" w:fill="FEFEFE"/>
        </w:rPr>
        <w:t>mışlardır</w:t>
      </w:r>
      <w:r w:rsidR="00815FDE">
        <w:rPr>
          <w:rFonts w:ascii="Times New Roman" w:hAnsi="Times New Roman" w:cs="Times New Roman"/>
          <w:sz w:val="24"/>
          <w:szCs w:val="24"/>
          <w:shd w:val="clear" w:color="auto" w:fill="FEFEFE"/>
        </w:rPr>
        <w:t>.</w:t>
      </w:r>
      <w:r w:rsidR="00815FDE">
        <w:rPr>
          <w:rStyle w:val="DipnotBavurusu"/>
          <w:rFonts w:ascii="Times New Roman" w:hAnsi="Times New Roman" w:cs="Times New Roman"/>
          <w:sz w:val="24"/>
          <w:szCs w:val="24"/>
          <w:shd w:val="clear" w:color="auto" w:fill="FEFEFE"/>
        </w:rPr>
        <w:footnoteReference w:id="427"/>
      </w:r>
      <w:r w:rsidR="00815FDE" w:rsidRPr="00815FDE">
        <w:rPr>
          <w:rFonts w:ascii="Times New Roman" w:hAnsi="Times New Roman" w:cs="Times New Roman"/>
          <w:sz w:val="24"/>
          <w:szCs w:val="24"/>
          <w:shd w:val="clear" w:color="auto" w:fill="FEFEFE"/>
        </w:rPr>
        <w:t xml:space="preserve"> </w:t>
      </w:r>
      <w:r w:rsidR="00B7111A">
        <w:rPr>
          <w:rFonts w:ascii="Times New Roman" w:hAnsi="Times New Roman" w:cs="Times New Roman"/>
          <w:sz w:val="24"/>
          <w:szCs w:val="24"/>
          <w:shd w:val="clear" w:color="auto" w:fill="FEFEFE"/>
        </w:rPr>
        <w:t xml:space="preserve">Yapılan yorumlardan anlıyoruz ki </w:t>
      </w:r>
      <w:r w:rsidR="00DA2F9D">
        <w:rPr>
          <w:rFonts w:ascii="Times New Roman" w:hAnsi="Times New Roman" w:cs="Times New Roman"/>
          <w:sz w:val="24"/>
          <w:szCs w:val="24"/>
          <w:shd w:val="clear" w:color="auto" w:fill="FEFEFE"/>
        </w:rPr>
        <w:t>bu âyette</w:t>
      </w:r>
      <w:r w:rsidR="00203CF5">
        <w:rPr>
          <w:rFonts w:ascii="Times New Roman" w:hAnsi="Times New Roman" w:cs="Times New Roman"/>
          <w:sz w:val="24"/>
          <w:szCs w:val="24"/>
          <w:shd w:val="clear" w:color="auto" w:fill="FEFEFE"/>
        </w:rPr>
        <w:t xml:space="preserve"> geçen</w:t>
      </w:r>
      <w:r w:rsidR="00DA2F9D">
        <w:rPr>
          <w:rFonts w:ascii="Times New Roman" w:hAnsi="Times New Roman" w:cs="Times New Roman"/>
          <w:sz w:val="24"/>
          <w:szCs w:val="24"/>
          <w:shd w:val="clear" w:color="auto" w:fill="FEFEFE"/>
        </w:rPr>
        <w:t xml:space="preserve"> “mu‘tedûn” kelim</w:t>
      </w:r>
      <w:r w:rsidR="00203CF5">
        <w:rPr>
          <w:rFonts w:ascii="Times New Roman" w:hAnsi="Times New Roman" w:cs="Times New Roman"/>
          <w:sz w:val="24"/>
          <w:szCs w:val="24"/>
          <w:shd w:val="clear" w:color="auto" w:fill="FEFEFE"/>
        </w:rPr>
        <w:t>esi saldırgan olan manasında kullanılmıştır</w:t>
      </w:r>
      <w:r w:rsidR="00DA2F9D">
        <w:rPr>
          <w:rFonts w:ascii="Times New Roman" w:hAnsi="Times New Roman" w:cs="Times New Roman"/>
          <w:sz w:val="24"/>
          <w:szCs w:val="24"/>
          <w:shd w:val="clear" w:color="auto" w:fill="FEFEFE"/>
        </w:rPr>
        <w:t>.</w:t>
      </w:r>
      <w:r w:rsidR="00203CF5">
        <w:rPr>
          <w:rFonts w:ascii="Times New Roman" w:hAnsi="Times New Roman" w:cs="Times New Roman"/>
          <w:sz w:val="24"/>
          <w:szCs w:val="24"/>
          <w:shd w:val="clear" w:color="auto" w:fill="FEFEFE"/>
        </w:rPr>
        <w:t xml:space="preserve"> Burada saldırgan olmak manasında a-d-v kökünden üç âyete temas edilmiştir. İlk iki âyette saldırgan olan kişilerin, iyiliği ve hayrı yani zekatı sahibine teslim etmek hususunda sürekli engellediğinden ve böyle saldırgan olan kişilerin özelliklerinden bahsedilmiştir. Son âyette ise saldırgan olan kişilerin </w:t>
      </w:r>
      <w:r w:rsidR="00544B8D">
        <w:rPr>
          <w:rFonts w:ascii="Times New Roman" w:hAnsi="Times New Roman" w:cs="Times New Roman"/>
          <w:sz w:val="24"/>
          <w:szCs w:val="24"/>
          <w:shd w:val="clear" w:color="auto" w:fill="FEFEFE"/>
        </w:rPr>
        <w:t xml:space="preserve">verdikleri sözleri tutmadıklarından bahsedilmiştir. Ayrıca bu kişilerin Kur’ân’ı ve İslâm’ı hevalarının peşinde koşarak az bir paha karşılığında satarak hak yoldan saptıkları belirtilmiştir. </w:t>
      </w:r>
    </w:p>
    <w:p w14:paraId="499BBAF8" w14:textId="08B3B521" w:rsidR="00B6541C" w:rsidRPr="00C15E08" w:rsidRDefault="0035416A" w:rsidP="00C15E08">
      <w:pPr>
        <w:pStyle w:val="Balk2"/>
        <w:spacing w:line="360" w:lineRule="auto"/>
        <w:ind w:firstLine="708"/>
        <w:rPr>
          <w:rFonts w:cs="Times New Roman"/>
          <w:color w:val="auto"/>
          <w:szCs w:val="24"/>
        </w:rPr>
      </w:pPr>
      <w:bookmarkStart w:id="38" w:name="_Toc70514963"/>
      <w:r>
        <w:rPr>
          <w:rFonts w:cs="Times New Roman"/>
          <w:color w:val="auto"/>
          <w:szCs w:val="24"/>
        </w:rPr>
        <w:t>1.</w:t>
      </w:r>
      <w:r w:rsidR="00EB6B6D">
        <w:rPr>
          <w:rFonts w:cs="Times New Roman"/>
          <w:color w:val="auto"/>
          <w:szCs w:val="24"/>
        </w:rPr>
        <w:t>4</w:t>
      </w:r>
      <w:r w:rsidR="00B6541C" w:rsidRPr="00CE320F">
        <w:rPr>
          <w:rFonts w:cs="Times New Roman"/>
          <w:color w:val="auto"/>
          <w:szCs w:val="24"/>
        </w:rPr>
        <w:t>.1</w:t>
      </w:r>
      <w:r w:rsidR="008B1691">
        <w:rPr>
          <w:rFonts w:cs="Times New Roman"/>
          <w:color w:val="auto"/>
          <w:szCs w:val="24"/>
        </w:rPr>
        <w:t>1</w:t>
      </w:r>
      <w:r w:rsidR="00B6541C" w:rsidRPr="00CE320F">
        <w:rPr>
          <w:rFonts w:cs="Times New Roman"/>
          <w:color w:val="auto"/>
          <w:szCs w:val="24"/>
        </w:rPr>
        <w:t>. Vadi Yamacı, Kenar, Uzak Mekan, Yüsek Yer</w:t>
      </w:r>
      <w:bookmarkEnd w:id="38"/>
    </w:p>
    <w:p w14:paraId="76609A5A" w14:textId="43D0D7FD" w:rsidR="006251FB" w:rsidRDefault="00544B8D" w:rsidP="00C15E08">
      <w:pPr>
        <w:pStyle w:val="AralkYok"/>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A-d-v kökünün </w:t>
      </w:r>
      <w:r w:rsidR="002B40DA" w:rsidRPr="002B40DA">
        <w:rPr>
          <w:rFonts w:ascii="Times New Roman" w:hAnsi="Times New Roman" w:cs="Times New Roman"/>
          <w:sz w:val="24"/>
          <w:szCs w:val="24"/>
        </w:rPr>
        <w:t xml:space="preserve">Kur’ânda </w:t>
      </w:r>
      <w:r w:rsidR="002B40DA">
        <w:rPr>
          <w:rFonts w:ascii="Times New Roman" w:hAnsi="Times New Roman" w:cs="Times New Roman"/>
          <w:sz w:val="24"/>
          <w:szCs w:val="24"/>
        </w:rPr>
        <w:t>“v</w:t>
      </w:r>
      <w:r>
        <w:rPr>
          <w:rFonts w:ascii="Times New Roman" w:hAnsi="Times New Roman" w:cs="Times New Roman"/>
          <w:sz w:val="24"/>
          <w:szCs w:val="24"/>
        </w:rPr>
        <w:t>adi yamacı, kenar, uzak mekan ve yüksek yer” manaların</w:t>
      </w:r>
      <w:r w:rsidR="00B6541C">
        <w:rPr>
          <w:rFonts w:ascii="Times New Roman" w:hAnsi="Times New Roman" w:cs="Times New Roman"/>
          <w:sz w:val="24"/>
          <w:szCs w:val="24"/>
        </w:rPr>
        <w:t>da</w:t>
      </w:r>
      <w:r>
        <w:rPr>
          <w:rFonts w:ascii="Times New Roman" w:hAnsi="Times New Roman" w:cs="Times New Roman"/>
          <w:sz w:val="24"/>
          <w:szCs w:val="24"/>
        </w:rPr>
        <w:t xml:space="preserve"> kullanıldığı tespit edilmiştir. Bu manada sadece bir âyette iki defa</w:t>
      </w:r>
      <w:r w:rsidR="00B6541C">
        <w:rPr>
          <w:rFonts w:ascii="Times New Roman" w:hAnsi="Times New Roman" w:cs="Times New Roman"/>
          <w:sz w:val="24"/>
          <w:szCs w:val="24"/>
        </w:rPr>
        <w:t xml:space="preserve"> </w:t>
      </w:r>
      <w:r w:rsidR="00B6541C" w:rsidRPr="00B6541C">
        <w:rPr>
          <w:rFonts w:ascii="Times New Roman" w:hAnsi="Times New Roman" w:cs="Times New Roman" w:hint="cs"/>
          <w:sz w:val="24"/>
          <w:szCs w:val="24"/>
          <w:rtl/>
        </w:rPr>
        <w:t>الْعُدْوَةِ </w:t>
      </w:r>
      <w:r w:rsidR="00B6541C">
        <w:rPr>
          <w:rFonts w:ascii="Times New Roman" w:hAnsi="Times New Roman" w:cs="Times New Roman"/>
          <w:sz w:val="24"/>
          <w:szCs w:val="24"/>
        </w:rPr>
        <w:t xml:space="preserve"> </w:t>
      </w:r>
      <w:r>
        <w:rPr>
          <w:rFonts w:ascii="Times New Roman" w:hAnsi="Times New Roman" w:cs="Times New Roman"/>
          <w:sz w:val="24"/>
          <w:szCs w:val="24"/>
        </w:rPr>
        <w:t>şeklinde kullanılmıştır</w:t>
      </w:r>
      <w:r w:rsidR="00B6541C">
        <w:rPr>
          <w:rFonts w:ascii="Times New Roman" w:hAnsi="Times New Roman" w:cs="Times New Roman"/>
          <w:sz w:val="24"/>
          <w:szCs w:val="24"/>
        </w:rPr>
        <w:t>.</w:t>
      </w:r>
      <w:r w:rsidR="002B40DA">
        <w:rPr>
          <w:rFonts w:ascii="Times New Roman" w:hAnsi="Times New Roman" w:cs="Times New Roman"/>
          <w:sz w:val="24"/>
          <w:szCs w:val="24"/>
        </w:rPr>
        <w:t xml:space="preserve"> </w:t>
      </w:r>
    </w:p>
    <w:p w14:paraId="0EDBF48A" w14:textId="78E2DD7C" w:rsidR="00D170A4" w:rsidRPr="002B40DA" w:rsidRDefault="002B40DA" w:rsidP="002B40DA">
      <w:pPr>
        <w:pStyle w:val="AralkYok"/>
        <w:spacing w:line="360" w:lineRule="auto"/>
        <w:ind w:firstLine="708"/>
        <w:jc w:val="both"/>
        <w:rPr>
          <w:rFonts w:ascii="Times New Roman" w:eastAsia="Times New Roman" w:hAnsi="Times New Roman" w:cs="Times New Roman"/>
          <w:sz w:val="24"/>
          <w:szCs w:val="24"/>
        </w:rPr>
      </w:pPr>
      <w:r>
        <w:rPr>
          <w:rFonts w:ascii="Times New Roman" w:hAnsi="Times New Roman" w:cs="Times New Roman"/>
          <w:sz w:val="24"/>
          <w:szCs w:val="24"/>
        </w:rPr>
        <w:lastRenderedPageBreak/>
        <w:t>Ko</w:t>
      </w:r>
      <w:r w:rsidR="00544B8D">
        <w:rPr>
          <w:rFonts w:ascii="Times New Roman" w:hAnsi="Times New Roman" w:cs="Times New Roman"/>
          <w:sz w:val="24"/>
          <w:szCs w:val="24"/>
        </w:rPr>
        <w:t>nuyla ilgili âyette şöyle buyrulmuştur</w:t>
      </w:r>
      <w:r>
        <w:rPr>
          <w:rFonts w:ascii="Times New Roman" w:hAnsi="Times New Roman" w:cs="Times New Roman"/>
          <w:sz w:val="24"/>
          <w:szCs w:val="24"/>
        </w:rPr>
        <w:t xml:space="preserve">: </w:t>
      </w:r>
      <w:r w:rsidR="009D1100">
        <w:rPr>
          <w:rFonts w:ascii="Times New Roman" w:hAnsi="Times New Roman" w:cs="Times New Roman"/>
          <w:sz w:val="24"/>
          <w:szCs w:val="24"/>
        </w:rPr>
        <w:t>(</w:t>
      </w:r>
      <w:r w:rsidRPr="002B40DA">
        <w:rPr>
          <w:rFonts w:ascii="Times New Roman" w:hAnsi="Times New Roman" w:cs="Times New Roman"/>
          <w:sz w:val="24"/>
          <w:szCs w:val="24"/>
          <w:rtl/>
        </w:rPr>
        <w:t>إِذْ أَنْتُمْ ب</w:t>
      </w:r>
      <w:r w:rsidRPr="00544B8D">
        <w:rPr>
          <w:rFonts w:ascii="Times New Roman" w:hAnsi="Times New Roman" w:cs="Times New Roman"/>
          <w:b/>
          <w:sz w:val="24"/>
          <w:szCs w:val="24"/>
          <w:rtl/>
        </w:rPr>
        <w:t>ِالْعُدْوَةِ</w:t>
      </w:r>
      <w:r w:rsidRPr="002B40DA">
        <w:rPr>
          <w:rFonts w:ascii="Times New Roman" w:hAnsi="Times New Roman" w:cs="Times New Roman"/>
          <w:sz w:val="24"/>
          <w:szCs w:val="24"/>
          <w:rtl/>
        </w:rPr>
        <w:t xml:space="preserve"> الدُّنْيَا وَهُمْ </w:t>
      </w:r>
      <w:r w:rsidRPr="00544B8D">
        <w:rPr>
          <w:rFonts w:ascii="Times New Roman" w:hAnsi="Times New Roman" w:cs="Times New Roman"/>
          <w:b/>
          <w:sz w:val="24"/>
          <w:szCs w:val="24"/>
          <w:rtl/>
        </w:rPr>
        <w:t>بِالْعُدْوَةِ</w:t>
      </w:r>
      <w:r w:rsidRPr="002B40DA">
        <w:rPr>
          <w:rFonts w:ascii="Times New Roman" w:hAnsi="Times New Roman" w:cs="Times New Roman"/>
          <w:sz w:val="24"/>
          <w:szCs w:val="24"/>
          <w:rtl/>
        </w:rPr>
        <w:t xml:space="preserve"> الْقُصْوَى وَالرَّكْبُ أَسْفَلَ مِنْكُمْ وَلَوْ تَوَاعَدْتُمْ لاَخْتَلَفْتُمْ فِي الْمِيعَادِ وَلَكِنْ لِيَقْضِيَ اللهُ أَمْرًا كَانَ مَفْعُولاً لِيَهْلِكَ مَنْ هَلَكَ عَنْ بَيِّنَةٍ وَيَحْيَا مَنْ حَيَّ عَنْ بَيِّنَةٍ وَإِنَّ اللهَ لَسَمِيعٌ عَلِيمٌ</w:t>
      </w:r>
      <w:r w:rsidR="009D1100">
        <w:rPr>
          <w:rFonts w:ascii="Times New Roman" w:hAnsi="Times New Roman" w:cs="Times New Roman" w:hint="cs"/>
          <w:sz w:val="24"/>
          <w:szCs w:val="24"/>
          <w:rtl/>
        </w:rPr>
        <w:t>)</w:t>
      </w:r>
      <w:r>
        <w:rPr>
          <w:rFonts w:ascii="Times New Roman" w:eastAsia="Times New Roman" w:hAnsi="Times New Roman" w:cs="Times New Roman"/>
          <w:sz w:val="24"/>
          <w:szCs w:val="24"/>
        </w:rPr>
        <w:t xml:space="preserve"> </w:t>
      </w:r>
      <w:r w:rsidR="00F8724A">
        <w:rPr>
          <w:rFonts w:ascii="Times New Roman" w:hAnsi="Times New Roman" w:cs="Times New Roman"/>
          <w:i/>
          <w:sz w:val="24"/>
          <w:szCs w:val="24"/>
        </w:rPr>
        <w:t>“</w:t>
      </w:r>
      <w:r w:rsidR="006251FB" w:rsidRPr="006251FB">
        <w:rPr>
          <w:rFonts w:ascii="Times New Roman" w:hAnsi="Times New Roman" w:cs="Times New Roman"/>
          <w:i/>
          <w:sz w:val="24"/>
          <w:szCs w:val="24"/>
        </w:rPr>
        <w:t xml:space="preserve">Hatırlayın ki, (Bedir savaşında) siz </w:t>
      </w:r>
      <w:r w:rsidR="006251FB" w:rsidRPr="008B1DB5">
        <w:rPr>
          <w:rFonts w:ascii="Times New Roman" w:hAnsi="Times New Roman" w:cs="Times New Roman"/>
          <w:b/>
          <w:i/>
          <w:sz w:val="24"/>
          <w:szCs w:val="24"/>
        </w:rPr>
        <w:t>vâdinin yakın kenarında</w:t>
      </w:r>
      <w:r w:rsidR="006251FB" w:rsidRPr="006251FB">
        <w:rPr>
          <w:rFonts w:ascii="Times New Roman" w:hAnsi="Times New Roman" w:cs="Times New Roman"/>
          <w:i/>
          <w:sz w:val="24"/>
          <w:szCs w:val="24"/>
        </w:rPr>
        <w:t xml:space="preserve"> (Medine tarafında) idiniz, onlar da </w:t>
      </w:r>
      <w:r w:rsidR="006251FB" w:rsidRPr="008B1DB5">
        <w:rPr>
          <w:rFonts w:ascii="Times New Roman" w:hAnsi="Times New Roman" w:cs="Times New Roman"/>
          <w:b/>
          <w:i/>
          <w:sz w:val="24"/>
          <w:szCs w:val="24"/>
        </w:rPr>
        <w:t>uzak kenarında</w:t>
      </w:r>
      <w:r w:rsidR="006251FB" w:rsidRPr="006251FB">
        <w:rPr>
          <w:rFonts w:ascii="Times New Roman" w:hAnsi="Times New Roman" w:cs="Times New Roman"/>
          <w:i/>
          <w:sz w:val="24"/>
          <w:szCs w:val="24"/>
        </w:rPr>
        <w:t xml:space="preserve"> (Mekke tarafında) idiler. Kervan da sizden daha aşağıda (deniz sahilinde) idi. Eğer (savaş için) sözleşmiş olsaydınız, sözleştiğiniz vakit hususunda ihtilâfa düşerdiniz</w:t>
      </w:r>
      <w:r w:rsidR="00916547">
        <w:rPr>
          <w:rFonts w:ascii="Times New Roman" w:hAnsi="Times New Roman" w:cs="Times New Roman"/>
          <w:i/>
          <w:sz w:val="24"/>
          <w:szCs w:val="24"/>
        </w:rPr>
        <w:t>…</w:t>
      </w:r>
      <w:r w:rsidR="00F8724A">
        <w:rPr>
          <w:rFonts w:ascii="Times New Roman" w:hAnsi="Times New Roman" w:cs="Times New Roman"/>
          <w:i/>
          <w:sz w:val="24"/>
          <w:szCs w:val="24"/>
        </w:rPr>
        <w:t>”</w:t>
      </w:r>
      <w:r w:rsidR="00F8724A">
        <w:rPr>
          <w:rStyle w:val="DipnotBavurusu"/>
          <w:rFonts w:ascii="Times New Roman" w:hAnsi="Times New Roman" w:cs="Times New Roman"/>
          <w:i/>
          <w:sz w:val="24"/>
          <w:szCs w:val="24"/>
        </w:rPr>
        <w:footnoteReference w:id="428"/>
      </w:r>
      <w:r w:rsidR="00F8724A">
        <w:rPr>
          <w:rFonts w:ascii="Times New Roman" w:hAnsi="Times New Roman" w:cs="Times New Roman"/>
          <w:i/>
          <w:sz w:val="24"/>
          <w:szCs w:val="24"/>
        </w:rPr>
        <w:t xml:space="preserve"> </w:t>
      </w:r>
      <w:r w:rsidR="00F8724A" w:rsidRPr="00F8724A">
        <w:rPr>
          <w:rFonts w:ascii="Times New Roman" w:hAnsi="Times New Roman" w:cs="Times New Roman"/>
          <w:sz w:val="24"/>
          <w:szCs w:val="24"/>
        </w:rPr>
        <w:t xml:space="preserve">Bu </w:t>
      </w:r>
      <w:r w:rsidR="00313925">
        <w:rPr>
          <w:rFonts w:ascii="Times New Roman" w:hAnsi="Times New Roman" w:cs="Times New Roman"/>
          <w:sz w:val="24"/>
          <w:szCs w:val="24"/>
        </w:rPr>
        <w:t>â</w:t>
      </w:r>
      <w:r w:rsidR="00F8724A" w:rsidRPr="00F8724A">
        <w:rPr>
          <w:rFonts w:ascii="Times New Roman" w:hAnsi="Times New Roman" w:cs="Times New Roman"/>
          <w:sz w:val="24"/>
          <w:szCs w:val="24"/>
        </w:rPr>
        <w:t>yette Bedir savaşının hayret verici sahnelerinden ve</w:t>
      </w:r>
      <w:r w:rsidR="00F8724A">
        <w:rPr>
          <w:rFonts w:ascii="Times New Roman" w:hAnsi="Times New Roman" w:cs="Times New Roman"/>
          <w:sz w:val="24"/>
          <w:szCs w:val="24"/>
        </w:rPr>
        <w:t xml:space="preserve"> savaşın yapıldığı mekanın özelliklerinden bahsedilmektedir.</w:t>
      </w:r>
      <w:r w:rsidR="00D019CE">
        <w:rPr>
          <w:rFonts w:ascii="Times New Roman" w:hAnsi="Times New Roman" w:cs="Times New Roman"/>
          <w:sz w:val="24"/>
          <w:szCs w:val="24"/>
        </w:rPr>
        <w:t xml:space="preserve"> Bedir </w:t>
      </w:r>
      <w:r w:rsidR="00F8724A" w:rsidRPr="00F8724A">
        <w:rPr>
          <w:rFonts w:ascii="Times New Roman" w:hAnsi="Times New Roman" w:cs="Times New Roman"/>
          <w:sz w:val="24"/>
          <w:szCs w:val="24"/>
        </w:rPr>
        <w:t>sav</w:t>
      </w:r>
      <w:r w:rsidR="005C4ED6">
        <w:rPr>
          <w:rFonts w:ascii="Times New Roman" w:hAnsi="Times New Roman" w:cs="Times New Roman"/>
          <w:sz w:val="24"/>
          <w:szCs w:val="24"/>
        </w:rPr>
        <w:t xml:space="preserve">aşında </w:t>
      </w:r>
      <w:r w:rsidR="00D019CE">
        <w:rPr>
          <w:rFonts w:ascii="Times New Roman" w:hAnsi="Times New Roman" w:cs="Times New Roman"/>
          <w:sz w:val="24"/>
          <w:szCs w:val="24"/>
        </w:rPr>
        <w:t>m</w:t>
      </w:r>
      <w:r w:rsidR="005C4ED6">
        <w:rPr>
          <w:rFonts w:ascii="Times New Roman" w:hAnsi="Times New Roman" w:cs="Times New Roman"/>
          <w:sz w:val="24"/>
          <w:szCs w:val="24"/>
        </w:rPr>
        <w:t>üslümanların</w:t>
      </w:r>
      <w:r w:rsidR="00D019CE">
        <w:rPr>
          <w:rFonts w:ascii="Times New Roman" w:hAnsi="Times New Roman" w:cs="Times New Roman"/>
          <w:sz w:val="24"/>
          <w:szCs w:val="24"/>
        </w:rPr>
        <w:t xml:space="preserve"> vadinin Medine’ye </w:t>
      </w:r>
      <w:r w:rsidR="00F8724A" w:rsidRPr="00F8724A">
        <w:rPr>
          <w:rFonts w:ascii="Times New Roman" w:hAnsi="Times New Roman" w:cs="Times New Roman"/>
          <w:sz w:val="24"/>
          <w:szCs w:val="24"/>
        </w:rPr>
        <w:t xml:space="preserve">bakan tarafında </w:t>
      </w:r>
      <w:r w:rsidR="005C4ED6">
        <w:rPr>
          <w:rFonts w:ascii="Times New Roman" w:hAnsi="Times New Roman" w:cs="Times New Roman"/>
          <w:sz w:val="24"/>
          <w:szCs w:val="24"/>
        </w:rPr>
        <w:t>oldu</w:t>
      </w:r>
      <w:r w:rsidR="00A13A8A">
        <w:rPr>
          <w:rFonts w:ascii="Times New Roman" w:hAnsi="Times New Roman" w:cs="Times New Roman"/>
          <w:sz w:val="24"/>
          <w:szCs w:val="24"/>
        </w:rPr>
        <w:t>ğu</w:t>
      </w:r>
      <w:r w:rsidR="005C4ED6">
        <w:rPr>
          <w:rFonts w:ascii="Times New Roman" w:hAnsi="Times New Roman" w:cs="Times New Roman"/>
          <w:sz w:val="24"/>
          <w:szCs w:val="24"/>
        </w:rPr>
        <w:t>, düşmanlarının ise Mekke’ye bakan uzak kenarında olduğu ve Ebu Süfyan ve arkadaşlarının kervanlarının da daha aşağıda deniz kıyısına y</w:t>
      </w:r>
      <w:r w:rsidR="00544B8D">
        <w:rPr>
          <w:rFonts w:ascii="Times New Roman" w:hAnsi="Times New Roman" w:cs="Times New Roman"/>
          <w:sz w:val="24"/>
          <w:szCs w:val="24"/>
        </w:rPr>
        <w:t>akın yerde olduğundan bahsedilmiştir</w:t>
      </w:r>
      <w:r w:rsidR="005C4ED6">
        <w:rPr>
          <w:rFonts w:ascii="Times New Roman" w:hAnsi="Times New Roman" w:cs="Times New Roman"/>
          <w:sz w:val="24"/>
          <w:szCs w:val="24"/>
        </w:rPr>
        <w:t>.</w:t>
      </w:r>
      <w:r w:rsidR="00A13A8A">
        <w:rPr>
          <w:rStyle w:val="DipnotBavurusu"/>
          <w:rFonts w:ascii="Times New Roman" w:hAnsi="Times New Roman" w:cs="Times New Roman"/>
          <w:sz w:val="24"/>
          <w:szCs w:val="24"/>
        </w:rPr>
        <w:footnoteReference w:id="429"/>
      </w:r>
      <w:r w:rsidR="00A13A8A">
        <w:rPr>
          <w:rFonts w:ascii="Times New Roman" w:hAnsi="Times New Roman" w:cs="Times New Roman"/>
          <w:sz w:val="24"/>
          <w:szCs w:val="24"/>
        </w:rPr>
        <w:t xml:space="preserve"> </w:t>
      </w:r>
      <w:r w:rsidR="008B1691">
        <w:rPr>
          <w:rFonts w:ascii="Times New Roman" w:hAnsi="Times New Roman" w:cs="Times New Roman"/>
          <w:sz w:val="24"/>
          <w:szCs w:val="24"/>
        </w:rPr>
        <w:t>Müslümanlar</w:t>
      </w:r>
      <w:r w:rsidR="00544B8D">
        <w:rPr>
          <w:rFonts w:ascii="Times New Roman" w:hAnsi="Times New Roman" w:cs="Times New Roman"/>
          <w:sz w:val="24"/>
          <w:szCs w:val="24"/>
        </w:rPr>
        <w:t>ın</w:t>
      </w:r>
      <w:r w:rsidR="008B1691">
        <w:rPr>
          <w:rFonts w:ascii="Times New Roman" w:hAnsi="Times New Roman" w:cs="Times New Roman"/>
          <w:sz w:val="24"/>
          <w:szCs w:val="24"/>
        </w:rPr>
        <w:t xml:space="preserve"> </w:t>
      </w:r>
      <w:r w:rsidR="00DA2F9D">
        <w:rPr>
          <w:rFonts w:ascii="Times New Roman" w:hAnsi="Times New Roman" w:cs="Times New Roman"/>
          <w:sz w:val="24"/>
          <w:szCs w:val="24"/>
        </w:rPr>
        <w:t xml:space="preserve">savaşta arazinin durumu, donanım bakımdan yetersiz oluşları ve asker sayılarının az olması nedeniyle </w:t>
      </w:r>
      <w:r w:rsidR="00A13A8A">
        <w:rPr>
          <w:rFonts w:ascii="Times New Roman" w:hAnsi="Times New Roman" w:cs="Times New Roman"/>
          <w:sz w:val="24"/>
          <w:szCs w:val="24"/>
        </w:rPr>
        <w:t>düşman</w:t>
      </w:r>
      <w:r w:rsidR="008B1691">
        <w:rPr>
          <w:rFonts w:ascii="Times New Roman" w:hAnsi="Times New Roman" w:cs="Times New Roman"/>
          <w:sz w:val="24"/>
          <w:szCs w:val="24"/>
        </w:rPr>
        <w:t>dan daha</w:t>
      </w:r>
      <w:r w:rsidR="00A13A8A">
        <w:rPr>
          <w:rFonts w:ascii="Times New Roman" w:hAnsi="Times New Roman" w:cs="Times New Roman"/>
          <w:sz w:val="24"/>
          <w:szCs w:val="24"/>
        </w:rPr>
        <w:t xml:space="preserve"> güç</w:t>
      </w:r>
      <w:r w:rsidR="008B1691">
        <w:rPr>
          <w:rFonts w:ascii="Times New Roman" w:hAnsi="Times New Roman" w:cs="Times New Roman"/>
          <w:sz w:val="24"/>
          <w:szCs w:val="24"/>
        </w:rPr>
        <w:t>süz</w:t>
      </w:r>
      <w:r w:rsidR="00A13A8A">
        <w:rPr>
          <w:rFonts w:ascii="Times New Roman" w:hAnsi="Times New Roman" w:cs="Times New Roman"/>
          <w:sz w:val="24"/>
          <w:szCs w:val="24"/>
        </w:rPr>
        <w:t xml:space="preserve"> </w:t>
      </w:r>
      <w:r w:rsidR="008B1691">
        <w:rPr>
          <w:rFonts w:ascii="Times New Roman" w:hAnsi="Times New Roman" w:cs="Times New Roman"/>
          <w:sz w:val="24"/>
          <w:szCs w:val="24"/>
        </w:rPr>
        <w:t>ve</w:t>
      </w:r>
      <w:r w:rsidR="00544B8D">
        <w:rPr>
          <w:rFonts w:ascii="Times New Roman" w:hAnsi="Times New Roman" w:cs="Times New Roman"/>
          <w:sz w:val="24"/>
          <w:szCs w:val="24"/>
        </w:rPr>
        <w:t xml:space="preserve"> zayıf durumda oldukları ifade edilmiştir</w:t>
      </w:r>
      <w:r w:rsidR="00A13A8A">
        <w:rPr>
          <w:rFonts w:ascii="Times New Roman" w:hAnsi="Times New Roman" w:cs="Times New Roman"/>
          <w:sz w:val="24"/>
          <w:szCs w:val="24"/>
        </w:rPr>
        <w:t>.</w:t>
      </w:r>
      <w:r w:rsidR="003F2EDF">
        <w:rPr>
          <w:rFonts w:ascii="Times New Roman" w:hAnsi="Times New Roman" w:cs="Times New Roman"/>
          <w:sz w:val="24"/>
          <w:szCs w:val="24"/>
        </w:rPr>
        <w:t xml:space="preserve"> İki ordu arasınd</w:t>
      </w:r>
      <w:r w:rsidR="00D019CE">
        <w:rPr>
          <w:rFonts w:ascii="Times New Roman" w:hAnsi="Times New Roman" w:cs="Times New Roman"/>
          <w:sz w:val="24"/>
          <w:szCs w:val="24"/>
        </w:rPr>
        <w:t>a her bakımdan büyük fark olduğu dile getirilmiştir. Müslümanların o vakitte orada olmak için</w:t>
      </w:r>
      <w:r w:rsidR="003F2EDF">
        <w:rPr>
          <w:rFonts w:ascii="Times New Roman" w:hAnsi="Times New Roman" w:cs="Times New Roman"/>
          <w:sz w:val="24"/>
          <w:szCs w:val="24"/>
        </w:rPr>
        <w:t xml:space="preserve"> sözleş</w:t>
      </w:r>
      <w:r w:rsidR="00D019CE">
        <w:rPr>
          <w:rFonts w:ascii="Times New Roman" w:hAnsi="Times New Roman" w:cs="Times New Roman"/>
          <w:sz w:val="24"/>
          <w:szCs w:val="24"/>
        </w:rPr>
        <w:t>ip,</w:t>
      </w:r>
      <w:r w:rsidR="003F2EDF">
        <w:rPr>
          <w:rFonts w:ascii="Times New Roman" w:hAnsi="Times New Roman" w:cs="Times New Roman"/>
          <w:sz w:val="24"/>
          <w:szCs w:val="24"/>
        </w:rPr>
        <w:t xml:space="preserve"> bu </w:t>
      </w:r>
      <w:r w:rsidR="00D019CE">
        <w:rPr>
          <w:rFonts w:ascii="Times New Roman" w:hAnsi="Times New Roman" w:cs="Times New Roman"/>
          <w:sz w:val="24"/>
          <w:szCs w:val="24"/>
        </w:rPr>
        <w:t>durumu gördüklerinde mutlaka korkarak cesaret edemeyeceklerinden ve sözlerinden</w:t>
      </w:r>
      <w:r w:rsidR="003F2EDF">
        <w:rPr>
          <w:rFonts w:ascii="Times New Roman" w:hAnsi="Times New Roman" w:cs="Times New Roman"/>
          <w:sz w:val="24"/>
          <w:szCs w:val="24"/>
        </w:rPr>
        <w:t xml:space="preserve"> </w:t>
      </w:r>
      <w:r w:rsidR="00DA2F9D">
        <w:rPr>
          <w:rFonts w:ascii="Times New Roman" w:hAnsi="Times New Roman" w:cs="Times New Roman"/>
          <w:sz w:val="24"/>
          <w:szCs w:val="24"/>
        </w:rPr>
        <w:t>vazgeçer</w:t>
      </w:r>
      <w:r w:rsidR="00D019CE">
        <w:rPr>
          <w:rFonts w:ascii="Times New Roman" w:hAnsi="Times New Roman" w:cs="Times New Roman"/>
          <w:sz w:val="24"/>
          <w:szCs w:val="24"/>
        </w:rPr>
        <w:t xml:space="preserve">ek </w:t>
      </w:r>
      <w:r w:rsidR="00544B8D">
        <w:rPr>
          <w:rFonts w:ascii="Times New Roman" w:hAnsi="Times New Roman" w:cs="Times New Roman"/>
          <w:sz w:val="24"/>
          <w:szCs w:val="24"/>
        </w:rPr>
        <w:t>kazanma</w:t>
      </w:r>
      <w:r w:rsidR="00D019CE">
        <w:rPr>
          <w:rFonts w:ascii="Times New Roman" w:hAnsi="Times New Roman" w:cs="Times New Roman"/>
          <w:sz w:val="24"/>
          <w:szCs w:val="24"/>
        </w:rPr>
        <w:t xml:space="preserve"> </w:t>
      </w:r>
      <w:r w:rsidR="00DA2F9D">
        <w:rPr>
          <w:rFonts w:ascii="Times New Roman" w:hAnsi="Times New Roman" w:cs="Times New Roman"/>
          <w:sz w:val="24"/>
          <w:szCs w:val="24"/>
        </w:rPr>
        <w:t>umudunu</w:t>
      </w:r>
      <w:r w:rsidR="00D019CE">
        <w:rPr>
          <w:rFonts w:ascii="Times New Roman" w:hAnsi="Times New Roman" w:cs="Times New Roman"/>
          <w:sz w:val="24"/>
          <w:szCs w:val="24"/>
        </w:rPr>
        <w:t xml:space="preserve"> yitireceklerinden bahsedilmiştir.</w:t>
      </w:r>
      <w:r w:rsidR="003F2EDF">
        <w:rPr>
          <w:rStyle w:val="DipnotBavurusu"/>
          <w:rFonts w:ascii="Times New Roman" w:hAnsi="Times New Roman" w:cs="Times New Roman"/>
          <w:sz w:val="24"/>
          <w:szCs w:val="24"/>
        </w:rPr>
        <w:footnoteReference w:id="430"/>
      </w:r>
      <w:r w:rsidR="00544B8D">
        <w:rPr>
          <w:rFonts w:ascii="Times New Roman" w:hAnsi="Times New Roman" w:cs="Times New Roman"/>
          <w:sz w:val="24"/>
          <w:szCs w:val="24"/>
        </w:rPr>
        <w:t xml:space="preserve"> </w:t>
      </w:r>
      <w:r w:rsidR="00D019CE">
        <w:rPr>
          <w:rFonts w:ascii="Times New Roman" w:hAnsi="Times New Roman" w:cs="Times New Roman"/>
          <w:sz w:val="24"/>
          <w:szCs w:val="24"/>
        </w:rPr>
        <w:t>Bunun nedeni</w:t>
      </w:r>
      <w:r w:rsidR="00BE53B2">
        <w:rPr>
          <w:rFonts w:ascii="Times New Roman" w:hAnsi="Times New Roman" w:cs="Times New Roman"/>
          <w:sz w:val="24"/>
          <w:szCs w:val="24"/>
        </w:rPr>
        <w:t xml:space="preserve"> </w:t>
      </w:r>
      <w:r w:rsidR="00D019CE">
        <w:rPr>
          <w:rFonts w:ascii="Times New Roman" w:hAnsi="Times New Roman" w:cs="Times New Roman"/>
          <w:sz w:val="24"/>
          <w:szCs w:val="24"/>
        </w:rPr>
        <w:t>m</w:t>
      </w:r>
      <w:r w:rsidR="00BE53B2">
        <w:rPr>
          <w:rFonts w:ascii="Times New Roman" w:hAnsi="Times New Roman" w:cs="Times New Roman"/>
          <w:sz w:val="24"/>
          <w:szCs w:val="24"/>
        </w:rPr>
        <w:t>üslümanlar</w:t>
      </w:r>
      <w:r w:rsidR="00D019CE">
        <w:rPr>
          <w:rFonts w:ascii="Times New Roman" w:hAnsi="Times New Roman" w:cs="Times New Roman"/>
          <w:sz w:val="24"/>
          <w:szCs w:val="24"/>
        </w:rPr>
        <w:t>ın</w:t>
      </w:r>
      <w:r w:rsidR="00BE53B2">
        <w:rPr>
          <w:rFonts w:ascii="Times New Roman" w:hAnsi="Times New Roman" w:cs="Times New Roman"/>
          <w:sz w:val="24"/>
          <w:szCs w:val="24"/>
        </w:rPr>
        <w:t xml:space="preserve"> konakla</w:t>
      </w:r>
      <w:r w:rsidR="008219A3">
        <w:rPr>
          <w:rFonts w:ascii="Times New Roman" w:hAnsi="Times New Roman" w:cs="Times New Roman"/>
          <w:sz w:val="24"/>
          <w:szCs w:val="24"/>
        </w:rPr>
        <w:t>dıkla</w:t>
      </w:r>
      <w:r w:rsidR="00BE53B2">
        <w:rPr>
          <w:rFonts w:ascii="Times New Roman" w:hAnsi="Times New Roman" w:cs="Times New Roman"/>
          <w:sz w:val="24"/>
          <w:szCs w:val="24"/>
        </w:rPr>
        <w:t xml:space="preserve">rı yer itibariyle </w:t>
      </w:r>
      <w:r w:rsidR="00D019CE">
        <w:rPr>
          <w:rFonts w:ascii="Times New Roman" w:hAnsi="Times New Roman" w:cs="Times New Roman"/>
          <w:sz w:val="24"/>
          <w:szCs w:val="24"/>
        </w:rPr>
        <w:t xml:space="preserve">suya uzak bir yerde olmaları, </w:t>
      </w:r>
      <w:r w:rsidR="00BE53B2">
        <w:rPr>
          <w:rFonts w:ascii="Times New Roman" w:hAnsi="Times New Roman" w:cs="Times New Roman"/>
          <w:sz w:val="24"/>
          <w:szCs w:val="24"/>
        </w:rPr>
        <w:t>bulundukları yer</w:t>
      </w:r>
      <w:r w:rsidR="00D019CE">
        <w:rPr>
          <w:rFonts w:ascii="Times New Roman" w:hAnsi="Times New Roman" w:cs="Times New Roman"/>
          <w:sz w:val="24"/>
          <w:szCs w:val="24"/>
        </w:rPr>
        <w:t>in</w:t>
      </w:r>
      <w:r w:rsidR="00BE53B2">
        <w:rPr>
          <w:rFonts w:ascii="Times New Roman" w:hAnsi="Times New Roman" w:cs="Times New Roman"/>
          <w:sz w:val="24"/>
          <w:szCs w:val="24"/>
        </w:rPr>
        <w:t xml:space="preserve"> çöl ve kumlu olduğu için ayakları</w:t>
      </w:r>
      <w:r w:rsidR="00D019CE">
        <w:rPr>
          <w:rFonts w:ascii="Times New Roman" w:hAnsi="Times New Roman" w:cs="Times New Roman"/>
          <w:sz w:val="24"/>
          <w:szCs w:val="24"/>
        </w:rPr>
        <w:t>nın batması ve yürümekte zorluk çekmeleri olarak açıklanmıştır</w:t>
      </w:r>
      <w:r w:rsidR="00BE53B2">
        <w:rPr>
          <w:rFonts w:ascii="Times New Roman" w:hAnsi="Times New Roman" w:cs="Times New Roman"/>
          <w:sz w:val="24"/>
          <w:szCs w:val="24"/>
        </w:rPr>
        <w:t xml:space="preserve">. </w:t>
      </w:r>
      <w:r w:rsidR="00D019CE">
        <w:rPr>
          <w:rFonts w:ascii="Times New Roman" w:hAnsi="Times New Roman" w:cs="Times New Roman"/>
          <w:sz w:val="24"/>
          <w:szCs w:val="24"/>
        </w:rPr>
        <w:t>K</w:t>
      </w:r>
      <w:r w:rsidR="00BE53B2">
        <w:rPr>
          <w:rFonts w:ascii="Times New Roman" w:hAnsi="Times New Roman" w:cs="Times New Roman"/>
          <w:sz w:val="24"/>
          <w:szCs w:val="24"/>
        </w:rPr>
        <w:t>âfirler</w:t>
      </w:r>
      <w:r w:rsidR="00D019CE">
        <w:rPr>
          <w:rFonts w:ascii="Times New Roman" w:hAnsi="Times New Roman" w:cs="Times New Roman"/>
          <w:sz w:val="24"/>
          <w:szCs w:val="24"/>
        </w:rPr>
        <w:t>in ise</w:t>
      </w:r>
      <w:r w:rsidR="00BE53B2">
        <w:rPr>
          <w:rFonts w:ascii="Times New Roman" w:hAnsi="Times New Roman" w:cs="Times New Roman"/>
          <w:sz w:val="24"/>
          <w:szCs w:val="24"/>
        </w:rPr>
        <w:t xml:space="preserve"> suyun yakınlarında konakladı</w:t>
      </w:r>
      <w:r w:rsidR="00D019CE">
        <w:rPr>
          <w:rFonts w:ascii="Times New Roman" w:hAnsi="Times New Roman" w:cs="Times New Roman"/>
          <w:sz w:val="24"/>
          <w:szCs w:val="24"/>
        </w:rPr>
        <w:t>klarından</w:t>
      </w:r>
      <w:r w:rsidR="00BE53B2">
        <w:rPr>
          <w:rFonts w:ascii="Times New Roman" w:hAnsi="Times New Roman" w:cs="Times New Roman"/>
          <w:sz w:val="24"/>
          <w:szCs w:val="24"/>
        </w:rPr>
        <w:t xml:space="preserve"> ve kendilerine gelecek olan yardım</w:t>
      </w:r>
      <w:r w:rsidR="00D019CE">
        <w:rPr>
          <w:rFonts w:ascii="Times New Roman" w:hAnsi="Times New Roman" w:cs="Times New Roman"/>
          <w:sz w:val="24"/>
          <w:szCs w:val="24"/>
        </w:rPr>
        <w:t>ı da an be an takip ettikleri ifade edilmiştir. Aslında yenik durumda görünen müslümanlara Allah yardım ederek</w:t>
      </w:r>
      <w:r w:rsidR="00BE53B2">
        <w:rPr>
          <w:rFonts w:ascii="Times New Roman" w:hAnsi="Times New Roman" w:cs="Times New Roman"/>
          <w:sz w:val="24"/>
          <w:szCs w:val="24"/>
        </w:rPr>
        <w:t xml:space="preserve"> </w:t>
      </w:r>
      <w:r w:rsidR="00D019CE">
        <w:rPr>
          <w:rFonts w:ascii="Times New Roman" w:hAnsi="Times New Roman" w:cs="Times New Roman"/>
          <w:sz w:val="24"/>
          <w:szCs w:val="24"/>
        </w:rPr>
        <w:t xml:space="preserve">onlara </w:t>
      </w:r>
      <w:r w:rsidR="00BE53B2">
        <w:rPr>
          <w:rFonts w:ascii="Times New Roman" w:hAnsi="Times New Roman" w:cs="Times New Roman"/>
          <w:sz w:val="24"/>
          <w:szCs w:val="24"/>
        </w:rPr>
        <w:t xml:space="preserve">gâlibiyeti, </w:t>
      </w:r>
      <w:r w:rsidR="00D019CE">
        <w:rPr>
          <w:rFonts w:ascii="Times New Roman" w:hAnsi="Times New Roman" w:cs="Times New Roman"/>
          <w:sz w:val="24"/>
          <w:szCs w:val="24"/>
        </w:rPr>
        <w:t>kâfirlere ise mağlubiyeti vermiştir.</w:t>
      </w:r>
      <w:r w:rsidR="00BE53B2">
        <w:rPr>
          <w:rStyle w:val="DipnotBavurusu"/>
          <w:rFonts w:ascii="Times New Roman" w:hAnsi="Times New Roman" w:cs="Times New Roman"/>
          <w:sz w:val="24"/>
          <w:szCs w:val="24"/>
        </w:rPr>
        <w:footnoteReference w:id="431"/>
      </w:r>
      <w:r w:rsidR="00D21124">
        <w:rPr>
          <w:rFonts w:ascii="Times New Roman" w:hAnsi="Times New Roman" w:cs="Times New Roman"/>
          <w:sz w:val="24"/>
          <w:szCs w:val="24"/>
        </w:rPr>
        <w:t xml:space="preserve"> </w:t>
      </w:r>
      <w:r w:rsidR="00D019CE">
        <w:rPr>
          <w:rFonts w:ascii="Times New Roman" w:hAnsi="Times New Roman" w:cs="Times New Roman"/>
          <w:sz w:val="24"/>
          <w:szCs w:val="24"/>
        </w:rPr>
        <w:t xml:space="preserve"> Âyette geçen “udveti” sözcüğünün, vadinin yakın kenarı ve uzak kenarı manasında kullanıldığı tespit edilmiştir. Burada a-d-v kökünün yer ve mekan manasında kullanıldığı açıkça görülmüştür. </w:t>
      </w:r>
    </w:p>
    <w:p w14:paraId="1B786CD8" w14:textId="4EC7ED6D" w:rsidR="00B6541C" w:rsidRPr="00C15E08" w:rsidRDefault="0035416A" w:rsidP="00B94E97">
      <w:pPr>
        <w:pStyle w:val="Balk2"/>
        <w:spacing w:line="360" w:lineRule="auto"/>
        <w:ind w:firstLine="708"/>
        <w:rPr>
          <w:rFonts w:cs="Times New Roman"/>
          <w:color w:val="auto"/>
          <w:szCs w:val="24"/>
        </w:rPr>
      </w:pPr>
      <w:bookmarkStart w:id="39" w:name="_Toc70514964"/>
      <w:r>
        <w:rPr>
          <w:rFonts w:cs="Times New Roman"/>
          <w:color w:val="auto"/>
          <w:szCs w:val="24"/>
        </w:rPr>
        <w:t>1.</w:t>
      </w:r>
      <w:r w:rsidR="00EB6B6D">
        <w:rPr>
          <w:rFonts w:cs="Times New Roman"/>
          <w:color w:val="auto"/>
          <w:szCs w:val="24"/>
        </w:rPr>
        <w:t>4</w:t>
      </w:r>
      <w:r w:rsidR="006251FB" w:rsidRPr="00D170A4">
        <w:rPr>
          <w:rFonts w:cs="Times New Roman"/>
          <w:color w:val="auto"/>
          <w:szCs w:val="24"/>
        </w:rPr>
        <w:t>.1</w:t>
      </w:r>
      <w:r w:rsidR="008B1691">
        <w:rPr>
          <w:rFonts w:cs="Times New Roman"/>
          <w:color w:val="auto"/>
          <w:szCs w:val="24"/>
        </w:rPr>
        <w:t>2</w:t>
      </w:r>
      <w:r w:rsidR="006251FB" w:rsidRPr="00D170A4">
        <w:rPr>
          <w:rFonts w:cs="Times New Roman"/>
          <w:color w:val="auto"/>
          <w:szCs w:val="24"/>
        </w:rPr>
        <w:t>.</w:t>
      </w:r>
      <w:r w:rsidR="003375D5">
        <w:rPr>
          <w:rFonts w:cs="Times New Roman"/>
          <w:color w:val="auto"/>
          <w:szCs w:val="24"/>
        </w:rPr>
        <w:t xml:space="preserve"> </w:t>
      </w:r>
      <w:r w:rsidR="00B6541C" w:rsidRPr="00D170A4">
        <w:rPr>
          <w:rFonts w:cs="Times New Roman"/>
          <w:color w:val="auto"/>
          <w:szCs w:val="24"/>
        </w:rPr>
        <w:t>Koşanlar</w:t>
      </w:r>
      <w:bookmarkEnd w:id="39"/>
      <w:r w:rsidR="00B6541C" w:rsidRPr="00D170A4">
        <w:rPr>
          <w:rFonts w:cs="Times New Roman"/>
          <w:color w:val="auto"/>
          <w:szCs w:val="24"/>
        </w:rPr>
        <w:t xml:space="preserve"> </w:t>
      </w:r>
    </w:p>
    <w:p w14:paraId="75F44D44" w14:textId="3257E6F1" w:rsidR="00B6541C" w:rsidRDefault="003A41CE" w:rsidP="00C15E08">
      <w:pPr>
        <w:pStyle w:val="AralkYok"/>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A-d-v kökü “k</w:t>
      </w:r>
      <w:r w:rsidR="00B6541C">
        <w:rPr>
          <w:rFonts w:ascii="Times New Roman" w:hAnsi="Times New Roman" w:cs="Times New Roman"/>
          <w:sz w:val="24"/>
          <w:szCs w:val="24"/>
        </w:rPr>
        <w:t>oşanlar” anlamında</w:t>
      </w:r>
      <w:r>
        <w:rPr>
          <w:rFonts w:ascii="Times New Roman" w:hAnsi="Times New Roman" w:cs="Times New Roman"/>
          <w:sz w:val="24"/>
          <w:szCs w:val="24"/>
        </w:rPr>
        <w:t xml:space="preserve"> da Kur’ân’da kullanılmıştır. Bu anlamda</w:t>
      </w:r>
      <w:r w:rsidR="00B6541C">
        <w:rPr>
          <w:rFonts w:ascii="Times New Roman" w:hAnsi="Times New Roman" w:cs="Times New Roman"/>
          <w:sz w:val="24"/>
          <w:szCs w:val="24"/>
        </w:rPr>
        <w:t xml:space="preserve"> </w:t>
      </w:r>
      <w:r>
        <w:rPr>
          <w:rFonts w:ascii="Times New Roman" w:hAnsi="Times New Roman" w:cs="Times New Roman"/>
          <w:sz w:val="24"/>
          <w:szCs w:val="24"/>
        </w:rPr>
        <w:t>sadece bir âyette</w:t>
      </w:r>
      <w:r w:rsidRPr="00B6541C">
        <w:rPr>
          <w:rFonts w:ascii="Times New Roman" w:hAnsi="Times New Roman" w:cs="Times New Roman" w:hint="cs"/>
          <w:sz w:val="24"/>
          <w:szCs w:val="24"/>
          <w:rtl/>
        </w:rPr>
        <w:t xml:space="preserve"> </w:t>
      </w:r>
      <w:r w:rsidR="00B6541C" w:rsidRPr="00B6541C">
        <w:rPr>
          <w:rFonts w:ascii="Times New Roman" w:hAnsi="Times New Roman" w:cs="Times New Roman" w:hint="cs"/>
          <w:sz w:val="24"/>
          <w:szCs w:val="24"/>
          <w:rtl/>
        </w:rPr>
        <w:t>الْعَادِيَاتِ </w:t>
      </w:r>
      <w:r w:rsidR="00B6541C">
        <w:rPr>
          <w:rFonts w:ascii="Times New Roman" w:hAnsi="Times New Roman" w:cs="Times New Roman"/>
          <w:sz w:val="24"/>
          <w:szCs w:val="24"/>
        </w:rPr>
        <w:t xml:space="preserve"> </w:t>
      </w:r>
      <w:r>
        <w:rPr>
          <w:rFonts w:ascii="Times New Roman" w:hAnsi="Times New Roman" w:cs="Times New Roman"/>
          <w:sz w:val="24"/>
          <w:szCs w:val="24"/>
        </w:rPr>
        <w:t>şeklinde kullanılmıştır</w:t>
      </w:r>
      <w:r w:rsidR="00B6541C">
        <w:rPr>
          <w:rFonts w:ascii="Times New Roman" w:hAnsi="Times New Roman" w:cs="Times New Roman"/>
          <w:sz w:val="24"/>
          <w:szCs w:val="24"/>
        </w:rPr>
        <w:t xml:space="preserve">. </w:t>
      </w:r>
      <w:r w:rsidR="00855147">
        <w:rPr>
          <w:rFonts w:ascii="Times New Roman" w:hAnsi="Times New Roman" w:cs="Times New Roman"/>
          <w:sz w:val="24"/>
          <w:szCs w:val="24"/>
        </w:rPr>
        <w:t xml:space="preserve">“Adiyât” </w:t>
      </w:r>
      <w:r w:rsidR="00DA2F9D">
        <w:rPr>
          <w:rFonts w:ascii="Times New Roman" w:hAnsi="Times New Roman" w:cs="Times New Roman"/>
          <w:sz w:val="24"/>
          <w:szCs w:val="24"/>
        </w:rPr>
        <w:t xml:space="preserve">koşanlar </w:t>
      </w:r>
      <w:r>
        <w:rPr>
          <w:rFonts w:ascii="Times New Roman" w:hAnsi="Times New Roman" w:cs="Times New Roman"/>
          <w:sz w:val="24"/>
          <w:szCs w:val="24"/>
        </w:rPr>
        <w:t xml:space="preserve"> manasında </w:t>
      </w:r>
      <w:r w:rsidR="00855147">
        <w:rPr>
          <w:rFonts w:ascii="Times New Roman" w:hAnsi="Times New Roman" w:cs="Times New Roman"/>
          <w:sz w:val="24"/>
          <w:szCs w:val="24"/>
        </w:rPr>
        <w:t>a</w:t>
      </w:r>
      <w:r>
        <w:rPr>
          <w:rFonts w:ascii="Times New Roman" w:hAnsi="Times New Roman" w:cs="Times New Roman"/>
          <w:sz w:val="24"/>
          <w:szCs w:val="24"/>
        </w:rPr>
        <w:t>-</w:t>
      </w:r>
      <w:r w:rsidR="00855147">
        <w:rPr>
          <w:rFonts w:ascii="Times New Roman" w:hAnsi="Times New Roman" w:cs="Times New Roman"/>
          <w:sz w:val="24"/>
          <w:szCs w:val="24"/>
        </w:rPr>
        <w:t>d</w:t>
      </w:r>
      <w:r>
        <w:rPr>
          <w:rFonts w:ascii="Times New Roman" w:hAnsi="Times New Roman" w:cs="Times New Roman"/>
          <w:sz w:val="24"/>
          <w:szCs w:val="24"/>
        </w:rPr>
        <w:t xml:space="preserve">-v </w:t>
      </w:r>
      <w:r w:rsidR="00DA2F9D">
        <w:rPr>
          <w:rFonts w:ascii="Times New Roman" w:hAnsi="Times New Roman" w:cs="Times New Roman"/>
          <w:sz w:val="24"/>
          <w:szCs w:val="24"/>
        </w:rPr>
        <w:t xml:space="preserve">kökünden türeyen ism-i fâil </w:t>
      </w:r>
      <w:r w:rsidR="00855147">
        <w:rPr>
          <w:rFonts w:ascii="Times New Roman" w:hAnsi="Times New Roman" w:cs="Times New Roman"/>
          <w:sz w:val="24"/>
          <w:szCs w:val="24"/>
        </w:rPr>
        <w:t>cem-i müennesi sâlim’dir.</w:t>
      </w:r>
      <w:r w:rsidR="00855147">
        <w:rPr>
          <w:rStyle w:val="DipnotBavurusu"/>
          <w:rFonts w:ascii="Times New Roman" w:hAnsi="Times New Roman" w:cs="Times New Roman"/>
          <w:sz w:val="24"/>
          <w:szCs w:val="24"/>
        </w:rPr>
        <w:footnoteReference w:id="432"/>
      </w:r>
      <w:r w:rsidR="001F207B">
        <w:rPr>
          <w:rFonts w:ascii="Times New Roman" w:hAnsi="Times New Roman" w:cs="Times New Roman"/>
          <w:sz w:val="24"/>
          <w:szCs w:val="24"/>
        </w:rPr>
        <w:t xml:space="preserve"> </w:t>
      </w:r>
    </w:p>
    <w:p w14:paraId="3805ADF5" w14:textId="212F517D" w:rsidR="00607859" w:rsidRDefault="003A41CE" w:rsidP="00EB6B6D">
      <w:pPr>
        <w:pStyle w:val="AralkYok"/>
        <w:spacing w:line="360" w:lineRule="auto"/>
        <w:ind w:firstLine="709"/>
        <w:jc w:val="both"/>
        <w:rPr>
          <w:rFonts w:ascii="Times New Roman" w:hAnsi="Times New Roman" w:cs="Times New Roman"/>
          <w:sz w:val="24"/>
          <w:szCs w:val="24"/>
        </w:rPr>
        <w:sectPr w:rsidR="00607859" w:rsidSect="00DD4A21">
          <w:pgSz w:w="12240" w:h="15840" w:code="1"/>
          <w:pgMar w:top="1701" w:right="1134" w:bottom="1701" w:left="2268" w:header="708" w:footer="708" w:gutter="0"/>
          <w:cols w:space="708"/>
          <w:docGrid w:linePitch="360"/>
        </w:sectPr>
      </w:pPr>
      <w:r>
        <w:rPr>
          <w:rFonts w:ascii="Times New Roman" w:hAnsi="Times New Roman" w:cs="Times New Roman"/>
          <w:sz w:val="24"/>
          <w:szCs w:val="24"/>
        </w:rPr>
        <w:lastRenderedPageBreak/>
        <w:t>Konuyla ilgili âyette şöyle buyrulmuştur</w:t>
      </w:r>
      <w:r w:rsidR="001F207B">
        <w:rPr>
          <w:rFonts w:ascii="Times New Roman" w:hAnsi="Times New Roman" w:cs="Times New Roman"/>
          <w:sz w:val="24"/>
          <w:szCs w:val="24"/>
        </w:rPr>
        <w:t xml:space="preserve">: </w:t>
      </w:r>
      <w:r w:rsidR="001F207B" w:rsidRPr="001F207B">
        <w:rPr>
          <w:rFonts w:ascii="Times New Roman" w:hAnsi="Times New Roman" w:cs="Times New Roman"/>
          <w:sz w:val="24"/>
          <w:szCs w:val="24"/>
          <w:rtl/>
        </w:rPr>
        <w:t>و</w:t>
      </w:r>
      <w:r w:rsidR="001F207B" w:rsidRPr="003A41CE">
        <w:rPr>
          <w:rFonts w:ascii="Times New Roman" w:hAnsi="Times New Roman" w:cs="Times New Roman"/>
          <w:b/>
          <w:sz w:val="24"/>
          <w:szCs w:val="24"/>
          <w:rtl/>
        </w:rPr>
        <w:t>َالْعَادِيَاتِ</w:t>
      </w:r>
      <w:r w:rsidR="001F207B" w:rsidRPr="001F207B">
        <w:rPr>
          <w:rFonts w:ascii="Times New Roman" w:hAnsi="Times New Roman" w:cs="Times New Roman"/>
          <w:sz w:val="24"/>
          <w:szCs w:val="24"/>
          <w:rtl/>
        </w:rPr>
        <w:t xml:space="preserve"> ضَبْحًا</w:t>
      </w:r>
      <w:r w:rsidR="001F207B">
        <w:rPr>
          <w:rFonts w:ascii="Times New Roman" w:eastAsia="Times New Roman" w:hAnsi="Times New Roman" w:cs="Times New Roman"/>
          <w:sz w:val="24"/>
          <w:szCs w:val="24"/>
        </w:rPr>
        <w:t xml:space="preserve"> </w:t>
      </w:r>
      <w:r w:rsidR="00855147">
        <w:rPr>
          <w:rFonts w:ascii="Times New Roman" w:hAnsi="Times New Roman" w:cs="Times New Roman"/>
          <w:i/>
          <w:sz w:val="24"/>
          <w:szCs w:val="24"/>
        </w:rPr>
        <w:t>“</w:t>
      </w:r>
      <w:r w:rsidR="00BA335F" w:rsidRPr="00BA335F">
        <w:rPr>
          <w:rFonts w:ascii="Times New Roman" w:hAnsi="Times New Roman" w:cs="Times New Roman"/>
          <w:i/>
          <w:sz w:val="24"/>
          <w:szCs w:val="24"/>
        </w:rPr>
        <w:t xml:space="preserve">Harıl harıl </w:t>
      </w:r>
      <w:r w:rsidR="00BA335F" w:rsidRPr="003A41CE">
        <w:rPr>
          <w:rFonts w:ascii="Times New Roman" w:hAnsi="Times New Roman" w:cs="Times New Roman"/>
          <w:b/>
          <w:i/>
          <w:sz w:val="24"/>
          <w:szCs w:val="24"/>
        </w:rPr>
        <w:t>koş</w:t>
      </w:r>
      <w:r w:rsidR="005E071A" w:rsidRPr="003A41CE">
        <w:rPr>
          <w:rFonts w:ascii="Times New Roman" w:hAnsi="Times New Roman" w:cs="Times New Roman"/>
          <w:b/>
          <w:i/>
          <w:sz w:val="24"/>
          <w:szCs w:val="24"/>
        </w:rPr>
        <w:t>anlara</w:t>
      </w:r>
      <w:r w:rsidR="005E071A">
        <w:rPr>
          <w:rFonts w:ascii="Times New Roman" w:hAnsi="Times New Roman" w:cs="Times New Roman"/>
          <w:i/>
          <w:sz w:val="24"/>
          <w:szCs w:val="24"/>
        </w:rPr>
        <w:t>…</w:t>
      </w:r>
      <w:r w:rsidR="00855147">
        <w:t xml:space="preserve"> </w:t>
      </w:r>
      <w:r w:rsidR="00852706">
        <w:t>“</w:t>
      </w:r>
      <w:r w:rsidR="00852706">
        <w:rPr>
          <w:rFonts w:ascii="Times New Roman" w:hAnsi="Times New Roman" w:cs="Times New Roman"/>
          <w:sz w:val="24"/>
          <w:szCs w:val="24"/>
        </w:rPr>
        <w:t>Andolsun harıl harıl koşanlara” buyruğunda kastedilen</w:t>
      </w:r>
      <w:r w:rsidR="00701E64">
        <w:rPr>
          <w:rFonts w:ascii="Times New Roman" w:hAnsi="Times New Roman" w:cs="Times New Roman"/>
          <w:sz w:val="24"/>
          <w:szCs w:val="24"/>
        </w:rPr>
        <w:t xml:space="preserve"> şey hususunda iki görüş vardır. Bunlardan birincisi </w:t>
      </w:r>
      <w:r w:rsidR="00DC381C">
        <w:rPr>
          <w:rFonts w:ascii="Times New Roman" w:hAnsi="Times New Roman" w:cs="Times New Roman"/>
          <w:sz w:val="24"/>
          <w:szCs w:val="24"/>
        </w:rPr>
        <w:t xml:space="preserve">koşanlardan kastın develer olduğudur. İkincisi görüş ise </w:t>
      </w:r>
      <w:r w:rsidR="00701E64">
        <w:rPr>
          <w:rFonts w:ascii="Times New Roman" w:hAnsi="Times New Roman" w:cs="Times New Roman"/>
          <w:sz w:val="24"/>
          <w:szCs w:val="24"/>
        </w:rPr>
        <w:t xml:space="preserve">koşanlardan kastın </w:t>
      </w:r>
      <w:r w:rsidR="00871882" w:rsidRPr="00871882">
        <w:rPr>
          <w:rFonts w:ascii="Times New Roman" w:hAnsi="Times New Roman" w:cs="Times New Roman"/>
          <w:sz w:val="24"/>
          <w:szCs w:val="24"/>
        </w:rPr>
        <w:t xml:space="preserve">Allah yolundaki atlar </w:t>
      </w:r>
      <w:r w:rsidR="00701E64">
        <w:rPr>
          <w:rFonts w:ascii="Times New Roman" w:hAnsi="Times New Roman" w:cs="Times New Roman"/>
          <w:sz w:val="24"/>
          <w:szCs w:val="24"/>
        </w:rPr>
        <w:t>olduğudur.</w:t>
      </w:r>
      <w:r w:rsidR="00871882" w:rsidRPr="00871882">
        <w:rPr>
          <w:rFonts w:ascii="Garamond" w:hAnsi="Garamond"/>
          <w:color w:val="003366"/>
        </w:rPr>
        <w:t xml:space="preserve"> </w:t>
      </w:r>
      <w:r w:rsidR="00871882" w:rsidRPr="00871882">
        <w:rPr>
          <w:rFonts w:ascii="Times New Roman" w:hAnsi="Times New Roman" w:cs="Times New Roman"/>
          <w:sz w:val="24"/>
          <w:szCs w:val="24"/>
        </w:rPr>
        <w:t>"Koşanlar"ın atl</w:t>
      </w:r>
      <w:r w:rsidR="00DC381C">
        <w:rPr>
          <w:rFonts w:ascii="Times New Roman" w:hAnsi="Times New Roman" w:cs="Times New Roman"/>
          <w:sz w:val="24"/>
          <w:szCs w:val="24"/>
        </w:rPr>
        <w:t>ar olduğunu kabul edenlere göre</w:t>
      </w:r>
      <w:r w:rsidR="00871882" w:rsidRPr="00871882">
        <w:rPr>
          <w:rFonts w:ascii="Times New Roman" w:hAnsi="Times New Roman" w:cs="Times New Roman"/>
          <w:sz w:val="24"/>
          <w:szCs w:val="24"/>
        </w:rPr>
        <w:t xml:space="preserve"> </w:t>
      </w:r>
      <w:r w:rsidR="00DC381C">
        <w:rPr>
          <w:rFonts w:ascii="Times New Roman" w:hAnsi="Times New Roman" w:cs="Times New Roman"/>
          <w:sz w:val="24"/>
          <w:szCs w:val="24"/>
        </w:rPr>
        <w:t>â</w:t>
      </w:r>
      <w:r w:rsidR="00871882" w:rsidRPr="00871882">
        <w:rPr>
          <w:rFonts w:ascii="Times New Roman" w:hAnsi="Times New Roman" w:cs="Times New Roman"/>
          <w:sz w:val="24"/>
          <w:szCs w:val="24"/>
        </w:rPr>
        <w:t>yette, koşan şeyin koşarken çıkardığı ses için kullanılan "dabha" kelimesi atın solumasını ifade etmek</w:t>
      </w:r>
      <w:r w:rsidR="00DC381C">
        <w:rPr>
          <w:rFonts w:ascii="Times New Roman" w:hAnsi="Times New Roman" w:cs="Times New Roman"/>
          <w:sz w:val="24"/>
          <w:szCs w:val="24"/>
        </w:rPr>
        <w:t>t</w:t>
      </w:r>
      <w:r w:rsidR="00871882" w:rsidRPr="00871882">
        <w:rPr>
          <w:rFonts w:ascii="Times New Roman" w:hAnsi="Times New Roman" w:cs="Times New Roman"/>
          <w:sz w:val="24"/>
          <w:szCs w:val="24"/>
        </w:rPr>
        <w:t xml:space="preserve">e kullanılır. Sonraki </w:t>
      </w:r>
      <w:r w:rsidR="004C41B4">
        <w:rPr>
          <w:rFonts w:ascii="Times New Roman" w:hAnsi="Times New Roman" w:cs="Times New Roman"/>
          <w:sz w:val="24"/>
          <w:szCs w:val="24"/>
        </w:rPr>
        <w:t>â</w:t>
      </w:r>
      <w:r>
        <w:rPr>
          <w:rFonts w:ascii="Times New Roman" w:hAnsi="Times New Roman" w:cs="Times New Roman"/>
          <w:sz w:val="24"/>
          <w:szCs w:val="24"/>
        </w:rPr>
        <w:t xml:space="preserve">yetlerde </w:t>
      </w:r>
      <w:r w:rsidR="00871882" w:rsidRPr="00871882">
        <w:rPr>
          <w:rFonts w:ascii="Times New Roman" w:hAnsi="Times New Roman" w:cs="Times New Roman"/>
          <w:sz w:val="24"/>
          <w:szCs w:val="24"/>
        </w:rPr>
        <w:t>de "kıvılcım çıkaranlar", "</w:t>
      </w:r>
      <w:r w:rsidR="005E071A">
        <w:rPr>
          <w:rFonts w:ascii="Times New Roman" w:hAnsi="Times New Roman" w:cs="Times New Roman"/>
          <w:sz w:val="24"/>
          <w:szCs w:val="24"/>
        </w:rPr>
        <w:t>s</w:t>
      </w:r>
      <w:r w:rsidR="00871882" w:rsidRPr="00871882">
        <w:rPr>
          <w:rFonts w:ascii="Times New Roman" w:hAnsi="Times New Roman" w:cs="Times New Roman"/>
          <w:sz w:val="24"/>
          <w:szCs w:val="24"/>
        </w:rPr>
        <w:t>abahleyin akın edenler" ve "toz koparanlar" söz</w:t>
      </w:r>
      <w:r w:rsidR="00871882">
        <w:rPr>
          <w:rFonts w:ascii="Times New Roman" w:hAnsi="Times New Roman" w:cs="Times New Roman"/>
          <w:sz w:val="24"/>
          <w:szCs w:val="24"/>
        </w:rPr>
        <w:t xml:space="preserve"> </w:t>
      </w:r>
      <w:r w:rsidR="00871882" w:rsidRPr="00871882">
        <w:rPr>
          <w:rFonts w:ascii="Times New Roman" w:hAnsi="Times New Roman" w:cs="Times New Roman"/>
          <w:sz w:val="24"/>
          <w:szCs w:val="24"/>
        </w:rPr>
        <w:t>konusu edilmişlerdir. Büt</w:t>
      </w:r>
      <w:r>
        <w:rPr>
          <w:rFonts w:ascii="Times New Roman" w:hAnsi="Times New Roman" w:cs="Times New Roman"/>
          <w:sz w:val="24"/>
          <w:szCs w:val="24"/>
        </w:rPr>
        <w:t>ün bunlar atlar için uygun düşmektedir</w:t>
      </w:r>
      <w:r w:rsidR="00871882" w:rsidRPr="00871882">
        <w:rPr>
          <w:rFonts w:ascii="Times New Roman" w:hAnsi="Times New Roman" w:cs="Times New Roman"/>
          <w:sz w:val="24"/>
          <w:szCs w:val="24"/>
        </w:rPr>
        <w:t>.</w:t>
      </w:r>
      <w:r w:rsidR="008B1691">
        <w:rPr>
          <w:rFonts w:ascii="Times New Roman" w:hAnsi="Times New Roman" w:cs="Times New Roman"/>
          <w:sz w:val="24"/>
          <w:szCs w:val="24"/>
        </w:rPr>
        <w:t xml:space="preserve"> Develerin solumasına “</w:t>
      </w:r>
      <w:r w:rsidR="00DC381C">
        <w:rPr>
          <w:rFonts w:ascii="Times New Roman" w:hAnsi="Times New Roman" w:cs="Times New Roman"/>
          <w:sz w:val="24"/>
          <w:szCs w:val="24"/>
        </w:rPr>
        <w:t>dabha”</w:t>
      </w:r>
      <w:r w:rsidR="00DC381C" w:rsidRPr="00DC381C">
        <w:rPr>
          <w:rFonts w:ascii="Times New Roman" w:hAnsi="Times New Roman" w:cs="Times New Roman"/>
          <w:sz w:val="24"/>
          <w:szCs w:val="24"/>
        </w:rPr>
        <w:t xml:space="preserve"> </w:t>
      </w:r>
      <w:r w:rsidR="00DC381C">
        <w:rPr>
          <w:rFonts w:ascii="Times New Roman" w:hAnsi="Times New Roman" w:cs="Times New Roman"/>
          <w:sz w:val="24"/>
          <w:szCs w:val="24"/>
        </w:rPr>
        <w:t xml:space="preserve">denmez. </w:t>
      </w:r>
      <w:r w:rsidR="00DC381C" w:rsidRPr="00DC381C">
        <w:rPr>
          <w:rFonts w:ascii="Times New Roman" w:hAnsi="Times New Roman" w:cs="Times New Roman"/>
          <w:sz w:val="24"/>
          <w:szCs w:val="24"/>
        </w:rPr>
        <w:t>Genel olarak müfessirler ile dilciler</w:t>
      </w:r>
      <w:r>
        <w:rPr>
          <w:rFonts w:ascii="Times New Roman" w:hAnsi="Times New Roman" w:cs="Times New Roman"/>
          <w:sz w:val="24"/>
          <w:szCs w:val="24"/>
        </w:rPr>
        <w:t>e göre koşanlardan kastedilenin</w:t>
      </w:r>
      <w:r w:rsidR="00DC381C" w:rsidRPr="00DC381C">
        <w:rPr>
          <w:rFonts w:ascii="Times New Roman" w:hAnsi="Times New Roman" w:cs="Times New Roman"/>
          <w:sz w:val="24"/>
          <w:szCs w:val="24"/>
        </w:rPr>
        <w:t xml:space="preserve"> i</w:t>
      </w:r>
      <w:r w:rsidR="00DC381C">
        <w:rPr>
          <w:rFonts w:ascii="Times New Roman" w:hAnsi="Times New Roman" w:cs="Times New Roman"/>
          <w:sz w:val="24"/>
          <w:szCs w:val="24"/>
        </w:rPr>
        <w:t>kinci</w:t>
      </w:r>
      <w:r>
        <w:rPr>
          <w:rFonts w:ascii="Times New Roman" w:hAnsi="Times New Roman" w:cs="Times New Roman"/>
          <w:sz w:val="24"/>
          <w:szCs w:val="24"/>
        </w:rPr>
        <w:t xml:space="preserve"> görüşte ki</w:t>
      </w:r>
      <w:r w:rsidR="00DC381C" w:rsidRPr="00DC381C">
        <w:rPr>
          <w:rFonts w:ascii="Times New Roman" w:hAnsi="Times New Roman" w:cs="Times New Roman"/>
          <w:sz w:val="24"/>
          <w:szCs w:val="24"/>
        </w:rPr>
        <w:t xml:space="preserve">  atlar olduğudur.</w:t>
      </w:r>
      <w:r w:rsidR="00DC381C">
        <w:rPr>
          <w:rStyle w:val="DipnotBavurusu"/>
          <w:rFonts w:ascii="Times New Roman" w:hAnsi="Times New Roman" w:cs="Times New Roman"/>
          <w:sz w:val="24"/>
          <w:szCs w:val="24"/>
        </w:rPr>
        <w:footnoteReference w:id="433"/>
      </w:r>
      <w:r w:rsidR="00DC381C">
        <w:rPr>
          <w:rFonts w:ascii="Times New Roman" w:hAnsi="Times New Roman" w:cs="Times New Roman"/>
          <w:sz w:val="24"/>
          <w:szCs w:val="24"/>
        </w:rPr>
        <w:t xml:space="preserve"> </w:t>
      </w:r>
      <w:r w:rsidR="00852706">
        <w:rPr>
          <w:rFonts w:ascii="Times New Roman" w:hAnsi="Times New Roman" w:cs="Times New Roman"/>
          <w:sz w:val="24"/>
          <w:szCs w:val="24"/>
        </w:rPr>
        <w:t xml:space="preserve"> </w:t>
      </w:r>
      <w:r w:rsidR="00D3042B">
        <w:rPr>
          <w:rFonts w:ascii="Times New Roman" w:hAnsi="Times New Roman" w:cs="Times New Roman"/>
          <w:sz w:val="24"/>
          <w:szCs w:val="24"/>
        </w:rPr>
        <w:t>Bu s</w:t>
      </w:r>
      <w:r w:rsidR="00701E64">
        <w:rPr>
          <w:rFonts w:ascii="Times New Roman" w:hAnsi="Times New Roman" w:cs="Times New Roman"/>
          <w:sz w:val="24"/>
          <w:szCs w:val="24"/>
        </w:rPr>
        <w:t>û</w:t>
      </w:r>
      <w:r w:rsidR="00D3042B">
        <w:rPr>
          <w:rFonts w:ascii="Times New Roman" w:hAnsi="Times New Roman" w:cs="Times New Roman"/>
          <w:sz w:val="24"/>
          <w:szCs w:val="24"/>
        </w:rPr>
        <w:t xml:space="preserve">rede </w:t>
      </w:r>
      <w:r w:rsidR="00DA2F9D">
        <w:rPr>
          <w:rFonts w:ascii="Times New Roman" w:hAnsi="Times New Roman" w:cs="Times New Roman"/>
          <w:sz w:val="24"/>
          <w:szCs w:val="24"/>
        </w:rPr>
        <w:t>harp</w:t>
      </w:r>
      <w:r w:rsidR="00D3042B">
        <w:rPr>
          <w:rFonts w:ascii="Times New Roman" w:hAnsi="Times New Roman" w:cs="Times New Roman"/>
          <w:sz w:val="24"/>
          <w:szCs w:val="24"/>
        </w:rPr>
        <w:t xml:space="preserve"> sırasında düşman üzerine s</w:t>
      </w:r>
      <w:r w:rsidR="00DA2F9D">
        <w:rPr>
          <w:rFonts w:ascii="Times New Roman" w:hAnsi="Times New Roman" w:cs="Times New Roman"/>
          <w:sz w:val="24"/>
          <w:szCs w:val="24"/>
        </w:rPr>
        <w:t>ürülen</w:t>
      </w:r>
      <w:r w:rsidR="00D3042B">
        <w:rPr>
          <w:rFonts w:ascii="Times New Roman" w:hAnsi="Times New Roman" w:cs="Times New Roman"/>
          <w:sz w:val="24"/>
          <w:szCs w:val="24"/>
        </w:rPr>
        <w:t xml:space="preserve"> atlar </w:t>
      </w:r>
      <w:r w:rsidR="00DA2F9D">
        <w:rPr>
          <w:rFonts w:ascii="Times New Roman" w:hAnsi="Times New Roman" w:cs="Times New Roman"/>
          <w:sz w:val="24"/>
          <w:szCs w:val="24"/>
        </w:rPr>
        <w:t>anlatılmakta</w:t>
      </w:r>
      <w:r w:rsidR="00D3042B">
        <w:rPr>
          <w:rFonts w:ascii="Times New Roman" w:hAnsi="Times New Roman" w:cs="Times New Roman"/>
          <w:sz w:val="24"/>
          <w:szCs w:val="24"/>
        </w:rPr>
        <w:t xml:space="preserve"> ve atlar üzerine yemin edilmektedir.</w:t>
      </w:r>
      <w:r w:rsidR="00E27484">
        <w:rPr>
          <w:rFonts w:ascii="Times New Roman" w:hAnsi="Times New Roman" w:cs="Times New Roman"/>
          <w:sz w:val="24"/>
          <w:szCs w:val="24"/>
        </w:rPr>
        <w:t xml:space="preserve"> Arap toplumundaki insanların atları çok sevmelerinden dolayı onlara ellerindeki nimetleri verenin Allah olduğu hatırlatılmak için</w:t>
      </w:r>
      <w:r w:rsidR="001F207B">
        <w:rPr>
          <w:rFonts w:ascii="Times New Roman" w:hAnsi="Times New Roman" w:cs="Times New Roman"/>
          <w:sz w:val="24"/>
          <w:szCs w:val="24"/>
        </w:rPr>
        <w:t xml:space="preserve"> </w:t>
      </w:r>
      <w:r w:rsidR="00E27484">
        <w:rPr>
          <w:rFonts w:ascii="Times New Roman" w:hAnsi="Times New Roman" w:cs="Times New Roman"/>
          <w:sz w:val="24"/>
          <w:szCs w:val="24"/>
        </w:rPr>
        <w:t>a</w:t>
      </w:r>
      <w:r w:rsidR="001F207B">
        <w:rPr>
          <w:rFonts w:ascii="Times New Roman" w:hAnsi="Times New Roman" w:cs="Times New Roman"/>
          <w:sz w:val="24"/>
          <w:szCs w:val="24"/>
        </w:rPr>
        <w:t>tlar üzerine</w:t>
      </w:r>
      <w:r w:rsidR="00D3042B">
        <w:rPr>
          <w:rFonts w:ascii="Times New Roman" w:hAnsi="Times New Roman" w:cs="Times New Roman"/>
          <w:sz w:val="24"/>
          <w:szCs w:val="24"/>
        </w:rPr>
        <w:t xml:space="preserve"> yemin</w:t>
      </w:r>
      <w:r w:rsidR="001F207B">
        <w:rPr>
          <w:rFonts w:ascii="Times New Roman" w:hAnsi="Times New Roman" w:cs="Times New Roman"/>
          <w:sz w:val="24"/>
          <w:szCs w:val="24"/>
        </w:rPr>
        <w:t xml:space="preserve"> </w:t>
      </w:r>
      <w:r w:rsidR="00E27484">
        <w:rPr>
          <w:rFonts w:ascii="Times New Roman" w:hAnsi="Times New Roman" w:cs="Times New Roman"/>
          <w:sz w:val="24"/>
          <w:szCs w:val="24"/>
        </w:rPr>
        <w:t>edilmiştir.</w:t>
      </w:r>
      <w:r w:rsidR="00D3042B">
        <w:rPr>
          <w:rStyle w:val="DipnotBavurusu"/>
          <w:rFonts w:ascii="Times New Roman" w:hAnsi="Times New Roman" w:cs="Times New Roman"/>
          <w:sz w:val="24"/>
          <w:szCs w:val="24"/>
        </w:rPr>
        <w:footnoteReference w:id="434"/>
      </w:r>
      <w:r w:rsidR="00D3042B">
        <w:rPr>
          <w:rFonts w:ascii="Times New Roman" w:hAnsi="Times New Roman" w:cs="Times New Roman"/>
          <w:sz w:val="24"/>
          <w:szCs w:val="24"/>
        </w:rPr>
        <w:t xml:space="preserve"> </w:t>
      </w:r>
      <w:r>
        <w:rPr>
          <w:rFonts w:ascii="Times New Roman" w:hAnsi="Times New Roman" w:cs="Times New Roman"/>
          <w:sz w:val="24"/>
          <w:szCs w:val="24"/>
        </w:rPr>
        <w:t xml:space="preserve"> Burada koşanlar manasında a-d-v kökünün kullanıldığı âyete temas edilmiştir.</w:t>
      </w:r>
      <w:r w:rsidR="00581EAB">
        <w:rPr>
          <w:rFonts w:ascii="Times New Roman" w:hAnsi="Times New Roman" w:cs="Times New Roman"/>
          <w:sz w:val="24"/>
          <w:szCs w:val="24"/>
        </w:rPr>
        <w:t>Tefsirciler âyetteki  koşanlardan kastedilenin at olduğu görüşünün a</w:t>
      </w:r>
      <w:r w:rsidR="00607859">
        <w:rPr>
          <w:rFonts w:ascii="Times New Roman" w:hAnsi="Times New Roman" w:cs="Times New Roman"/>
          <w:sz w:val="24"/>
          <w:szCs w:val="24"/>
        </w:rPr>
        <w:t>ğır bastığını ifade etmişlerdir.</w:t>
      </w:r>
    </w:p>
    <w:p w14:paraId="2DC28399" w14:textId="3170309C" w:rsidR="00C15E08" w:rsidRPr="00EB6B6D" w:rsidRDefault="003A41CE" w:rsidP="00607859">
      <w:pPr>
        <w:pStyle w:val="AralkYok"/>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p>
    <w:p w14:paraId="27E3173F" w14:textId="70CF383F" w:rsidR="00C17432" w:rsidRDefault="00C17432" w:rsidP="005F61ED">
      <w:pPr>
        <w:pStyle w:val="Balk1"/>
        <w:tabs>
          <w:tab w:val="left" w:pos="1701"/>
        </w:tabs>
        <w:spacing w:line="360" w:lineRule="auto"/>
        <w:jc w:val="center"/>
        <w:rPr>
          <w:rFonts w:cs="Times New Roman"/>
          <w:color w:val="auto"/>
          <w:szCs w:val="24"/>
        </w:rPr>
      </w:pPr>
      <w:bookmarkStart w:id="40" w:name="_Toc70514965"/>
      <w:r>
        <w:rPr>
          <w:rFonts w:cs="Times New Roman"/>
          <w:color w:val="auto"/>
          <w:szCs w:val="24"/>
        </w:rPr>
        <w:t xml:space="preserve">İKİNCİ </w:t>
      </w:r>
      <w:r w:rsidRPr="004E6465">
        <w:rPr>
          <w:rFonts w:cs="Times New Roman"/>
          <w:color w:val="auto"/>
          <w:szCs w:val="24"/>
        </w:rPr>
        <w:t>BÖLÜM</w:t>
      </w:r>
      <w:bookmarkEnd w:id="40"/>
    </w:p>
    <w:p w14:paraId="7DCE5E97" w14:textId="00B3EDF0" w:rsidR="00972434" w:rsidRPr="00972434" w:rsidRDefault="00DD450D" w:rsidP="00E967C8">
      <w:pPr>
        <w:pStyle w:val="Balk1"/>
        <w:ind w:firstLine="708"/>
      </w:pPr>
      <w:bookmarkStart w:id="41" w:name="_Toc70514966"/>
      <w:r>
        <w:rPr>
          <w:color w:val="000000" w:themeColor="text1"/>
        </w:rPr>
        <w:t xml:space="preserve">2. </w:t>
      </w:r>
      <w:r w:rsidR="00051DE5" w:rsidRPr="00051DE5">
        <w:rPr>
          <w:color w:val="000000" w:themeColor="text1"/>
        </w:rPr>
        <w:t>KUR’ÂN’DA MU’TEDİ K</w:t>
      </w:r>
      <w:r w:rsidR="00E967C8">
        <w:rPr>
          <w:color w:val="000000" w:themeColor="text1"/>
        </w:rPr>
        <w:t>ELİMESİ</w:t>
      </w:r>
      <w:bookmarkEnd w:id="41"/>
    </w:p>
    <w:p w14:paraId="2714A1F3" w14:textId="6A260FC0" w:rsidR="0002617A" w:rsidRPr="00051DE5" w:rsidRDefault="005E3B2C" w:rsidP="00051DE5">
      <w:pPr>
        <w:pStyle w:val="Balk1"/>
        <w:spacing w:line="360" w:lineRule="auto"/>
        <w:rPr>
          <w:rFonts w:cs="Times New Roman"/>
          <w:color w:val="auto"/>
          <w:szCs w:val="24"/>
        </w:rPr>
      </w:pPr>
      <w:r>
        <w:rPr>
          <w:rFonts w:cs="Times New Roman"/>
          <w:color w:val="auto"/>
          <w:szCs w:val="24"/>
        </w:rPr>
        <w:tab/>
      </w:r>
      <w:bookmarkStart w:id="42" w:name="_Toc70514967"/>
      <w:r w:rsidR="00A13703" w:rsidRPr="005E3B2C">
        <w:rPr>
          <w:rFonts w:cs="Times New Roman"/>
          <w:color w:val="auto"/>
          <w:szCs w:val="24"/>
        </w:rPr>
        <w:t>2</w:t>
      </w:r>
      <w:r w:rsidR="00DD450D">
        <w:rPr>
          <w:rFonts w:cs="Times New Roman"/>
          <w:color w:val="auto"/>
          <w:szCs w:val="24"/>
        </w:rPr>
        <w:t xml:space="preserve">.1. </w:t>
      </w:r>
      <w:r w:rsidR="00BE7F57" w:rsidRPr="005E3B2C">
        <w:rPr>
          <w:rFonts w:cs="Times New Roman"/>
          <w:color w:val="auto"/>
          <w:szCs w:val="24"/>
        </w:rPr>
        <w:t>MU’TEDİ</w:t>
      </w:r>
      <w:r w:rsidR="000D6728">
        <w:rPr>
          <w:rFonts w:cs="Times New Roman"/>
          <w:color w:val="auto"/>
          <w:szCs w:val="24"/>
        </w:rPr>
        <w:t>’NİN KUR’ÂN’DA İŞLENİŞİ</w:t>
      </w:r>
      <w:bookmarkEnd w:id="42"/>
    </w:p>
    <w:p w14:paraId="5D95A10C" w14:textId="1F2FE757" w:rsidR="0002617A" w:rsidRDefault="0002617A" w:rsidP="00051DE5">
      <w:pPr>
        <w:spacing w:line="360" w:lineRule="auto"/>
        <w:jc w:val="both"/>
        <w:rPr>
          <w:rFonts w:ascii="Times New Roman" w:hAnsi="Times New Roman" w:cs="Times New Roman"/>
          <w:sz w:val="24"/>
          <w:szCs w:val="24"/>
        </w:rPr>
      </w:pPr>
      <w:r>
        <w:tab/>
      </w:r>
      <w:r>
        <w:rPr>
          <w:rFonts w:ascii="Times New Roman" w:hAnsi="Times New Roman" w:cs="Times New Roman"/>
          <w:sz w:val="24"/>
          <w:szCs w:val="24"/>
        </w:rPr>
        <w:t>Kur’ân’a göre insan, yaratılanların çoğuna üstün kılınan</w:t>
      </w:r>
      <w:r>
        <w:rPr>
          <w:rStyle w:val="DipnotBavurusu"/>
          <w:rFonts w:ascii="Times New Roman" w:hAnsi="Times New Roman" w:cs="Times New Roman"/>
          <w:sz w:val="24"/>
          <w:szCs w:val="24"/>
        </w:rPr>
        <w:footnoteReference w:id="435"/>
      </w:r>
      <w:r>
        <w:rPr>
          <w:rFonts w:ascii="Times New Roman" w:hAnsi="Times New Roman" w:cs="Times New Roman"/>
          <w:sz w:val="24"/>
          <w:szCs w:val="24"/>
        </w:rPr>
        <w:t xml:space="preserve"> bir varlıktır. Ancak bu üstünlük, insanın yaratılış gayesine uygun bir hayat çizgisi takip etmesiyle mümkündür. İnsanın yaratılış gayesine ulaşmasının önündeki engeller, kimi zaman bilgisizlik, kimi zaman da ahlâkî zaaflar olur.</w:t>
      </w:r>
      <w:r w:rsidR="00A11222">
        <w:rPr>
          <w:rFonts w:ascii="Times New Roman" w:hAnsi="Times New Roman" w:cs="Times New Roman"/>
          <w:sz w:val="24"/>
          <w:szCs w:val="24"/>
        </w:rPr>
        <w:t xml:space="preserve"> Yüce Allah gönderdiği peygamberler ve kitaplarla insana takip etmesi gereken hayat biçimini göstermiş, bu yoldaki tehlike ve engellere dikkat çekmiştir ve neticede onu rehbersiz bırakmamıştır.</w:t>
      </w:r>
      <w:r w:rsidR="00A11222">
        <w:rPr>
          <w:rStyle w:val="DipnotBavurusu"/>
          <w:rFonts w:ascii="Times New Roman" w:hAnsi="Times New Roman" w:cs="Times New Roman"/>
          <w:sz w:val="24"/>
          <w:szCs w:val="24"/>
        </w:rPr>
        <w:footnoteReference w:id="436"/>
      </w:r>
      <w:r>
        <w:rPr>
          <w:rFonts w:ascii="Times New Roman" w:hAnsi="Times New Roman" w:cs="Times New Roman"/>
          <w:sz w:val="24"/>
          <w:szCs w:val="24"/>
        </w:rPr>
        <w:t xml:space="preserve"> </w:t>
      </w:r>
    </w:p>
    <w:p w14:paraId="3881DCE9" w14:textId="2B2D3136" w:rsidR="00536F5A" w:rsidRDefault="00192A96" w:rsidP="00A11222">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9C68D3">
        <w:rPr>
          <w:rFonts w:ascii="Times New Roman" w:hAnsi="Times New Roman" w:cs="Times New Roman"/>
          <w:sz w:val="24"/>
          <w:szCs w:val="24"/>
        </w:rPr>
        <w:t>Mu’tedi</w:t>
      </w:r>
      <w:r w:rsidR="00490206">
        <w:rPr>
          <w:rFonts w:ascii="Times New Roman" w:hAnsi="Times New Roman" w:cs="Times New Roman"/>
          <w:sz w:val="24"/>
          <w:szCs w:val="24"/>
        </w:rPr>
        <w:t xml:space="preserve"> olmak</w:t>
      </w:r>
      <w:r w:rsidR="009C68D3">
        <w:rPr>
          <w:rFonts w:ascii="Times New Roman" w:hAnsi="Times New Roman" w:cs="Times New Roman"/>
          <w:sz w:val="24"/>
          <w:szCs w:val="24"/>
        </w:rPr>
        <w:t xml:space="preserve"> insanın kemâl yolunda önüne çıkan ahlaki engellerin</w:t>
      </w:r>
      <w:r w:rsidR="00616B6A">
        <w:rPr>
          <w:rFonts w:ascii="Times New Roman" w:hAnsi="Times New Roman" w:cs="Times New Roman"/>
          <w:sz w:val="24"/>
          <w:szCs w:val="24"/>
        </w:rPr>
        <w:t xml:space="preserve"> en önemlilerinden biridir</w:t>
      </w:r>
      <w:r w:rsidR="009C68D3">
        <w:rPr>
          <w:rFonts w:ascii="Times New Roman" w:hAnsi="Times New Roman" w:cs="Times New Roman"/>
          <w:sz w:val="24"/>
          <w:szCs w:val="24"/>
        </w:rPr>
        <w:t xml:space="preserve">. Mu’tedi </w:t>
      </w:r>
      <w:r w:rsidR="00982EE0">
        <w:rPr>
          <w:rFonts w:ascii="Times New Roman" w:hAnsi="Times New Roman" w:cs="Times New Roman"/>
          <w:sz w:val="24"/>
          <w:szCs w:val="24"/>
        </w:rPr>
        <w:t>kelimesi</w:t>
      </w:r>
      <w:r w:rsidR="009C68D3">
        <w:rPr>
          <w:rFonts w:ascii="Times New Roman" w:hAnsi="Times New Roman" w:cs="Times New Roman"/>
          <w:sz w:val="24"/>
          <w:szCs w:val="24"/>
        </w:rPr>
        <w:t xml:space="preserve"> sözlüklerde daha önce de ifade ettiğimiz gibi; saldırgan, zulmeden, haddi aşan, zalim ve hakkı çiğneyen manalarına gelmektedir.</w:t>
      </w:r>
      <w:r>
        <w:rPr>
          <w:rFonts w:ascii="Times New Roman" w:hAnsi="Times New Roman" w:cs="Times New Roman"/>
          <w:sz w:val="24"/>
          <w:szCs w:val="24"/>
        </w:rPr>
        <w:t xml:space="preserve"> </w:t>
      </w:r>
      <w:r w:rsidR="009C68D3">
        <w:rPr>
          <w:rFonts w:ascii="Times New Roman" w:hAnsi="Times New Roman" w:cs="Times New Roman"/>
          <w:sz w:val="24"/>
          <w:szCs w:val="24"/>
        </w:rPr>
        <w:t>Kur’ân’da</w:t>
      </w:r>
      <w:r w:rsidR="00FF4CB5">
        <w:rPr>
          <w:rFonts w:ascii="Times New Roman" w:hAnsi="Times New Roman" w:cs="Times New Roman"/>
          <w:sz w:val="24"/>
          <w:szCs w:val="24"/>
        </w:rPr>
        <w:t xml:space="preserve"> </w:t>
      </w:r>
      <w:r w:rsidR="009C68D3">
        <w:rPr>
          <w:rFonts w:ascii="Times New Roman" w:hAnsi="Times New Roman" w:cs="Times New Roman"/>
          <w:sz w:val="24"/>
          <w:szCs w:val="24"/>
        </w:rPr>
        <w:t xml:space="preserve"> haddi aşmak, sınırı aşmak i’tida k</w:t>
      </w:r>
      <w:r w:rsidR="00982EE0">
        <w:rPr>
          <w:rFonts w:ascii="Times New Roman" w:hAnsi="Times New Roman" w:cs="Times New Roman"/>
          <w:sz w:val="24"/>
          <w:szCs w:val="24"/>
        </w:rPr>
        <w:t>elimesi</w:t>
      </w:r>
      <w:r w:rsidR="009C68D3">
        <w:rPr>
          <w:rFonts w:ascii="Times New Roman" w:hAnsi="Times New Roman" w:cs="Times New Roman"/>
          <w:sz w:val="24"/>
          <w:szCs w:val="24"/>
        </w:rPr>
        <w:t xml:space="preserve"> ile ifade edilmiş</w:t>
      </w:r>
      <w:r w:rsidR="000D2362">
        <w:rPr>
          <w:rFonts w:ascii="Times New Roman" w:hAnsi="Times New Roman" w:cs="Times New Roman"/>
          <w:sz w:val="24"/>
          <w:szCs w:val="24"/>
        </w:rPr>
        <w:t>tir.</w:t>
      </w:r>
      <w:r w:rsidR="009C68D3">
        <w:rPr>
          <w:rFonts w:ascii="Times New Roman" w:hAnsi="Times New Roman" w:cs="Times New Roman"/>
          <w:sz w:val="24"/>
          <w:szCs w:val="24"/>
        </w:rPr>
        <w:t xml:space="preserve"> </w:t>
      </w:r>
      <w:r w:rsidR="000D2362">
        <w:rPr>
          <w:rFonts w:ascii="Times New Roman" w:hAnsi="Times New Roman" w:cs="Times New Roman"/>
          <w:sz w:val="24"/>
          <w:szCs w:val="24"/>
        </w:rPr>
        <w:t>H</w:t>
      </w:r>
      <w:r w:rsidR="009C68D3">
        <w:rPr>
          <w:rFonts w:ascii="Times New Roman" w:hAnsi="Times New Roman" w:cs="Times New Roman"/>
          <w:sz w:val="24"/>
          <w:szCs w:val="24"/>
        </w:rPr>
        <w:t>addi aşan</w:t>
      </w:r>
      <w:r w:rsidR="00AF1F0E">
        <w:rPr>
          <w:rFonts w:ascii="Times New Roman" w:hAnsi="Times New Roman" w:cs="Times New Roman"/>
          <w:sz w:val="24"/>
          <w:szCs w:val="24"/>
        </w:rPr>
        <w:t>lara</w:t>
      </w:r>
      <w:r w:rsidR="009C68D3">
        <w:rPr>
          <w:rFonts w:ascii="Times New Roman" w:hAnsi="Times New Roman" w:cs="Times New Roman"/>
          <w:sz w:val="24"/>
          <w:szCs w:val="24"/>
        </w:rPr>
        <w:t xml:space="preserve"> ise mu’tedi denilmiştir.</w:t>
      </w:r>
      <w:r w:rsidR="000D2362">
        <w:rPr>
          <w:rStyle w:val="DipnotBavurusu"/>
          <w:rFonts w:ascii="Times New Roman" w:hAnsi="Times New Roman" w:cs="Times New Roman"/>
          <w:sz w:val="24"/>
          <w:szCs w:val="24"/>
        </w:rPr>
        <w:footnoteReference w:id="437"/>
      </w:r>
      <w:r w:rsidR="00B05FC2">
        <w:rPr>
          <w:rFonts w:ascii="Times New Roman" w:hAnsi="Times New Roman" w:cs="Times New Roman"/>
          <w:sz w:val="24"/>
          <w:szCs w:val="24"/>
        </w:rPr>
        <w:t xml:space="preserve"> Izutsu</w:t>
      </w:r>
      <w:r w:rsidR="00490206">
        <w:rPr>
          <w:rFonts w:ascii="Times New Roman" w:hAnsi="Times New Roman" w:cs="Times New Roman"/>
          <w:sz w:val="24"/>
          <w:szCs w:val="24"/>
        </w:rPr>
        <w:t xml:space="preserve"> (ö.1993)</w:t>
      </w:r>
      <w:r w:rsidR="00B05FC2">
        <w:rPr>
          <w:rFonts w:ascii="Times New Roman" w:hAnsi="Times New Roman" w:cs="Times New Roman"/>
          <w:sz w:val="24"/>
          <w:szCs w:val="24"/>
        </w:rPr>
        <w:t xml:space="preserve"> mu’tedi k</w:t>
      </w:r>
      <w:r w:rsidR="00982EE0">
        <w:rPr>
          <w:rFonts w:ascii="Times New Roman" w:hAnsi="Times New Roman" w:cs="Times New Roman"/>
          <w:sz w:val="24"/>
          <w:szCs w:val="24"/>
        </w:rPr>
        <w:t>elimesini</w:t>
      </w:r>
      <w:r w:rsidR="00B05FC2">
        <w:rPr>
          <w:rFonts w:ascii="Times New Roman" w:hAnsi="Times New Roman" w:cs="Times New Roman"/>
          <w:sz w:val="24"/>
          <w:szCs w:val="24"/>
        </w:rPr>
        <w:t>; kişinin sınırı aşması ve dolayısıyla birisine karşı taşkınlık ve haksızlık yapması olarak tarif etmektedir.</w:t>
      </w:r>
      <w:r w:rsidR="00B05FC2">
        <w:rPr>
          <w:rStyle w:val="DipnotBavurusu"/>
          <w:rFonts w:ascii="Times New Roman" w:hAnsi="Times New Roman" w:cs="Times New Roman"/>
          <w:sz w:val="24"/>
          <w:szCs w:val="24"/>
        </w:rPr>
        <w:footnoteReference w:id="438"/>
      </w:r>
      <w:r w:rsidR="00B05FC2">
        <w:rPr>
          <w:rFonts w:ascii="Times New Roman" w:hAnsi="Times New Roman" w:cs="Times New Roman"/>
          <w:sz w:val="24"/>
          <w:szCs w:val="24"/>
        </w:rPr>
        <w:t xml:space="preserve"> Kur’ân’da </w:t>
      </w:r>
      <w:r w:rsidR="00472EC7">
        <w:rPr>
          <w:rFonts w:ascii="Times New Roman" w:hAnsi="Times New Roman" w:cs="Times New Roman"/>
          <w:sz w:val="24"/>
          <w:szCs w:val="24"/>
        </w:rPr>
        <w:t>haddi aşmak</w:t>
      </w:r>
      <w:r w:rsidR="00B05FC2">
        <w:rPr>
          <w:rFonts w:ascii="Times New Roman" w:hAnsi="Times New Roman" w:cs="Times New Roman"/>
          <w:sz w:val="24"/>
          <w:szCs w:val="24"/>
        </w:rPr>
        <w:t>,</w:t>
      </w:r>
      <w:r w:rsidR="00472EC7">
        <w:rPr>
          <w:rFonts w:ascii="Times New Roman" w:hAnsi="Times New Roman" w:cs="Times New Roman"/>
          <w:sz w:val="24"/>
          <w:szCs w:val="24"/>
        </w:rPr>
        <w:t xml:space="preserve"> Allah’ın kulları için belirlediği sınırları </w:t>
      </w:r>
      <w:r w:rsidR="00607859">
        <w:rPr>
          <w:rFonts w:ascii="Times New Roman" w:hAnsi="Times New Roman" w:cs="Times New Roman"/>
          <w:sz w:val="24"/>
          <w:szCs w:val="24"/>
        </w:rPr>
        <w:t xml:space="preserve">yani </w:t>
      </w:r>
      <w:r w:rsidR="00472EC7">
        <w:rPr>
          <w:rFonts w:ascii="Times New Roman" w:hAnsi="Times New Roman" w:cs="Times New Roman"/>
          <w:sz w:val="24"/>
          <w:szCs w:val="24"/>
        </w:rPr>
        <w:t>hudûdullah</w:t>
      </w:r>
      <w:r w:rsidR="00FF2B37">
        <w:rPr>
          <w:rFonts w:ascii="Times New Roman" w:hAnsi="Times New Roman" w:cs="Times New Roman"/>
          <w:sz w:val="24"/>
          <w:szCs w:val="24"/>
        </w:rPr>
        <w:t>ı tecavüz etmek ve</w:t>
      </w:r>
      <w:r w:rsidR="00607859">
        <w:rPr>
          <w:rFonts w:ascii="Times New Roman" w:hAnsi="Times New Roman" w:cs="Times New Roman"/>
          <w:sz w:val="24"/>
          <w:szCs w:val="24"/>
        </w:rPr>
        <w:t xml:space="preserve"> ilâhi emirleri</w:t>
      </w:r>
      <w:r w:rsidR="00B05FC2">
        <w:rPr>
          <w:rFonts w:ascii="Times New Roman" w:hAnsi="Times New Roman" w:cs="Times New Roman"/>
          <w:sz w:val="24"/>
          <w:szCs w:val="24"/>
        </w:rPr>
        <w:t xml:space="preserve"> çiğnemek</w:t>
      </w:r>
      <w:r w:rsidR="00607859">
        <w:rPr>
          <w:rFonts w:ascii="Times New Roman" w:hAnsi="Times New Roman" w:cs="Times New Roman"/>
          <w:sz w:val="24"/>
          <w:szCs w:val="24"/>
        </w:rPr>
        <w:t xml:space="preserve"> manasına gelmektedir</w:t>
      </w:r>
      <w:r w:rsidR="00536F5A">
        <w:rPr>
          <w:rFonts w:ascii="Times New Roman" w:hAnsi="Times New Roman" w:cs="Times New Roman"/>
          <w:sz w:val="24"/>
          <w:szCs w:val="24"/>
        </w:rPr>
        <w:t>.</w:t>
      </w:r>
      <w:r w:rsidR="00AF1F0E">
        <w:rPr>
          <w:rStyle w:val="DipnotBavurusu"/>
          <w:rFonts w:ascii="Times New Roman" w:hAnsi="Times New Roman" w:cs="Times New Roman"/>
          <w:sz w:val="24"/>
          <w:szCs w:val="24"/>
        </w:rPr>
        <w:footnoteReference w:id="439"/>
      </w:r>
      <w:r w:rsidR="00536F5A">
        <w:rPr>
          <w:rFonts w:ascii="Times New Roman" w:hAnsi="Times New Roman" w:cs="Times New Roman"/>
          <w:sz w:val="24"/>
          <w:szCs w:val="24"/>
        </w:rPr>
        <w:t xml:space="preserve"> </w:t>
      </w:r>
    </w:p>
    <w:p w14:paraId="400A155C" w14:textId="66C5B063" w:rsidR="00120039" w:rsidRDefault="00536F5A" w:rsidP="00A11222">
      <w:pPr>
        <w:spacing w:line="360" w:lineRule="auto"/>
        <w:jc w:val="both"/>
        <w:rPr>
          <w:rFonts w:ascii="Times New Roman" w:hAnsi="Times New Roman" w:cs="Times New Roman"/>
          <w:sz w:val="24"/>
          <w:szCs w:val="24"/>
        </w:rPr>
      </w:pPr>
      <w:r>
        <w:rPr>
          <w:rFonts w:ascii="Times New Roman" w:hAnsi="Times New Roman" w:cs="Times New Roman"/>
          <w:sz w:val="24"/>
          <w:szCs w:val="24"/>
        </w:rPr>
        <w:tab/>
        <w:t>Çeşitli âyetlerde Allah’ın sınırlarına riayet edilmesi, buyruk ve yasaklarına uyulması emredilip bu sınırlara yaklaşılması yasaklanırken</w:t>
      </w:r>
      <w:r>
        <w:rPr>
          <w:rStyle w:val="DipnotBavurusu"/>
          <w:rFonts w:ascii="Times New Roman" w:hAnsi="Times New Roman" w:cs="Times New Roman"/>
          <w:sz w:val="24"/>
          <w:szCs w:val="24"/>
        </w:rPr>
        <w:footnoteReference w:id="440"/>
      </w:r>
      <w:r>
        <w:rPr>
          <w:rFonts w:ascii="Times New Roman" w:hAnsi="Times New Roman" w:cs="Times New Roman"/>
          <w:sz w:val="24"/>
          <w:szCs w:val="24"/>
        </w:rPr>
        <w:t xml:space="preserve"> bu sınırları korumanın müminlerin bir özelliği olduğu vurgulanır.</w:t>
      </w:r>
      <w:r>
        <w:rPr>
          <w:rStyle w:val="DipnotBavurusu"/>
          <w:rFonts w:ascii="Times New Roman" w:hAnsi="Times New Roman" w:cs="Times New Roman"/>
          <w:sz w:val="24"/>
          <w:szCs w:val="24"/>
        </w:rPr>
        <w:footnoteReference w:id="441"/>
      </w:r>
      <w:r>
        <w:rPr>
          <w:rFonts w:ascii="Times New Roman" w:hAnsi="Times New Roman" w:cs="Times New Roman"/>
          <w:sz w:val="24"/>
          <w:szCs w:val="24"/>
        </w:rPr>
        <w:t xml:space="preserve"> Öte yandan insan ilişkilerine ve özellikle aile hukukuna dair yasaklar açıklandıktan sonra, </w:t>
      </w:r>
      <w:r w:rsidRPr="00490206">
        <w:rPr>
          <w:rFonts w:ascii="Times New Roman" w:hAnsi="Times New Roman" w:cs="Times New Roman"/>
          <w:i/>
          <w:sz w:val="24"/>
          <w:szCs w:val="24"/>
        </w:rPr>
        <w:t xml:space="preserve">“İşte bunlar Allah’ın koyduğu sınırlardır, onları aşmayın. Kim Allah’ın koyduğu sınırları aşarsa onlar zalimlerin ta </w:t>
      </w:r>
      <w:r w:rsidR="00490206">
        <w:rPr>
          <w:rFonts w:ascii="Times New Roman" w:hAnsi="Times New Roman" w:cs="Times New Roman"/>
          <w:i/>
          <w:sz w:val="24"/>
          <w:szCs w:val="24"/>
        </w:rPr>
        <w:lastRenderedPageBreak/>
        <w:t>kendisidir”</w:t>
      </w:r>
      <w:r w:rsidR="00490206" w:rsidRPr="00490206">
        <w:rPr>
          <w:rFonts w:ascii="Times New Roman" w:hAnsi="Times New Roman" w:cs="Times New Roman"/>
          <w:i/>
          <w:sz w:val="24"/>
          <w:szCs w:val="24"/>
          <w:vertAlign w:val="superscript"/>
        </w:rPr>
        <w:footnoteReference w:id="442"/>
      </w:r>
      <w:r>
        <w:rPr>
          <w:rFonts w:ascii="Times New Roman" w:hAnsi="Times New Roman" w:cs="Times New Roman"/>
          <w:sz w:val="24"/>
          <w:szCs w:val="24"/>
        </w:rPr>
        <w:t xml:space="preserve"> buyrularak bu sınırları çiğnemenin zulümle eş değer olduğu ifade edilmektedir. </w:t>
      </w:r>
      <w:r w:rsidR="00374B35">
        <w:rPr>
          <w:rFonts w:ascii="Times New Roman" w:hAnsi="Times New Roman" w:cs="Times New Roman"/>
          <w:sz w:val="24"/>
          <w:szCs w:val="24"/>
        </w:rPr>
        <w:t xml:space="preserve"> Allah haddi aşanları sevmez;</w:t>
      </w:r>
      <w:r w:rsidR="00374B35">
        <w:rPr>
          <w:rStyle w:val="DipnotBavurusu"/>
          <w:rFonts w:ascii="Times New Roman" w:hAnsi="Times New Roman" w:cs="Times New Roman"/>
          <w:sz w:val="24"/>
          <w:szCs w:val="24"/>
        </w:rPr>
        <w:footnoteReference w:id="443"/>
      </w:r>
      <w:r w:rsidR="00374B35">
        <w:rPr>
          <w:rFonts w:ascii="Times New Roman" w:hAnsi="Times New Roman" w:cs="Times New Roman"/>
          <w:sz w:val="24"/>
          <w:szCs w:val="24"/>
        </w:rPr>
        <w:t xml:space="preserve"> çünkü onlar verdikleri ahidleri her fırsatta bozar, müminlere galip  geldiklerin</w:t>
      </w:r>
      <w:r w:rsidR="00490206">
        <w:rPr>
          <w:rFonts w:ascii="Times New Roman" w:hAnsi="Times New Roman" w:cs="Times New Roman"/>
          <w:sz w:val="24"/>
          <w:szCs w:val="24"/>
        </w:rPr>
        <w:t>d</w:t>
      </w:r>
      <w:r w:rsidR="00374B35">
        <w:rPr>
          <w:rFonts w:ascii="Times New Roman" w:hAnsi="Times New Roman" w:cs="Times New Roman"/>
          <w:sz w:val="24"/>
          <w:szCs w:val="24"/>
        </w:rPr>
        <w:t>e</w:t>
      </w:r>
      <w:r w:rsidR="00490206">
        <w:rPr>
          <w:rFonts w:ascii="Times New Roman" w:hAnsi="Times New Roman" w:cs="Times New Roman"/>
          <w:sz w:val="24"/>
          <w:szCs w:val="24"/>
        </w:rPr>
        <w:t xml:space="preserve"> onlarla yaptıkları anlaşmaları tanımazlar</w:t>
      </w:r>
      <w:r w:rsidR="000C3FBB">
        <w:rPr>
          <w:rFonts w:ascii="Times New Roman" w:hAnsi="Times New Roman" w:cs="Times New Roman"/>
          <w:sz w:val="24"/>
          <w:szCs w:val="24"/>
        </w:rPr>
        <w:t xml:space="preserve">. Çünkü onlar </w:t>
      </w:r>
      <w:r w:rsidR="00374B35">
        <w:rPr>
          <w:rFonts w:ascii="Times New Roman" w:hAnsi="Times New Roman" w:cs="Times New Roman"/>
          <w:sz w:val="24"/>
          <w:szCs w:val="24"/>
        </w:rPr>
        <w:t>iki yüzlü ve bozguncudurlar; Allah’ın âyetlerini az bir paha karşılığında satıp insanları doğru yoldan saptırırlar.</w:t>
      </w:r>
      <w:r w:rsidR="00374B35">
        <w:rPr>
          <w:rStyle w:val="DipnotBavurusu"/>
          <w:rFonts w:ascii="Times New Roman" w:hAnsi="Times New Roman" w:cs="Times New Roman"/>
          <w:sz w:val="24"/>
          <w:szCs w:val="24"/>
        </w:rPr>
        <w:footnoteReference w:id="444"/>
      </w:r>
      <w:r w:rsidR="00374B35">
        <w:rPr>
          <w:rFonts w:ascii="Times New Roman" w:hAnsi="Times New Roman" w:cs="Times New Roman"/>
          <w:sz w:val="24"/>
          <w:szCs w:val="24"/>
        </w:rPr>
        <w:t xml:space="preserve"> Haddi aşanlar hesap gününü de yalan sayarlar</w:t>
      </w:r>
      <w:r w:rsidR="00374B35">
        <w:rPr>
          <w:rStyle w:val="DipnotBavurusu"/>
          <w:rFonts w:ascii="Times New Roman" w:hAnsi="Times New Roman" w:cs="Times New Roman"/>
          <w:sz w:val="24"/>
          <w:szCs w:val="24"/>
        </w:rPr>
        <w:footnoteReference w:id="445"/>
      </w:r>
      <w:r w:rsidR="00374B35">
        <w:rPr>
          <w:rFonts w:ascii="Times New Roman" w:hAnsi="Times New Roman" w:cs="Times New Roman"/>
          <w:sz w:val="24"/>
          <w:szCs w:val="24"/>
        </w:rPr>
        <w:t xml:space="preserve"> ve kendi arzularına şuursuzca uyarlar. Allah haddi aşanları çok iyi bilendir</w:t>
      </w:r>
      <w:r w:rsidR="00374B35">
        <w:rPr>
          <w:rStyle w:val="DipnotBavurusu"/>
          <w:rFonts w:ascii="Times New Roman" w:hAnsi="Times New Roman" w:cs="Times New Roman"/>
          <w:sz w:val="24"/>
          <w:szCs w:val="24"/>
        </w:rPr>
        <w:footnoteReference w:id="446"/>
      </w:r>
      <w:r w:rsidR="00374B35">
        <w:rPr>
          <w:rFonts w:ascii="Times New Roman" w:hAnsi="Times New Roman" w:cs="Times New Roman"/>
          <w:sz w:val="24"/>
          <w:szCs w:val="24"/>
        </w:rPr>
        <w:t xml:space="preserve"> ve onları içinde sürekli kalacakları, elem verici bir azabın bulunduğu cehenneme koyacaktır.</w:t>
      </w:r>
      <w:r w:rsidR="00374B35">
        <w:rPr>
          <w:rStyle w:val="DipnotBavurusu"/>
          <w:rFonts w:ascii="Times New Roman" w:hAnsi="Times New Roman" w:cs="Times New Roman"/>
          <w:sz w:val="24"/>
          <w:szCs w:val="24"/>
        </w:rPr>
        <w:footnoteReference w:id="447"/>
      </w:r>
      <w:r w:rsidR="00120039">
        <w:rPr>
          <w:rFonts w:ascii="Times New Roman" w:hAnsi="Times New Roman" w:cs="Times New Roman"/>
          <w:sz w:val="24"/>
          <w:szCs w:val="24"/>
        </w:rPr>
        <w:t xml:space="preserve"> </w:t>
      </w:r>
    </w:p>
    <w:p w14:paraId="451DE6B7" w14:textId="4CB69604" w:rsidR="005D0B6E" w:rsidRDefault="005D0B6E" w:rsidP="00A11222">
      <w:pPr>
        <w:spacing w:line="360" w:lineRule="auto"/>
        <w:jc w:val="both"/>
        <w:rPr>
          <w:rFonts w:ascii="Times New Roman" w:hAnsi="Times New Roman" w:cs="Times New Roman"/>
          <w:sz w:val="24"/>
          <w:szCs w:val="24"/>
        </w:rPr>
      </w:pPr>
      <w:r>
        <w:rPr>
          <w:rFonts w:ascii="Times New Roman" w:hAnsi="Times New Roman" w:cs="Times New Roman"/>
          <w:sz w:val="24"/>
          <w:szCs w:val="24"/>
        </w:rPr>
        <w:tab/>
        <w:t>İslam dini savaşta da haddi aşmayı yasaklamıştır. Hicretten evvel on küsür yıl boyunca müşriklerin işkencelerini, onur kırıcı sözlerini ve davranışlarını sab</w:t>
      </w:r>
      <w:r w:rsidR="000B6778">
        <w:rPr>
          <w:rFonts w:ascii="Times New Roman" w:hAnsi="Times New Roman" w:cs="Times New Roman"/>
          <w:sz w:val="24"/>
          <w:szCs w:val="24"/>
        </w:rPr>
        <w:t>ı</w:t>
      </w:r>
      <w:r>
        <w:rPr>
          <w:rFonts w:ascii="Times New Roman" w:hAnsi="Times New Roman" w:cs="Times New Roman"/>
          <w:sz w:val="24"/>
          <w:szCs w:val="24"/>
        </w:rPr>
        <w:t xml:space="preserve">rla karşılayan </w:t>
      </w:r>
      <w:r w:rsidR="000B6778">
        <w:rPr>
          <w:rFonts w:ascii="Times New Roman" w:hAnsi="Times New Roman" w:cs="Times New Roman"/>
          <w:sz w:val="24"/>
          <w:szCs w:val="24"/>
        </w:rPr>
        <w:t>m</w:t>
      </w:r>
      <w:r>
        <w:rPr>
          <w:rFonts w:ascii="Times New Roman" w:hAnsi="Times New Roman" w:cs="Times New Roman"/>
          <w:sz w:val="24"/>
          <w:szCs w:val="24"/>
        </w:rPr>
        <w:t>üslümanlara daha sonra savaş izni veren âyetlerde haddi aşmamaları öğütlenmiş,</w:t>
      </w:r>
      <w:r>
        <w:rPr>
          <w:rStyle w:val="DipnotBavurusu"/>
          <w:rFonts w:ascii="Times New Roman" w:hAnsi="Times New Roman" w:cs="Times New Roman"/>
          <w:sz w:val="24"/>
          <w:szCs w:val="24"/>
        </w:rPr>
        <w:footnoteReference w:id="448"/>
      </w:r>
      <w:r>
        <w:rPr>
          <w:rFonts w:ascii="Times New Roman" w:hAnsi="Times New Roman" w:cs="Times New Roman"/>
          <w:sz w:val="24"/>
          <w:szCs w:val="24"/>
        </w:rPr>
        <w:t xml:space="preserve"> bir topluluğa beslenen öfkenin aşırı gitmeye sebep olmaması gerektiği belirtilmiştir.</w:t>
      </w:r>
      <w:r>
        <w:rPr>
          <w:rStyle w:val="DipnotBavurusu"/>
          <w:rFonts w:ascii="Times New Roman" w:hAnsi="Times New Roman" w:cs="Times New Roman"/>
          <w:sz w:val="24"/>
          <w:szCs w:val="24"/>
        </w:rPr>
        <w:footnoteReference w:id="449"/>
      </w:r>
    </w:p>
    <w:p w14:paraId="30D15CF9" w14:textId="1C2DF064" w:rsidR="005D0B6E" w:rsidRDefault="005D0B6E" w:rsidP="00A11222">
      <w:pPr>
        <w:spacing w:line="360" w:lineRule="auto"/>
        <w:jc w:val="both"/>
        <w:rPr>
          <w:rFonts w:ascii="Times New Roman" w:hAnsi="Times New Roman" w:cs="Times New Roman"/>
          <w:sz w:val="24"/>
          <w:szCs w:val="24"/>
        </w:rPr>
      </w:pPr>
      <w:r>
        <w:rPr>
          <w:rFonts w:ascii="Times New Roman" w:hAnsi="Times New Roman" w:cs="Times New Roman"/>
          <w:sz w:val="24"/>
          <w:szCs w:val="24"/>
        </w:rPr>
        <w:tab/>
        <w:t>İslam her şeyde orta yolu öğütleyen, aşırı gitmeyi yasaklayan, beden ve ruhla uyum içinde insanlık onuruna yakışır düzeye ulaştıran bir ölçü ve denge dinidir.</w:t>
      </w:r>
      <w:r>
        <w:rPr>
          <w:rStyle w:val="DipnotBavurusu"/>
          <w:rFonts w:ascii="Times New Roman" w:hAnsi="Times New Roman" w:cs="Times New Roman"/>
          <w:sz w:val="24"/>
          <w:szCs w:val="24"/>
        </w:rPr>
        <w:footnoteReference w:id="450"/>
      </w:r>
      <w:r w:rsidR="000B6778">
        <w:rPr>
          <w:rFonts w:ascii="Times New Roman" w:hAnsi="Times New Roman" w:cs="Times New Roman"/>
          <w:sz w:val="24"/>
          <w:szCs w:val="24"/>
        </w:rPr>
        <w:t xml:space="preserve"> İslamiyet yemede ve içmede aşırı gitmeyi yasakladığı gibi Allah’ın helâl kıldığı temiz rızıkları, meşru lezzetleri din adına kendine haram kılmayı,</w:t>
      </w:r>
      <w:r w:rsidR="000B6778">
        <w:rPr>
          <w:rStyle w:val="DipnotBavurusu"/>
          <w:rFonts w:ascii="Times New Roman" w:hAnsi="Times New Roman" w:cs="Times New Roman"/>
          <w:sz w:val="24"/>
          <w:szCs w:val="24"/>
        </w:rPr>
        <w:footnoteReference w:id="451"/>
      </w:r>
      <w:r w:rsidR="000B6778">
        <w:rPr>
          <w:rFonts w:ascii="Times New Roman" w:hAnsi="Times New Roman" w:cs="Times New Roman"/>
          <w:sz w:val="24"/>
          <w:szCs w:val="24"/>
        </w:rPr>
        <w:t xml:space="preserve"> Allah ve rasûlünün öngördüğü ibadetleri azımsayıp yeni ibadet şekilleri ortaya çıkarmayı da yasaklamıştır. </w:t>
      </w:r>
    </w:p>
    <w:p w14:paraId="13839185" w14:textId="77777777" w:rsidR="00972434" w:rsidRDefault="00120039" w:rsidP="00A11222">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Allah Teâlâ, en güzel şekilde yarattığı insanoğlunun bu üstünlüğünü </w:t>
      </w:r>
      <w:r w:rsidR="00972434">
        <w:rPr>
          <w:rFonts w:ascii="Times New Roman" w:hAnsi="Times New Roman" w:cs="Times New Roman"/>
          <w:sz w:val="24"/>
          <w:szCs w:val="24"/>
        </w:rPr>
        <w:t>koruyup sürdürebilmesi için uyulması gereken kurallar koymuş, aşılmaması gereken sınırlar belirlemiştir. Bunların ihlal edilmesi haddi aşmaktır. Bu tutum ısrarla devam ettirilirse istekler ve düşünceler değişir, insanın fıtratı bozulur ve sonunda insanı insanlık çizgisinde tutan değer ölçüleri altüst olur.</w:t>
      </w:r>
      <w:r w:rsidR="00972434">
        <w:rPr>
          <w:rStyle w:val="DipnotBavurusu"/>
          <w:rFonts w:ascii="Times New Roman" w:hAnsi="Times New Roman" w:cs="Times New Roman"/>
          <w:sz w:val="24"/>
          <w:szCs w:val="24"/>
        </w:rPr>
        <w:footnoteReference w:id="452"/>
      </w:r>
      <w:r w:rsidR="00972434">
        <w:rPr>
          <w:rFonts w:ascii="Times New Roman" w:hAnsi="Times New Roman" w:cs="Times New Roman"/>
          <w:sz w:val="24"/>
          <w:szCs w:val="24"/>
        </w:rPr>
        <w:t xml:space="preserve"> </w:t>
      </w:r>
    </w:p>
    <w:p w14:paraId="1B7DD651" w14:textId="7090667B" w:rsidR="000677FE" w:rsidRDefault="00972434" w:rsidP="00972434">
      <w:pPr>
        <w:spacing w:line="360" w:lineRule="auto"/>
        <w:ind w:firstLine="709"/>
        <w:jc w:val="both"/>
        <w:rPr>
          <w:rFonts w:ascii="Times New Roman" w:hAnsi="Times New Roman" w:cs="Times New Roman"/>
          <w:sz w:val="24"/>
          <w:szCs w:val="24"/>
        </w:rPr>
      </w:pPr>
      <w:r w:rsidRPr="00355CC4">
        <w:rPr>
          <w:rFonts w:ascii="Times New Roman" w:hAnsi="Times New Roman" w:cs="Times New Roman"/>
          <w:sz w:val="24"/>
          <w:szCs w:val="24"/>
        </w:rPr>
        <w:lastRenderedPageBreak/>
        <w:t>Bu bölüme kadar olan kısımda</w:t>
      </w:r>
      <w:r w:rsidR="005D0B6E">
        <w:rPr>
          <w:rFonts w:ascii="Times New Roman" w:hAnsi="Times New Roman" w:cs="Times New Roman"/>
          <w:sz w:val="24"/>
          <w:szCs w:val="24"/>
        </w:rPr>
        <w:t xml:space="preserve"> a-d-v kökü ve</w:t>
      </w:r>
      <w:r w:rsidRPr="00355CC4">
        <w:rPr>
          <w:rFonts w:ascii="Times New Roman" w:hAnsi="Times New Roman" w:cs="Times New Roman"/>
          <w:sz w:val="24"/>
          <w:szCs w:val="24"/>
        </w:rPr>
        <w:t xml:space="preserve"> mu’tedi k</w:t>
      </w:r>
      <w:r w:rsidR="00982EE0">
        <w:rPr>
          <w:rFonts w:ascii="Times New Roman" w:hAnsi="Times New Roman" w:cs="Times New Roman"/>
          <w:sz w:val="24"/>
          <w:szCs w:val="24"/>
        </w:rPr>
        <w:t>elimesinin</w:t>
      </w:r>
      <w:r w:rsidRPr="00355CC4">
        <w:rPr>
          <w:rFonts w:ascii="Times New Roman" w:hAnsi="Times New Roman" w:cs="Times New Roman"/>
          <w:sz w:val="24"/>
          <w:szCs w:val="24"/>
        </w:rPr>
        <w:t xml:space="preserve"> </w:t>
      </w:r>
      <w:r w:rsidR="00124EA4">
        <w:rPr>
          <w:rFonts w:ascii="Times New Roman" w:hAnsi="Times New Roman" w:cs="Times New Roman"/>
          <w:sz w:val="24"/>
          <w:szCs w:val="24"/>
        </w:rPr>
        <w:t xml:space="preserve">semantik tahlilini yaptık. Sonrasında </w:t>
      </w:r>
      <w:r w:rsidR="00616B6A" w:rsidRPr="00355CC4">
        <w:rPr>
          <w:rFonts w:ascii="Times New Roman" w:hAnsi="Times New Roman" w:cs="Times New Roman"/>
          <w:sz w:val="24"/>
          <w:szCs w:val="24"/>
        </w:rPr>
        <w:t xml:space="preserve">mu’tedi </w:t>
      </w:r>
      <w:r w:rsidR="00124EA4">
        <w:rPr>
          <w:rFonts w:ascii="Times New Roman" w:hAnsi="Times New Roman" w:cs="Times New Roman"/>
          <w:sz w:val="24"/>
          <w:szCs w:val="24"/>
        </w:rPr>
        <w:t>k</w:t>
      </w:r>
      <w:r w:rsidR="00982EE0">
        <w:rPr>
          <w:rFonts w:ascii="Times New Roman" w:hAnsi="Times New Roman" w:cs="Times New Roman"/>
          <w:sz w:val="24"/>
          <w:szCs w:val="24"/>
        </w:rPr>
        <w:t>elimesi</w:t>
      </w:r>
      <w:r w:rsidR="00124EA4">
        <w:rPr>
          <w:rFonts w:ascii="Times New Roman" w:hAnsi="Times New Roman" w:cs="Times New Roman"/>
          <w:sz w:val="24"/>
          <w:szCs w:val="24"/>
        </w:rPr>
        <w:t xml:space="preserve"> </w:t>
      </w:r>
      <w:r w:rsidR="00616B6A" w:rsidRPr="00355CC4">
        <w:rPr>
          <w:rFonts w:ascii="Times New Roman" w:hAnsi="Times New Roman" w:cs="Times New Roman"/>
          <w:sz w:val="24"/>
          <w:szCs w:val="24"/>
        </w:rPr>
        <w:t xml:space="preserve">ile anlam yakınlığı </w:t>
      </w:r>
      <w:r w:rsidR="00616B6A">
        <w:rPr>
          <w:rFonts w:ascii="Times New Roman" w:hAnsi="Times New Roman" w:cs="Times New Roman"/>
          <w:sz w:val="24"/>
          <w:szCs w:val="24"/>
        </w:rPr>
        <w:t xml:space="preserve">ve </w:t>
      </w:r>
      <w:r w:rsidR="00616B6A" w:rsidRPr="00355CC4">
        <w:rPr>
          <w:rFonts w:ascii="Times New Roman" w:hAnsi="Times New Roman" w:cs="Times New Roman"/>
          <w:sz w:val="24"/>
          <w:szCs w:val="24"/>
        </w:rPr>
        <w:t>uzaklığı olan k</w:t>
      </w:r>
      <w:r w:rsidR="00982EE0">
        <w:rPr>
          <w:rFonts w:ascii="Times New Roman" w:hAnsi="Times New Roman" w:cs="Times New Roman"/>
          <w:sz w:val="24"/>
          <w:szCs w:val="24"/>
        </w:rPr>
        <w:t>elimeleri</w:t>
      </w:r>
      <w:r w:rsidR="00124EA4">
        <w:rPr>
          <w:rFonts w:ascii="Times New Roman" w:hAnsi="Times New Roman" w:cs="Times New Roman"/>
          <w:sz w:val="24"/>
          <w:szCs w:val="24"/>
        </w:rPr>
        <w:t xml:space="preserve"> araştırarak inceledik ve anlam ilişkisini ortaya koyduk. Ayrıca a-d-v kökü ve türevlerinin</w:t>
      </w:r>
      <w:r w:rsidRPr="00355CC4">
        <w:rPr>
          <w:rFonts w:ascii="Times New Roman" w:hAnsi="Times New Roman" w:cs="Times New Roman"/>
          <w:sz w:val="24"/>
          <w:szCs w:val="24"/>
        </w:rPr>
        <w:t xml:space="preserve"> Kur’</w:t>
      </w:r>
      <w:r>
        <w:rPr>
          <w:rFonts w:ascii="Times New Roman" w:hAnsi="Times New Roman" w:cs="Times New Roman"/>
          <w:sz w:val="24"/>
          <w:szCs w:val="24"/>
        </w:rPr>
        <w:t>â</w:t>
      </w:r>
      <w:r w:rsidRPr="00355CC4">
        <w:rPr>
          <w:rFonts w:ascii="Times New Roman" w:hAnsi="Times New Roman" w:cs="Times New Roman"/>
          <w:sz w:val="24"/>
          <w:szCs w:val="24"/>
        </w:rPr>
        <w:t>n’da kullanılış şekillerini</w:t>
      </w:r>
      <w:r>
        <w:rPr>
          <w:rFonts w:ascii="Times New Roman" w:hAnsi="Times New Roman" w:cs="Times New Roman"/>
          <w:sz w:val="24"/>
          <w:szCs w:val="24"/>
        </w:rPr>
        <w:t xml:space="preserve"> inceledik. Bundan sonraki bölümde Allah’ın sınırlarını tanımayıp haddi aşan, fıtratı bozulmuş olan insanların niteliklerini inceleyeceğiz.</w:t>
      </w:r>
    </w:p>
    <w:p w14:paraId="32777DE0" w14:textId="4AD7D525" w:rsidR="00C56B8F" w:rsidRDefault="000677FE" w:rsidP="00862366">
      <w:pPr>
        <w:pStyle w:val="Balk1"/>
        <w:spacing w:line="360" w:lineRule="auto"/>
        <w:jc w:val="both"/>
        <w:rPr>
          <w:rFonts w:cs="Times New Roman"/>
          <w:color w:val="auto"/>
          <w:szCs w:val="24"/>
        </w:rPr>
      </w:pPr>
      <w:r>
        <w:rPr>
          <w:rFonts w:cs="Times New Roman"/>
          <w:color w:val="auto"/>
          <w:szCs w:val="24"/>
        </w:rPr>
        <w:tab/>
      </w:r>
      <w:bookmarkStart w:id="43" w:name="_Toc70514968"/>
      <w:r w:rsidR="00ED5EE1">
        <w:rPr>
          <w:rFonts w:cs="Times New Roman"/>
          <w:color w:val="auto"/>
          <w:szCs w:val="24"/>
        </w:rPr>
        <w:t>2</w:t>
      </w:r>
      <w:r w:rsidRPr="000677FE">
        <w:rPr>
          <w:rFonts w:cs="Times New Roman"/>
          <w:color w:val="auto"/>
          <w:szCs w:val="24"/>
        </w:rPr>
        <w:t>.</w:t>
      </w:r>
      <w:r w:rsidR="00DD450D">
        <w:rPr>
          <w:rFonts w:cs="Times New Roman"/>
          <w:color w:val="auto"/>
          <w:szCs w:val="24"/>
        </w:rPr>
        <w:t>2</w:t>
      </w:r>
      <w:r w:rsidR="00E3781C">
        <w:rPr>
          <w:rFonts w:cs="Times New Roman"/>
          <w:color w:val="auto"/>
          <w:szCs w:val="24"/>
        </w:rPr>
        <w:t>.</w:t>
      </w:r>
      <w:r w:rsidRPr="000677FE">
        <w:rPr>
          <w:rFonts w:cs="Times New Roman"/>
          <w:color w:val="auto"/>
          <w:szCs w:val="24"/>
        </w:rPr>
        <w:t xml:space="preserve"> </w:t>
      </w:r>
      <w:r w:rsidR="00862366">
        <w:rPr>
          <w:rFonts w:cs="Times New Roman"/>
          <w:color w:val="auto"/>
          <w:szCs w:val="24"/>
        </w:rPr>
        <w:t>KUR’ÂN’DA</w:t>
      </w:r>
      <w:r w:rsidR="000D6728">
        <w:rPr>
          <w:rFonts w:cs="Times New Roman"/>
          <w:color w:val="auto"/>
          <w:szCs w:val="24"/>
        </w:rPr>
        <w:t xml:space="preserve"> </w:t>
      </w:r>
      <w:r w:rsidRPr="000677FE">
        <w:rPr>
          <w:rFonts w:cs="Times New Roman"/>
          <w:color w:val="auto"/>
          <w:szCs w:val="24"/>
        </w:rPr>
        <w:t>HADDİ AŞAN İNSANLARIN  NİTELİKLERİ</w:t>
      </w:r>
      <w:bookmarkEnd w:id="43"/>
    </w:p>
    <w:p w14:paraId="70FABD21" w14:textId="52A63DA1" w:rsidR="00124EA4" w:rsidRPr="00124EA4" w:rsidRDefault="00124EA4" w:rsidP="00862366">
      <w:pPr>
        <w:spacing w:line="360" w:lineRule="auto"/>
        <w:jc w:val="both"/>
        <w:rPr>
          <w:rFonts w:ascii="Times New Roman" w:hAnsi="Times New Roman" w:cs="Times New Roman"/>
          <w:sz w:val="24"/>
          <w:szCs w:val="24"/>
        </w:rPr>
      </w:pPr>
      <w:r>
        <w:tab/>
      </w:r>
      <w:r w:rsidR="005816C2">
        <w:rPr>
          <w:rFonts w:ascii="Times New Roman" w:hAnsi="Times New Roman" w:cs="Times New Roman"/>
          <w:sz w:val="24"/>
          <w:szCs w:val="24"/>
        </w:rPr>
        <w:t>Kur’ân’ı Kerîm’de âyetler incelendiğinde haddi aşan insanlarda bir takım nitelikler bulunduğu tespit edilmiştir. Yapılan tespitlere göre bu niteliklerden en önemlisi küfürde ve inkârda inat etmektir. Ayrıca L</w:t>
      </w:r>
      <w:r w:rsidR="0007355E">
        <w:rPr>
          <w:rFonts w:ascii="Times New Roman" w:hAnsi="Times New Roman" w:cs="Times New Roman"/>
          <w:sz w:val="24"/>
          <w:szCs w:val="24"/>
        </w:rPr>
        <w:t>û</w:t>
      </w:r>
      <w:r w:rsidR="005816C2">
        <w:rPr>
          <w:rFonts w:ascii="Times New Roman" w:hAnsi="Times New Roman" w:cs="Times New Roman"/>
          <w:sz w:val="24"/>
          <w:szCs w:val="24"/>
        </w:rPr>
        <w:t xml:space="preserve">t kavminin livata yapmaları, </w:t>
      </w:r>
      <w:r w:rsidR="00862366">
        <w:rPr>
          <w:rFonts w:ascii="Times New Roman" w:hAnsi="Times New Roman" w:cs="Times New Roman"/>
          <w:sz w:val="24"/>
          <w:szCs w:val="24"/>
        </w:rPr>
        <w:t>ahireti ve peygamberleri yalanlamak, Allah’ın sınırını aşmak, zulmetmek ve koğuculuk</w:t>
      </w:r>
      <w:r w:rsidR="0007355E">
        <w:rPr>
          <w:rFonts w:ascii="Times New Roman" w:hAnsi="Times New Roman" w:cs="Times New Roman"/>
          <w:sz w:val="24"/>
          <w:szCs w:val="24"/>
        </w:rPr>
        <w:t xml:space="preserve"> yapmak da</w:t>
      </w:r>
      <w:r w:rsidR="00862366">
        <w:rPr>
          <w:rFonts w:ascii="Times New Roman" w:hAnsi="Times New Roman" w:cs="Times New Roman"/>
          <w:sz w:val="24"/>
          <w:szCs w:val="24"/>
        </w:rPr>
        <w:t xml:space="preserve"> bu nitelikler arasında yer almaktadır. Tespiti yapılan niteliklerin kendi içlerinde de ayrıca bazı niteliklerin olduğu tespit edilmiştir. Bütün bu nitelikleri bir başlık olarak vermek mümkün olmayacağından genel bir başlıklandırma yolunu tercih ettik. Şimdi bu nitelikleri inceleyelim.  </w:t>
      </w:r>
    </w:p>
    <w:p w14:paraId="0AFBBCFA" w14:textId="3566E834" w:rsidR="001E08B7" w:rsidRPr="00C56B8F" w:rsidRDefault="00C56B8F" w:rsidP="00C56B8F">
      <w:pPr>
        <w:pStyle w:val="Balk2"/>
        <w:spacing w:line="360" w:lineRule="auto"/>
        <w:jc w:val="both"/>
        <w:rPr>
          <w:rFonts w:cs="Times New Roman"/>
          <w:color w:val="auto"/>
          <w:szCs w:val="24"/>
        </w:rPr>
      </w:pPr>
      <w:r>
        <w:rPr>
          <w:rFonts w:cs="Times New Roman"/>
          <w:color w:val="auto"/>
          <w:szCs w:val="24"/>
        </w:rPr>
        <w:tab/>
      </w:r>
      <w:bookmarkStart w:id="44" w:name="_Toc70514969"/>
      <w:r w:rsidR="00ED5EE1" w:rsidRPr="00C56B8F">
        <w:rPr>
          <w:rFonts w:cs="Times New Roman"/>
          <w:color w:val="auto"/>
          <w:szCs w:val="24"/>
        </w:rPr>
        <w:t>2.</w:t>
      </w:r>
      <w:r w:rsidR="00DD450D">
        <w:rPr>
          <w:rFonts w:cs="Times New Roman"/>
          <w:color w:val="auto"/>
          <w:szCs w:val="24"/>
        </w:rPr>
        <w:t>2</w:t>
      </w:r>
      <w:r w:rsidR="00ED5EE1" w:rsidRPr="00C56B8F">
        <w:rPr>
          <w:rFonts w:cs="Times New Roman"/>
          <w:color w:val="auto"/>
          <w:szCs w:val="24"/>
        </w:rPr>
        <w:t>.</w:t>
      </w:r>
      <w:r w:rsidR="00E3781C" w:rsidRPr="00C56B8F">
        <w:rPr>
          <w:rFonts w:cs="Times New Roman"/>
          <w:color w:val="auto"/>
          <w:szCs w:val="24"/>
        </w:rPr>
        <w:t>1.</w:t>
      </w:r>
      <w:r w:rsidR="00972434" w:rsidRPr="00C56B8F">
        <w:rPr>
          <w:rFonts w:cs="Times New Roman"/>
          <w:color w:val="auto"/>
          <w:szCs w:val="24"/>
        </w:rPr>
        <w:t xml:space="preserve"> </w:t>
      </w:r>
      <w:r w:rsidR="00B82B01" w:rsidRPr="00C56B8F">
        <w:rPr>
          <w:rFonts w:cs="Times New Roman"/>
          <w:color w:val="auto"/>
          <w:szCs w:val="24"/>
        </w:rPr>
        <w:t>Küfür</w:t>
      </w:r>
      <w:r w:rsidR="000D6728">
        <w:rPr>
          <w:rFonts w:cs="Times New Roman"/>
          <w:color w:val="auto"/>
          <w:szCs w:val="24"/>
        </w:rPr>
        <w:t>de</w:t>
      </w:r>
      <w:r w:rsidR="00B82B01" w:rsidRPr="00C56B8F">
        <w:rPr>
          <w:rFonts w:cs="Times New Roman"/>
          <w:color w:val="auto"/>
          <w:szCs w:val="24"/>
        </w:rPr>
        <w:t xml:space="preserve"> ve </w:t>
      </w:r>
      <w:r w:rsidR="00355CC4" w:rsidRPr="00C56B8F">
        <w:rPr>
          <w:rFonts w:cs="Times New Roman"/>
          <w:color w:val="auto"/>
          <w:szCs w:val="24"/>
        </w:rPr>
        <w:t xml:space="preserve">İnkârda İnat </w:t>
      </w:r>
      <w:r w:rsidR="000D6728">
        <w:rPr>
          <w:rFonts w:cs="Times New Roman"/>
          <w:color w:val="auto"/>
          <w:szCs w:val="24"/>
        </w:rPr>
        <w:t>Etmek</w:t>
      </w:r>
      <w:bookmarkEnd w:id="44"/>
    </w:p>
    <w:p w14:paraId="2FB891BF" w14:textId="77777777" w:rsidR="00862366" w:rsidRDefault="001E08B7" w:rsidP="00C56B8F">
      <w:pPr>
        <w:spacing w:line="360" w:lineRule="auto"/>
        <w:jc w:val="both"/>
        <w:rPr>
          <w:rFonts w:ascii="Times New Roman" w:hAnsi="Times New Roman" w:cs="Times New Roman"/>
          <w:sz w:val="24"/>
          <w:szCs w:val="24"/>
        </w:rPr>
      </w:pPr>
      <w:r>
        <w:tab/>
      </w:r>
      <w:r>
        <w:rPr>
          <w:rFonts w:ascii="Times New Roman" w:hAnsi="Times New Roman" w:cs="Times New Roman"/>
          <w:sz w:val="24"/>
          <w:szCs w:val="24"/>
        </w:rPr>
        <w:t>Haddi aşan i</w:t>
      </w:r>
      <w:r w:rsidR="00862366">
        <w:rPr>
          <w:rFonts w:ascii="Times New Roman" w:hAnsi="Times New Roman" w:cs="Times New Roman"/>
          <w:sz w:val="24"/>
          <w:szCs w:val="24"/>
        </w:rPr>
        <w:t>nsanların niteliklerinden bir tanesi</w:t>
      </w:r>
      <w:r>
        <w:rPr>
          <w:rFonts w:ascii="Times New Roman" w:hAnsi="Times New Roman" w:cs="Times New Roman"/>
          <w:sz w:val="24"/>
          <w:szCs w:val="24"/>
        </w:rPr>
        <w:t xml:space="preserve"> küfür ve inkârda inat etmeleridir. </w:t>
      </w:r>
      <w:r w:rsidR="0084644B">
        <w:rPr>
          <w:rFonts w:ascii="Times New Roman" w:eastAsia="Calibri" w:hAnsi="Times New Roman" w:cs="Times New Roman"/>
          <w:sz w:val="24"/>
          <w:szCs w:val="24"/>
          <w:lang w:eastAsia="en-US"/>
        </w:rPr>
        <w:t>Lügatte</w:t>
      </w:r>
      <w:r w:rsidR="00B82B01" w:rsidRPr="00B82B01">
        <w:rPr>
          <w:rFonts w:ascii="Times New Roman" w:eastAsia="Calibri" w:hAnsi="Times New Roman" w:cs="Times New Roman"/>
          <w:sz w:val="24"/>
          <w:szCs w:val="24"/>
          <w:lang w:eastAsia="en-US"/>
        </w:rPr>
        <w:t xml:space="preserve"> “örtmek, gizlemek; nankörlük etmek” gibi manalara gelen </w:t>
      </w:r>
      <w:r w:rsidR="00B82B01" w:rsidRPr="00B82B01">
        <w:rPr>
          <w:rFonts w:ascii="Times New Roman" w:eastAsia="Calibri" w:hAnsi="Times New Roman" w:cs="Times New Roman"/>
          <w:bCs/>
          <w:sz w:val="24"/>
          <w:szCs w:val="24"/>
          <w:lang w:eastAsia="en-US"/>
        </w:rPr>
        <w:t>küfür</w:t>
      </w:r>
      <w:r w:rsidR="00B82B01" w:rsidRPr="00B82B01">
        <w:rPr>
          <w:rFonts w:ascii="Times New Roman" w:eastAsia="Calibri" w:hAnsi="Times New Roman" w:cs="Times New Roman"/>
          <w:sz w:val="24"/>
          <w:szCs w:val="24"/>
          <w:lang w:eastAsia="en-US"/>
        </w:rPr>
        <w:t>, terim olarak genellikle “Allah’tan alıp din adına tebliğ ettiği hususlarda peygamberi tasdik etmemek, ona inanmamak” diye tanımlanır. Küfrü benimseyene “fıtrî yeteneğini köreltip örten” anlamında </w:t>
      </w:r>
      <w:r w:rsidR="00B82B01" w:rsidRPr="00B82B01">
        <w:rPr>
          <w:rFonts w:ascii="Times New Roman" w:eastAsia="Calibri" w:hAnsi="Times New Roman" w:cs="Times New Roman"/>
          <w:bCs/>
          <w:sz w:val="24"/>
          <w:szCs w:val="24"/>
          <w:lang w:eastAsia="en-US"/>
        </w:rPr>
        <w:t>kâfir</w:t>
      </w:r>
      <w:r w:rsidR="00B82B01" w:rsidRPr="00B82B01">
        <w:rPr>
          <w:rFonts w:ascii="Times New Roman" w:eastAsia="Calibri" w:hAnsi="Times New Roman" w:cs="Times New Roman"/>
          <w:sz w:val="24"/>
          <w:szCs w:val="24"/>
          <w:lang w:eastAsia="en-US"/>
        </w:rPr>
        <w:t> denilir. “Bilmemek, yadırgamak” manasındaki </w:t>
      </w:r>
      <w:r w:rsidR="00B82B01" w:rsidRPr="00B82B01">
        <w:rPr>
          <w:rFonts w:ascii="Times New Roman" w:eastAsia="Calibri" w:hAnsi="Times New Roman" w:cs="Times New Roman"/>
          <w:bCs/>
          <w:sz w:val="24"/>
          <w:szCs w:val="24"/>
          <w:lang w:eastAsia="en-US"/>
        </w:rPr>
        <w:t>nükr</w:t>
      </w:r>
      <w:r w:rsidR="00B82B01" w:rsidRPr="00B82B01">
        <w:rPr>
          <w:rFonts w:ascii="Times New Roman" w:eastAsia="Calibri" w:hAnsi="Times New Roman" w:cs="Times New Roman"/>
          <w:sz w:val="24"/>
          <w:szCs w:val="24"/>
          <w:lang w:eastAsia="en-US"/>
        </w:rPr>
        <w:t> kökünden türetilen</w:t>
      </w:r>
      <w:r w:rsidR="00B82B01" w:rsidRPr="00B82B01">
        <w:rPr>
          <w:rFonts w:ascii="Times New Roman" w:eastAsia="Calibri" w:hAnsi="Times New Roman" w:cs="Times New Roman"/>
          <w:bCs/>
          <w:sz w:val="24"/>
          <w:szCs w:val="24"/>
          <w:lang w:eastAsia="en-US"/>
        </w:rPr>
        <w:t xml:space="preserve"> inkâr</w:t>
      </w:r>
      <w:r w:rsidR="00B82B01" w:rsidRPr="00B82B01">
        <w:rPr>
          <w:rFonts w:ascii="Times New Roman" w:eastAsia="Calibri" w:hAnsi="Times New Roman" w:cs="Times New Roman"/>
          <w:sz w:val="24"/>
          <w:szCs w:val="24"/>
          <w:lang w:eastAsia="en-US"/>
        </w:rPr>
        <w:t> ise “kabul etmemek, reddetmek, hoş görmemek” anlamlarına gelir.</w:t>
      </w:r>
      <w:r w:rsidR="00B82B01" w:rsidRPr="00B82B01">
        <w:rPr>
          <w:rFonts w:ascii="Times New Roman" w:eastAsia="Calibri" w:hAnsi="Times New Roman" w:cs="Times New Roman"/>
          <w:sz w:val="24"/>
          <w:szCs w:val="24"/>
          <w:vertAlign w:val="superscript"/>
          <w:lang w:eastAsia="en-US"/>
        </w:rPr>
        <w:footnoteReference w:id="453"/>
      </w:r>
      <w:r w:rsidR="00B82B01" w:rsidRPr="00B82B01">
        <w:rPr>
          <w:rFonts w:ascii="Times New Roman" w:eastAsia="Calibri" w:hAnsi="Times New Roman" w:cs="Times New Roman"/>
          <w:sz w:val="24"/>
          <w:szCs w:val="24"/>
          <w:lang w:eastAsia="en-US"/>
        </w:rPr>
        <w:t xml:space="preserve"> </w:t>
      </w:r>
      <w:r w:rsidR="00355CC4">
        <w:rPr>
          <w:rFonts w:ascii="Times New Roman" w:hAnsi="Times New Roman" w:cs="Times New Roman"/>
          <w:sz w:val="24"/>
          <w:szCs w:val="24"/>
        </w:rPr>
        <w:t xml:space="preserve">Bu başlık altında </w:t>
      </w:r>
      <w:r>
        <w:rPr>
          <w:rFonts w:ascii="Times New Roman" w:hAnsi="Times New Roman" w:cs="Times New Roman"/>
          <w:sz w:val="24"/>
          <w:szCs w:val="24"/>
        </w:rPr>
        <w:t xml:space="preserve">küfür ve </w:t>
      </w:r>
      <w:r w:rsidR="00355CC4">
        <w:rPr>
          <w:rFonts w:ascii="Times New Roman" w:hAnsi="Times New Roman" w:cs="Times New Roman"/>
          <w:sz w:val="24"/>
          <w:szCs w:val="24"/>
        </w:rPr>
        <w:t xml:space="preserve">inkârda inatla ilgili âyeti ele alarak inceleyeceğiz. </w:t>
      </w:r>
    </w:p>
    <w:p w14:paraId="37344607" w14:textId="26A74216" w:rsidR="00C56B8F" w:rsidRDefault="00355CC4" w:rsidP="00862366">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Bu konu</w:t>
      </w:r>
      <w:r w:rsidR="00FF4CB5">
        <w:rPr>
          <w:rFonts w:ascii="Times New Roman" w:hAnsi="Times New Roman" w:cs="Times New Roman"/>
          <w:sz w:val="24"/>
          <w:szCs w:val="24"/>
        </w:rPr>
        <w:t xml:space="preserve">yla ilgili </w:t>
      </w:r>
      <w:r>
        <w:rPr>
          <w:rFonts w:ascii="Times New Roman" w:hAnsi="Times New Roman" w:cs="Times New Roman"/>
          <w:sz w:val="24"/>
          <w:szCs w:val="24"/>
        </w:rPr>
        <w:t>âyet ş</w:t>
      </w:r>
      <w:r w:rsidR="00862366">
        <w:rPr>
          <w:rFonts w:ascii="Times New Roman" w:hAnsi="Times New Roman" w:cs="Times New Roman"/>
          <w:sz w:val="24"/>
          <w:szCs w:val="24"/>
        </w:rPr>
        <w:t>öyledir</w:t>
      </w:r>
      <w:r>
        <w:rPr>
          <w:rFonts w:ascii="Times New Roman" w:hAnsi="Times New Roman" w:cs="Times New Roman"/>
          <w:sz w:val="24"/>
          <w:szCs w:val="24"/>
        </w:rPr>
        <w:t>:</w:t>
      </w:r>
      <w:r w:rsidR="00FF4CB5" w:rsidRPr="00FF4CB5">
        <w:rPr>
          <w:sz w:val="24"/>
          <w:szCs w:val="24"/>
          <w:rtl/>
        </w:rPr>
        <w:t>أَلْقِيَا فِي جَهَنَّمَ كُلَّ كَفَّارٍ عَنِيدٍ</w:t>
      </w:r>
      <w:r w:rsidR="00FF4CB5">
        <w:rPr>
          <w:rFonts w:hint="cs"/>
          <w:sz w:val="24"/>
          <w:szCs w:val="24"/>
          <w:rtl/>
        </w:rPr>
        <w:t xml:space="preserve"> </w:t>
      </w:r>
      <w:r w:rsidR="00FF4CB5" w:rsidRPr="00FF4CB5">
        <w:rPr>
          <w:sz w:val="24"/>
          <w:szCs w:val="24"/>
          <w:rtl/>
        </w:rPr>
        <w:t>مَنَّاعٍ لِلْخَيْرِ مُعْتَدٍ مُرِيبٍ</w:t>
      </w:r>
      <w:r w:rsidR="00FF4CB5">
        <w:rPr>
          <w:rFonts w:hint="cs"/>
          <w:sz w:val="24"/>
          <w:szCs w:val="24"/>
          <w:rtl/>
        </w:rPr>
        <w:t xml:space="preserve"> </w:t>
      </w:r>
      <w:r w:rsidR="00FF4CB5" w:rsidRPr="00FF4CB5">
        <w:rPr>
          <w:sz w:val="24"/>
          <w:szCs w:val="24"/>
          <w:rtl/>
        </w:rPr>
        <w:t>الَّذِي جَعَلَ مَعَ اللهِ إِلَهًا آخَرَ فَأَلْقِيَاهُ فِي الْعَذَابِ الشَّدِيدِ</w:t>
      </w:r>
      <w:r w:rsidR="008A15CF" w:rsidRPr="008A15CF">
        <w:rPr>
          <w:rFonts w:ascii="Times New Roman" w:hAnsi="Times New Roman" w:cs="Times New Roman"/>
          <w:i/>
          <w:sz w:val="24"/>
          <w:szCs w:val="24"/>
        </w:rPr>
        <w:t xml:space="preserve"> </w:t>
      </w:r>
      <w:r w:rsidR="00D062D8">
        <w:rPr>
          <w:rFonts w:ascii="Times New Roman" w:hAnsi="Times New Roman" w:cs="Times New Roman"/>
          <w:i/>
          <w:sz w:val="24"/>
          <w:szCs w:val="24"/>
        </w:rPr>
        <w:t>“</w:t>
      </w:r>
      <w:r w:rsidR="001E08B7">
        <w:rPr>
          <w:rFonts w:ascii="Times New Roman" w:hAnsi="Times New Roman" w:cs="Times New Roman"/>
          <w:i/>
          <w:sz w:val="24"/>
          <w:szCs w:val="24"/>
        </w:rPr>
        <w:t>…</w:t>
      </w:r>
      <w:r w:rsidR="008A15CF" w:rsidRPr="008A15CF">
        <w:rPr>
          <w:rFonts w:ascii="Times New Roman" w:hAnsi="Times New Roman" w:cs="Times New Roman"/>
          <w:i/>
          <w:sz w:val="24"/>
          <w:szCs w:val="24"/>
        </w:rPr>
        <w:t>(İki meleğe şu emir verilir:) Haydi ikiniz her inatçı kâfiri, hayra bütün gücüyle engel olanı, azgın şüpheciyi cehenneme atın; Allah ile beraber başka ilâh edineni, şiddetli azaba birlikte atın!</w:t>
      </w:r>
      <w:r w:rsidR="008A15CF">
        <w:rPr>
          <w:rFonts w:ascii="Times New Roman" w:hAnsi="Times New Roman" w:cs="Times New Roman"/>
          <w:i/>
          <w:sz w:val="24"/>
          <w:szCs w:val="24"/>
        </w:rPr>
        <w:t>”</w:t>
      </w:r>
      <w:r w:rsidR="008A15CF">
        <w:rPr>
          <w:rStyle w:val="DipnotBavurusu"/>
          <w:rFonts w:ascii="Times New Roman" w:hAnsi="Times New Roman" w:cs="Times New Roman"/>
          <w:i/>
          <w:sz w:val="24"/>
          <w:szCs w:val="24"/>
        </w:rPr>
        <w:footnoteReference w:id="454"/>
      </w:r>
      <w:r w:rsidR="008A15CF">
        <w:rPr>
          <w:rFonts w:ascii="Times New Roman" w:hAnsi="Times New Roman" w:cs="Times New Roman"/>
          <w:sz w:val="24"/>
          <w:szCs w:val="24"/>
        </w:rPr>
        <w:t xml:space="preserve"> Âyetlerde cehenneme atılan insanların hangi günahlardan dolayı atıldığı </w:t>
      </w:r>
      <w:r w:rsidR="0084644B">
        <w:rPr>
          <w:rFonts w:ascii="Times New Roman" w:hAnsi="Times New Roman" w:cs="Times New Roman"/>
          <w:sz w:val="24"/>
          <w:szCs w:val="24"/>
        </w:rPr>
        <w:t xml:space="preserve">hayrete düşüren </w:t>
      </w:r>
      <w:r w:rsidR="008A15CF">
        <w:rPr>
          <w:rFonts w:ascii="Times New Roman" w:hAnsi="Times New Roman" w:cs="Times New Roman"/>
          <w:sz w:val="24"/>
          <w:szCs w:val="24"/>
        </w:rPr>
        <w:t xml:space="preserve">bir </w:t>
      </w:r>
      <w:r w:rsidR="0084644B">
        <w:rPr>
          <w:rFonts w:ascii="Times New Roman" w:hAnsi="Times New Roman" w:cs="Times New Roman"/>
          <w:sz w:val="24"/>
          <w:szCs w:val="24"/>
        </w:rPr>
        <w:t>dille</w:t>
      </w:r>
      <w:r w:rsidR="008A15CF">
        <w:rPr>
          <w:rFonts w:ascii="Times New Roman" w:hAnsi="Times New Roman" w:cs="Times New Roman"/>
          <w:sz w:val="24"/>
          <w:szCs w:val="24"/>
        </w:rPr>
        <w:t xml:space="preserve"> anlatılmaktadır.  Bu suçlar:</w:t>
      </w:r>
      <w:r w:rsidR="0084644B">
        <w:rPr>
          <w:rFonts w:ascii="Times New Roman" w:hAnsi="Times New Roman" w:cs="Times New Roman"/>
          <w:sz w:val="24"/>
          <w:szCs w:val="24"/>
        </w:rPr>
        <w:t xml:space="preserve"> “</w:t>
      </w:r>
      <w:r w:rsidR="00DC5727">
        <w:rPr>
          <w:rFonts w:ascii="Times New Roman" w:hAnsi="Times New Roman" w:cs="Times New Roman"/>
          <w:sz w:val="24"/>
          <w:szCs w:val="24"/>
        </w:rPr>
        <w:t>t</w:t>
      </w:r>
      <w:r w:rsidR="0084644B">
        <w:rPr>
          <w:rFonts w:ascii="Times New Roman" w:hAnsi="Times New Roman" w:cs="Times New Roman"/>
          <w:sz w:val="24"/>
          <w:szCs w:val="24"/>
        </w:rPr>
        <w:t xml:space="preserve">evhid </w:t>
      </w:r>
      <w:r w:rsidR="0084644B">
        <w:rPr>
          <w:rFonts w:ascii="Times New Roman" w:hAnsi="Times New Roman" w:cs="Times New Roman"/>
          <w:sz w:val="24"/>
          <w:szCs w:val="24"/>
        </w:rPr>
        <w:lastRenderedPageBreak/>
        <w:t>inancından saparak Allah’a ortak koşmak, haddi aşmak, hayrı engellemek, sınır tanımamak, küfürde ve inkâr etmede inatla ısrar etmektir</w:t>
      </w:r>
      <w:r w:rsidR="008A15CF">
        <w:rPr>
          <w:rFonts w:ascii="Times New Roman" w:hAnsi="Times New Roman" w:cs="Times New Roman"/>
          <w:sz w:val="24"/>
          <w:szCs w:val="24"/>
        </w:rPr>
        <w:t>.</w:t>
      </w:r>
      <w:r w:rsidR="008A15CF">
        <w:rPr>
          <w:rStyle w:val="DipnotBavurusu"/>
          <w:rFonts w:ascii="Times New Roman" w:hAnsi="Times New Roman" w:cs="Times New Roman"/>
          <w:sz w:val="24"/>
          <w:szCs w:val="24"/>
        </w:rPr>
        <w:footnoteReference w:id="455"/>
      </w:r>
      <w:r w:rsidR="00B82B01" w:rsidRPr="00B82B01">
        <w:rPr>
          <w:rFonts w:ascii="Times New Roman" w:hAnsi="Times New Roman" w:cs="Times New Roman"/>
          <w:sz w:val="24"/>
          <w:szCs w:val="24"/>
        </w:rPr>
        <w:t xml:space="preserve"> Bu nitelikler</w:t>
      </w:r>
      <w:r w:rsidR="00B82B01">
        <w:rPr>
          <w:rFonts w:ascii="Times New Roman" w:hAnsi="Times New Roman" w:cs="Times New Roman"/>
          <w:sz w:val="24"/>
          <w:szCs w:val="24"/>
        </w:rPr>
        <w:t>,</w:t>
      </w:r>
      <w:r w:rsidR="00B82B01" w:rsidRPr="00B82B01">
        <w:rPr>
          <w:rFonts w:ascii="Times New Roman" w:hAnsi="Times New Roman" w:cs="Times New Roman"/>
          <w:sz w:val="24"/>
          <w:szCs w:val="24"/>
        </w:rPr>
        <w:t xml:space="preserve"> </w:t>
      </w:r>
      <w:r w:rsidR="00B82B01">
        <w:rPr>
          <w:rFonts w:ascii="Times New Roman" w:hAnsi="Times New Roman" w:cs="Times New Roman"/>
          <w:sz w:val="24"/>
          <w:szCs w:val="24"/>
        </w:rPr>
        <w:t xml:space="preserve">hem </w:t>
      </w:r>
      <w:r w:rsidR="00B82B01" w:rsidRPr="00B82B01">
        <w:rPr>
          <w:rFonts w:ascii="Times New Roman" w:hAnsi="Times New Roman" w:cs="Times New Roman"/>
          <w:sz w:val="24"/>
          <w:szCs w:val="24"/>
        </w:rPr>
        <w:t xml:space="preserve">çirkin </w:t>
      </w:r>
      <w:r w:rsidR="00B82B01">
        <w:rPr>
          <w:rFonts w:ascii="Times New Roman" w:hAnsi="Times New Roman" w:cs="Times New Roman"/>
          <w:sz w:val="24"/>
          <w:szCs w:val="24"/>
        </w:rPr>
        <w:t>hem de</w:t>
      </w:r>
      <w:r w:rsidR="00B82B01" w:rsidRPr="00B82B01">
        <w:rPr>
          <w:rFonts w:ascii="Times New Roman" w:hAnsi="Times New Roman" w:cs="Times New Roman"/>
          <w:sz w:val="24"/>
          <w:szCs w:val="24"/>
        </w:rPr>
        <w:t xml:space="preserve"> cezanın şiddetini</w:t>
      </w:r>
      <w:r w:rsidR="00490206">
        <w:rPr>
          <w:rFonts w:ascii="Times New Roman" w:hAnsi="Times New Roman" w:cs="Times New Roman"/>
          <w:sz w:val="24"/>
          <w:szCs w:val="24"/>
        </w:rPr>
        <w:t>n</w:t>
      </w:r>
      <w:r w:rsidR="00B82B01" w:rsidRPr="00B82B01">
        <w:rPr>
          <w:rFonts w:ascii="Times New Roman" w:hAnsi="Times New Roman" w:cs="Times New Roman"/>
          <w:sz w:val="24"/>
          <w:szCs w:val="24"/>
        </w:rPr>
        <w:t xml:space="preserve"> art</w:t>
      </w:r>
      <w:r w:rsidR="00490206">
        <w:rPr>
          <w:rFonts w:ascii="Times New Roman" w:hAnsi="Times New Roman" w:cs="Times New Roman"/>
          <w:sz w:val="24"/>
          <w:szCs w:val="24"/>
        </w:rPr>
        <w:t>masına</w:t>
      </w:r>
      <w:r w:rsidR="00B82B01" w:rsidRPr="00B82B01">
        <w:rPr>
          <w:rFonts w:ascii="Times New Roman" w:hAnsi="Times New Roman" w:cs="Times New Roman"/>
          <w:sz w:val="24"/>
          <w:szCs w:val="24"/>
        </w:rPr>
        <w:t xml:space="preserve"> </w:t>
      </w:r>
      <w:r w:rsidR="00862366">
        <w:rPr>
          <w:rFonts w:ascii="Times New Roman" w:hAnsi="Times New Roman" w:cs="Times New Roman"/>
          <w:sz w:val="24"/>
          <w:szCs w:val="24"/>
        </w:rPr>
        <w:t>sebep olan niteliklerdir</w:t>
      </w:r>
      <w:r w:rsidR="00B82B01" w:rsidRPr="00B82B01">
        <w:rPr>
          <w:rFonts w:ascii="Times New Roman" w:hAnsi="Times New Roman" w:cs="Times New Roman"/>
          <w:sz w:val="24"/>
          <w:szCs w:val="24"/>
        </w:rPr>
        <w:t>.</w:t>
      </w:r>
      <w:r w:rsidR="0084644B">
        <w:rPr>
          <w:rFonts w:ascii="Times New Roman" w:hAnsi="Times New Roman" w:cs="Times New Roman"/>
          <w:sz w:val="24"/>
          <w:szCs w:val="24"/>
        </w:rPr>
        <w:t xml:space="preserve"> Bu niteliklerin birlikte zikredilmesi, </w:t>
      </w:r>
      <w:r w:rsidR="003112C2">
        <w:rPr>
          <w:rFonts w:ascii="Times New Roman" w:hAnsi="Times New Roman" w:cs="Times New Roman"/>
          <w:sz w:val="24"/>
          <w:szCs w:val="24"/>
        </w:rPr>
        <w:t>küfür ve inatla inkâr edenlerin</w:t>
      </w:r>
      <w:r w:rsidR="008A15CF">
        <w:rPr>
          <w:rFonts w:ascii="Times New Roman" w:hAnsi="Times New Roman" w:cs="Times New Roman"/>
          <w:sz w:val="24"/>
          <w:szCs w:val="24"/>
        </w:rPr>
        <w:t xml:space="preserve"> içinde bulun</w:t>
      </w:r>
      <w:r w:rsidR="0084644B">
        <w:rPr>
          <w:rFonts w:ascii="Times New Roman" w:hAnsi="Times New Roman" w:cs="Times New Roman"/>
          <w:sz w:val="24"/>
          <w:szCs w:val="24"/>
        </w:rPr>
        <w:t>duğu</w:t>
      </w:r>
      <w:r w:rsidR="008A15CF">
        <w:rPr>
          <w:rFonts w:ascii="Times New Roman" w:hAnsi="Times New Roman" w:cs="Times New Roman"/>
          <w:sz w:val="24"/>
          <w:szCs w:val="24"/>
        </w:rPr>
        <w:t xml:space="preserve"> sıkıntı</w:t>
      </w:r>
      <w:r w:rsidR="00DC5727">
        <w:rPr>
          <w:rFonts w:ascii="Times New Roman" w:hAnsi="Times New Roman" w:cs="Times New Roman"/>
          <w:sz w:val="24"/>
          <w:szCs w:val="24"/>
        </w:rPr>
        <w:t>lı durumun</w:t>
      </w:r>
      <w:r w:rsidR="008A15CF">
        <w:rPr>
          <w:rFonts w:ascii="Times New Roman" w:hAnsi="Times New Roman" w:cs="Times New Roman"/>
          <w:sz w:val="24"/>
          <w:szCs w:val="24"/>
        </w:rPr>
        <w:t xml:space="preserve"> şiddetini artırmaktadır.</w:t>
      </w:r>
      <w:r w:rsidR="008A15CF">
        <w:rPr>
          <w:rStyle w:val="DipnotBavurusu"/>
          <w:rFonts w:ascii="Times New Roman" w:hAnsi="Times New Roman" w:cs="Times New Roman"/>
          <w:sz w:val="24"/>
          <w:szCs w:val="24"/>
        </w:rPr>
        <w:footnoteReference w:id="456"/>
      </w:r>
      <w:r w:rsidR="008A15CF">
        <w:rPr>
          <w:rFonts w:ascii="Times New Roman" w:hAnsi="Times New Roman" w:cs="Times New Roman"/>
          <w:sz w:val="24"/>
          <w:szCs w:val="24"/>
        </w:rPr>
        <w:t xml:space="preserve"> </w:t>
      </w:r>
      <w:r w:rsidR="00B82B01">
        <w:rPr>
          <w:rFonts w:ascii="Times New Roman" w:hAnsi="Times New Roman" w:cs="Times New Roman"/>
          <w:sz w:val="24"/>
          <w:szCs w:val="24"/>
        </w:rPr>
        <w:t>Bu âyetin yorumundan anlıyoruz ki küfür ve ink</w:t>
      </w:r>
      <w:r w:rsidR="00F95CFD">
        <w:rPr>
          <w:rFonts w:ascii="Times New Roman" w:hAnsi="Times New Roman" w:cs="Times New Roman"/>
          <w:sz w:val="24"/>
          <w:szCs w:val="24"/>
        </w:rPr>
        <w:t>â</w:t>
      </w:r>
      <w:r w:rsidR="00B82B01">
        <w:rPr>
          <w:rFonts w:ascii="Times New Roman" w:hAnsi="Times New Roman" w:cs="Times New Roman"/>
          <w:sz w:val="24"/>
          <w:szCs w:val="24"/>
        </w:rPr>
        <w:t xml:space="preserve">rda inat etmek haddi aşan insanların niteliklerindendir. Bunun neticesinde Allah’ın gazabını hak etmişlerdir. </w:t>
      </w:r>
    </w:p>
    <w:p w14:paraId="73D25F9D" w14:textId="016ACFBB" w:rsidR="001B2C4D" w:rsidRPr="00C56B8F" w:rsidRDefault="00C56B8F" w:rsidP="00C56B8F">
      <w:pPr>
        <w:pStyle w:val="Balk2"/>
        <w:spacing w:line="360" w:lineRule="auto"/>
        <w:rPr>
          <w:rFonts w:cs="Times New Roman"/>
          <w:color w:val="auto"/>
          <w:szCs w:val="24"/>
        </w:rPr>
      </w:pPr>
      <w:r>
        <w:rPr>
          <w:rFonts w:cs="Times New Roman"/>
          <w:color w:val="auto"/>
          <w:szCs w:val="24"/>
        </w:rPr>
        <w:tab/>
      </w:r>
      <w:bookmarkStart w:id="45" w:name="_Toc70514970"/>
      <w:r w:rsidR="00725728" w:rsidRPr="00C56B8F">
        <w:rPr>
          <w:rFonts w:cs="Times New Roman"/>
          <w:color w:val="auto"/>
          <w:szCs w:val="24"/>
        </w:rPr>
        <w:t>2.</w:t>
      </w:r>
      <w:r w:rsidR="00DD450D">
        <w:rPr>
          <w:rFonts w:cs="Times New Roman"/>
          <w:color w:val="auto"/>
          <w:szCs w:val="24"/>
        </w:rPr>
        <w:t>2</w:t>
      </w:r>
      <w:r w:rsidR="00E256C9" w:rsidRPr="00C56B8F">
        <w:rPr>
          <w:rFonts w:cs="Times New Roman"/>
          <w:color w:val="auto"/>
          <w:szCs w:val="24"/>
        </w:rPr>
        <w:t>.</w:t>
      </w:r>
      <w:r w:rsidR="00725728" w:rsidRPr="00C56B8F">
        <w:rPr>
          <w:rFonts w:cs="Times New Roman"/>
          <w:color w:val="auto"/>
          <w:szCs w:val="24"/>
        </w:rPr>
        <w:t xml:space="preserve">2. </w:t>
      </w:r>
      <w:r w:rsidR="001B2C4D" w:rsidRPr="00C56B8F">
        <w:rPr>
          <w:rFonts w:cs="Times New Roman"/>
          <w:color w:val="auto"/>
          <w:szCs w:val="24"/>
        </w:rPr>
        <w:t>Liv</w:t>
      </w:r>
      <w:r w:rsidR="003112C2">
        <w:rPr>
          <w:rFonts w:cs="Times New Roman"/>
          <w:color w:val="auto"/>
          <w:szCs w:val="24"/>
        </w:rPr>
        <w:t>â</w:t>
      </w:r>
      <w:r w:rsidR="001B2C4D" w:rsidRPr="00C56B8F">
        <w:rPr>
          <w:rFonts w:cs="Times New Roman"/>
          <w:color w:val="auto"/>
          <w:szCs w:val="24"/>
        </w:rPr>
        <w:t xml:space="preserve">ta </w:t>
      </w:r>
      <w:r w:rsidR="000D6728">
        <w:rPr>
          <w:rFonts w:cs="Times New Roman"/>
          <w:color w:val="auto"/>
          <w:szCs w:val="24"/>
        </w:rPr>
        <w:t>Yapmak</w:t>
      </w:r>
      <w:bookmarkEnd w:id="45"/>
      <w:r w:rsidR="000D6728">
        <w:rPr>
          <w:rFonts w:cs="Times New Roman"/>
          <w:color w:val="auto"/>
          <w:szCs w:val="24"/>
        </w:rPr>
        <w:t xml:space="preserve"> </w:t>
      </w:r>
    </w:p>
    <w:p w14:paraId="78C59E47" w14:textId="77777777" w:rsidR="003112C2" w:rsidRDefault="001E08B7" w:rsidP="00C56B8F">
      <w:pPr>
        <w:spacing w:line="360" w:lineRule="auto"/>
        <w:jc w:val="both"/>
        <w:rPr>
          <w:rFonts w:ascii="Times New Roman" w:hAnsi="Times New Roman" w:cs="Times New Roman"/>
          <w:sz w:val="24"/>
          <w:szCs w:val="24"/>
        </w:rPr>
      </w:pPr>
      <w:r>
        <w:tab/>
      </w:r>
      <w:r>
        <w:rPr>
          <w:rFonts w:ascii="Times New Roman" w:hAnsi="Times New Roman" w:cs="Times New Roman"/>
          <w:sz w:val="24"/>
          <w:szCs w:val="24"/>
        </w:rPr>
        <w:t>Haddi aşan insanların niteliklerinden bir tanesi de livâta’dır. Sözlükte “havuzu çamur vb. ile sıvamak suretiyle onarmak” anlamına gelen livâta kelimesi, örfte erkekler arasındaki eşcinsel ilişkiyi ifade eder. Kelime anlamını erkekler arası eşcinsel ilişkinin yaygın olduğu Lût kavminden almaktadır.</w:t>
      </w:r>
      <w:r>
        <w:rPr>
          <w:rStyle w:val="DipnotBavurusu"/>
          <w:rFonts w:ascii="Times New Roman" w:hAnsi="Times New Roman" w:cs="Times New Roman"/>
          <w:sz w:val="24"/>
          <w:szCs w:val="24"/>
        </w:rPr>
        <w:footnoteReference w:id="457"/>
      </w:r>
      <w:r>
        <w:rPr>
          <w:rFonts w:ascii="Times New Roman" w:hAnsi="Times New Roman" w:cs="Times New Roman"/>
          <w:sz w:val="24"/>
          <w:szCs w:val="24"/>
        </w:rPr>
        <w:t xml:space="preserve"> </w:t>
      </w:r>
      <w:r w:rsidR="00355CC4">
        <w:rPr>
          <w:rFonts w:ascii="Times New Roman" w:hAnsi="Times New Roman" w:cs="Times New Roman"/>
          <w:sz w:val="24"/>
          <w:szCs w:val="24"/>
        </w:rPr>
        <w:t>Bu başlık altında</w:t>
      </w:r>
      <w:r w:rsidR="001730FF">
        <w:rPr>
          <w:rFonts w:ascii="Times New Roman" w:hAnsi="Times New Roman" w:cs="Times New Roman"/>
          <w:sz w:val="24"/>
          <w:szCs w:val="24"/>
        </w:rPr>
        <w:t xml:space="preserve"> Lût kavminin işlediği bu çirkin fiil ile </w:t>
      </w:r>
      <w:r w:rsidR="00355CC4">
        <w:rPr>
          <w:rFonts w:ascii="Times New Roman" w:hAnsi="Times New Roman" w:cs="Times New Roman"/>
          <w:sz w:val="24"/>
          <w:szCs w:val="24"/>
        </w:rPr>
        <w:t xml:space="preserve">ilgili âyeti ele alarak inceleyeceğiz. </w:t>
      </w:r>
    </w:p>
    <w:p w14:paraId="338D7147" w14:textId="42A3A231" w:rsidR="009A5202" w:rsidRPr="003112C2" w:rsidRDefault="00355CC4" w:rsidP="003112C2">
      <w:pPr>
        <w:spacing w:line="360" w:lineRule="auto"/>
        <w:ind w:firstLine="708"/>
        <w:jc w:val="both"/>
        <w:rPr>
          <w:rFonts w:ascii="Times New Roman" w:hAnsi="Times New Roman" w:cs="Times New Roman"/>
          <w:i/>
          <w:sz w:val="24"/>
          <w:szCs w:val="24"/>
        </w:rPr>
      </w:pPr>
      <w:r>
        <w:rPr>
          <w:rFonts w:ascii="Times New Roman" w:hAnsi="Times New Roman" w:cs="Times New Roman"/>
          <w:sz w:val="24"/>
          <w:szCs w:val="24"/>
        </w:rPr>
        <w:t>Bu konuda ki âyet şudur:</w:t>
      </w:r>
      <w:r w:rsidR="00257EA9">
        <w:rPr>
          <w:rFonts w:ascii="Times New Roman" w:hAnsi="Times New Roman" w:cs="Times New Roman" w:hint="cs"/>
          <w:i/>
          <w:sz w:val="24"/>
          <w:szCs w:val="24"/>
          <w:rtl/>
        </w:rPr>
        <w:t xml:space="preserve"> </w:t>
      </w:r>
      <w:r w:rsidR="001730FF" w:rsidRPr="001730FF">
        <w:rPr>
          <w:rFonts w:ascii="Times New Roman" w:hAnsi="Times New Roman" w:cs="Times New Roman"/>
          <w:i/>
          <w:sz w:val="24"/>
          <w:szCs w:val="24"/>
          <w:rtl/>
        </w:rPr>
        <w:t>وَتَذَرُونَ مَا خَلَقَ لَكُمْ رَبُّكُمْ مِنْ أَزْوَاجِكُمْ بَلْ أَنْتُمْ قَوْمٌ عَادُونَ</w:t>
      </w:r>
      <w:r w:rsidR="003112C2">
        <w:rPr>
          <w:rFonts w:ascii="Times New Roman" w:hAnsi="Times New Roman" w:cs="Times New Roman" w:hint="cs"/>
          <w:i/>
          <w:sz w:val="24"/>
          <w:szCs w:val="24"/>
          <w:rtl/>
        </w:rPr>
        <w:t xml:space="preserve"> </w:t>
      </w:r>
      <w:r w:rsidR="00257EA9">
        <w:rPr>
          <w:rFonts w:ascii="Times New Roman" w:hAnsi="Times New Roman" w:cs="Times New Roman"/>
          <w:i/>
          <w:sz w:val="24"/>
          <w:szCs w:val="24"/>
        </w:rPr>
        <w:t>“</w:t>
      </w:r>
      <w:r w:rsidR="00257EA9" w:rsidRPr="00C74707">
        <w:rPr>
          <w:rFonts w:ascii="Times New Roman" w:hAnsi="Times New Roman" w:cs="Times New Roman"/>
          <w:i/>
          <w:sz w:val="24"/>
          <w:szCs w:val="24"/>
        </w:rPr>
        <w:t>Rabbinizin sizler için yarattığı eşlerinizi bıra</w:t>
      </w:r>
      <w:r w:rsidR="003A5EF3">
        <w:rPr>
          <w:rFonts w:ascii="Times New Roman" w:hAnsi="Times New Roman" w:cs="Times New Roman"/>
          <w:i/>
          <w:sz w:val="24"/>
          <w:szCs w:val="24"/>
        </w:rPr>
        <w:t>kıyor</w:t>
      </w:r>
      <w:r w:rsidR="00257EA9" w:rsidRPr="00C74707">
        <w:rPr>
          <w:rFonts w:ascii="Times New Roman" w:hAnsi="Times New Roman" w:cs="Times New Roman"/>
          <w:i/>
          <w:sz w:val="24"/>
          <w:szCs w:val="24"/>
        </w:rPr>
        <w:t xml:space="preserve"> da insanlar </w:t>
      </w:r>
      <w:r w:rsidR="003A5EF3">
        <w:rPr>
          <w:rFonts w:ascii="Times New Roman" w:hAnsi="Times New Roman" w:cs="Times New Roman"/>
          <w:i/>
          <w:sz w:val="24"/>
          <w:szCs w:val="24"/>
        </w:rPr>
        <w:t xml:space="preserve">arasında </w:t>
      </w:r>
      <w:r w:rsidR="00257EA9" w:rsidRPr="00C74707">
        <w:rPr>
          <w:rFonts w:ascii="Times New Roman" w:hAnsi="Times New Roman" w:cs="Times New Roman"/>
          <w:i/>
          <w:sz w:val="24"/>
          <w:szCs w:val="24"/>
        </w:rPr>
        <w:t>erkeklere mi ya</w:t>
      </w:r>
      <w:r w:rsidR="003A5EF3">
        <w:rPr>
          <w:rFonts w:ascii="Times New Roman" w:hAnsi="Times New Roman" w:cs="Times New Roman"/>
          <w:i/>
          <w:sz w:val="24"/>
          <w:szCs w:val="24"/>
        </w:rPr>
        <w:t>n</w:t>
      </w:r>
      <w:r w:rsidR="00257EA9" w:rsidRPr="00C74707">
        <w:rPr>
          <w:rFonts w:ascii="Times New Roman" w:hAnsi="Times New Roman" w:cs="Times New Roman"/>
          <w:i/>
          <w:sz w:val="24"/>
          <w:szCs w:val="24"/>
        </w:rPr>
        <w:t xml:space="preserve">aşıyorsunuz? </w:t>
      </w:r>
      <w:r w:rsidR="003A5EF3">
        <w:rPr>
          <w:rFonts w:ascii="Times New Roman" w:hAnsi="Times New Roman" w:cs="Times New Roman"/>
          <w:i/>
          <w:sz w:val="24"/>
          <w:szCs w:val="24"/>
        </w:rPr>
        <w:t>Si</w:t>
      </w:r>
      <w:r w:rsidR="00257EA9" w:rsidRPr="00C74707">
        <w:rPr>
          <w:rFonts w:ascii="Times New Roman" w:hAnsi="Times New Roman" w:cs="Times New Roman"/>
          <w:i/>
          <w:sz w:val="24"/>
          <w:szCs w:val="24"/>
        </w:rPr>
        <w:t>z</w:t>
      </w:r>
      <w:r w:rsidR="003A5EF3">
        <w:rPr>
          <w:rFonts w:ascii="Times New Roman" w:hAnsi="Times New Roman" w:cs="Times New Roman"/>
          <w:i/>
          <w:sz w:val="24"/>
          <w:szCs w:val="24"/>
        </w:rPr>
        <w:t xml:space="preserve"> gerçekten</w:t>
      </w:r>
      <w:r w:rsidR="00257EA9" w:rsidRPr="00C74707">
        <w:rPr>
          <w:rFonts w:ascii="Times New Roman" w:hAnsi="Times New Roman" w:cs="Times New Roman"/>
          <w:i/>
          <w:sz w:val="24"/>
          <w:szCs w:val="24"/>
        </w:rPr>
        <w:t xml:space="preserve"> </w:t>
      </w:r>
      <w:r w:rsidR="003A5EF3">
        <w:rPr>
          <w:rFonts w:ascii="Times New Roman" w:hAnsi="Times New Roman" w:cs="Times New Roman"/>
          <w:i/>
          <w:sz w:val="24"/>
          <w:szCs w:val="24"/>
        </w:rPr>
        <w:t>haddi aşan bir topluluksunuz.</w:t>
      </w:r>
      <w:r w:rsidR="00257EA9">
        <w:rPr>
          <w:rFonts w:ascii="Times New Roman" w:hAnsi="Times New Roman" w:cs="Times New Roman"/>
          <w:i/>
          <w:sz w:val="24"/>
          <w:szCs w:val="24"/>
        </w:rPr>
        <w:t>”</w:t>
      </w:r>
      <w:r w:rsidR="00257EA9">
        <w:rPr>
          <w:rStyle w:val="DipnotBavurusu"/>
          <w:rFonts w:ascii="Times New Roman" w:hAnsi="Times New Roman" w:cs="Times New Roman"/>
          <w:i/>
          <w:sz w:val="24"/>
          <w:szCs w:val="24"/>
        </w:rPr>
        <w:footnoteReference w:id="458"/>
      </w:r>
      <w:r w:rsidR="00257EA9">
        <w:rPr>
          <w:rFonts w:ascii="Times New Roman" w:hAnsi="Times New Roman" w:cs="Times New Roman"/>
          <w:sz w:val="24"/>
          <w:szCs w:val="24"/>
        </w:rPr>
        <w:t xml:space="preserve"> </w:t>
      </w:r>
      <w:r w:rsidR="003A5EF3">
        <w:rPr>
          <w:rFonts w:ascii="Times New Roman" w:hAnsi="Times New Roman" w:cs="Times New Roman"/>
          <w:sz w:val="24"/>
          <w:szCs w:val="24"/>
        </w:rPr>
        <w:t>Âyette Lût kavm</w:t>
      </w:r>
      <w:r w:rsidR="003112C2">
        <w:rPr>
          <w:rFonts w:ascii="Times New Roman" w:hAnsi="Times New Roman" w:cs="Times New Roman"/>
          <w:sz w:val="24"/>
          <w:szCs w:val="24"/>
        </w:rPr>
        <w:t>ine hitaben şöyle söyleniyo</w:t>
      </w:r>
      <w:r w:rsidR="003A5EF3">
        <w:rPr>
          <w:rFonts w:ascii="Times New Roman" w:hAnsi="Times New Roman" w:cs="Times New Roman"/>
          <w:sz w:val="24"/>
          <w:szCs w:val="24"/>
        </w:rPr>
        <w:t xml:space="preserve">r: </w:t>
      </w:r>
      <w:r w:rsidR="00257EA9">
        <w:rPr>
          <w:rFonts w:ascii="Times New Roman" w:hAnsi="Times New Roman" w:cs="Times New Roman"/>
          <w:sz w:val="24"/>
          <w:szCs w:val="24"/>
        </w:rPr>
        <w:t xml:space="preserve">Allah’ın size </w:t>
      </w:r>
      <w:r w:rsidR="00F95CFD">
        <w:rPr>
          <w:rFonts w:ascii="Times New Roman" w:hAnsi="Times New Roman" w:cs="Times New Roman"/>
          <w:sz w:val="24"/>
          <w:szCs w:val="24"/>
        </w:rPr>
        <w:t>helâl</w:t>
      </w:r>
      <w:r w:rsidR="00257EA9">
        <w:rPr>
          <w:rFonts w:ascii="Times New Roman" w:hAnsi="Times New Roman" w:cs="Times New Roman"/>
          <w:sz w:val="24"/>
          <w:szCs w:val="24"/>
        </w:rPr>
        <w:t xml:space="preserve"> kıldığı </w:t>
      </w:r>
      <w:r w:rsidR="00F95CFD">
        <w:rPr>
          <w:rFonts w:ascii="Times New Roman" w:hAnsi="Times New Roman" w:cs="Times New Roman"/>
          <w:sz w:val="24"/>
          <w:szCs w:val="24"/>
        </w:rPr>
        <w:t>eşlerinizden</w:t>
      </w:r>
      <w:r w:rsidR="00257EA9">
        <w:rPr>
          <w:rFonts w:ascii="Times New Roman" w:hAnsi="Times New Roman" w:cs="Times New Roman"/>
          <w:sz w:val="24"/>
          <w:szCs w:val="24"/>
        </w:rPr>
        <w:t xml:space="preserve"> </w:t>
      </w:r>
      <w:r w:rsidR="00F95CFD">
        <w:rPr>
          <w:rFonts w:ascii="Times New Roman" w:hAnsi="Times New Roman" w:cs="Times New Roman"/>
          <w:sz w:val="24"/>
          <w:szCs w:val="24"/>
        </w:rPr>
        <w:t>faydalanmıyorsunuz.</w:t>
      </w:r>
      <w:r w:rsidR="00257EA9">
        <w:rPr>
          <w:rFonts w:ascii="Times New Roman" w:hAnsi="Times New Roman" w:cs="Times New Roman"/>
          <w:sz w:val="24"/>
          <w:szCs w:val="24"/>
        </w:rPr>
        <w:t xml:space="preserve"> Mücâhid</w:t>
      </w:r>
      <w:r w:rsidR="00490206">
        <w:rPr>
          <w:rFonts w:ascii="Times New Roman" w:hAnsi="Times New Roman" w:cs="Times New Roman"/>
          <w:sz w:val="24"/>
          <w:szCs w:val="24"/>
        </w:rPr>
        <w:t xml:space="preserve"> </w:t>
      </w:r>
      <w:r w:rsidR="00490206" w:rsidRPr="00490206">
        <w:rPr>
          <w:rFonts w:ascii="Times New Roman" w:hAnsi="Times New Roman" w:cs="Times New Roman"/>
          <w:sz w:val="24"/>
          <w:szCs w:val="24"/>
        </w:rPr>
        <w:t>(ö. 103/721)</w:t>
      </w:r>
      <w:r w:rsidR="00CB78EB">
        <w:rPr>
          <w:rFonts w:ascii="Times New Roman" w:hAnsi="Times New Roman" w:cs="Times New Roman"/>
          <w:sz w:val="24"/>
          <w:szCs w:val="24"/>
        </w:rPr>
        <w:t xml:space="preserve"> bu âyet hakkında</w:t>
      </w:r>
      <w:r w:rsidR="00490206">
        <w:rPr>
          <w:rFonts w:ascii="Times New Roman" w:hAnsi="Times New Roman" w:cs="Times New Roman"/>
          <w:sz w:val="24"/>
          <w:szCs w:val="24"/>
        </w:rPr>
        <w:t xml:space="preserve"> </w:t>
      </w:r>
      <w:r w:rsidR="00257EA9">
        <w:rPr>
          <w:rFonts w:ascii="Times New Roman" w:hAnsi="Times New Roman" w:cs="Times New Roman"/>
          <w:sz w:val="24"/>
          <w:szCs w:val="24"/>
        </w:rPr>
        <w:t>şöyle der: “Kadınlara normal yoldan cinsel ilişkiyi b</w:t>
      </w:r>
      <w:r w:rsidR="00B63ED3">
        <w:rPr>
          <w:rFonts w:ascii="Times New Roman" w:hAnsi="Times New Roman" w:cs="Times New Roman"/>
          <w:sz w:val="24"/>
          <w:szCs w:val="24"/>
        </w:rPr>
        <w:t>ırakıp erkeklere gidiyorsunuz.”</w:t>
      </w:r>
      <w:r w:rsidR="00257EA9">
        <w:rPr>
          <w:rStyle w:val="DipnotBavurusu"/>
          <w:rFonts w:ascii="Times New Roman" w:hAnsi="Times New Roman" w:cs="Times New Roman"/>
          <w:sz w:val="24"/>
          <w:szCs w:val="24"/>
        </w:rPr>
        <w:footnoteReference w:id="459"/>
      </w:r>
      <w:r w:rsidR="00A56F43">
        <w:rPr>
          <w:rFonts w:ascii="Times New Roman" w:hAnsi="Times New Roman" w:cs="Times New Roman"/>
          <w:sz w:val="24"/>
          <w:szCs w:val="24"/>
        </w:rPr>
        <w:t xml:space="preserve"> L</w:t>
      </w:r>
      <w:r w:rsidR="003A5EF3">
        <w:rPr>
          <w:rFonts w:ascii="Times New Roman" w:hAnsi="Times New Roman" w:cs="Times New Roman"/>
          <w:sz w:val="24"/>
          <w:szCs w:val="24"/>
        </w:rPr>
        <w:t>û</w:t>
      </w:r>
      <w:r w:rsidR="00A56F43">
        <w:rPr>
          <w:rFonts w:ascii="Times New Roman" w:hAnsi="Times New Roman" w:cs="Times New Roman"/>
          <w:sz w:val="24"/>
          <w:szCs w:val="24"/>
        </w:rPr>
        <w:t>t</w:t>
      </w:r>
      <w:r w:rsidR="009B078D">
        <w:rPr>
          <w:rFonts w:ascii="Times New Roman" w:hAnsi="Times New Roman" w:cs="Times New Roman"/>
          <w:sz w:val="24"/>
          <w:szCs w:val="24"/>
        </w:rPr>
        <w:t xml:space="preserve"> (a.s),</w:t>
      </w:r>
      <w:r w:rsidR="00A56F43">
        <w:rPr>
          <w:rFonts w:ascii="Times New Roman" w:hAnsi="Times New Roman" w:cs="Times New Roman"/>
          <w:sz w:val="24"/>
          <w:szCs w:val="24"/>
        </w:rPr>
        <w:t xml:space="preserve"> erkeklerle ilişki kurduklarından dolayı kavmini kı</w:t>
      </w:r>
      <w:r w:rsidR="003112C2">
        <w:rPr>
          <w:rFonts w:ascii="Times New Roman" w:hAnsi="Times New Roman" w:cs="Times New Roman"/>
          <w:sz w:val="24"/>
          <w:szCs w:val="24"/>
        </w:rPr>
        <w:t xml:space="preserve">namış </w:t>
      </w:r>
      <w:r w:rsidR="00A56F43">
        <w:rPr>
          <w:rFonts w:ascii="Times New Roman" w:hAnsi="Times New Roman" w:cs="Times New Roman"/>
          <w:sz w:val="24"/>
          <w:szCs w:val="24"/>
        </w:rPr>
        <w:t>ve şöyle sö</w:t>
      </w:r>
      <w:r w:rsidR="003112C2">
        <w:rPr>
          <w:rFonts w:ascii="Times New Roman" w:hAnsi="Times New Roman" w:cs="Times New Roman"/>
          <w:sz w:val="24"/>
          <w:szCs w:val="24"/>
        </w:rPr>
        <w:t>ylemiştir</w:t>
      </w:r>
      <w:r w:rsidR="009B078D">
        <w:rPr>
          <w:rFonts w:ascii="Times New Roman" w:hAnsi="Times New Roman" w:cs="Times New Roman"/>
          <w:sz w:val="24"/>
          <w:szCs w:val="24"/>
        </w:rPr>
        <w:t xml:space="preserve">: </w:t>
      </w:r>
      <w:r w:rsidR="00F95CFD">
        <w:rPr>
          <w:rFonts w:ascii="Times New Roman" w:hAnsi="Times New Roman" w:cs="Times New Roman"/>
          <w:sz w:val="24"/>
          <w:szCs w:val="24"/>
        </w:rPr>
        <w:t>“</w:t>
      </w:r>
      <w:r w:rsidR="009B078D">
        <w:rPr>
          <w:rFonts w:ascii="Times New Roman" w:hAnsi="Times New Roman" w:cs="Times New Roman"/>
          <w:sz w:val="24"/>
          <w:szCs w:val="24"/>
        </w:rPr>
        <w:t>Haddi aşmanız ve bu çirki</w:t>
      </w:r>
      <w:r w:rsidR="00A56F43">
        <w:rPr>
          <w:rFonts w:ascii="Times New Roman" w:hAnsi="Times New Roman" w:cs="Times New Roman"/>
          <w:sz w:val="24"/>
          <w:szCs w:val="24"/>
        </w:rPr>
        <w:t>n fiili işlemeniz sebebiyle, insanlıktan çıkıp hayvanlık seviyesine indiniz. Hayvanın erkeği bile, erkeği ile cinsel ilişki kurmaktan nefret eder siz ise, hayvanların dahi sakındığı bir işi yapıyorsunuz.</w:t>
      </w:r>
      <w:r w:rsidR="00F95CFD">
        <w:rPr>
          <w:rFonts w:ascii="Times New Roman" w:hAnsi="Times New Roman" w:cs="Times New Roman"/>
          <w:sz w:val="24"/>
          <w:szCs w:val="24"/>
        </w:rPr>
        <w:t>”</w:t>
      </w:r>
      <w:r w:rsidR="00A56F43">
        <w:rPr>
          <w:rStyle w:val="DipnotBavurusu"/>
          <w:rFonts w:ascii="Times New Roman" w:hAnsi="Times New Roman" w:cs="Times New Roman"/>
          <w:sz w:val="24"/>
          <w:szCs w:val="24"/>
        </w:rPr>
        <w:footnoteReference w:id="460"/>
      </w:r>
      <w:r w:rsidR="00F35E86">
        <w:rPr>
          <w:rFonts w:ascii="Times New Roman" w:hAnsi="Times New Roman" w:cs="Times New Roman"/>
          <w:sz w:val="24"/>
          <w:szCs w:val="24"/>
        </w:rPr>
        <w:t xml:space="preserve"> </w:t>
      </w:r>
      <w:r w:rsidR="003A5EF3">
        <w:rPr>
          <w:rFonts w:ascii="Times New Roman" w:hAnsi="Times New Roman" w:cs="Times New Roman"/>
          <w:sz w:val="24"/>
          <w:szCs w:val="24"/>
        </w:rPr>
        <w:t>Lût kavmi,</w:t>
      </w:r>
      <w:r w:rsidR="003A5EF3" w:rsidRPr="003A5EF3">
        <w:rPr>
          <w:rFonts w:ascii="Times New Roman" w:hAnsi="Times New Roman" w:cs="Times New Roman"/>
          <w:sz w:val="24"/>
          <w:szCs w:val="24"/>
        </w:rPr>
        <w:t xml:space="preserve"> bö</w:t>
      </w:r>
      <w:r w:rsidR="003A5EF3">
        <w:rPr>
          <w:rFonts w:ascii="Times New Roman" w:hAnsi="Times New Roman" w:cs="Times New Roman"/>
          <w:sz w:val="24"/>
          <w:szCs w:val="24"/>
        </w:rPr>
        <w:t xml:space="preserve">ylesine ağır bir günah işlemelerinden dolayı </w:t>
      </w:r>
      <w:r w:rsidR="003A5EF3" w:rsidRPr="003A5EF3">
        <w:rPr>
          <w:rFonts w:ascii="Times New Roman" w:hAnsi="Times New Roman" w:cs="Times New Roman"/>
          <w:sz w:val="24"/>
          <w:szCs w:val="24"/>
        </w:rPr>
        <w:t>sınır tanıma</w:t>
      </w:r>
      <w:r w:rsidR="003A5EF3">
        <w:rPr>
          <w:rFonts w:ascii="Times New Roman" w:hAnsi="Times New Roman" w:cs="Times New Roman"/>
          <w:sz w:val="24"/>
          <w:szCs w:val="24"/>
        </w:rPr>
        <w:t>yan bir toplum olarak nitelendirilmiştir</w:t>
      </w:r>
      <w:r w:rsidR="003A5EF3" w:rsidRPr="003A5EF3">
        <w:rPr>
          <w:rFonts w:ascii="Times New Roman" w:hAnsi="Times New Roman" w:cs="Times New Roman"/>
          <w:sz w:val="24"/>
          <w:szCs w:val="24"/>
        </w:rPr>
        <w:t>.</w:t>
      </w:r>
      <w:r w:rsidR="003A5EF3" w:rsidRPr="003A5EF3">
        <w:rPr>
          <w:rFonts w:ascii="Times New Roman" w:hAnsi="Times New Roman" w:cs="Times New Roman"/>
          <w:sz w:val="24"/>
          <w:szCs w:val="24"/>
          <w:vertAlign w:val="superscript"/>
        </w:rPr>
        <w:footnoteReference w:id="461"/>
      </w:r>
      <w:r w:rsidR="003A5EF3" w:rsidRPr="003A5EF3">
        <w:rPr>
          <w:rFonts w:ascii="Times New Roman" w:hAnsi="Times New Roman" w:cs="Times New Roman"/>
          <w:sz w:val="24"/>
          <w:szCs w:val="24"/>
        </w:rPr>
        <w:t xml:space="preserve"> </w:t>
      </w:r>
      <w:r w:rsidR="00F35E86">
        <w:rPr>
          <w:rFonts w:ascii="Times New Roman" w:hAnsi="Times New Roman" w:cs="Times New Roman"/>
          <w:sz w:val="24"/>
          <w:szCs w:val="24"/>
        </w:rPr>
        <w:t>L</w:t>
      </w:r>
      <w:r w:rsidR="003A5EF3">
        <w:rPr>
          <w:rFonts w:ascii="Times New Roman" w:hAnsi="Times New Roman" w:cs="Times New Roman"/>
          <w:sz w:val="24"/>
          <w:szCs w:val="24"/>
        </w:rPr>
        <w:t>û</w:t>
      </w:r>
      <w:r w:rsidR="00F35E86">
        <w:rPr>
          <w:rFonts w:ascii="Times New Roman" w:hAnsi="Times New Roman" w:cs="Times New Roman"/>
          <w:sz w:val="24"/>
          <w:szCs w:val="24"/>
        </w:rPr>
        <w:t>t kavminin bu tiksindirici günahları cinsel sapıklık</w:t>
      </w:r>
      <w:r w:rsidR="003A5EF3">
        <w:rPr>
          <w:rFonts w:ascii="Times New Roman" w:hAnsi="Times New Roman" w:cs="Times New Roman"/>
          <w:sz w:val="24"/>
          <w:szCs w:val="24"/>
        </w:rPr>
        <w:t>tır</w:t>
      </w:r>
      <w:r w:rsidR="00F35E86">
        <w:rPr>
          <w:rFonts w:ascii="Times New Roman" w:hAnsi="Times New Roman" w:cs="Times New Roman"/>
          <w:sz w:val="24"/>
          <w:szCs w:val="24"/>
        </w:rPr>
        <w:t xml:space="preserve">. </w:t>
      </w:r>
      <w:r w:rsidR="004018DC">
        <w:rPr>
          <w:rFonts w:ascii="Times New Roman" w:hAnsi="Times New Roman" w:cs="Times New Roman"/>
          <w:sz w:val="24"/>
          <w:szCs w:val="24"/>
        </w:rPr>
        <w:t xml:space="preserve">Bu cinsel sapıklık fıtrata </w:t>
      </w:r>
      <w:r w:rsidR="00B63ED3">
        <w:rPr>
          <w:rFonts w:ascii="Times New Roman" w:hAnsi="Times New Roman" w:cs="Times New Roman"/>
          <w:sz w:val="24"/>
          <w:szCs w:val="24"/>
        </w:rPr>
        <w:t>aykırı çirkin bir işi yapmaktır.</w:t>
      </w:r>
      <w:r w:rsidR="004018DC">
        <w:rPr>
          <w:rStyle w:val="DipnotBavurusu"/>
          <w:rFonts w:ascii="Times New Roman" w:hAnsi="Times New Roman" w:cs="Times New Roman"/>
          <w:sz w:val="24"/>
          <w:szCs w:val="24"/>
        </w:rPr>
        <w:footnoteReference w:id="462"/>
      </w:r>
      <w:r w:rsidR="004018DC">
        <w:rPr>
          <w:rFonts w:ascii="Times New Roman" w:hAnsi="Times New Roman" w:cs="Times New Roman"/>
          <w:sz w:val="24"/>
          <w:szCs w:val="24"/>
        </w:rPr>
        <w:t xml:space="preserve"> </w:t>
      </w:r>
      <w:r w:rsidR="00CB78EB">
        <w:rPr>
          <w:rFonts w:ascii="Times New Roman" w:hAnsi="Times New Roman" w:cs="Times New Roman"/>
          <w:sz w:val="24"/>
          <w:szCs w:val="24"/>
        </w:rPr>
        <w:t>Yapılan</w:t>
      </w:r>
      <w:r w:rsidR="004018DC" w:rsidRPr="003A5EF3">
        <w:rPr>
          <w:rFonts w:ascii="Times New Roman" w:hAnsi="Times New Roman" w:cs="Times New Roman"/>
          <w:sz w:val="24"/>
          <w:szCs w:val="24"/>
        </w:rPr>
        <w:t xml:space="preserve"> yorumlardan anlı</w:t>
      </w:r>
      <w:r w:rsidR="004018DC">
        <w:rPr>
          <w:rFonts w:ascii="Times New Roman" w:hAnsi="Times New Roman" w:cs="Times New Roman"/>
          <w:sz w:val="24"/>
          <w:szCs w:val="24"/>
        </w:rPr>
        <w:t>yoruz ki</w:t>
      </w:r>
      <w:r w:rsidR="003A5EF3">
        <w:rPr>
          <w:rFonts w:ascii="Times New Roman" w:hAnsi="Times New Roman" w:cs="Times New Roman"/>
          <w:sz w:val="24"/>
          <w:szCs w:val="24"/>
        </w:rPr>
        <w:t xml:space="preserve"> livâta</w:t>
      </w:r>
      <w:r w:rsidR="004018DC">
        <w:rPr>
          <w:rFonts w:ascii="Times New Roman" w:hAnsi="Times New Roman" w:cs="Times New Roman"/>
          <w:sz w:val="24"/>
          <w:szCs w:val="24"/>
        </w:rPr>
        <w:t xml:space="preserve"> </w:t>
      </w:r>
      <w:r w:rsidR="003A5EF3">
        <w:rPr>
          <w:rFonts w:ascii="Times New Roman" w:hAnsi="Times New Roman" w:cs="Times New Roman"/>
          <w:sz w:val="24"/>
          <w:szCs w:val="24"/>
        </w:rPr>
        <w:t>(</w:t>
      </w:r>
      <w:r w:rsidR="004018DC">
        <w:rPr>
          <w:rFonts w:ascii="Times New Roman" w:hAnsi="Times New Roman" w:cs="Times New Roman"/>
          <w:sz w:val="24"/>
          <w:szCs w:val="24"/>
        </w:rPr>
        <w:t>erke</w:t>
      </w:r>
      <w:r w:rsidR="003A5EF3">
        <w:rPr>
          <w:rFonts w:ascii="Times New Roman" w:hAnsi="Times New Roman" w:cs="Times New Roman"/>
          <w:sz w:val="24"/>
          <w:szCs w:val="24"/>
        </w:rPr>
        <w:t>klere yaklaşmak</w:t>
      </w:r>
      <w:r w:rsidR="004018DC">
        <w:rPr>
          <w:rFonts w:ascii="Times New Roman" w:hAnsi="Times New Roman" w:cs="Times New Roman"/>
          <w:sz w:val="24"/>
          <w:szCs w:val="24"/>
        </w:rPr>
        <w:t>)</w:t>
      </w:r>
      <w:r w:rsidR="003112C2">
        <w:rPr>
          <w:rFonts w:ascii="Times New Roman" w:hAnsi="Times New Roman" w:cs="Times New Roman"/>
          <w:sz w:val="24"/>
          <w:szCs w:val="24"/>
        </w:rPr>
        <w:t xml:space="preserve"> yapmak erkeklerin hanımlarıyla </w:t>
      </w:r>
      <w:r w:rsidR="003112C2">
        <w:rPr>
          <w:rFonts w:ascii="Times New Roman" w:hAnsi="Times New Roman" w:cs="Times New Roman"/>
          <w:sz w:val="24"/>
          <w:szCs w:val="24"/>
        </w:rPr>
        <w:lastRenderedPageBreak/>
        <w:t>helâl olan ilişkilerini bırakıp erkek erkeğe bir cinsel temayüzdür. Bu sebeple diyebiliriz ki livâta yapmak</w:t>
      </w:r>
      <w:r w:rsidR="004018DC">
        <w:rPr>
          <w:rFonts w:ascii="Times New Roman" w:hAnsi="Times New Roman" w:cs="Times New Roman"/>
          <w:sz w:val="24"/>
          <w:szCs w:val="24"/>
        </w:rPr>
        <w:t>, haddi aşan L</w:t>
      </w:r>
      <w:r w:rsidR="003A5EF3">
        <w:rPr>
          <w:rFonts w:ascii="Times New Roman" w:hAnsi="Times New Roman" w:cs="Times New Roman"/>
          <w:sz w:val="24"/>
          <w:szCs w:val="24"/>
        </w:rPr>
        <w:t>û</w:t>
      </w:r>
      <w:r w:rsidR="004018DC">
        <w:rPr>
          <w:rFonts w:ascii="Times New Roman" w:hAnsi="Times New Roman" w:cs="Times New Roman"/>
          <w:sz w:val="24"/>
          <w:szCs w:val="24"/>
        </w:rPr>
        <w:t xml:space="preserve">t kavminin bir niteliğidir. </w:t>
      </w:r>
      <w:r w:rsidR="009B078D">
        <w:rPr>
          <w:rFonts w:ascii="Times New Roman" w:hAnsi="Times New Roman" w:cs="Times New Roman"/>
          <w:sz w:val="24"/>
          <w:szCs w:val="24"/>
        </w:rPr>
        <w:t>Bu azgınlıkları sebebiyle de hel</w:t>
      </w:r>
      <w:r w:rsidR="00B63ED3">
        <w:rPr>
          <w:rFonts w:ascii="Times New Roman" w:hAnsi="Times New Roman" w:cs="Times New Roman"/>
          <w:sz w:val="24"/>
          <w:szCs w:val="24"/>
        </w:rPr>
        <w:t>â</w:t>
      </w:r>
      <w:r w:rsidR="009B078D">
        <w:rPr>
          <w:rFonts w:ascii="Times New Roman" w:hAnsi="Times New Roman" w:cs="Times New Roman"/>
          <w:sz w:val="24"/>
          <w:szCs w:val="24"/>
        </w:rPr>
        <w:t>k olmuşlardır.</w:t>
      </w:r>
    </w:p>
    <w:p w14:paraId="4B8EC611" w14:textId="6BB45956" w:rsidR="00355CC4" w:rsidRPr="00C56B8F" w:rsidRDefault="00C56B8F" w:rsidP="00C56B8F">
      <w:pPr>
        <w:pStyle w:val="Balk2"/>
        <w:spacing w:line="360" w:lineRule="auto"/>
        <w:rPr>
          <w:rFonts w:cs="Times New Roman"/>
          <w:color w:val="auto"/>
          <w:szCs w:val="24"/>
        </w:rPr>
      </w:pPr>
      <w:r>
        <w:rPr>
          <w:rFonts w:cs="Times New Roman"/>
          <w:color w:val="auto"/>
          <w:szCs w:val="24"/>
        </w:rPr>
        <w:tab/>
      </w:r>
      <w:bookmarkStart w:id="46" w:name="_Toc70514971"/>
      <w:r w:rsidR="00725728" w:rsidRPr="00C56B8F">
        <w:rPr>
          <w:rFonts w:cs="Times New Roman"/>
          <w:color w:val="auto"/>
          <w:szCs w:val="24"/>
        </w:rPr>
        <w:t>2</w:t>
      </w:r>
      <w:r w:rsidR="00332723" w:rsidRPr="00C56B8F">
        <w:rPr>
          <w:rFonts w:cs="Times New Roman"/>
          <w:color w:val="auto"/>
          <w:szCs w:val="24"/>
        </w:rPr>
        <w:t>.</w:t>
      </w:r>
      <w:r w:rsidR="00DD450D">
        <w:rPr>
          <w:rFonts w:cs="Times New Roman"/>
          <w:color w:val="auto"/>
          <w:szCs w:val="24"/>
        </w:rPr>
        <w:t>2</w:t>
      </w:r>
      <w:r w:rsidR="00E256C9" w:rsidRPr="00C56B8F">
        <w:rPr>
          <w:rFonts w:cs="Times New Roman"/>
          <w:color w:val="auto"/>
          <w:szCs w:val="24"/>
        </w:rPr>
        <w:t>.</w:t>
      </w:r>
      <w:r w:rsidR="00B63ED3" w:rsidRPr="00C56B8F">
        <w:rPr>
          <w:rFonts w:cs="Times New Roman"/>
          <w:color w:val="auto"/>
          <w:szCs w:val="24"/>
        </w:rPr>
        <w:t>3</w:t>
      </w:r>
      <w:r w:rsidR="00AE6C59" w:rsidRPr="00C56B8F">
        <w:rPr>
          <w:rFonts w:cs="Times New Roman"/>
          <w:color w:val="auto"/>
          <w:szCs w:val="24"/>
        </w:rPr>
        <w:t>.</w:t>
      </w:r>
      <w:r w:rsidR="00725728" w:rsidRPr="00C56B8F">
        <w:rPr>
          <w:rFonts w:cs="Times New Roman"/>
          <w:color w:val="auto"/>
          <w:szCs w:val="24"/>
        </w:rPr>
        <w:t xml:space="preserve"> </w:t>
      </w:r>
      <w:r w:rsidR="00AE6C59" w:rsidRPr="00C56B8F">
        <w:rPr>
          <w:rFonts w:cs="Times New Roman"/>
          <w:color w:val="auto"/>
          <w:szCs w:val="24"/>
        </w:rPr>
        <w:t>Yalanlamak</w:t>
      </w:r>
      <w:bookmarkEnd w:id="46"/>
      <w:r w:rsidR="00911F00" w:rsidRPr="00C56B8F">
        <w:rPr>
          <w:rFonts w:cs="Times New Roman"/>
          <w:color w:val="auto"/>
          <w:szCs w:val="24"/>
        </w:rPr>
        <w:t xml:space="preserve"> </w:t>
      </w:r>
    </w:p>
    <w:p w14:paraId="1795B713" w14:textId="77777777" w:rsidR="00C56B8F" w:rsidRDefault="00B57F8F" w:rsidP="00C56B8F">
      <w:pPr>
        <w:spacing w:line="360" w:lineRule="auto"/>
        <w:jc w:val="both"/>
        <w:rPr>
          <w:rFonts w:ascii="Times New Roman" w:hAnsi="Times New Roman" w:cs="Times New Roman"/>
          <w:sz w:val="24"/>
          <w:szCs w:val="24"/>
        </w:rPr>
      </w:pPr>
      <w:r>
        <w:tab/>
      </w:r>
      <w:r>
        <w:rPr>
          <w:rFonts w:ascii="Times New Roman" w:hAnsi="Times New Roman" w:cs="Times New Roman"/>
          <w:sz w:val="24"/>
          <w:szCs w:val="24"/>
        </w:rPr>
        <w:t xml:space="preserve">Haddi aşan insanların niteliklerinden birisi de yalanlamaktır. </w:t>
      </w:r>
      <w:r w:rsidR="00B63ED3">
        <w:rPr>
          <w:rFonts w:ascii="Times New Roman" w:hAnsi="Times New Roman" w:cs="Times New Roman"/>
          <w:sz w:val="24"/>
          <w:szCs w:val="24"/>
        </w:rPr>
        <w:t>Sözlükte “yalan söylemek; iftira etmek” anlamındaki kizb (kezib) kökünden türeyen tekzîp “yalanlamak, inkâr etmek” manasında masdar ve isim olarak kullanılır. Ehl-i Sünnet âlimleri tarafından tekzîp inkârla birleştirilerek tasdikin karşıtı olarak kabul edilmiştir.</w:t>
      </w:r>
      <w:r w:rsidR="00B63ED3">
        <w:rPr>
          <w:rStyle w:val="DipnotBavurusu"/>
          <w:rFonts w:ascii="Times New Roman" w:hAnsi="Times New Roman" w:cs="Times New Roman"/>
          <w:sz w:val="24"/>
          <w:szCs w:val="24"/>
        </w:rPr>
        <w:footnoteReference w:id="463"/>
      </w:r>
      <w:r>
        <w:rPr>
          <w:rFonts w:ascii="Times New Roman" w:hAnsi="Times New Roman" w:cs="Times New Roman"/>
          <w:sz w:val="24"/>
          <w:szCs w:val="24"/>
        </w:rPr>
        <w:t xml:space="preserve"> Ele alacağımız âyette de tekzip inkârla birleştiril</w:t>
      </w:r>
      <w:r w:rsidR="00C56B8F">
        <w:rPr>
          <w:rFonts w:ascii="Times New Roman" w:hAnsi="Times New Roman" w:cs="Times New Roman"/>
          <w:sz w:val="24"/>
          <w:szCs w:val="24"/>
        </w:rPr>
        <w:t>miştir.</w:t>
      </w:r>
    </w:p>
    <w:p w14:paraId="3D9AF469" w14:textId="518AE19C" w:rsidR="00C0541D" w:rsidRPr="00C56B8F" w:rsidRDefault="00C56B8F" w:rsidP="00C56B8F">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3112C2">
        <w:rPr>
          <w:rFonts w:ascii="Times New Roman" w:hAnsi="Times New Roman" w:cs="Times New Roman"/>
          <w:sz w:val="24"/>
          <w:szCs w:val="24"/>
        </w:rPr>
        <w:t>Konuyla ilgili âyet</w:t>
      </w:r>
      <w:r w:rsidR="00CB78EB">
        <w:rPr>
          <w:rFonts w:ascii="Times New Roman" w:hAnsi="Times New Roman" w:cs="Times New Roman"/>
          <w:sz w:val="24"/>
          <w:szCs w:val="24"/>
        </w:rPr>
        <w:t>te şöyle buyrulmuştur</w:t>
      </w:r>
      <w:r w:rsidR="003112C2">
        <w:rPr>
          <w:rFonts w:ascii="Times New Roman" w:hAnsi="Times New Roman" w:cs="Times New Roman"/>
          <w:sz w:val="24"/>
          <w:szCs w:val="24"/>
        </w:rPr>
        <w:t xml:space="preserve">: </w:t>
      </w:r>
      <w:r w:rsidRPr="00C56B8F">
        <w:rPr>
          <w:rFonts w:ascii="Times New Roman" w:hAnsi="Times New Roman" w:cs="Times New Roman"/>
          <w:sz w:val="24"/>
          <w:szCs w:val="24"/>
          <w:rtl/>
        </w:rPr>
        <w:t>وَمَا يُكَذِّبُ بِه۪ٓ اِلَّا كُلُّ مُعْتَدٍ اَث۪يمٍۙ</w:t>
      </w:r>
      <w:r>
        <w:rPr>
          <w:rFonts w:ascii="Times New Roman" w:hAnsi="Times New Roman" w:cs="Times New Roman"/>
          <w:sz w:val="24"/>
          <w:szCs w:val="24"/>
        </w:rPr>
        <w:t xml:space="preserve"> </w:t>
      </w:r>
      <w:r w:rsidR="001B2C4D">
        <w:rPr>
          <w:rFonts w:ascii="Times New Roman" w:hAnsi="Times New Roman" w:cs="Times New Roman"/>
          <w:i/>
          <w:sz w:val="24"/>
          <w:szCs w:val="24"/>
          <w:shd w:val="clear" w:color="auto" w:fill="FEFEFE"/>
        </w:rPr>
        <w:t>“</w:t>
      </w:r>
      <w:r w:rsidR="00C0541D" w:rsidRPr="001B2C4D">
        <w:rPr>
          <w:rFonts w:ascii="Times New Roman" w:hAnsi="Times New Roman" w:cs="Times New Roman"/>
          <w:i/>
          <w:sz w:val="24"/>
          <w:szCs w:val="24"/>
          <w:shd w:val="clear" w:color="auto" w:fill="FEFEFE"/>
        </w:rPr>
        <w:t>Onu ancak hükümleri çiğneyen ve günaha dalan kimseler yalanlar.</w:t>
      </w:r>
      <w:r w:rsidR="001B2C4D">
        <w:rPr>
          <w:rFonts w:ascii="Times New Roman" w:hAnsi="Times New Roman" w:cs="Times New Roman"/>
          <w:i/>
          <w:sz w:val="24"/>
          <w:szCs w:val="24"/>
          <w:shd w:val="clear" w:color="auto" w:fill="FEFEFE"/>
        </w:rPr>
        <w:t>”</w:t>
      </w:r>
      <w:r w:rsidR="001B2C4D">
        <w:rPr>
          <w:rStyle w:val="DipnotBavurusu"/>
          <w:rFonts w:ascii="Times New Roman" w:hAnsi="Times New Roman" w:cs="Times New Roman"/>
          <w:i/>
          <w:sz w:val="24"/>
          <w:szCs w:val="24"/>
          <w:shd w:val="clear" w:color="auto" w:fill="FEFEFE"/>
        </w:rPr>
        <w:footnoteReference w:id="464"/>
      </w:r>
      <w:r w:rsidR="000A3FA2" w:rsidRPr="00B57F8F">
        <w:rPr>
          <w:rFonts w:ascii="Times New Roman" w:hAnsi="Times New Roman" w:cs="Times New Roman"/>
          <w:sz w:val="24"/>
          <w:szCs w:val="24"/>
          <w:shd w:val="clear" w:color="auto" w:fill="FEFEFE"/>
        </w:rPr>
        <w:t xml:space="preserve"> </w:t>
      </w:r>
      <w:r w:rsidR="00B57F8F" w:rsidRPr="00B57F8F">
        <w:rPr>
          <w:rFonts w:ascii="Times New Roman" w:hAnsi="Times New Roman" w:cs="Times New Roman"/>
          <w:sz w:val="24"/>
          <w:szCs w:val="24"/>
          <w:shd w:val="clear" w:color="auto" w:fill="FEFEFE"/>
        </w:rPr>
        <w:t>Âyette</w:t>
      </w:r>
      <w:r w:rsidR="00C0541D" w:rsidRPr="00B57F8F">
        <w:rPr>
          <w:rFonts w:ascii="Times New Roman" w:hAnsi="Times New Roman" w:cs="Times New Roman"/>
          <w:sz w:val="24"/>
          <w:szCs w:val="24"/>
          <w:shd w:val="clear" w:color="auto" w:fill="FEFEFE"/>
        </w:rPr>
        <w:t xml:space="preserve"> </w:t>
      </w:r>
      <w:r w:rsidR="00F95CFD">
        <w:rPr>
          <w:rFonts w:ascii="Times New Roman" w:hAnsi="Times New Roman" w:cs="Times New Roman"/>
          <w:sz w:val="24"/>
          <w:szCs w:val="24"/>
          <w:shd w:val="clear" w:color="auto" w:fill="FEFEFE"/>
        </w:rPr>
        <w:t>kıyamet</w:t>
      </w:r>
      <w:r w:rsidR="0024471A">
        <w:rPr>
          <w:rFonts w:ascii="Times New Roman" w:hAnsi="Times New Roman" w:cs="Times New Roman"/>
          <w:sz w:val="24"/>
          <w:szCs w:val="24"/>
          <w:shd w:val="clear" w:color="auto" w:fill="FEFEFE"/>
        </w:rPr>
        <w:t xml:space="preserve"> günün</w:t>
      </w:r>
      <w:r w:rsidR="00F95CFD">
        <w:rPr>
          <w:rFonts w:ascii="Times New Roman" w:hAnsi="Times New Roman" w:cs="Times New Roman"/>
          <w:sz w:val="24"/>
          <w:szCs w:val="24"/>
          <w:shd w:val="clear" w:color="auto" w:fill="FEFEFE"/>
        </w:rPr>
        <w:t>ü yalanlayanların kiml</w:t>
      </w:r>
      <w:r w:rsidR="00CB78EB">
        <w:rPr>
          <w:rFonts w:ascii="Times New Roman" w:hAnsi="Times New Roman" w:cs="Times New Roman"/>
          <w:sz w:val="24"/>
          <w:szCs w:val="24"/>
          <w:shd w:val="clear" w:color="auto" w:fill="FEFEFE"/>
        </w:rPr>
        <w:t xml:space="preserve">er olduğundan bahsedilmektedir. </w:t>
      </w:r>
      <w:r w:rsidR="00F95CFD">
        <w:rPr>
          <w:rFonts w:ascii="Times New Roman" w:hAnsi="Times New Roman" w:cs="Times New Roman"/>
          <w:sz w:val="24"/>
          <w:szCs w:val="24"/>
          <w:shd w:val="clear" w:color="auto" w:fill="FEFEFE"/>
        </w:rPr>
        <w:t>Bunlar</w:t>
      </w:r>
      <w:r w:rsidR="0024471A">
        <w:rPr>
          <w:rFonts w:ascii="Times New Roman" w:hAnsi="Times New Roman" w:cs="Times New Roman"/>
          <w:sz w:val="24"/>
          <w:szCs w:val="24"/>
          <w:shd w:val="clear" w:color="auto" w:fill="FEFEFE"/>
        </w:rPr>
        <w:t xml:space="preserve"> </w:t>
      </w:r>
      <w:r w:rsidR="00513AD7">
        <w:rPr>
          <w:rFonts w:ascii="Times New Roman" w:hAnsi="Times New Roman" w:cs="Times New Roman"/>
          <w:sz w:val="24"/>
          <w:szCs w:val="24"/>
          <w:shd w:val="clear" w:color="auto" w:fill="FEFEFE"/>
        </w:rPr>
        <w:t>i</w:t>
      </w:r>
      <w:r w:rsidR="00F95CFD">
        <w:rPr>
          <w:rFonts w:ascii="Times New Roman" w:hAnsi="Times New Roman" w:cs="Times New Roman"/>
          <w:sz w:val="24"/>
          <w:szCs w:val="24"/>
          <w:shd w:val="clear" w:color="auto" w:fill="FEFEFE"/>
        </w:rPr>
        <w:t>m</w:t>
      </w:r>
      <w:r w:rsidR="00CB78EB">
        <w:rPr>
          <w:rFonts w:ascii="Times New Roman" w:hAnsi="Times New Roman" w:cs="Times New Roman"/>
          <w:sz w:val="24"/>
          <w:szCs w:val="24"/>
          <w:shd w:val="clear" w:color="auto" w:fill="FEFEFE"/>
        </w:rPr>
        <w:t>an etmeyip taşkınlık yapanlar,</w:t>
      </w:r>
      <w:r w:rsidR="00F95CFD">
        <w:rPr>
          <w:rFonts w:ascii="Times New Roman" w:hAnsi="Times New Roman" w:cs="Times New Roman"/>
          <w:sz w:val="24"/>
          <w:szCs w:val="24"/>
          <w:shd w:val="clear" w:color="auto" w:fill="FEFEFE"/>
        </w:rPr>
        <w:t xml:space="preserve"> aşırı gidenler</w:t>
      </w:r>
      <w:r w:rsidR="00C434A9">
        <w:rPr>
          <w:rFonts w:ascii="Times New Roman" w:hAnsi="Times New Roman" w:cs="Times New Roman"/>
          <w:sz w:val="24"/>
          <w:szCs w:val="24"/>
          <w:shd w:val="clear" w:color="auto" w:fill="FEFEFE"/>
        </w:rPr>
        <w:t xml:space="preserve">, </w:t>
      </w:r>
      <w:r w:rsidR="00F95CFD">
        <w:rPr>
          <w:rFonts w:ascii="Times New Roman" w:hAnsi="Times New Roman" w:cs="Times New Roman"/>
          <w:sz w:val="24"/>
          <w:szCs w:val="24"/>
          <w:shd w:val="clear" w:color="auto" w:fill="FEFEFE"/>
        </w:rPr>
        <w:t xml:space="preserve">sapıklığa </w:t>
      </w:r>
      <w:r w:rsidR="0024471A">
        <w:rPr>
          <w:rFonts w:ascii="Times New Roman" w:hAnsi="Times New Roman" w:cs="Times New Roman"/>
          <w:sz w:val="24"/>
          <w:szCs w:val="24"/>
          <w:shd w:val="clear" w:color="auto" w:fill="FEFEFE"/>
        </w:rPr>
        <w:t>düşe</w:t>
      </w:r>
      <w:r w:rsidR="00CB78EB">
        <w:rPr>
          <w:rFonts w:ascii="Times New Roman" w:hAnsi="Times New Roman" w:cs="Times New Roman"/>
          <w:sz w:val="24"/>
          <w:szCs w:val="24"/>
          <w:shd w:val="clear" w:color="auto" w:fill="FEFEFE"/>
        </w:rPr>
        <w:t>rek</w:t>
      </w:r>
      <w:r w:rsidR="00F95CFD">
        <w:rPr>
          <w:rFonts w:ascii="Times New Roman" w:hAnsi="Times New Roman" w:cs="Times New Roman"/>
          <w:sz w:val="24"/>
          <w:szCs w:val="24"/>
          <w:shd w:val="clear" w:color="auto" w:fill="FEFEFE"/>
        </w:rPr>
        <w:t xml:space="preserve"> isyan eden</w:t>
      </w:r>
      <w:r w:rsidR="00CB78EB">
        <w:rPr>
          <w:rFonts w:ascii="Times New Roman" w:hAnsi="Times New Roman" w:cs="Times New Roman"/>
          <w:sz w:val="24"/>
          <w:szCs w:val="24"/>
          <w:shd w:val="clear" w:color="auto" w:fill="FEFEFE"/>
        </w:rPr>
        <w:t xml:space="preserve">ler ve </w:t>
      </w:r>
      <w:r w:rsidR="00F95CFD">
        <w:rPr>
          <w:rFonts w:ascii="Times New Roman" w:hAnsi="Times New Roman" w:cs="Times New Roman"/>
          <w:sz w:val="24"/>
          <w:szCs w:val="24"/>
          <w:shd w:val="clear" w:color="auto" w:fill="FEFEFE"/>
        </w:rPr>
        <w:t>alabildiğine</w:t>
      </w:r>
      <w:r w:rsidR="00CB78EB">
        <w:rPr>
          <w:rFonts w:ascii="Times New Roman" w:hAnsi="Times New Roman" w:cs="Times New Roman"/>
          <w:sz w:val="24"/>
          <w:szCs w:val="24"/>
          <w:shd w:val="clear" w:color="auto" w:fill="FEFEFE"/>
        </w:rPr>
        <w:t xml:space="preserve"> günah işleyenlerdir.</w:t>
      </w:r>
      <w:r w:rsidR="0024471A">
        <w:rPr>
          <w:rStyle w:val="DipnotBavurusu"/>
          <w:rFonts w:ascii="Times New Roman" w:hAnsi="Times New Roman" w:cs="Times New Roman"/>
          <w:sz w:val="24"/>
          <w:szCs w:val="24"/>
          <w:shd w:val="clear" w:color="auto" w:fill="FEFEFE"/>
        </w:rPr>
        <w:footnoteReference w:id="465"/>
      </w:r>
      <w:r w:rsidR="0024471A">
        <w:rPr>
          <w:rFonts w:ascii="Times New Roman" w:hAnsi="Times New Roman" w:cs="Times New Roman"/>
          <w:sz w:val="24"/>
          <w:szCs w:val="24"/>
          <w:shd w:val="clear" w:color="auto" w:fill="FEFEFE"/>
        </w:rPr>
        <w:t xml:space="preserve"> </w:t>
      </w:r>
      <w:r w:rsidR="00B57F8F">
        <w:rPr>
          <w:rFonts w:ascii="Times New Roman" w:hAnsi="Times New Roman" w:cs="Times New Roman"/>
          <w:sz w:val="24"/>
          <w:szCs w:val="24"/>
          <w:shd w:val="clear" w:color="auto" w:fill="FEFEFE"/>
        </w:rPr>
        <w:t>O</w:t>
      </w:r>
      <w:r w:rsidR="0024471A">
        <w:rPr>
          <w:rFonts w:ascii="Times New Roman" w:hAnsi="Times New Roman" w:cs="Times New Roman"/>
          <w:sz w:val="24"/>
          <w:szCs w:val="24"/>
          <w:shd w:val="clear" w:color="auto" w:fill="FEFEFE"/>
        </w:rPr>
        <w:t xml:space="preserve">nları söz konusu günü </w:t>
      </w:r>
      <w:r w:rsidR="00513AD7">
        <w:rPr>
          <w:rFonts w:ascii="Times New Roman" w:hAnsi="Times New Roman" w:cs="Times New Roman"/>
          <w:sz w:val="24"/>
          <w:szCs w:val="24"/>
          <w:shd w:val="clear" w:color="auto" w:fill="FEFEFE"/>
        </w:rPr>
        <w:t>inkâr</w:t>
      </w:r>
      <w:r w:rsidR="0024471A">
        <w:rPr>
          <w:rFonts w:ascii="Times New Roman" w:hAnsi="Times New Roman" w:cs="Times New Roman"/>
          <w:sz w:val="24"/>
          <w:szCs w:val="24"/>
          <w:shd w:val="clear" w:color="auto" w:fill="FEFEFE"/>
        </w:rPr>
        <w:t>a götüren</w:t>
      </w:r>
      <w:r w:rsidR="00490206">
        <w:rPr>
          <w:rFonts w:ascii="Times New Roman" w:hAnsi="Times New Roman" w:cs="Times New Roman"/>
          <w:sz w:val="24"/>
          <w:szCs w:val="24"/>
          <w:shd w:val="clear" w:color="auto" w:fill="FEFEFE"/>
        </w:rPr>
        <w:t xml:space="preserve"> şey</w:t>
      </w:r>
      <w:r w:rsidR="0024471A">
        <w:rPr>
          <w:rFonts w:ascii="Times New Roman" w:hAnsi="Times New Roman" w:cs="Times New Roman"/>
          <w:sz w:val="24"/>
          <w:szCs w:val="24"/>
          <w:shd w:val="clear" w:color="auto" w:fill="FEFEFE"/>
        </w:rPr>
        <w:t xml:space="preserve"> azgınlık ve günahk</w:t>
      </w:r>
      <w:r w:rsidR="00B57F8F">
        <w:rPr>
          <w:rFonts w:ascii="Times New Roman" w:hAnsi="Times New Roman" w:cs="Times New Roman"/>
          <w:sz w:val="24"/>
          <w:szCs w:val="24"/>
          <w:shd w:val="clear" w:color="auto" w:fill="FEFEFE"/>
        </w:rPr>
        <w:t>â</w:t>
      </w:r>
      <w:r w:rsidR="00490206">
        <w:rPr>
          <w:rFonts w:ascii="Times New Roman" w:hAnsi="Times New Roman" w:cs="Times New Roman"/>
          <w:sz w:val="24"/>
          <w:szCs w:val="24"/>
          <w:shd w:val="clear" w:color="auto" w:fill="FEFEFE"/>
        </w:rPr>
        <w:t>rlıklarıdı</w:t>
      </w:r>
      <w:r w:rsidR="0024471A">
        <w:rPr>
          <w:rFonts w:ascii="Times New Roman" w:hAnsi="Times New Roman" w:cs="Times New Roman"/>
          <w:sz w:val="24"/>
          <w:szCs w:val="24"/>
          <w:shd w:val="clear" w:color="auto" w:fill="FEFEFE"/>
        </w:rPr>
        <w:t>r.</w:t>
      </w:r>
      <w:r w:rsidR="00805DBD">
        <w:rPr>
          <w:rStyle w:val="DipnotBavurusu"/>
          <w:rFonts w:ascii="Times New Roman" w:hAnsi="Times New Roman" w:cs="Times New Roman"/>
          <w:sz w:val="24"/>
          <w:szCs w:val="24"/>
          <w:shd w:val="clear" w:color="auto" w:fill="FEFEFE"/>
        </w:rPr>
        <w:footnoteReference w:id="466"/>
      </w:r>
      <w:r w:rsidR="00805DBD">
        <w:rPr>
          <w:rFonts w:ascii="Times New Roman" w:hAnsi="Times New Roman" w:cs="Times New Roman"/>
          <w:sz w:val="24"/>
          <w:szCs w:val="24"/>
          <w:shd w:val="clear" w:color="auto" w:fill="FEFEFE"/>
        </w:rPr>
        <w:t xml:space="preserve"> Âyetin öncesine baktığımızda </w:t>
      </w:r>
      <w:r w:rsidR="00C434A9">
        <w:rPr>
          <w:rFonts w:ascii="Times New Roman" w:hAnsi="Times New Roman" w:cs="Times New Roman"/>
          <w:sz w:val="24"/>
          <w:szCs w:val="24"/>
          <w:shd w:val="clear" w:color="auto" w:fill="FEFEFE"/>
        </w:rPr>
        <w:t>kıyamet gününe</w:t>
      </w:r>
      <w:r w:rsidR="00805DBD">
        <w:rPr>
          <w:rFonts w:ascii="Times New Roman" w:hAnsi="Times New Roman" w:cs="Times New Roman"/>
          <w:sz w:val="24"/>
          <w:szCs w:val="24"/>
          <w:shd w:val="clear" w:color="auto" w:fill="FEFEFE"/>
        </w:rPr>
        <w:t xml:space="preserve"> </w:t>
      </w:r>
      <w:r w:rsidR="00C434A9">
        <w:rPr>
          <w:rFonts w:ascii="Times New Roman" w:hAnsi="Times New Roman" w:cs="Times New Roman"/>
          <w:sz w:val="24"/>
          <w:szCs w:val="24"/>
          <w:shd w:val="clear" w:color="auto" w:fill="FEFEFE"/>
        </w:rPr>
        <w:t>iman etmeyen</w:t>
      </w:r>
      <w:r w:rsidR="00805DBD">
        <w:rPr>
          <w:rFonts w:ascii="Times New Roman" w:hAnsi="Times New Roman" w:cs="Times New Roman"/>
          <w:sz w:val="24"/>
          <w:szCs w:val="24"/>
          <w:shd w:val="clear" w:color="auto" w:fill="FEFEFE"/>
        </w:rPr>
        <w:t>,</w:t>
      </w:r>
      <w:r w:rsidR="00C434A9">
        <w:rPr>
          <w:rFonts w:ascii="Times New Roman" w:hAnsi="Times New Roman" w:cs="Times New Roman"/>
          <w:sz w:val="24"/>
          <w:szCs w:val="24"/>
          <w:shd w:val="clear" w:color="auto" w:fill="FEFEFE"/>
        </w:rPr>
        <w:t xml:space="preserve"> </w:t>
      </w:r>
      <w:r w:rsidR="00CC4513">
        <w:rPr>
          <w:rFonts w:ascii="Times New Roman" w:hAnsi="Times New Roman" w:cs="Times New Roman"/>
          <w:sz w:val="24"/>
          <w:szCs w:val="24"/>
          <w:shd w:val="clear" w:color="auto" w:fill="FEFEFE"/>
        </w:rPr>
        <w:t xml:space="preserve">bu inançsızlıkları amel defterinde kayıt altına alınan kafirlerin ebedi alemdeki </w:t>
      </w:r>
      <w:r w:rsidR="00D367C1">
        <w:rPr>
          <w:rFonts w:ascii="Times New Roman" w:hAnsi="Times New Roman" w:cs="Times New Roman"/>
          <w:sz w:val="24"/>
          <w:szCs w:val="24"/>
          <w:shd w:val="clear" w:color="auto" w:fill="FEFEFE"/>
        </w:rPr>
        <w:t xml:space="preserve">durumlarının perişan olacağından haber verilmektedir. </w:t>
      </w:r>
      <w:r w:rsidR="00805DBD">
        <w:rPr>
          <w:rFonts w:ascii="Times New Roman" w:hAnsi="Times New Roman" w:cs="Times New Roman"/>
          <w:sz w:val="24"/>
          <w:szCs w:val="24"/>
          <w:shd w:val="clear" w:color="auto" w:fill="FEFEFE"/>
        </w:rPr>
        <w:t>Bu âyet ve sonrasındaki âyete</w:t>
      </w:r>
      <w:r w:rsidR="00911F00">
        <w:rPr>
          <w:rFonts w:ascii="Times New Roman" w:hAnsi="Times New Roman" w:cs="Times New Roman"/>
          <w:sz w:val="24"/>
          <w:szCs w:val="24"/>
          <w:shd w:val="clear" w:color="auto" w:fill="FEFEFE"/>
        </w:rPr>
        <w:t xml:space="preserve"> baktığımızda ise bu insanların kötü davranışları</w:t>
      </w:r>
      <w:r w:rsidR="00490206">
        <w:rPr>
          <w:rFonts w:ascii="Times New Roman" w:hAnsi="Times New Roman" w:cs="Times New Roman"/>
          <w:sz w:val="24"/>
          <w:szCs w:val="24"/>
          <w:shd w:val="clear" w:color="auto" w:fill="FEFEFE"/>
        </w:rPr>
        <w:t xml:space="preserve"> </w:t>
      </w:r>
      <w:r w:rsidR="00911F00">
        <w:rPr>
          <w:rFonts w:ascii="Times New Roman" w:hAnsi="Times New Roman" w:cs="Times New Roman"/>
          <w:sz w:val="24"/>
          <w:szCs w:val="24"/>
          <w:shd w:val="clear" w:color="auto" w:fill="FEFEFE"/>
        </w:rPr>
        <w:t>üç ka</w:t>
      </w:r>
      <w:r w:rsidR="00490206">
        <w:rPr>
          <w:rFonts w:ascii="Times New Roman" w:hAnsi="Times New Roman" w:cs="Times New Roman"/>
          <w:sz w:val="24"/>
          <w:szCs w:val="24"/>
          <w:shd w:val="clear" w:color="auto" w:fill="FEFEFE"/>
        </w:rPr>
        <w:t>tegoride ele alınabilir.</w:t>
      </w:r>
      <w:r w:rsidR="00911F00">
        <w:rPr>
          <w:rFonts w:ascii="Times New Roman" w:hAnsi="Times New Roman" w:cs="Times New Roman"/>
          <w:sz w:val="24"/>
          <w:szCs w:val="24"/>
          <w:shd w:val="clear" w:color="auto" w:fill="FEFEFE"/>
        </w:rPr>
        <w:t xml:space="preserve"> </w:t>
      </w:r>
      <w:r w:rsidR="00490206">
        <w:rPr>
          <w:rFonts w:ascii="Times New Roman" w:hAnsi="Times New Roman" w:cs="Times New Roman"/>
          <w:sz w:val="24"/>
          <w:szCs w:val="24"/>
          <w:shd w:val="clear" w:color="auto" w:fill="FEFEFE"/>
        </w:rPr>
        <w:t>B</w:t>
      </w:r>
      <w:r w:rsidR="00911F00">
        <w:rPr>
          <w:rFonts w:ascii="Times New Roman" w:hAnsi="Times New Roman" w:cs="Times New Roman"/>
          <w:sz w:val="24"/>
          <w:szCs w:val="24"/>
          <w:shd w:val="clear" w:color="auto" w:fill="FEFEFE"/>
        </w:rPr>
        <w:t>irincisi,</w:t>
      </w:r>
      <w:r w:rsidR="00C434A9">
        <w:rPr>
          <w:rFonts w:ascii="Times New Roman" w:hAnsi="Times New Roman" w:cs="Times New Roman"/>
          <w:sz w:val="24"/>
          <w:szCs w:val="24"/>
          <w:shd w:val="clear" w:color="auto" w:fill="FEFEFE"/>
        </w:rPr>
        <w:t xml:space="preserve"> itikad hususlarında sınır aşmaları ve Allah yolundan ayrılmaları; ikincisi, sürekli günaha dalmaları</w:t>
      </w:r>
      <w:r w:rsidR="00911F00">
        <w:rPr>
          <w:rFonts w:ascii="Times New Roman" w:hAnsi="Times New Roman" w:cs="Times New Roman"/>
          <w:sz w:val="24"/>
          <w:szCs w:val="24"/>
          <w:shd w:val="clear" w:color="auto" w:fill="FEFEFE"/>
        </w:rPr>
        <w:t xml:space="preserve">; üçüncüsü ise </w:t>
      </w:r>
      <w:r w:rsidR="00C434A9">
        <w:rPr>
          <w:rFonts w:ascii="Times New Roman" w:hAnsi="Times New Roman" w:cs="Times New Roman"/>
          <w:sz w:val="24"/>
          <w:szCs w:val="24"/>
          <w:shd w:val="clear" w:color="auto" w:fill="FEFEFE"/>
        </w:rPr>
        <w:t>Allah’ın âyetlerini</w:t>
      </w:r>
      <w:r w:rsidR="00174C86">
        <w:rPr>
          <w:rFonts w:ascii="Times New Roman" w:hAnsi="Times New Roman" w:cs="Times New Roman"/>
          <w:sz w:val="24"/>
          <w:szCs w:val="24"/>
          <w:shd w:val="clear" w:color="auto" w:fill="FEFEFE"/>
        </w:rPr>
        <w:t>,</w:t>
      </w:r>
      <w:r w:rsidR="00C434A9">
        <w:rPr>
          <w:rFonts w:ascii="Times New Roman" w:hAnsi="Times New Roman" w:cs="Times New Roman"/>
          <w:sz w:val="24"/>
          <w:szCs w:val="24"/>
          <w:shd w:val="clear" w:color="auto" w:fill="FEFEFE"/>
        </w:rPr>
        <w:t xml:space="preserve"> okunurken duydukları zaman </w:t>
      </w:r>
      <w:r w:rsidR="00911F00">
        <w:rPr>
          <w:rFonts w:ascii="Times New Roman" w:hAnsi="Times New Roman" w:cs="Times New Roman"/>
          <w:sz w:val="24"/>
          <w:szCs w:val="24"/>
          <w:shd w:val="clear" w:color="auto" w:fill="FEFEFE"/>
        </w:rPr>
        <w:t xml:space="preserve"> </w:t>
      </w:r>
      <w:r w:rsidR="00C434A9">
        <w:rPr>
          <w:rFonts w:ascii="Times New Roman" w:hAnsi="Times New Roman" w:cs="Times New Roman"/>
          <w:sz w:val="24"/>
          <w:szCs w:val="24"/>
          <w:shd w:val="clear" w:color="auto" w:fill="FEFEFE"/>
        </w:rPr>
        <w:t>bunlar</w:t>
      </w:r>
      <w:r w:rsidR="00911F00">
        <w:rPr>
          <w:rFonts w:ascii="Times New Roman" w:hAnsi="Times New Roman" w:cs="Times New Roman"/>
          <w:sz w:val="24"/>
          <w:szCs w:val="24"/>
          <w:shd w:val="clear" w:color="auto" w:fill="FEFEFE"/>
        </w:rPr>
        <w:t xml:space="preserve"> “eskilerin masalları</w:t>
      </w:r>
      <w:r w:rsidR="00C434A9">
        <w:rPr>
          <w:rFonts w:ascii="Times New Roman" w:hAnsi="Times New Roman" w:cs="Times New Roman"/>
          <w:sz w:val="24"/>
          <w:szCs w:val="24"/>
          <w:shd w:val="clear" w:color="auto" w:fill="FEFEFE"/>
        </w:rPr>
        <w:t>dır,</w:t>
      </w:r>
      <w:r w:rsidR="00911F00">
        <w:rPr>
          <w:rFonts w:ascii="Times New Roman" w:hAnsi="Times New Roman" w:cs="Times New Roman"/>
          <w:sz w:val="24"/>
          <w:szCs w:val="24"/>
          <w:shd w:val="clear" w:color="auto" w:fill="FEFEFE"/>
        </w:rPr>
        <w:t>” demeleri</w:t>
      </w:r>
      <w:r w:rsidR="00C434A9">
        <w:rPr>
          <w:rFonts w:ascii="Times New Roman" w:hAnsi="Times New Roman" w:cs="Times New Roman"/>
          <w:sz w:val="24"/>
          <w:szCs w:val="24"/>
          <w:shd w:val="clear" w:color="auto" w:fill="FEFEFE"/>
        </w:rPr>
        <w:t>dir.</w:t>
      </w:r>
      <w:r w:rsidR="003112C2">
        <w:rPr>
          <w:rFonts w:ascii="Times New Roman" w:hAnsi="Times New Roman" w:cs="Times New Roman"/>
          <w:sz w:val="24"/>
          <w:szCs w:val="24"/>
          <w:shd w:val="clear" w:color="auto" w:fill="FEFEFE"/>
        </w:rPr>
        <w:t xml:space="preserve"> </w:t>
      </w:r>
      <w:r w:rsidR="00C434A9">
        <w:rPr>
          <w:rFonts w:ascii="Times New Roman" w:hAnsi="Times New Roman" w:cs="Times New Roman"/>
          <w:sz w:val="24"/>
          <w:szCs w:val="24"/>
          <w:shd w:val="clear" w:color="auto" w:fill="FEFEFE"/>
        </w:rPr>
        <w:t>B</w:t>
      </w:r>
      <w:r w:rsidR="003112C2">
        <w:rPr>
          <w:rFonts w:ascii="Times New Roman" w:hAnsi="Times New Roman" w:cs="Times New Roman"/>
          <w:sz w:val="24"/>
          <w:szCs w:val="24"/>
          <w:shd w:val="clear" w:color="auto" w:fill="FEFEFE"/>
        </w:rPr>
        <w:t xml:space="preserve">öylelikle hak </w:t>
      </w:r>
      <w:r w:rsidR="00C434A9">
        <w:rPr>
          <w:rFonts w:ascii="Times New Roman" w:hAnsi="Times New Roman" w:cs="Times New Roman"/>
          <w:sz w:val="24"/>
          <w:szCs w:val="24"/>
          <w:shd w:val="clear" w:color="auto" w:fill="FEFEFE"/>
        </w:rPr>
        <w:t>kitab</w:t>
      </w:r>
      <w:r w:rsidR="00174C86">
        <w:rPr>
          <w:rFonts w:ascii="Times New Roman" w:hAnsi="Times New Roman" w:cs="Times New Roman"/>
          <w:sz w:val="24"/>
          <w:szCs w:val="24"/>
          <w:shd w:val="clear" w:color="auto" w:fill="FEFEFE"/>
        </w:rPr>
        <w:t>a</w:t>
      </w:r>
      <w:r w:rsidR="003112C2">
        <w:rPr>
          <w:rFonts w:ascii="Times New Roman" w:hAnsi="Times New Roman" w:cs="Times New Roman"/>
          <w:sz w:val="24"/>
          <w:szCs w:val="24"/>
          <w:shd w:val="clear" w:color="auto" w:fill="FEFEFE"/>
        </w:rPr>
        <w:t xml:space="preserve"> </w:t>
      </w:r>
      <w:r w:rsidR="00C434A9">
        <w:rPr>
          <w:rFonts w:ascii="Times New Roman" w:hAnsi="Times New Roman" w:cs="Times New Roman"/>
          <w:sz w:val="24"/>
          <w:szCs w:val="24"/>
          <w:shd w:val="clear" w:color="auto" w:fill="FEFEFE"/>
        </w:rPr>
        <w:t>(</w:t>
      </w:r>
      <w:r w:rsidR="00754CF9">
        <w:rPr>
          <w:rFonts w:ascii="Times New Roman" w:hAnsi="Times New Roman" w:cs="Times New Roman"/>
          <w:sz w:val="24"/>
          <w:szCs w:val="24"/>
          <w:shd w:val="clear" w:color="auto" w:fill="FEFEFE"/>
        </w:rPr>
        <w:t>Kur’ân’</w:t>
      </w:r>
      <w:r w:rsidR="00911F00">
        <w:rPr>
          <w:rFonts w:ascii="Times New Roman" w:hAnsi="Times New Roman" w:cs="Times New Roman"/>
          <w:sz w:val="24"/>
          <w:szCs w:val="24"/>
          <w:shd w:val="clear" w:color="auto" w:fill="FEFEFE"/>
        </w:rPr>
        <w:t>ı</w:t>
      </w:r>
      <w:r w:rsidR="003112C2">
        <w:rPr>
          <w:rFonts w:ascii="Times New Roman" w:hAnsi="Times New Roman" w:cs="Times New Roman"/>
          <w:sz w:val="24"/>
          <w:szCs w:val="24"/>
          <w:shd w:val="clear" w:color="auto" w:fill="FEFEFE"/>
        </w:rPr>
        <w:t xml:space="preserve"> Kerîm) ve Hz. </w:t>
      </w:r>
      <w:r w:rsidR="00C434A9">
        <w:rPr>
          <w:rFonts w:ascii="Times New Roman" w:hAnsi="Times New Roman" w:cs="Times New Roman"/>
          <w:sz w:val="24"/>
          <w:szCs w:val="24"/>
          <w:shd w:val="clear" w:color="auto" w:fill="FEFEFE"/>
        </w:rPr>
        <w:t>Muhammed’</w:t>
      </w:r>
      <w:r w:rsidR="00174C86">
        <w:rPr>
          <w:rFonts w:ascii="Times New Roman" w:hAnsi="Times New Roman" w:cs="Times New Roman"/>
          <w:sz w:val="24"/>
          <w:szCs w:val="24"/>
          <w:shd w:val="clear" w:color="auto" w:fill="FEFEFE"/>
        </w:rPr>
        <w:t xml:space="preserve">e inanmayıp </w:t>
      </w:r>
      <w:r w:rsidR="00B57F8F">
        <w:rPr>
          <w:rFonts w:ascii="Times New Roman" w:hAnsi="Times New Roman" w:cs="Times New Roman"/>
          <w:sz w:val="24"/>
          <w:szCs w:val="24"/>
          <w:shd w:val="clear" w:color="auto" w:fill="FEFEFE"/>
        </w:rPr>
        <w:t>yalanlamalarıdır.</w:t>
      </w:r>
      <w:r w:rsidR="00911F00">
        <w:rPr>
          <w:rStyle w:val="DipnotBavurusu"/>
          <w:rFonts w:ascii="Times New Roman" w:hAnsi="Times New Roman" w:cs="Times New Roman"/>
          <w:sz w:val="24"/>
          <w:szCs w:val="24"/>
          <w:shd w:val="clear" w:color="auto" w:fill="FEFEFE"/>
        </w:rPr>
        <w:footnoteReference w:id="467"/>
      </w:r>
      <w:r w:rsidR="00911F00">
        <w:rPr>
          <w:rFonts w:ascii="Times New Roman" w:hAnsi="Times New Roman" w:cs="Times New Roman"/>
          <w:sz w:val="24"/>
          <w:szCs w:val="24"/>
          <w:shd w:val="clear" w:color="auto" w:fill="FEFEFE"/>
        </w:rPr>
        <w:t xml:space="preserve"> </w:t>
      </w:r>
      <w:r w:rsidR="00E256C9">
        <w:rPr>
          <w:rFonts w:ascii="Times New Roman" w:hAnsi="Times New Roman" w:cs="Times New Roman"/>
          <w:sz w:val="24"/>
          <w:szCs w:val="24"/>
          <w:shd w:val="clear" w:color="auto" w:fill="FEFEFE"/>
        </w:rPr>
        <w:t>Yukarıda da ifade ettiğimiz</w:t>
      </w:r>
      <w:r w:rsidR="00490206">
        <w:rPr>
          <w:rFonts w:ascii="Times New Roman" w:hAnsi="Times New Roman" w:cs="Times New Roman"/>
          <w:sz w:val="24"/>
          <w:szCs w:val="24"/>
          <w:shd w:val="clear" w:color="auto" w:fill="FEFEFE"/>
        </w:rPr>
        <w:t xml:space="preserve"> gibi </w:t>
      </w:r>
      <w:r w:rsidR="00E256C9">
        <w:rPr>
          <w:rFonts w:ascii="Times New Roman" w:hAnsi="Times New Roman" w:cs="Times New Roman"/>
          <w:sz w:val="24"/>
          <w:szCs w:val="24"/>
          <w:shd w:val="clear" w:color="auto" w:fill="FEFEFE"/>
        </w:rPr>
        <w:t xml:space="preserve">buradaki yalanlama Allah’ın hükümlerini inkârla ifade edilmiştir. </w:t>
      </w:r>
      <w:r w:rsidR="00911F00">
        <w:rPr>
          <w:rFonts w:ascii="Times New Roman" w:hAnsi="Times New Roman" w:cs="Times New Roman"/>
          <w:sz w:val="24"/>
          <w:szCs w:val="24"/>
          <w:shd w:val="clear" w:color="auto" w:fill="FEFEFE"/>
        </w:rPr>
        <w:t>Bu</w:t>
      </w:r>
      <w:r w:rsidR="00805DBD">
        <w:rPr>
          <w:rFonts w:ascii="Times New Roman" w:hAnsi="Times New Roman" w:cs="Times New Roman"/>
          <w:sz w:val="24"/>
          <w:szCs w:val="24"/>
          <w:shd w:val="clear" w:color="auto" w:fill="FEFEFE"/>
        </w:rPr>
        <w:t xml:space="preserve"> </w:t>
      </w:r>
      <w:r w:rsidR="00B57F8F">
        <w:rPr>
          <w:rFonts w:ascii="Times New Roman" w:hAnsi="Times New Roman" w:cs="Times New Roman"/>
          <w:sz w:val="24"/>
          <w:szCs w:val="24"/>
          <w:shd w:val="clear" w:color="auto" w:fill="FEFEFE"/>
        </w:rPr>
        <w:t xml:space="preserve">yorumlara bakarak yalanlamak, </w:t>
      </w:r>
      <w:r w:rsidR="00513AD7">
        <w:rPr>
          <w:rFonts w:ascii="Times New Roman" w:hAnsi="Times New Roman" w:cs="Times New Roman"/>
          <w:sz w:val="24"/>
          <w:szCs w:val="24"/>
          <w:shd w:val="clear" w:color="auto" w:fill="FEFEFE"/>
        </w:rPr>
        <w:t>inkâr</w:t>
      </w:r>
      <w:r w:rsidR="00911F00">
        <w:rPr>
          <w:rFonts w:ascii="Times New Roman" w:hAnsi="Times New Roman" w:cs="Times New Roman"/>
          <w:sz w:val="24"/>
          <w:szCs w:val="24"/>
          <w:shd w:val="clear" w:color="auto" w:fill="FEFEFE"/>
        </w:rPr>
        <w:t xml:space="preserve"> etmek haddi aşan insanlarda </w:t>
      </w:r>
      <w:r w:rsidR="0024471A">
        <w:rPr>
          <w:rFonts w:ascii="Times New Roman" w:hAnsi="Times New Roman" w:cs="Times New Roman"/>
          <w:sz w:val="24"/>
          <w:szCs w:val="24"/>
          <w:shd w:val="clear" w:color="auto" w:fill="FEFEFE"/>
        </w:rPr>
        <w:t xml:space="preserve"> </w:t>
      </w:r>
      <w:r w:rsidR="00911F00">
        <w:rPr>
          <w:rFonts w:ascii="Times New Roman" w:hAnsi="Times New Roman" w:cs="Times New Roman"/>
          <w:sz w:val="24"/>
          <w:szCs w:val="24"/>
          <w:shd w:val="clear" w:color="auto" w:fill="FEFEFE"/>
        </w:rPr>
        <w:t xml:space="preserve">bulunan temel niteliklerdir diyebiliriz. </w:t>
      </w:r>
    </w:p>
    <w:p w14:paraId="4D716381" w14:textId="77777777" w:rsidR="006C17DA" w:rsidRDefault="00E256C9" w:rsidP="0035416A">
      <w:pPr>
        <w:spacing w:line="360" w:lineRule="auto"/>
        <w:jc w:val="both"/>
        <w:rPr>
          <w:rFonts w:ascii="Times New Roman" w:hAnsi="Times New Roman" w:cs="Times New Roman"/>
          <w:sz w:val="24"/>
          <w:szCs w:val="24"/>
        </w:rPr>
      </w:pPr>
      <w:r>
        <w:rPr>
          <w:rFonts w:ascii="Times New Roman" w:eastAsiaTheme="majorEastAsia" w:hAnsi="Times New Roman" w:cs="Times New Roman"/>
          <w:sz w:val="24"/>
          <w:szCs w:val="24"/>
        </w:rPr>
        <w:tab/>
      </w:r>
      <w:r w:rsidRPr="00E256C9">
        <w:rPr>
          <w:rFonts w:ascii="Times New Roman" w:eastAsiaTheme="majorEastAsia" w:hAnsi="Times New Roman" w:cs="Times New Roman"/>
          <w:sz w:val="24"/>
          <w:szCs w:val="24"/>
        </w:rPr>
        <w:t xml:space="preserve">Yalanlamakla ilgili başka bir âyette </w:t>
      </w:r>
      <w:r w:rsidR="003112C2">
        <w:rPr>
          <w:rFonts w:ascii="Times New Roman" w:eastAsiaTheme="majorEastAsia" w:hAnsi="Times New Roman" w:cs="Times New Roman"/>
          <w:sz w:val="24"/>
          <w:szCs w:val="24"/>
        </w:rPr>
        <w:t xml:space="preserve">de </w:t>
      </w:r>
      <w:r w:rsidRPr="00E256C9">
        <w:rPr>
          <w:rFonts w:ascii="Times New Roman" w:eastAsiaTheme="majorEastAsia" w:hAnsi="Times New Roman" w:cs="Times New Roman"/>
          <w:sz w:val="24"/>
          <w:szCs w:val="24"/>
        </w:rPr>
        <w:t>şöyle buyrulmaktadır:</w:t>
      </w:r>
      <w:r w:rsidRPr="00E256C9">
        <w:rPr>
          <w:rFonts w:ascii="Times New Roman" w:eastAsiaTheme="majorEastAsia" w:hAnsi="Times New Roman" w:cs="Times New Roman"/>
          <w:b/>
          <w:sz w:val="24"/>
          <w:szCs w:val="24"/>
        </w:rPr>
        <w:t xml:space="preserve"> </w:t>
      </w:r>
      <w:r w:rsidRPr="00E256C9">
        <w:rPr>
          <w:rFonts w:ascii="Times New Roman" w:eastAsiaTheme="majorEastAsia" w:hAnsi="Times New Roman" w:cs="Times New Roman"/>
          <w:sz w:val="24"/>
          <w:szCs w:val="24"/>
          <w:rtl/>
        </w:rPr>
        <w:t>ثُمَّ بَعَثْنَا مِنْ بَعْدِهِ رُسُلاً إِلَى قَوْمِهِمْ فَجَاءُوهُمْ بِالْبَيِّنَاتِ فَمَا كَانُوا لِيُؤْمِنُوا بِمَا كَذَّبُوا بِهِ مِنْ قَبْلُ كَذَلِكَ نَطْبَعُ عَلَى قُلُوبِ الْمُعْتَدِينَ</w:t>
      </w:r>
      <w:r>
        <w:rPr>
          <w:rFonts w:ascii="Times New Roman" w:eastAsiaTheme="majorEastAsia" w:hAnsi="Times New Roman" w:cs="Times New Roman"/>
          <w:sz w:val="24"/>
          <w:szCs w:val="24"/>
        </w:rPr>
        <w:t xml:space="preserve"> </w:t>
      </w:r>
      <w:r w:rsidR="00D367C1">
        <w:rPr>
          <w:rFonts w:ascii="Times New Roman" w:eastAsiaTheme="majorEastAsia" w:hAnsi="Times New Roman" w:cs="Times New Roman"/>
          <w:sz w:val="24"/>
          <w:szCs w:val="24"/>
        </w:rPr>
        <w:t xml:space="preserve"> “</w:t>
      </w:r>
      <w:r w:rsidR="00D367C1" w:rsidRPr="00D367C1">
        <w:rPr>
          <w:rFonts w:ascii="Times New Roman" w:eastAsiaTheme="majorEastAsia" w:hAnsi="Times New Roman" w:cs="Times New Roman"/>
          <w:i/>
          <w:sz w:val="24"/>
          <w:szCs w:val="24"/>
        </w:rPr>
        <w:t xml:space="preserve">Sonra, onun ardından birçok peygamberi kendi toplumlarına gönderdik. Onlara apaçık mucizeler </w:t>
      </w:r>
      <w:r w:rsidR="00D367C1" w:rsidRPr="00D367C1">
        <w:rPr>
          <w:rFonts w:ascii="Times New Roman" w:eastAsiaTheme="majorEastAsia" w:hAnsi="Times New Roman" w:cs="Times New Roman"/>
          <w:i/>
          <w:sz w:val="24"/>
          <w:szCs w:val="24"/>
        </w:rPr>
        <w:lastRenderedPageBreak/>
        <w:t>getirdiler. Fakat onlar önceden yalanlamakta oldukları şeye inan</w:t>
      </w:r>
      <w:r w:rsidR="00D367C1">
        <w:rPr>
          <w:rFonts w:ascii="Times New Roman" w:eastAsiaTheme="majorEastAsia" w:hAnsi="Times New Roman" w:cs="Times New Roman"/>
          <w:i/>
          <w:sz w:val="24"/>
          <w:szCs w:val="24"/>
        </w:rPr>
        <w:t>acak değillerdi</w:t>
      </w:r>
      <w:r w:rsidR="006C17DA">
        <w:rPr>
          <w:rFonts w:ascii="Times New Roman" w:eastAsiaTheme="majorEastAsia" w:hAnsi="Times New Roman" w:cs="Times New Roman"/>
          <w:i/>
          <w:sz w:val="24"/>
          <w:szCs w:val="24"/>
        </w:rPr>
        <w:t>…</w:t>
      </w:r>
      <w:r w:rsidR="00D367C1">
        <w:rPr>
          <w:rFonts w:ascii="Times New Roman" w:eastAsiaTheme="majorEastAsia" w:hAnsi="Times New Roman" w:cs="Times New Roman"/>
          <w:i/>
          <w:sz w:val="24"/>
          <w:szCs w:val="24"/>
        </w:rPr>
        <w:t>”</w:t>
      </w:r>
      <w:r w:rsidR="00C0541D">
        <w:rPr>
          <w:rStyle w:val="DipnotBavurusu"/>
          <w:rFonts w:ascii="Times New Roman" w:hAnsi="Times New Roman" w:cs="Times New Roman"/>
          <w:i/>
          <w:sz w:val="24"/>
          <w:szCs w:val="24"/>
        </w:rPr>
        <w:footnoteReference w:id="468"/>
      </w:r>
      <w:r w:rsidR="006C17DA">
        <w:rPr>
          <w:rFonts w:ascii="Times New Roman" w:eastAsiaTheme="majorEastAsia" w:hAnsi="Times New Roman" w:cs="Times New Roman"/>
          <w:i/>
          <w:sz w:val="24"/>
          <w:szCs w:val="24"/>
        </w:rPr>
        <w:t xml:space="preserve"> </w:t>
      </w:r>
      <w:r w:rsidR="003C0898">
        <w:rPr>
          <w:rFonts w:ascii="Times New Roman" w:hAnsi="Times New Roman" w:cs="Times New Roman"/>
          <w:sz w:val="24"/>
          <w:szCs w:val="24"/>
        </w:rPr>
        <w:t>Âyetin sibakına bakarak “…</w:t>
      </w:r>
      <w:r w:rsidR="00A74565" w:rsidRPr="003C0898">
        <w:rPr>
          <w:rFonts w:ascii="Times New Roman" w:hAnsi="Times New Roman" w:cs="Times New Roman"/>
          <w:i/>
          <w:sz w:val="24"/>
          <w:szCs w:val="24"/>
        </w:rPr>
        <w:t>arkasından</w:t>
      </w:r>
      <w:r w:rsidR="0031013E" w:rsidRPr="003C0898">
        <w:rPr>
          <w:rFonts w:ascii="Times New Roman" w:hAnsi="Times New Roman" w:cs="Times New Roman"/>
          <w:i/>
          <w:sz w:val="24"/>
          <w:szCs w:val="24"/>
        </w:rPr>
        <w:t xml:space="preserve"> birçok peygamber gönderdik</w:t>
      </w:r>
      <w:r w:rsidR="003C0898">
        <w:rPr>
          <w:rFonts w:ascii="Times New Roman" w:hAnsi="Times New Roman" w:cs="Times New Roman"/>
          <w:i/>
          <w:sz w:val="24"/>
          <w:szCs w:val="24"/>
        </w:rPr>
        <w:t>…</w:t>
      </w:r>
      <w:r w:rsidR="003C0898">
        <w:rPr>
          <w:rFonts w:ascii="Times New Roman" w:hAnsi="Times New Roman" w:cs="Times New Roman"/>
          <w:sz w:val="24"/>
          <w:szCs w:val="24"/>
        </w:rPr>
        <w:t>”</w:t>
      </w:r>
      <w:r w:rsidR="0031013E">
        <w:rPr>
          <w:rFonts w:ascii="Times New Roman" w:hAnsi="Times New Roman" w:cs="Times New Roman"/>
          <w:sz w:val="24"/>
          <w:szCs w:val="24"/>
        </w:rPr>
        <w:t xml:space="preserve"> </w:t>
      </w:r>
      <w:r w:rsidR="00A74565">
        <w:rPr>
          <w:rFonts w:ascii="Times New Roman" w:hAnsi="Times New Roman" w:cs="Times New Roman"/>
          <w:sz w:val="24"/>
          <w:szCs w:val="24"/>
        </w:rPr>
        <w:t>diye kastedilen kişinin</w:t>
      </w:r>
      <w:r w:rsidR="0031013E">
        <w:rPr>
          <w:rFonts w:ascii="Times New Roman" w:hAnsi="Times New Roman" w:cs="Times New Roman"/>
          <w:sz w:val="24"/>
          <w:szCs w:val="24"/>
        </w:rPr>
        <w:t>,</w:t>
      </w:r>
      <w:r w:rsidR="00A74565">
        <w:rPr>
          <w:rFonts w:ascii="Times New Roman" w:hAnsi="Times New Roman" w:cs="Times New Roman"/>
          <w:sz w:val="24"/>
          <w:szCs w:val="24"/>
        </w:rPr>
        <w:t xml:space="preserve"> Hz. Nuh olduğunu</w:t>
      </w:r>
      <w:r w:rsidR="003C0898">
        <w:rPr>
          <w:rFonts w:ascii="Times New Roman" w:hAnsi="Times New Roman" w:cs="Times New Roman"/>
          <w:sz w:val="24"/>
          <w:szCs w:val="24"/>
        </w:rPr>
        <w:t xml:space="preserve"> görmekteyiz.</w:t>
      </w:r>
      <w:r w:rsidR="00A74565">
        <w:rPr>
          <w:rFonts w:ascii="Times New Roman" w:hAnsi="Times New Roman" w:cs="Times New Roman"/>
          <w:sz w:val="24"/>
          <w:szCs w:val="24"/>
        </w:rPr>
        <w:t xml:space="preserve"> </w:t>
      </w:r>
      <w:r w:rsidR="003C0898">
        <w:rPr>
          <w:rFonts w:ascii="Times New Roman" w:hAnsi="Times New Roman" w:cs="Times New Roman"/>
          <w:sz w:val="24"/>
          <w:szCs w:val="24"/>
        </w:rPr>
        <w:t>Bu âyette ise</w:t>
      </w:r>
      <w:r w:rsidR="006C17DA">
        <w:rPr>
          <w:rFonts w:ascii="Times New Roman" w:hAnsi="Times New Roman" w:cs="Times New Roman"/>
          <w:sz w:val="24"/>
          <w:szCs w:val="24"/>
        </w:rPr>
        <w:t xml:space="preserve"> Hz. Nuh’tan</w:t>
      </w:r>
      <w:r w:rsidR="003C0898">
        <w:rPr>
          <w:rFonts w:ascii="Times New Roman" w:hAnsi="Times New Roman" w:cs="Times New Roman"/>
          <w:sz w:val="24"/>
          <w:szCs w:val="24"/>
        </w:rPr>
        <w:t xml:space="preserve"> sonra gönderilen peygamberlerin kavimlerinin de, peygamberlerini yalanlayarak iman etme</w:t>
      </w:r>
      <w:r w:rsidR="002D3C1D">
        <w:rPr>
          <w:rFonts w:ascii="Times New Roman" w:hAnsi="Times New Roman" w:cs="Times New Roman"/>
          <w:sz w:val="24"/>
          <w:szCs w:val="24"/>
        </w:rPr>
        <w:t>diklerinden bahsed</w:t>
      </w:r>
      <w:r w:rsidR="006C17DA">
        <w:rPr>
          <w:rFonts w:ascii="Times New Roman" w:hAnsi="Times New Roman" w:cs="Times New Roman"/>
          <w:sz w:val="24"/>
          <w:szCs w:val="24"/>
        </w:rPr>
        <w:t>ilmektedir</w:t>
      </w:r>
      <w:r w:rsidR="003C0898">
        <w:rPr>
          <w:rFonts w:ascii="Times New Roman" w:hAnsi="Times New Roman" w:cs="Times New Roman"/>
          <w:sz w:val="24"/>
          <w:szCs w:val="24"/>
        </w:rPr>
        <w:t xml:space="preserve">. </w:t>
      </w:r>
      <w:r w:rsidR="009B078D">
        <w:rPr>
          <w:rFonts w:ascii="Times New Roman" w:hAnsi="Times New Roman" w:cs="Times New Roman"/>
          <w:sz w:val="24"/>
          <w:szCs w:val="24"/>
        </w:rPr>
        <w:t>Kurtubî</w:t>
      </w:r>
      <w:r w:rsidR="00C439C4">
        <w:rPr>
          <w:rFonts w:ascii="Times New Roman" w:hAnsi="Times New Roman" w:cs="Times New Roman"/>
          <w:sz w:val="24"/>
          <w:szCs w:val="24"/>
        </w:rPr>
        <w:t xml:space="preserve"> </w:t>
      </w:r>
      <w:r w:rsidR="003C0898">
        <w:rPr>
          <w:rFonts w:ascii="Times New Roman" w:hAnsi="Times New Roman" w:cs="Times New Roman"/>
          <w:sz w:val="24"/>
          <w:szCs w:val="24"/>
        </w:rPr>
        <w:t xml:space="preserve">âyetin yorumunda </w:t>
      </w:r>
      <w:r w:rsidR="00D367C1">
        <w:rPr>
          <w:rFonts w:ascii="Times New Roman" w:hAnsi="Times New Roman" w:cs="Times New Roman"/>
          <w:sz w:val="24"/>
          <w:szCs w:val="24"/>
        </w:rPr>
        <w:t xml:space="preserve">şuna işaret etmiştir: </w:t>
      </w:r>
      <w:r w:rsidR="00174C86">
        <w:rPr>
          <w:rFonts w:ascii="Times New Roman" w:hAnsi="Times New Roman" w:cs="Times New Roman"/>
          <w:sz w:val="24"/>
          <w:szCs w:val="24"/>
        </w:rPr>
        <w:t>“</w:t>
      </w:r>
      <w:r w:rsidR="00F231C5">
        <w:rPr>
          <w:rFonts w:ascii="Times New Roman" w:hAnsi="Times New Roman" w:cs="Times New Roman"/>
          <w:sz w:val="24"/>
          <w:szCs w:val="24"/>
        </w:rPr>
        <w:t>Hz. Adem’in sülbünden çıkartıldıkları günden önce yalanlamış oldukları şeye iman etmezler.</w:t>
      </w:r>
      <w:r w:rsidR="00174C86">
        <w:rPr>
          <w:rFonts w:ascii="Times New Roman" w:hAnsi="Times New Roman" w:cs="Times New Roman"/>
          <w:sz w:val="24"/>
          <w:szCs w:val="24"/>
        </w:rPr>
        <w:t>”</w:t>
      </w:r>
      <w:r w:rsidR="00F231C5">
        <w:rPr>
          <w:rFonts w:ascii="Times New Roman" w:hAnsi="Times New Roman" w:cs="Times New Roman"/>
          <w:sz w:val="24"/>
          <w:szCs w:val="24"/>
        </w:rPr>
        <w:t xml:space="preserve"> Çünkü onlar her ne kadar “</w:t>
      </w:r>
      <w:r w:rsidR="006C17DA">
        <w:rPr>
          <w:rFonts w:ascii="Times New Roman" w:hAnsi="Times New Roman" w:cs="Times New Roman"/>
          <w:sz w:val="24"/>
          <w:szCs w:val="24"/>
        </w:rPr>
        <w:t>B</w:t>
      </w:r>
      <w:r w:rsidR="00F231C5">
        <w:rPr>
          <w:rFonts w:ascii="Times New Roman" w:hAnsi="Times New Roman" w:cs="Times New Roman"/>
          <w:sz w:val="24"/>
          <w:szCs w:val="24"/>
        </w:rPr>
        <w:t>elâ: Evet</w:t>
      </w:r>
      <w:r w:rsidR="00744CE3">
        <w:rPr>
          <w:rFonts w:ascii="Times New Roman" w:hAnsi="Times New Roman" w:cs="Times New Roman"/>
          <w:sz w:val="24"/>
          <w:szCs w:val="24"/>
        </w:rPr>
        <w:t>,</w:t>
      </w:r>
      <w:r w:rsidR="00F231C5">
        <w:rPr>
          <w:rFonts w:ascii="Times New Roman" w:hAnsi="Times New Roman" w:cs="Times New Roman"/>
          <w:sz w:val="24"/>
          <w:szCs w:val="24"/>
        </w:rPr>
        <w:t xml:space="preserve"> Rabbimizsin” demişlerse de aslında kalben iman etmemiş ve yalanlamış kimseler vardı.</w:t>
      </w:r>
      <w:r w:rsidR="00F231C5">
        <w:rPr>
          <w:rStyle w:val="DipnotBavurusu"/>
          <w:rFonts w:ascii="Times New Roman" w:hAnsi="Times New Roman" w:cs="Times New Roman"/>
          <w:sz w:val="24"/>
          <w:szCs w:val="24"/>
        </w:rPr>
        <w:footnoteReference w:id="469"/>
      </w:r>
      <w:r w:rsidR="00AE6C59">
        <w:rPr>
          <w:rFonts w:ascii="Times New Roman" w:hAnsi="Times New Roman" w:cs="Times New Roman"/>
          <w:sz w:val="24"/>
          <w:szCs w:val="24"/>
        </w:rPr>
        <w:t xml:space="preserve"> Yani </w:t>
      </w:r>
      <w:r w:rsidR="002D3C1D">
        <w:rPr>
          <w:rFonts w:ascii="Times New Roman" w:hAnsi="Times New Roman" w:cs="Times New Roman"/>
          <w:sz w:val="24"/>
          <w:szCs w:val="24"/>
        </w:rPr>
        <w:t>onların daha dünyaya gelmeden önce yalanlayıp ve iman etmediklerini görüyoruz.</w:t>
      </w:r>
    </w:p>
    <w:p w14:paraId="6726C698" w14:textId="4685BD52" w:rsidR="00DB43F3" w:rsidRPr="00BA335F" w:rsidRDefault="002D3C1D" w:rsidP="006C17DA">
      <w:pPr>
        <w:spacing w:line="360" w:lineRule="auto"/>
        <w:ind w:firstLine="708"/>
        <w:jc w:val="both"/>
        <w:rPr>
          <w:rFonts w:ascii="Times New Roman" w:hAnsi="Times New Roman" w:cs="Times New Roman"/>
          <w:i/>
          <w:sz w:val="24"/>
          <w:szCs w:val="24"/>
          <w:shd w:val="clear" w:color="auto" w:fill="FEFEFE"/>
        </w:rPr>
      </w:pPr>
      <w:r>
        <w:rPr>
          <w:rFonts w:ascii="Times New Roman" w:hAnsi="Times New Roman" w:cs="Times New Roman"/>
          <w:sz w:val="24"/>
          <w:szCs w:val="24"/>
        </w:rPr>
        <w:t xml:space="preserve"> </w:t>
      </w:r>
      <w:r w:rsidR="00727EFB">
        <w:rPr>
          <w:rFonts w:ascii="Times New Roman" w:hAnsi="Times New Roman" w:cs="Times New Roman"/>
          <w:sz w:val="24"/>
          <w:szCs w:val="24"/>
        </w:rPr>
        <w:t>Mevdûdî</w:t>
      </w:r>
      <w:r>
        <w:rPr>
          <w:rFonts w:ascii="Times New Roman" w:hAnsi="Times New Roman" w:cs="Times New Roman"/>
          <w:sz w:val="24"/>
          <w:szCs w:val="24"/>
        </w:rPr>
        <w:t>, k</w:t>
      </w:r>
      <w:r w:rsidR="006C17DA">
        <w:rPr>
          <w:rFonts w:ascii="Times New Roman" w:hAnsi="Times New Roman" w:cs="Times New Roman"/>
          <w:sz w:val="24"/>
          <w:szCs w:val="24"/>
        </w:rPr>
        <w:t>alp</w:t>
      </w:r>
      <w:r w:rsidR="00DF3F01" w:rsidRPr="00DF3F01">
        <w:rPr>
          <w:rFonts w:ascii="Times New Roman" w:hAnsi="Times New Roman" w:cs="Times New Roman"/>
          <w:sz w:val="24"/>
          <w:szCs w:val="24"/>
        </w:rPr>
        <w:t>leri mühürlenen haddi aşmış kimseler</w:t>
      </w:r>
      <w:r>
        <w:rPr>
          <w:rFonts w:ascii="Times New Roman" w:hAnsi="Times New Roman" w:cs="Times New Roman"/>
          <w:sz w:val="24"/>
          <w:szCs w:val="24"/>
        </w:rPr>
        <w:t>i,</w:t>
      </w:r>
      <w:r w:rsidR="00DF3F01" w:rsidRPr="00DF3F01">
        <w:rPr>
          <w:rFonts w:ascii="Times New Roman" w:hAnsi="Times New Roman" w:cs="Times New Roman"/>
          <w:sz w:val="24"/>
          <w:szCs w:val="24"/>
        </w:rPr>
        <w:t xml:space="preserve"> inatçı ve dik kafalı </w:t>
      </w:r>
      <w:r w:rsidR="006C17DA">
        <w:rPr>
          <w:rFonts w:ascii="Times New Roman" w:hAnsi="Times New Roman" w:cs="Times New Roman"/>
          <w:sz w:val="24"/>
          <w:szCs w:val="24"/>
        </w:rPr>
        <w:t>olarak nitelemiştir</w:t>
      </w:r>
      <w:r>
        <w:rPr>
          <w:rFonts w:ascii="Times New Roman" w:hAnsi="Times New Roman" w:cs="Times New Roman"/>
          <w:sz w:val="24"/>
          <w:szCs w:val="24"/>
        </w:rPr>
        <w:t>.</w:t>
      </w:r>
      <w:r w:rsidR="00DF3F01" w:rsidRPr="00DF3F01">
        <w:rPr>
          <w:rFonts w:ascii="Times New Roman" w:hAnsi="Times New Roman" w:cs="Times New Roman"/>
          <w:sz w:val="24"/>
          <w:szCs w:val="24"/>
        </w:rPr>
        <w:t xml:space="preserve"> Daha önce zihinlerinde biçimlendirdikleri batıl görüşe körü k</w:t>
      </w:r>
      <w:r w:rsidR="006C17DA">
        <w:rPr>
          <w:rFonts w:ascii="Times New Roman" w:hAnsi="Times New Roman" w:cs="Times New Roman"/>
          <w:sz w:val="24"/>
          <w:szCs w:val="24"/>
        </w:rPr>
        <w:t>örüne ve sıkı sıkıya bağlandıklarını ve bu nedenle</w:t>
      </w:r>
      <w:r w:rsidR="00DF3F01" w:rsidRPr="00DF3F01">
        <w:rPr>
          <w:rFonts w:ascii="Times New Roman" w:hAnsi="Times New Roman" w:cs="Times New Roman"/>
          <w:sz w:val="24"/>
          <w:szCs w:val="24"/>
        </w:rPr>
        <w:t xml:space="preserve"> öğüt ve </w:t>
      </w:r>
      <w:r w:rsidR="006C17DA">
        <w:rPr>
          <w:rFonts w:ascii="Times New Roman" w:hAnsi="Times New Roman" w:cs="Times New Roman"/>
          <w:sz w:val="24"/>
          <w:szCs w:val="24"/>
        </w:rPr>
        <w:t>tavsiyelere kulaklarını tıkadıklarını söylemiştir</w:t>
      </w:r>
      <w:r w:rsidR="00DF3F01">
        <w:rPr>
          <w:rFonts w:ascii="Times New Roman" w:hAnsi="Times New Roman" w:cs="Times New Roman"/>
          <w:sz w:val="24"/>
          <w:szCs w:val="24"/>
        </w:rPr>
        <w:t>.</w:t>
      </w:r>
      <w:r w:rsidR="00DF3F01">
        <w:rPr>
          <w:rStyle w:val="DipnotBavurusu"/>
          <w:rFonts w:ascii="Times New Roman" w:hAnsi="Times New Roman" w:cs="Times New Roman"/>
          <w:sz w:val="24"/>
          <w:szCs w:val="24"/>
        </w:rPr>
        <w:footnoteReference w:id="470"/>
      </w:r>
      <w:r w:rsidR="0083158A">
        <w:rPr>
          <w:rFonts w:ascii="Times New Roman" w:hAnsi="Times New Roman" w:cs="Times New Roman"/>
          <w:sz w:val="24"/>
          <w:szCs w:val="24"/>
        </w:rPr>
        <w:t xml:space="preserve"> Beydâvi ise müşriklerin, küfürde şiddetli inatları ve Allah’ın onları yardımsız bırakması nedeniyle yalanladıklarını söyler.</w:t>
      </w:r>
      <w:r w:rsidR="00617062">
        <w:rPr>
          <w:rStyle w:val="DipnotBavurusu"/>
          <w:rFonts w:ascii="Times New Roman" w:hAnsi="Times New Roman" w:cs="Times New Roman"/>
          <w:sz w:val="24"/>
          <w:szCs w:val="24"/>
        </w:rPr>
        <w:footnoteReference w:id="471"/>
      </w:r>
      <w:r w:rsidR="00CA61F5">
        <w:rPr>
          <w:rFonts w:ascii="Times New Roman" w:hAnsi="Times New Roman" w:cs="Times New Roman"/>
          <w:sz w:val="24"/>
          <w:szCs w:val="24"/>
        </w:rPr>
        <w:t xml:space="preserve"> </w:t>
      </w:r>
      <w:r>
        <w:rPr>
          <w:rFonts w:ascii="Times New Roman" w:hAnsi="Times New Roman" w:cs="Times New Roman"/>
          <w:sz w:val="24"/>
          <w:szCs w:val="24"/>
        </w:rPr>
        <w:t>Âyetin siyakına baktığımızda Hz. Musa ve kardeşi Harun’un mucizelerle gönderilip, yine onların da yalanlandığın</w:t>
      </w:r>
      <w:r w:rsidR="007D0328">
        <w:rPr>
          <w:rFonts w:ascii="Times New Roman" w:hAnsi="Times New Roman" w:cs="Times New Roman"/>
          <w:sz w:val="24"/>
          <w:szCs w:val="24"/>
        </w:rPr>
        <w:t xml:space="preserve">ı görmekteyiz. Firavun ve kavmi, </w:t>
      </w:r>
      <w:r w:rsidR="00CB1A7D">
        <w:rPr>
          <w:rFonts w:ascii="Times New Roman" w:hAnsi="Times New Roman" w:cs="Times New Roman"/>
          <w:sz w:val="24"/>
          <w:szCs w:val="24"/>
        </w:rPr>
        <w:t xml:space="preserve">servet ve iktidarları yüzünden  </w:t>
      </w:r>
      <w:r w:rsidR="007D0328">
        <w:rPr>
          <w:rFonts w:ascii="Times New Roman" w:hAnsi="Times New Roman" w:cs="Times New Roman"/>
          <w:sz w:val="24"/>
          <w:szCs w:val="24"/>
        </w:rPr>
        <w:t>kibirlenerek</w:t>
      </w:r>
      <w:r w:rsidR="00CB1A7D">
        <w:rPr>
          <w:rFonts w:ascii="Times New Roman" w:hAnsi="Times New Roman" w:cs="Times New Roman"/>
          <w:sz w:val="24"/>
          <w:szCs w:val="24"/>
        </w:rPr>
        <w:t xml:space="preserve"> kendilerini i</w:t>
      </w:r>
      <w:r w:rsidR="006C17DA">
        <w:rPr>
          <w:rFonts w:ascii="Times New Roman" w:hAnsi="Times New Roman" w:cs="Times New Roman"/>
          <w:sz w:val="24"/>
          <w:szCs w:val="24"/>
        </w:rPr>
        <w:t>lahi mesajın muhatabı saymamışlardır</w:t>
      </w:r>
      <w:r w:rsidR="00CB1A7D">
        <w:rPr>
          <w:rFonts w:ascii="Times New Roman" w:hAnsi="Times New Roman" w:cs="Times New Roman"/>
          <w:sz w:val="24"/>
          <w:szCs w:val="24"/>
        </w:rPr>
        <w:t>.</w:t>
      </w:r>
      <w:r w:rsidR="007D0328">
        <w:rPr>
          <w:rFonts w:ascii="Times New Roman" w:hAnsi="Times New Roman" w:cs="Times New Roman"/>
          <w:sz w:val="24"/>
          <w:szCs w:val="24"/>
        </w:rPr>
        <w:t xml:space="preserve"> </w:t>
      </w:r>
      <w:r w:rsidR="00CB1A7D">
        <w:rPr>
          <w:rFonts w:ascii="Times New Roman" w:hAnsi="Times New Roman" w:cs="Times New Roman"/>
          <w:sz w:val="24"/>
          <w:szCs w:val="24"/>
        </w:rPr>
        <w:t>M</w:t>
      </w:r>
      <w:r w:rsidR="007D0328">
        <w:rPr>
          <w:rFonts w:ascii="Times New Roman" w:hAnsi="Times New Roman" w:cs="Times New Roman"/>
          <w:sz w:val="24"/>
          <w:szCs w:val="24"/>
        </w:rPr>
        <w:t xml:space="preserve">ucizelere iman etmeyi </w:t>
      </w:r>
      <w:r w:rsidR="006C17DA">
        <w:rPr>
          <w:rFonts w:ascii="Times New Roman" w:hAnsi="Times New Roman" w:cs="Times New Roman"/>
          <w:sz w:val="24"/>
          <w:szCs w:val="24"/>
        </w:rPr>
        <w:t>de kabul etmemişlerdir</w:t>
      </w:r>
      <w:r w:rsidR="007D0328">
        <w:rPr>
          <w:rFonts w:ascii="Times New Roman" w:hAnsi="Times New Roman" w:cs="Times New Roman"/>
          <w:sz w:val="24"/>
          <w:szCs w:val="24"/>
        </w:rPr>
        <w:t>.</w:t>
      </w:r>
      <w:r w:rsidR="0083158A">
        <w:rPr>
          <w:rStyle w:val="DipnotBavurusu"/>
          <w:rFonts w:ascii="Times New Roman" w:hAnsi="Times New Roman" w:cs="Times New Roman"/>
          <w:sz w:val="24"/>
          <w:szCs w:val="24"/>
        </w:rPr>
        <w:footnoteReference w:id="472"/>
      </w:r>
      <w:r w:rsidR="007D0328">
        <w:rPr>
          <w:rFonts w:ascii="Times New Roman" w:hAnsi="Times New Roman" w:cs="Times New Roman"/>
          <w:sz w:val="24"/>
          <w:szCs w:val="24"/>
        </w:rPr>
        <w:t xml:space="preserve"> </w:t>
      </w:r>
      <w:r w:rsidR="006C17DA">
        <w:rPr>
          <w:rFonts w:ascii="Times New Roman" w:hAnsi="Times New Roman" w:cs="Times New Roman"/>
          <w:sz w:val="24"/>
          <w:szCs w:val="24"/>
        </w:rPr>
        <w:t>Âyetin yorumlarından da anlaşıldığı üzere tarih boyunca Allah kavimlere ras</w:t>
      </w:r>
      <w:r w:rsidR="001C678B">
        <w:rPr>
          <w:rFonts w:ascii="Times New Roman" w:hAnsi="Times New Roman" w:cs="Times New Roman"/>
          <w:sz w:val="24"/>
          <w:szCs w:val="24"/>
        </w:rPr>
        <w:t>û</w:t>
      </w:r>
      <w:r w:rsidR="006C17DA">
        <w:rPr>
          <w:rFonts w:ascii="Times New Roman" w:hAnsi="Times New Roman" w:cs="Times New Roman"/>
          <w:sz w:val="24"/>
          <w:szCs w:val="24"/>
        </w:rPr>
        <w:t>ller göndermiştir. Fakat insanlar bu ras</w:t>
      </w:r>
      <w:r w:rsidR="001C678B">
        <w:rPr>
          <w:rFonts w:ascii="Times New Roman" w:hAnsi="Times New Roman" w:cs="Times New Roman"/>
          <w:sz w:val="24"/>
          <w:szCs w:val="24"/>
        </w:rPr>
        <w:t>û</w:t>
      </w:r>
      <w:r w:rsidR="006C17DA">
        <w:rPr>
          <w:rFonts w:ascii="Times New Roman" w:hAnsi="Times New Roman" w:cs="Times New Roman"/>
          <w:sz w:val="24"/>
          <w:szCs w:val="24"/>
        </w:rPr>
        <w:t>llere uymak yerine küfürdeki inatları ve Allah’ın onları yardımsız bıraktığı düşüncesiyle onları yalanlamayı tercih etmişlerdir.</w:t>
      </w:r>
      <w:r w:rsidR="00CB78EB">
        <w:rPr>
          <w:rFonts w:ascii="Times New Roman" w:hAnsi="Times New Roman" w:cs="Times New Roman"/>
          <w:sz w:val="24"/>
          <w:szCs w:val="24"/>
        </w:rPr>
        <w:t xml:space="preserve"> Bu nedenle söy</w:t>
      </w:r>
      <w:r w:rsidR="001C678B">
        <w:rPr>
          <w:rFonts w:ascii="Times New Roman" w:hAnsi="Times New Roman" w:cs="Times New Roman"/>
          <w:sz w:val="24"/>
          <w:szCs w:val="24"/>
        </w:rPr>
        <w:t xml:space="preserve">leyebiliriz ki yalanlamak haddi aşan insanların niteliklerindendir.  </w:t>
      </w:r>
    </w:p>
    <w:p w14:paraId="1AC091F3" w14:textId="63CEF57A" w:rsidR="00EE7020" w:rsidRPr="0035416A" w:rsidRDefault="0035416A" w:rsidP="0035416A">
      <w:pPr>
        <w:pStyle w:val="Balk2"/>
        <w:spacing w:line="360" w:lineRule="auto"/>
        <w:rPr>
          <w:rFonts w:cs="Times New Roman"/>
          <w:color w:val="auto"/>
          <w:szCs w:val="24"/>
        </w:rPr>
      </w:pPr>
      <w:r>
        <w:rPr>
          <w:rFonts w:cs="Times New Roman"/>
          <w:color w:val="auto"/>
          <w:szCs w:val="24"/>
        </w:rPr>
        <w:tab/>
      </w:r>
      <w:bookmarkStart w:id="47" w:name="_Toc70514972"/>
      <w:r w:rsidR="00725728" w:rsidRPr="0035416A">
        <w:rPr>
          <w:rFonts w:cs="Times New Roman"/>
          <w:color w:val="auto"/>
          <w:szCs w:val="24"/>
        </w:rPr>
        <w:t>2</w:t>
      </w:r>
      <w:r w:rsidR="00332723" w:rsidRPr="0035416A">
        <w:rPr>
          <w:rFonts w:cs="Times New Roman"/>
          <w:color w:val="auto"/>
          <w:szCs w:val="24"/>
        </w:rPr>
        <w:t>.</w:t>
      </w:r>
      <w:r w:rsidR="00DD450D">
        <w:rPr>
          <w:rFonts w:cs="Times New Roman"/>
          <w:color w:val="auto"/>
          <w:szCs w:val="24"/>
        </w:rPr>
        <w:t>2</w:t>
      </w:r>
      <w:r w:rsidR="00E256C9" w:rsidRPr="0035416A">
        <w:rPr>
          <w:rFonts w:cs="Times New Roman"/>
          <w:color w:val="auto"/>
          <w:szCs w:val="24"/>
        </w:rPr>
        <w:t>.4</w:t>
      </w:r>
      <w:r w:rsidR="00332723" w:rsidRPr="0035416A">
        <w:rPr>
          <w:rFonts w:cs="Times New Roman"/>
          <w:color w:val="auto"/>
          <w:szCs w:val="24"/>
        </w:rPr>
        <w:t>.</w:t>
      </w:r>
      <w:r w:rsidR="00725728" w:rsidRPr="0035416A">
        <w:rPr>
          <w:rFonts w:cs="Times New Roman"/>
          <w:color w:val="auto"/>
          <w:szCs w:val="24"/>
        </w:rPr>
        <w:t xml:space="preserve"> </w:t>
      </w:r>
      <w:r w:rsidR="00E256C9" w:rsidRPr="0035416A">
        <w:rPr>
          <w:rFonts w:cs="Times New Roman"/>
          <w:color w:val="auto"/>
          <w:szCs w:val="24"/>
        </w:rPr>
        <w:t>Allah’ın</w:t>
      </w:r>
      <w:r w:rsidR="00EE7020" w:rsidRPr="0035416A">
        <w:rPr>
          <w:rFonts w:cs="Times New Roman"/>
          <w:color w:val="auto"/>
          <w:szCs w:val="24"/>
        </w:rPr>
        <w:t xml:space="preserve"> </w:t>
      </w:r>
      <w:r w:rsidR="003F7BBB" w:rsidRPr="0035416A">
        <w:rPr>
          <w:rFonts w:cs="Times New Roman"/>
          <w:color w:val="auto"/>
          <w:szCs w:val="24"/>
        </w:rPr>
        <w:t>Sınırını</w:t>
      </w:r>
      <w:r w:rsidR="00EE7020" w:rsidRPr="0035416A">
        <w:rPr>
          <w:rFonts w:cs="Times New Roman"/>
          <w:color w:val="auto"/>
          <w:szCs w:val="24"/>
        </w:rPr>
        <w:t xml:space="preserve"> </w:t>
      </w:r>
      <w:r w:rsidR="003F7BBB" w:rsidRPr="0035416A">
        <w:rPr>
          <w:rFonts w:cs="Times New Roman"/>
          <w:color w:val="auto"/>
          <w:szCs w:val="24"/>
        </w:rPr>
        <w:t>Aşmak</w:t>
      </w:r>
      <w:bookmarkEnd w:id="47"/>
      <w:r w:rsidR="003F7BBB" w:rsidRPr="0035416A">
        <w:rPr>
          <w:rFonts w:cs="Times New Roman"/>
          <w:color w:val="auto"/>
          <w:szCs w:val="24"/>
        </w:rPr>
        <w:t xml:space="preserve"> </w:t>
      </w:r>
      <w:r w:rsidR="00E256C9" w:rsidRPr="0035416A">
        <w:rPr>
          <w:rFonts w:cs="Times New Roman"/>
          <w:color w:val="auto"/>
          <w:szCs w:val="24"/>
        </w:rPr>
        <w:t xml:space="preserve"> </w:t>
      </w:r>
    </w:p>
    <w:p w14:paraId="583B777D" w14:textId="2D3C2520" w:rsidR="003F7BBB" w:rsidRDefault="00EE7020" w:rsidP="0035416A">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Haddi aşan insanların niteliklerinden bir tanesi de Allah’ın </w:t>
      </w:r>
      <w:r w:rsidR="003F7BBB">
        <w:rPr>
          <w:rFonts w:ascii="Times New Roman" w:hAnsi="Times New Roman" w:cs="Times New Roman"/>
          <w:sz w:val="24"/>
          <w:szCs w:val="24"/>
        </w:rPr>
        <w:t>sınırın</w:t>
      </w:r>
      <w:r>
        <w:rPr>
          <w:rFonts w:ascii="Times New Roman" w:hAnsi="Times New Roman" w:cs="Times New Roman"/>
          <w:sz w:val="24"/>
          <w:szCs w:val="24"/>
        </w:rPr>
        <w:t xml:space="preserve">ı </w:t>
      </w:r>
      <w:r w:rsidR="003F7BBB">
        <w:rPr>
          <w:rFonts w:ascii="Times New Roman" w:hAnsi="Times New Roman" w:cs="Times New Roman"/>
          <w:sz w:val="24"/>
          <w:szCs w:val="24"/>
        </w:rPr>
        <w:t>aşmaktı</w:t>
      </w:r>
      <w:r>
        <w:rPr>
          <w:rFonts w:ascii="Times New Roman" w:hAnsi="Times New Roman" w:cs="Times New Roman"/>
          <w:sz w:val="24"/>
          <w:szCs w:val="24"/>
        </w:rPr>
        <w:t>r. Allah</w:t>
      </w:r>
      <w:r w:rsidR="003F7BBB">
        <w:rPr>
          <w:rFonts w:ascii="Times New Roman" w:hAnsi="Times New Roman" w:cs="Times New Roman"/>
          <w:sz w:val="24"/>
          <w:szCs w:val="24"/>
        </w:rPr>
        <w:t>’ın sınırları</w:t>
      </w:r>
      <w:r>
        <w:rPr>
          <w:rFonts w:ascii="Times New Roman" w:hAnsi="Times New Roman" w:cs="Times New Roman"/>
          <w:sz w:val="24"/>
          <w:szCs w:val="24"/>
        </w:rPr>
        <w:t xml:space="preserve"> demek, Allah’ın herhangi bir konuda belirlemiş </w:t>
      </w:r>
      <w:r w:rsidR="003F7BBB">
        <w:rPr>
          <w:rFonts w:ascii="Times New Roman" w:hAnsi="Times New Roman" w:cs="Times New Roman"/>
          <w:sz w:val="24"/>
          <w:szCs w:val="24"/>
        </w:rPr>
        <w:t xml:space="preserve">olduğu </w:t>
      </w:r>
      <w:r>
        <w:rPr>
          <w:rFonts w:ascii="Times New Roman" w:hAnsi="Times New Roman" w:cs="Times New Roman"/>
          <w:sz w:val="24"/>
          <w:szCs w:val="24"/>
        </w:rPr>
        <w:t xml:space="preserve">ve aşılmamasını istediği </w:t>
      </w:r>
      <w:r w:rsidR="003F7BBB">
        <w:rPr>
          <w:rFonts w:ascii="Times New Roman" w:hAnsi="Times New Roman" w:cs="Times New Roman"/>
          <w:sz w:val="24"/>
          <w:szCs w:val="24"/>
        </w:rPr>
        <w:t>hudut</w:t>
      </w:r>
      <w:r w:rsidR="001C678B">
        <w:rPr>
          <w:rFonts w:ascii="Times New Roman" w:hAnsi="Times New Roman" w:cs="Times New Roman"/>
          <w:sz w:val="24"/>
          <w:szCs w:val="24"/>
        </w:rPr>
        <w:t>lardır</w:t>
      </w:r>
      <w:r>
        <w:rPr>
          <w:rFonts w:ascii="Times New Roman" w:hAnsi="Times New Roman" w:cs="Times New Roman"/>
          <w:sz w:val="24"/>
          <w:szCs w:val="24"/>
        </w:rPr>
        <w:t xml:space="preserve">. İnsanoğlunun Allah’ın koymuş olduğu </w:t>
      </w:r>
      <w:r w:rsidR="003F7BBB">
        <w:rPr>
          <w:rFonts w:ascii="Times New Roman" w:hAnsi="Times New Roman" w:cs="Times New Roman"/>
          <w:sz w:val="24"/>
          <w:szCs w:val="24"/>
        </w:rPr>
        <w:t>sınırlar</w:t>
      </w:r>
      <w:r>
        <w:rPr>
          <w:rFonts w:ascii="Times New Roman" w:hAnsi="Times New Roman" w:cs="Times New Roman"/>
          <w:sz w:val="24"/>
          <w:szCs w:val="24"/>
        </w:rPr>
        <w:t xml:space="preserve">ı aştığı âyetlerde bildirilmektedir. </w:t>
      </w:r>
    </w:p>
    <w:p w14:paraId="3AD3F626" w14:textId="29AECDE9" w:rsidR="003F7BBB" w:rsidRDefault="003F7BBB" w:rsidP="003F7BBB">
      <w:pPr>
        <w:spacing w:line="360"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rPr>
        <w:lastRenderedPageBreak/>
        <w:tab/>
      </w:r>
      <w:r w:rsidR="00EE7020">
        <w:rPr>
          <w:rFonts w:ascii="Times New Roman" w:hAnsi="Times New Roman" w:cs="Times New Roman"/>
          <w:sz w:val="24"/>
          <w:szCs w:val="24"/>
        </w:rPr>
        <w:t>Bu âyetlerden bir tanesinde şöyle buyrulmaktadır:</w:t>
      </w:r>
      <w:r>
        <w:rPr>
          <w:rFonts w:ascii="Times New Roman" w:hAnsi="Times New Roman" w:cs="Times New Roman"/>
          <w:sz w:val="24"/>
          <w:szCs w:val="24"/>
        </w:rPr>
        <w:t xml:space="preserve"> </w:t>
      </w:r>
      <w:r w:rsidRPr="003F7BBB">
        <w:rPr>
          <w:rFonts w:ascii="Times New Roman" w:hAnsi="Times New Roman" w:cs="Times New Roman"/>
          <w:sz w:val="24"/>
          <w:szCs w:val="24"/>
          <w:rtl/>
        </w:rPr>
        <w:t>الطَّلاَقُ مَرَّتَانِ فَإِمْسَاكٌ بِمَعْرُوفٍ أَوْ تَسْرِيحٌ بِإِحْسَانٍ وَلاَ يَحِلُّ لَكُمْ أَنْ تَأْخُذُوا مِمَّا آتَيْتُمُوهُنَّ شَيْئًا إِلاَّ أَنْ يَخَافَا أَلاَّ يُقِيمَا حُدُودَ اللهِ فَإِنْ خِفْتُمْ أَلاَّ يُقِيمَا حُدُودَ اللهِ فَلاَ جُنَاحَ عَلَيْهِمَا فِيمَا افْتَدَتْ بِهِ تِلْكَ حُدُودُ اللهِ فَلاَ تَعْتَدُوهَا وَمَنْ يَتَعَدَّ حُدُودَ اللهِ فَأُولَئِكَ هُمُ الظَّالِمُونَ</w:t>
      </w:r>
      <w:r w:rsidR="00EE7020">
        <w:rPr>
          <w:rFonts w:ascii="Times New Roman" w:hAnsi="Times New Roman" w:cs="Times New Roman"/>
          <w:sz w:val="24"/>
          <w:szCs w:val="24"/>
        </w:rPr>
        <w:t xml:space="preserve"> </w:t>
      </w:r>
      <w:r w:rsidR="00C23D25">
        <w:rPr>
          <w:rFonts w:ascii="Times New Roman" w:hAnsi="Times New Roman" w:cs="Times New Roman"/>
          <w:i/>
          <w:sz w:val="24"/>
          <w:szCs w:val="24"/>
          <w:shd w:val="clear" w:color="auto" w:fill="FEFEFE"/>
        </w:rPr>
        <w:t>“</w:t>
      </w:r>
      <w:r w:rsidR="001C678B">
        <w:rPr>
          <w:rFonts w:ascii="Times New Roman" w:hAnsi="Times New Roman" w:cs="Times New Roman"/>
          <w:i/>
          <w:sz w:val="24"/>
          <w:szCs w:val="24"/>
          <w:shd w:val="clear" w:color="auto" w:fill="FEFEFE"/>
        </w:rPr>
        <w:t>Talak i</w:t>
      </w:r>
      <w:r w:rsidR="00717E1E" w:rsidRPr="00717E1E">
        <w:rPr>
          <w:rFonts w:ascii="Times New Roman" w:hAnsi="Times New Roman" w:cs="Times New Roman"/>
          <w:i/>
          <w:sz w:val="24"/>
          <w:szCs w:val="24"/>
          <w:shd w:val="clear" w:color="auto" w:fill="FEFEFE"/>
        </w:rPr>
        <w:t xml:space="preserve">ki </w:t>
      </w:r>
      <w:r w:rsidR="001C678B">
        <w:rPr>
          <w:rFonts w:ascii="Times New Roman" w:hAnsi="Times New Roman" w:cs="Times New Roman"/>
          <w:i/>
          <w:sz w:val="24"/>
          <w:szCs w:val="24"/>
          <w:shd w:val="clear" w:color="auto" w:fill="FEFEFE"/>
        </w:rPr>
        <w:t>kezdir</w:t>
      </w:r>
      <w:r w:rsidR="00717E1E" w:rsidRPr="00717E1E">
        <w:rPr>
          <w:rFonts w:ascii="Times New Roman" w:hAnsi="Times New Roman" w:cs="Times New Roman"/>
          <w:i/>
          <w:sz w:val="24"/>
          <w:szCs w:val="24"/>
          <w:shd w:val="clear" w:color="auto" w:fill="FEFEFE"/>
        </w:rPr>
        <w:t xml:space="preserve">. Bundan sonrası ya iyilikle tutmak ya da güzellikle salıvermektir. Kadınlara verdiklerinizden (boşanma esnasında) bir şey almanız size helâl olmaz. Ancak erkek ve kadın Allah'ın sınırlarında kalıp evlilik haklarını tam tatbik edememekten korkarlarsa bu durum müstesna. (Ey müminler!) Siz de karı ile kocanın, Allah'ın sınırlarını, hakkıyla muhafaza etmelerinden kuşkuya düşerseniz, kadının (erkeğe) fidye vermesinde her iki taraf için de sakınca yoktur. Bu söylenenler </w:t>
      </w:r>
      <w:r w:rsidR="00717E1E" w:rsidRPr="001002FC">
        <w:rPr>
          <w:rFonts w:ascii="Times New Roman" w:hAnsi="Times New Roman" w:cs="Times New Roman"/>
          <w:i/>
          <w:sz w:val="24"/>
          <w:szCs w:val="24"/>
          <w:shd w:val="clear" w:color="auto" w:fill="FEFEFE"/>
        </w:rPr>
        <w:t>Allah'ın koyduğu sınırlardır</w:t>
      </w:r>
      <w:r w:rsidR="00717E1E" w:rsidRPr="00717E1E">
        <w:rPr>
          <w:rFonts w:ascii="Times New Roman" w:hAnsi="Times New Roman" w:cs="Times New Roman"/>
          <w:i/>
          <w:sz w:val="24"/>
          <w:szCs w:val="24"/>
          <w:shd w:val="clear" w:color="auto" w:fill="FEFEFE"/>
        </w:rPr>
        <w:t xml:space="preserve">. Sakın onları aşmayın. Kim </w:t>
      </w:r>
      <w:r w:rsidR="00717E1E" w:rsidRPr="001002FC">
        <w:rPr>
          <w:rFonts w:ascii="Times New Roman" w:hAnsi="Times New Roman" w:cs="Times New Roman"/>
          <w:i/>
          <w:sz w:val="24"/>
          <w:szCs w:val="24"/>
          <w:shd w:val="clear" w:color="auto" w:fill="FEFEFE"/>
        </w:rPr>
        <w:t>Allah'ın sınırlarını aşarsa</w:t>
      </w:r>
      <w:r w:rsidR="00717E1E" w:rsidRPr="00717E1E">
        <w:rPr>
          <w:rFonts w:ascii="Times New Roman" w:hAnsi="Times New Roman" w:cs="Times New Roman"/>
          <w:i/>
          <w:sz w:val="24"/>
          <w:szCs w:val="24"/>
          <w:shd w:val="clear" w:color="auto" w:fill="FEFEFE"/>
        </w:rPr>
        <w:t xml:space="preserve"> işte onlar zalimlerdir.</w:t>
      </w:r>
      <w:r w:rsidR="00C23D25">
        <w:rPr>
          <w:rFonts w:ascii="Times New Roman" w:hAnsi="Times New Roman" w:cs="Times New Roman"/>
          <w:i/>
          <w:sz w:val="24"/>
          <w:szCs w:val="24"/>
          <w:shd w:val="clear" w:color="auto" w:fill="FEFEFE"/>
        </w:rPr>
        <w:t>”</w:t>
      </w:r>
      <w:r w:rsidR="00C23D25">
        <w:rPr>
          <w:rStyle w:val="DipnotBavurusu"/>
          <w:rFonts w:ascii="Times New Roman" w:hAnsi="Times New Roman" w:cs="Times New Roman"/>
          <w:i/>
          <w:sz w:val="24"/>
          <w:szCs w:val="24"/>
          <w:shd w:val="clear" w:color="auto" w:fill="FEFEFE"/>
        </w:rPr>
        <w:footnoteReference w:id="473"/>
      </w:r>
      <w:r w:rsidR="005C599A">
        <w:rPr>
          <w:rFonts w:ascii="Times New Roman" w:hAnsi="Times New Roman" w:cs="Times New Roman"/>
          <w:sz w:val="24"/>
          <w:szCs w:val="24"/>
          <w:shd w:val="clear" w:color="auto" w:fill="FEFEFE"/>
        </w:rPr>
        <w:t xml:space="preserve"> </w:t>
      </w:r>
      <w:r w:rsidR="00083C9C">
        <w:rPr>
          <w:rFonts w:ascii="Times New Roman" w:hAnsi="Times New Roman" w:cs="Times New Roman"/>
          <w:sz w:val="24"/>
          <w:szCs w:val="24"/>
          <w:shd w:val="clear" w:color="auto" w:fill="FEFEFE"/>
        </w:rPr>
        <w:t>Bu</w:t>
      </w:r>
      <w:r w:rsidR="001C678B">
        <w:rPr>
          <w:rFonts w:ascii="Times New Roman" w:hAnsi="Times New Roman" w:cs="Times New Roman"/>
          <w:sz w:val="24"/>
          <w:szCs w:val="24"/>
          <w:shd w:val="clear" w:color="auto" w:fill="FEFEFE"/>
        </w:rPr>
        <w:t xml:space="preserve"> âyeti birinci bölümde sınırı aşmak başlığı altında incelemiştik fakat konumuzla ilgili olduğu için burada tekrar ele almayı uygun gördük.</w:t>
      </w:r>
      <w:r w:rsidR="00083C9C">
        <w:rPr>
          <w:rFonts w:ascii="Times New Roman" w:hAnsi="Times New Roman" w:cs="Times New Roman"/>
          <w:sz w:val="24"/>
          <w:szCs w:val="24"/>
          <w:shd w:val="clear" w:color="auto" w:fill="FEFEFE"/>
        </w:rPr>
        <w:t xml:space="preserve"> </w:t>
      </w:r>
      <w:r w:rsidR="001C678B">
        <w:rPr>
          <w:rFonts w:ascii="Times New Roman" w:hAnsi="Times New Roman" w:cs="Times New Roman"/>
          <w:sz w:val="24"/>
          <w:szCs w:val="24"/>
          <w:shd w:val="clear" w:color="auto" w:fill="FEFEFE"/>
        </w:rPr>
        <w:t>Â</w:t>
      </w:r>
      <w:r w:rsidR="00083C9C">
        <w:rPr>
          <w:rFonts w:ascii="Times New Roman" w:hAnsi="Times New Roman" w:cs="Times New Roman"/>
          <w:sz w:val="24"/>
          <w:szCs w:val="24"/>
          <w:shd w:val="clear" w:color="auto" w:fill="FEFEFE"/>
        </w:rPr>
        <w:t>yet</w:t>
      </w:r>
      <w:r w:rsidR="001C678B">
        <w:rPr>
          <w:rFonts w:ascii="Times New Roman" w:hAnsi="Times New Roman" w:cs="Times New Roman"/>
          <w:sz w:val="24"/>
          <w:szCs w:val="24"/>
          <w:shd w:val="clear" w:color="auto" w:fill="FEFEFE"/>
        </w:rPr>
        <w:t>te</w:t>
      </w:r>
      <w:r w:rsidR="00083C9C">
        <w:rPr>
          <w:rFonts w:ascii="Times New Roman" w:hAnsi="Times New Roman" w:cs="Times New Roman"/>
          <w:sz w:val="24"/>
          <w:szCs w:val="24"/>
          <w:shd w:val="clear" w:color="auto" w:fill="FEFEFE"/>
        </w:rPr>
        <w:t xml:space="preserve"> İslam’dan önce Arabistan’da yaygın olan çok </w:t>
      </w:r>
      <w:r w:rsidR="008F6F11">
        <w:rPr>
          <w:rFonts w:ascii="Times New Roman" w:hAnsi="Times New Roman" w:cs="Times New Roman"/>
          <w:sz w:val="24"/>
          <w:szCs w:val="24"/>
          <w:shd w:val="clear" w:color="auto" w:fill="FEFEFE"/>
        </w:rPr>
        <w:t>c</w:t>
      </w:r>
      <w:r w:rsidR="00083C9C">
        <w:rPr>
          <w:rFonts w:ascii="Times New Roman" w:hAnsi="Times New Roman" w:cs="Times New Roman"/>
          <w:sz w:val="24"/>
          <w:szCs w:val="24"/>
          <w:shd w:val="clear" w:color="auto" w:fill="FEFEFE"/>
        </w:rPr>
        <w:t>iddi ve kötü bir sosyal alışkanlığı</w:t>
      </w:r>
      <w:r w:rsidR="001C678B">
        <w:rPr>
          <w:rFonts w:ascii="Times New Roman" w:hAnsi="Times New Roman" w:cs="Times New Roman"/>
          <w:sz w:val="24"/>
          <w:szCs w:val="24"/>
          <w:shd w:val="clear" w:color="auto" w:fill="FEFEFE"/>
        </w:rPr>
        <w:t>n</w:t>
      </w:r>
      <w:r w:rsidR="00083C9C">
        <w:rPr>
          <w:rFonts w:ascii="Times New Roman" w:hAnsi="Times New Roman" w:cs="Times New Roman"/>
          <w:sz w:val="24"/>
          <w:szCs w:val="24"/>
          <w:shd w:val="clear" w:color="auto" w:fill="FEFEFE"/>
        </w:rPr>
        <w:t xml:space="preserve"> düzelt</w:t>
      </w:r>
      <w:r w:rsidR="001C678B">
        <w:rPr>
          <w:rFonts w:ascii="Times New Roman" w:hAnsi="Times New Roman" w:cs="Times New Roman"/>
          <w:sz w:val="24"/>
          <w:szCs w:val="24"/>
          <w:shd w:val="clear" w:color="auto" w:fill="FEFEFE"/>
        </w:rPr>
        <w:t>ilmesi amaçlanmaktadır</w:t>
      </w:r>
      <w:r w:rsidR="00083C9C">
        <w:rPr>
          <w:rFonts w:ascii="Times New Roman" w:hAnsi="Times New Roman" w:cs="Times New Roman"/>
          <w:sz w:val="24"/>
          <w:szCs w:val="24"/>
          <w:shd w:val="clear" w:color="auto" w:fill="FEFEFE"/>
        </w:rPr>
        <w:t xml:space="preserve">. O zamanlarda koca istediği zaman ve istediği kadar karısını boşama hakkına sahipti. Ne zaman karısı ile araları kötü olsa hemen onu boşar, sonra da tekrar ona geri dönerdi. </w:t>
      </w:r>
      <w:r w:rsidR="00754CF9">
        <w:rPr>
          <w:rFonts w:ascii="Times New Roman" w:hAnsi="Times New Roman" w:cs="Times New Roman"/>
          <w:sz w:val="24"/>
          <w:szCs w:val="24"/>
          <w:shd w:val="clear" w:color="auto" w:fill="FEFEFE"/>
        </w:rPr>
        <w:t>Kur’ân’</w:t>
      </w:r>
      <w:r w:rsidR="00083C9C">
        <w:rPr>
          <w:rFonts w:ascii="Times New Roman" w:hAnsi="Times New Roman" w:cs="Times New Roman"/>
          <w:sz w:val="24"/>
          <w:szCs w:val="24"/>
          <w:shd w:val="clear" w:color="auto" w:fill="FEFEFE"/>
        </w:rPr>
        <w:t xml:space="preserve">ın bu âyeti, böyle bir zulmü ortadan kaldırmaktadır. </w:t>
      </w:r>
      <w:r w:rsidR="00B1381F">
        <w:rPr>
          <w:rFonts w:ascii="Times New Roman" w:hAnsi="Times New Roman" w:cs="Times New Roman"/>
          <w:sz w:val="24"/>
          <w:szCs w:val="24"/>
          <w:shd w:val="clear" w:color="auto" w:fill="FEFEFE"/>
        </w:rPr>
        <w:t>Evlilik hayatı boyunca erkeğe iki boşama hakk</w:t>
      </w:r>
      <w:r w:rsidR="002E2E22">
        <w:rPr>
          <w:rFonts w:ascii="Times New Roman" w:hAnsi="Times New Roman" w:cs="Times New Roman"/>
          <w:sz w:val="24"/>
          <w:szCs w:val="24"/>
          <w:shd w:val="clear" w:color="auto" w:fill="FEFEFE"/>
        </w:rPr>
        <w:t>ı verilmiş, üçüncüsün</w:t>
      </w:r>
      <w:r w:rsidR="00B1381F">
        <w:rPr>
          <w:rFonts w:ascii="Times New Roman" w:hAnsi="Times New Roman" w:cs="Times New Roman"/>
          <w:sz w:val="24"/>
          <w:szCs w:val="24"/>
          <w:shd w:val="clear" w:color="auto" w:fill="FEFEFE"/>
        </w:rPr>
        <w:t>de</w:t>
      </w:r>
      <w:r w:rsidR="007A7294">
        <w:rPr>
          <w:rFonts w:ascii="Times New Roman" w:hAnsi="Times New Roman" w:cs="Times New Roman"/>
          <w:sz w:val="24"/>
          <w:szCs w:val="24"/>
          <w:shd w:val="clear" w:color="auto" w:fill="FEFEFE"/>
        </w:rPr>
        <w:t xml:space="preserve"> ise artık tamamen ayrılmış olacağı beyan edilmiştir</w:t>
      </w:r>
      <w:r w:rsidR="00B1381F">
        <w:rPr>
          <w:rFonts w:ascii="Times New Roman" w:hAnsi="Times New Roman" w:cs="Times New Roman"/>
          <w:sz w:val="24"/>
          <w:szCs w:val="24"/>
          <w:shd w:val="clear" w:color="auto" w:fill="FEFEFE"/>
        </w:rPr>
        <w:t>.</w:t>
      </w:r>
      <w:r w:rsidR="00B1381F">
        <w:rPr>
          <w:rStyle w:val="DipnotBavurusu"/>
          <w:rFonts w:ascii="Times New Roman" w:hAnsi="Times New Roman" w:cs="Times New Roman"/>
          <w:sz w:val="24"/>
          <w:szCs w:val="24"/>
          <w:shd w:val="clear" w:color="auto" w:fill="FEFEFE"/>
        </w:rPr>
        <w:footnoteReference w:id="474"/>
      </w:r>
      <w:r w:rsidR="00B1381F">
        <w:rPr>
          <w:rFonts w:ascii="Times New Roman" w:hAnsi="Times New Roman" w:cs="Times New Roman"/>
          <w:sz w:val="24"/>
          <w:szCs w:val="24"/>
          <w:shd w:val="clear" w:color="auto" w:fill="FEFEFE"/>
        </w:rPr>
        <w:t xml:space="preserve"> </w:t>
      </w:r>
      <w:r w:rsidR="004E79F2">
        <w:rPr>
          <w:rFonts w:ascii="Times New Roman" w:hAnsi="Times New Roman" w:cs="Times New Roman"/>
          <w:sz w:val="24"/>
          <w:szCs w:val="24"/>
          <w:shd w:val="clear" w:color="auto" w:fill="FEFEFE"/>
        </w:rPr>
        <w:t>Kişi</w:t>
      </w:r>
      <w:r w:rsidR="00CB78EB">
        <w:rPr>
          <w:rFonts w:ascii="Times New Roman" w:hAnsi="Times New Roman" w:cs="Times New Roman"/>
          <w:sz w:val="24"/>
          <w:szCs w:val="24"/>
          <w:shd w:val="clear" w:color="auto" w:fill="FEFEFE"/>
        </w:rPr>
        <w:t>nin</w:t>
      </w:r>
      <w:r w:rsidR="0094352C">
        <w:rPr>
          <w:rFonts w:ascii="Times New Roman" w:hAnsi="Times New Roman" w:cs="Times New Roman"/>
          <w:sz w:val="24"/>
          <w:szCs w:val="24"/>
          <w:shd w:val="clear" w:color="auto" w:fill="FEFEFE"/>
        </w:rPr>
        <w:t>,</w:t>
      </w:r>
      <w:r w:rsidR="004E79F2">
        <w:rPr>
          <w:rFonts w:ascii="Times New Roman" w:hAnsi="Times New Roman" w:cs="Times New Roman"/>
          <w:sz w:val="24"/>
          <w:szCs w:val="24"/>
          <w:shd w:val="clear" w:color="auto" w:fill="FEFEFE"/>
        </w:rPr>
        <w:t xml:space="preserve"> bu şekilde Allah’ın </w:t>
      </w:r>
      <w:r w:rsidR="002E2E22">
        <w:rPr>
          <w:rFonts w:ascii="Times New Roman" w:hAnsi="Times New Roman" w:cs="Times New Roman"/>
          <w:sz w:val="24"/>
          <w:szCs w:val="24"/>
          <w:shd w:val="clear" w:color="auto" w:fill="FEFEFE"/>
        </w:rPr>
        <w:t xml:space="preserve">koymuş olduğu </w:t>
      </w:r>
      <w:r w:rsidR="004E79F2">
        <w:rPr>
          <w:rFonts w:ascii="Times New Roman" w:hAnsi="Times New Roman" w:cs="Times New Roman"/>
          <w:sz w:val="24"/>
          <w:szCs w:val="24"/>
          <w:shd w:val="clear" w:color="auto" w:fill="FEFEFE"/>
        </w:rPr>
        <w:t xml:space="preserve">sınırları aşarsa </w:t>
      </w:r>
      <w:r w:rsidR="00696469">
        <w:rPr>
          <w:rFonts w:ascii="Times New Roman" w:hAnsi="Times New Roman" w:cs="Times New Roman"/>
          <w:sz w:val="24"/>
          <w:szCs w:val="24"/>
          <w:shd w:val="clear" w:color="auto" w:fill="FEFEFE"/>
        </w:rPr>
        <w:t>hem</w:t>
      </w:r>
      <w:r w:rsidR="002E2E22">
        <w:rPr>
          <w:rFonts w:ascii="Times New Roman" w:hAnsi="Times New Roman" w:cs="Times New Roman"/>
          <w:sz w:val="24"/>
          <w:szCs w:val="24"/>
          <w:shd w:val="clear" w:color="auto" w:fill="FEFEFE"/>
        </w:rPr>
        <w:t xml:space="preserve"> karşısındakine </w:t>
      </w:r>
      <w:r w:rsidR="004E79F2">
        <w:rPr>
          <w:rFonts w:ascii="Times New Roman" w:hAnsi="Times New Roman" w:cs="Times New Roman"/>
          <w:sz w:val="24"/>
          <w:szCs w:val="24"/>
          <w:shd w:val="clear" w:color="auto" w:fill="FEFEFE"/>
        </w:rPr>
        <w:t xml:space="preserve">hem </w:t>
      </w:r>
      <w:r w:rsidR="00696469">
        <w:rPr>
          <w:rFonts w:ascii="Times New Roman" w:hAnsi="Times New Roman" w:cs="Times New Roman"/>
          <w:sz w:val="24"/>
          <w:szCs w:val="24"/>
          <w:shd w:val="clear" w:color="auto" w:fill="FEFEFE"/>
        </w:rPr>
        <w:t xml:space="preserve">de </w:t>
      </w:r>
      <w:r w:rsidR="004E79F2">
        <w:rPr>
          <w:rFonts w:ascii="Times New Roman" w:hAnsi="Times New Roman" w:cs="Times New Roman"/>
          <w:sz w:val="24"/>
          <w:szCs w:val="24"/>
          <w:shd w:val="clear" w:color="auto" w:fill="FEFEFE"/>
        </w:rPr>
        <w:t xml:space="preserve">kendisine </w:t>
      </w:r>
      <w:r w:rsidR="00CB78EB">
        <w:rPr>
          <w:rFonts w:ascii="Times New Roman" w:hAnsi="Times New Roman" w:cs="Times New Roman"/>
          <w:sz w:val="24"/>
          <w:szCs w:val="24"/>
          <w:shd w:val="clear" w:color="auto" w:fill="FEFEFE"/>
        </w:rPr>
        <w:t>zulmetmiş olacağı ifade edilmiştir</w:t>
      </w:r>
      <w:r w:rsidR="00696469">
        <w:rPr>
          <w:rFonts w:ascii="Times New Roman" w:hAnsi="Times New Roman" w:cs="Times New Roman"/>
          <w:sz w:val="24"/>
          <w:szCs w:val="24"/>
          <w:shd w:val="clear" w:color="auto" w:fill="FEFEFE"/>
        </w:rPr>
        <w:t>.</w:t>
      </w:r>
      <w:r w:rsidR="00696469">
        <w:rPr>
          <w:rStyle w:val="DipnotBavurusu"/>
          <w:rFonts w:ascii="Times New Roman" w:hAnsi="Times New Roman" w:cs="Times New Roman"/>
          <w:sz w:val="24"/>
          <w:szCs w:val="24"/>
          <w:shd w:val="clear" w:color="auto" w:fill="FEFEFE"/>
        </w:rPr>
        <w:footnoteReference w:id="475"/>
      </w:r>
      <w:r w:rsidR="002E2E22">
        <w:rPr>
          <w:rFonts w:ascii="Times New Roman" w:hAnsi="Times New Roman" w:cs="Times New Roman"/>
          <w:sz w:val="24"/>
          <w:szCs w:val="24"/>
          <w:shd w:val="clear" w:color="auto" w:fill="FEFEFE"/>
        </w:rPr>
        <w:t xml:space="preserve"> Bu zulmü sebebiyle de Allah’ın</w:t>
      </w:r>
      <w:r w:rsidR="001C678B">
        <w:rPr>
          <w:rFonts w:ascii="Times New Roman" w:hAnsi="Times New Roman" w:cs="Times New Roman"/>
          <w:sz w:val="24"/>
          <w:szCs w:val="24"/>
          <w:shd w:val="clear" w:color="auto" w:fill="FEFEFE"/>
        </w:rPr>
        <w:t xml:space="preserve"> gazap ve öfkesine müstehak olacağı bildirilmiştir.</w:t>
      </w:r>
      <w:r w:rsidR="002E2E22">
        <w:rPr>
          <w:rStyle w:val="DipnotBavurusu"/>
          <w:rFonts w:ascii="Times New Roman" w:hAnsi="Times New Roman" w:cs="Times New Roman"/>
          <w:sz w:val="24"/>
          <w:szCs w:val="24"/>
          <w:shd w:val="clear" w:color="auto" w:fill="FEFEFE"/>
        </w:rPr>
        <w:footnoteReference w:id="476"/>
      </w:r>
      <w:r w:rsidR="008F6F11">
        <w:rPr>
          <w:rFonts w:ascii="Times New Roman" w:hAnsi="Times New Roman" w:cs="Times New Roman"/>
          <w:sz w:val="24"/>
          <w:szCs w:val="24"/>
          <w:shd w:val="clear" w:color="auto" w:fill="FEFEFE"/>
        </w:rPr>
        <w:t xml:space="preserve"> İslam öncesi araplarda zulüm etmek sanki onların ayrılmaz bir parçasıdır. Yukarıda anlat</w:t>
      </w:r>
      <w:r w:rsidR="0094352C">
        <w:rPr>
          <w:rFonts w:ascii="Times New Roman" w:hAnsi="Times New Roman" w:cs="Times New Roman"/>
          <w:sz w:val="24"/>
          <w:szCs w:val="24"/>
          <w:shd w:val="clear" w:color="auto" w:fill="FEFEFE"/>
        </w:rPr>
        <w:t>ılanlardan şu sonuca ulaşabiriz:</w:t>
      </w:r>
      <w:r w:rsidR="008F6F11">
        <w:rPr>
          <w:rFonts w:ascii="Times New Roman" w:hAnsi="Times New Roman" w:cs="Times New Roman"/>
          <w:sz w:val="24"/>
          <w:szCs w:val="24"/>
          <w:shd w:val="clear" w:color="auto" w:fill="FEFEFE"/>
        </w:rPr>
        <w:t xml:space="preserve"> Yüce Allah boşanmayla ilgili Arap tolumundak</w:t>
      </w:r>
      <w:r w:rsidR="00C7190E">
        <w:rPr>
          <w:rFonts w:ascii="Times New Roman" w:hAnsi="Times New Roman" w:cs="Times New Roman"/>
          <w:sz w:val="24"/>
          <w:szCs w:val="24"/>
          <w:shd w:val="clear" w:color="auto" w:fill="FEFEFE"/>
        </w:rPr>
        <w:t>i kötü alışkanlığı yıkmak için,</w:t>
      </w:r>
      <w:r w:rsidR="008F6F11">
        <w:rPr>
          <w:rFonts w:ascii="Times New Roman" w:hAnsi="Times New Roman" w:cs="Times New Roman"/>
          <w:sz w:val="24"/>
          <w:szCs w:val="24"/>
          <w:shd w:val="clear" w:color="auto" w:fill="FEFEFE"/>
        </w:rPr>
        <w:t xml:space="preserve"> boşamaya sınır</w:t>
      </w:r>
      <w:r w:rsidR="00C7190E">
        <w:rPr>
          <w:rFonts w:ascii="Times New Roman" w:hAnsi="Times New Roman" w:cs="Times New Roman"/>
          <w:sz w:val="24"/>
          <w:szCs w:val="24"/>
          <w:shd w:val="clear" w:color="auto" w:fill="FEFEFE"/>
        </w:rPr>
        <w:t xml:space="preserve"> getirmiş ve fidye ile boşamada</w:t>
      </w:r>
      <w:r w:rsidR="008F6F11">
        <w:rPr>
          <w:rFonts w:ascii="Times New Roman" w:hAnsi="Times New Roman" w:cs="Times New Roman"/>
          <w:sz w:val="24"/>
          <w:szCs w:val="24"/>
          <w:shd w:val="clear" w:color="auto" w:fill="FEFEFE"/>
        </w:rPr>
        <w:t xml:space="preserve">ki hükümlerini bu âyetle sabit kılmıştır. Eğer kişi Allah’ın koymuş olduğu  sınırları aşarsa  hem kendisine hem de karşısındaki zulmetmiş olur. Bu durumda </w:t>
      </w:r>
      <w:r>
        <w:rPr>
          <w:rFonts w:ascii="Times New Roman" w:hAnsi="Times New Roman" w:cs="Times New Roman"/>
          <w:sz w:val="24"/>
          <w:szCs w:val="24"/>
          <w:shd w:val="clear" w:color="auto" w:fill="FEFEFE"/>
        </w:rPr>
        <w:t>Allah’ın sınırını aşmak</w:t>
      </w:r>
      <w:r w:rsidR="007A7294">
        <w:rPr>
          <w:rFonts w:ascii="Times New Roman" w:hAnsi="Times New Roman" w:cs="Times New Roman"/>
          <w:sz w:val="24"/>
          <w:szCs w:val="24"/>
          <w:shd w:val="clear" w:color="auto" w:fill="FEFEFE"/>
        </w:rPr>
        <w:t>,</w:t>
      </w:r>
      <w:r w:rsidR="008F6F11">
        <w:rPr>
          <w:rFonts w:ascii="Times New Roman" w:hAnsi="Times New Roman" w:cs="Times New Roman"/>
          <w:sz w:val="24"/>
          <w:szCs w:val="24"/>
          <w:shd w:val="clear" w:color="auto" w:fill="FEFEFE"/>
        </w:rPr>
        <w:t xml:space="preserve"> haddi aşan</w:t>
      </w:r>
      <w:r>
        <w:rPr>
          <w:rFonts w:ascii="Times New Roman" w:hAnsi="Times New Roman" w:cs="Times New Roman"/>
          <w:sz w:val="24"/>
          <w:szCs w:val="24"/>
          <w:shd w:val="clear" w:color="auto" w:fill="FEFEFE"/>
        </w:rPr>
        <w:t xml:space="preserve"> insanların </w:t>
      </w:r>
      <w:r w:rsidR="008F6F11">
        <w:rPr>
          <w:rFonts w:ascii="Times New Roman" w:hAnsi="Times New Roman" w:cs="Times New Roman"/>
          <w:sz w:val="24"/>
          <w:szCs w:val="24"/>
          <w:shd w:val="clear" w:color="auto" w:fill="FEFEFE"/>
        </w:rPr>
        <w:t xml:space="preserve"> </w:t>
      </w:r>
      <w:r>
        <w:rPr>
          <w:rFonts w:ascii="Times New Roman" w:hAnsi="Times New Roman" w:cs="Times New Roman"/>
          <w:sz w:val="24"/>
          <w:szCs w:val="24"/>
          <w:shd w:val="clear" w:color="auto" w:fill="FEFEFE"/>
        </w:rPr>
        <w:t>niteliklerindendir</w:t>
      </w:r>
      <w:r w:rsidR="007A7294">
        <w:rPr>
          <w:rFonts w:ascii="Times New Roman" w:hAnsi="Times New Roman" w:cs="Times New Roman"/>
          <w:sz w:val="24"/>
          <w:szCs w:val="24"/>
          <w:shd w:val="clear" w:color="auto" w:fill="FEFEFE"/>
        </w:rPr>
        <w:t xml:space="preserve"> diyebiliriz</w:t>
      </w:r>
      <w:r>
        <w:rPr>
          <w:rFonts w:ascii="Times New Roman" w:hAnsi="Times New Roman" w:cs="Times New Roman"/>
          <w:sz w:val="24"/>
          <w:szCs w:val="24"/>
          <w:shd w:val="clear" w:color="auto" w:fill="FEFEFE"/>
        </w:rPr>
        <w:t>.</w:t>
      </w:r>
      <w:r w:rsidR="008F6F11">
        <w:rPr>
          <w:rFonts w:ascii="Times New Roman" w:hAnsi="Times New Roman" w:cs="Times New Roman"/>
          <w:sz w:val="24"/>
          <w:szCs w:val="24"/>
          <w:shd w:val="clear" w:color="auto" w:fill="FEFEFE"/>
        </w:rPr>
        <w:t xml:space="preserve"> </w:t>
      </w:r>
    </w:p>
    <w:p w14:paraId="4300DEE8" w14:textId="09744606" w:rsidR="003F7BBB" w:rsidRDefault="00C05158" w:rsidP="00C05158">
      <w:pPr>
        <w:pStyle w:val="Balk2"/>
        <w:spacing w:line="360" w:lineRule="auto"/>
        <w:jc w:val="both"/>
        <w:rPr>
          <w:rFonts w:cs="Times New Roman"/>
          <w:color w:val="auto"/>
          <w:szCs w:val="24"/>
          <w:shd w:val="clear" w:color="auto" w:fill="FEFEFE"/>
        </w:rPr>
      </w:pPr>
      <w:r>
        <w:rPr>
          <w:rFonts w:cs="Times New Roman"/>
          <w:color w:val="auto"/>
          <w:szCs w:val="24"/>
          <w:shd w:val="clear" w:color="auto" w:fill="FEFEFE"/>
        </w:rPr>
        <w:tab/>
      </w:r>
      <w:bookmarkStart w:id="48" w:name="_Toc70514973"/>
      <w:r w:rsidR="003F7BBB" w:rsidRPr="003F7BBB">
        <w:rPr>
          <w:rFonts w:cs="Times New Roman"/>
          <w:color w:val="auto"/>
          <w:szCs w:val="24"/>
          <w:shd w:val="clear" w:color="auto" w:fill="FEFEFE"/>
        </w:rPr>
        <w:t>2.</w:t>
      </w:r>
      <w:r w:rsidR="00DD450D">
        <w:rPr>
          <w:rFonts w:cs="Times New Roman"/>
          <w:color w:val="auto"/>
          <w:szCs w:val="24"/>
          <w:shd w:val="clear" w:color="auto" w:fill="FEFEFE"/>
        </w:rPr>
        <w:t>2</w:t>
      </w:r>
      <w:r w:rsidR="003F7BBB" w:rsidRPr="003F7BBB">
        <w:rPr>
          <w:rFonts w:cs="Times New Roman"/>
          <w:color w:val="auto"/>
          <w:szCs w:val="24"/>
          <w:shd w:val="clear" w:color="auto" w:fill="FEFEFE"/>
        </w:rPr>
        <w:t>.5. Zulüm Etmek</w:t>
      </w:r>
      <w:bookmarkEnd w:id="48"/>
      <w:r w:rsidR="003F7BBB" w:rsidRPr="003F7BBB">
        <w:rPr>
          <w:rFonts w:cs="Times New Roman"/>
          <w:color w:val="auto"/>
          <w:szCs w:val="24"/>
          <w:shd w:val="clear" w:color="auto" w:fill="FEFEFE"/>
        </w:rPr>
        <w:t xml:space="preserve"> </w:t>
      </w:r>
    </w:p>
    <w:p w14:paraId="1997C087" w14:textId="6B237653" w:rsidR="00C05158" w:rsidRDefault="00C05158" w:rsidP="00C05158">
      <w:pPr>
        <w:spacing w:line="360" w:lineRule="auto"/>
        <w:jc w:val="both"/>
        <w:rPr>
          <w:rFonts w:ascii="Times New Roman" w:hAnsi="Times New Roman" w:cs="Times New Roman"/>
          <w:sz w:val="24"/>
          <w:szCs w:val="24"/>
        </w:rPr>
      </w:pPr>
      <w:r>
        <w:tab/>
      </w:r>
      <w:r>
        <w:rPr>
          <w:rFonts w:ascii="Times New Roman" w:hAnsi="Times New Roman" w:cs="Times New Roman"/>
          <w:sz w:val="24"/>
          <w:szCs w:val="24"/>
        </w:rPr>
        <w:t xml:space="preserve">Haddi aşan insanların niteliklerinden bir tanesi de zulüm etmeleridir. </w:t>
      </w:r>
      <w:r w:rsidR="00C7190E">
        <w:rPr>
          <w:rFonts w:ascii="Times New Roman" w:hAnsi="Times New Roman" w:cs="Times New Roman"/>
          <w:sz w:val="24"/>
          <w:szCs w:val="24"/>
        </w:rPr>
        <w:t xml:space="preserve">Zulüm etmek, belirlenmiş olan sınırları çiğneme, kendi hak alanının dışına çıkıp başkasını zarara </w:t>
      </w:r>
      <w:r w:rsidR="00C7190E">
        <w:rPr>
          <w:rFonts w:ascii="Times New Roman" w:hAnsi="Times New Roman" w:cs="Times New Roman"/>
          <w:sz w:val="24"/>
          <w:szCs w:val="24"/>
        </w:rPr>
        <w:lastRenderedPageBreak/>
        <w:t>sokma, zorbalık ve adaletsiz uygulama gibi anlamlara gelmektedir</w:t>
      </w:r>
      <w:r w:rsidR="003F7BBB" w:rsidRPr="003F7BBB">
        <w:rPr>
          <w:rFonts w:ascii="Times New Roman" w:hAnsi="Times New Roman" w:cs="Times New Roman"/>
          <w:sz w:val="24"/>
          <w:szCs w:val="24"/>
        </w:rPr>
        <w:t>.</w:t>
      </w:r>
      <w:r w:rsidR="003F7BBB">
        <w:rPr>
          <w:rStyle w:val="DipnotBavurusu"/>
          <w:rFonts w:ascii="Times New Roman" w:hAnsi="Times New Roman" w:cs="Times New Roman"/>
          <w:sz w:val="24"/>
          <w:szCs w:val="24"/>
        </w:rPr>
        <w:footnoteReference w:id="477"/>
      </w:r>
      <w:r>
        <w:rPr>
          <w:rFonts w:ascii="Times New Roman" w:hAnsi="Times New Roman" w:cs="Times New Roman"/>
          <w:sz w:val="24"/>
          <w:szCs w:val="24"/>
        </w:rPr>
        <w:t xml:space="preserve"> İnsanların çeşitli nedenlerle hem kendilerine hem de karşısındaki insanlara zulüm ettikleri âyetlerde anlatılmaktadır. </w:t>
      </w:r>
    </w:p>
    <w:p w14:paraId="50F98FF9" w14:textId="77777777" w:rsidR="00AF33A0" w:rsidRDefault="00C05158" w:rsidP="0035416A">
      <w:pPr>
        <w:spacing w:line="360"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rPr>
        <w:tab/>
        <w:t xml:space="preserve">Bu konuyla ilgili âyette şöyle buyrulmaktadır: </w:t>
      </w:r>
      <w:r w:rsidRPr="00C05158">
        <w:rPr>
          <w:rFonts w:ascii="Times New Roman" w:hAnsi="Times New Roman" w:cs="Times New Roman"/>
          <w:sz w:val="24"/>
          <w:szCs w:val="24"/>
          <w:rtl/>
        </w:rPr>
        <w:t>وَإِذَا طَلَّقْتُمُ النِّسَاءَ فَبَلَغْنَ أَجَلَهُنَّ فَأَمْسِكُوهُنَّ بِمَعْرُوفٍ أَوْ سَرِّحُوهُنَّ بِمَعْرُوفٍ وَلاَ تُمْسِكُوهُنَّ ضِرَارًا</w:t>
      </w:r>
      <w:r w:rsidRPr="00AF33A0">
        <w:rPr>
          <w:rFonts w:ascii="Times New Roman" w:hAnsi="Times New Roman" w:cs="Times New Roman"/>
          <w:b/>
          <w:sz w:val="24"/>
          <w:szCs w:val="24"/>
          <w:rtl/>
        </w:rPr>
        <w:t xml:space="preserve"> لِتَعْتَدُوا </w:t>
      </w:r>
      <w:r w:rsidRPr="00C05158">
        <w:rPr>
          <w:rFonts w:ascii="Times New Roman" w:hAnsi="Times New Roman" w:cs="Times New Roman"/>
          <w:sz w:val="24"/>
          <w:szCs w:val="24"/>
          <w:rtl/>
        </w:rPr>
        <w:t>وَمَنْ يَفْعَلْ ذَلِكَ فَقَدْ ظَلَمَ نَفْسَهُ وَلاَ تَتَّخِذُوا آيَاتِ اللهِ هُزُوًا وَاذْكُرُوا نِعْمَةَ اللهِ عَلَيْكُمْ وَمَا أَنْزَلَ عَلَيْكُمْ مِنَ الْكِتَابِ وَالْحِكْمَةِ يَعِظُكُمْ بِهِ وَاتَّقُوا اللهَ وَاعْلَمُوا أَنَّ اللهَ بِكُلِّ شَيْءٍ عَلِيمٌ</w:t>
      </w:r>
      <w:r>
        <w:rPr>
          <w:rFonts w:ascii="Times New Roman" w:hAnsi="Times New Roman" w:cs="Times New Roman"/>
          <w:sz w:val="24"/>
          <w:szCs w:val="24"/>
        </w:rPr>
        <w:t xml:space="preserve">  “</w:t>
      </w:r>
      <w:r w:rsidR="005C599A" w:rsidRPr="00354211">
        <w:rPr>
          <w:rFonts w:ascii="Times New Roman" w:hAnsi="Times New Roman" w:cs="Times New Roman"/>
          <w:i/>
          <w:sz w:val="24"/>
          <w:szCs w:val="24"/>
          <w:shd w:val="clear" w:color="auto" w:fill="FEFEFE"/>
        </w:rPr>
        <w:t>Kadınları boşadığınız ve onlar da bekleme sürelerini bitirdikleri zaman, ya onları iyilikle tutun yahut iyilikle bırakın. Haklarına tecavüz edip zarar vermek için onları tutmayın. Bunu kim yaparsa kendine</w:t>
      </w:r>
      <w:r w:rsidR="005C599A" w:rsidRPr="00AF33A0">
        <w:rPr>
          <w:rFonts w:ascii="Times New Roman" w:hAnsi="Times New Roman" w:cs="Times New Roman"/>
          <w:b/>
          <w:i/>
          <w:sz w:val="24"/>
          <w:szCs w:val="24"/>
          <w:shd w:val="clear" w:color="auto" w:fill="FEFEFE"/>
        </w:rPr>
        <w:t xml:space="preserve"> </w:t>
      </w:r>
      <w:r w:rsidR="005C599A" w:rsidRPr="001002FC">
        <w:rPr>
          <w:rFonts w:ascii="Times New Roman" w:hAnsi="Times New Roman" w:cs="Times New Roman"/>
          <w:i/>
          <w:sz w:val="24"/>
          <w:szCs w:val="24"/>
          <w:shd w:val="clear" w:color="auto" w:fill="FEFEFE"/>
        </w:rPr>
        <w:t>zulmetmiş</w:t>
      </w:r>
      <w:r w:rsidR="005C599A" w:rsidRPr="00354211">
        <w:rPr>
          <w:rFonts w:ascii="Times New Roman" w:hAnsi="Times New Roman" w:cs="Times New Roman"/>
          <w:i/>
          <w:sz w:val="24"/>
          <w:szCs w:val="24"/>
          <w:shd w:val="clear" w:color="auto" w:fill="FEFEFE"/>
        </w:rPr>
        <w:t xml:space="preserve"> olur. Sakın Allah’ın âyetlerini eğlenceye almayın. Allah’ın üzerinizdeki nimetini, size öğüt vermek için indirdiği Kitab’ı ve hikmeti hatırlayın. Allah’a karşı gelmekten sakının ve bilin ki Allah her şeyi hakkıyla bilendir.</w:t>
      </w:r>
      <w:r w:rsidR="005C599A">
        <w:rPr>
          <w:rFonts w:ascii="Times New Roman" w:hAnsi="Times New Roman" w:cs="Times New Roman"/>
          <w:i/>
          <w:sz w:val="24"/>
          <w:szCs w:val="24"/>
          <w:shd w:val="clear" w:color="auto" w:fill="FEFEFE"/>
        </w:rPr>
        <w:t>”</w:t>
      </w:r>
      <w:r w:rsidR="005C599A">
        <w:rPr>
          <w:rStyle w:val="DipnotBavurusu"/>
          <w:rFonts w:ascii="Times New Roman" w:hAnsi="Times New Roman" w:cs="Times New Roman"/>
          <w:i/>
          <w:sz w:val="24"/>
          <w:szCs w:val="24"/>
          <w:shd w:val="clear" w:color="auto" w:fill="FEFEFE"/>
        </w:rPr>
        <w:footnoteReference w:id="478"/>
      </w:r>
      <w:r w:rsidR="009D03A8">
        <w:rPr>
          <w:rFonts w:ascii="Times New Roman" w:hAnsi="Times New Roman" w:cs="Times New Roman"/>
          <w:sz w:val="24"/>
          <w:szCs w:val="24"/>
          <w:shd w:val="clear" w:color="auto" w:fill="FEFEFE"/>
        </w:rPr>
        <w:t xml:space="preserve"> </w:t>
      </w:r>
      <w:r w:rsidR="00C7190E">
        <w:rPr>
          <w:rFonts w:ascii="Times New Roman" w:hAnsi="Times New Roman" w:cs="Times New Roman"/>
          <w:sz w:val="24"/>
          <w:szCs w:val="24"/>
          <w:shd w:val="clear" w:color="auto" w:fill="FEFEFE"/>
        </w:rPr>
        <w:t xml:space="preserve">Bu âyeti </w:t>
      </w:r>
      <w:r w:rsidR="00ED1C90">
        <w:rPr>
          <w:rFonts w:ascii="Times New Roman" w:hAnsi="Times New Roman" w:cs="Times New Roman"/>
          <w:sz w:val="24"/>
          <w:szCs w:val="24"/>
          <w:shd w:val="clear" w:color="auto" w:fill="FEFEFE"/>
        </w:rPr>
        <w:t xml:space="preserve">birinci bölümde hakka tecavüz etmek başlığı altında incelemiştik Fakat konumuzla alakalı olduğu için burada tekrar ele alarak farklı bir açıdan incelemesini yapacağız. </w:t>
      </w:r>
      <w:r w:rsidR="009D03A8">
        <w:rPr>
          <w:rFonts w:ascii="Times New Roman" w:hAnsi="Times New Roman" w:cs="Times New Roman"/>
          <w:sz w:val="24"/>
          <w:szCs w:val="24"/>
          <w:shd w:val="clear" w:color="auto" w:fill="FEFEFE"/>
        </w:rPr>
        <w:t>Bu âyetten iki sonuç çıkarabiliriz. Birincisi</w:t>
      </w:r>
      <w:r w:rsidR="00205D4A">
        <w:rPr>
          <w:rFonts w:ascii="Times New Roman" w:hAnsi="Times New Roman" w:cs="Times New Roman"/>
          <w:sz w:val="24"/>
          <w:szCs w:val="24"/>
          <w:shd w:val="clear" w:color="auto" w:fill="FEFEFE"/>
        </w:rPr>
        <w:t>,</w:t>
      </w:r>
      <w:r w:rsidR="009D03A8">
        <w:rPr>
          <w:rFonts w:ascii="Times New Roman" w:hAnsi="Times New Roman" w:cs="Times New Roman"/>
          <w:sz w:val="24"/>
          <w:szCs w:val="24"/>
          <w:shd w:val="clear" w:color="auto" w:fill="FEFEFE"/>
        </w:rPr>
        <w:t xml:space="preserve"> kim kadına zarar vermek ve onu fidye vermeye zorlamak maksadıyla salıvermezse kendisine zulmetmiş olur. İkincisi ise kadını boşayıp, iddet süresi bitince ona karşı duyduğu arzu nedeniyle değil de, sırf ona zarar verme</w:t>
      </w:r>
      <w:r w:rsidR="004426F4">
        <w:rPr>
          <w:rFonts w:ascii="Times New Roman" w:hAnsi="Times New Roman" w:cs="Times New Roman"/>
          <w:sz w:val="24"/>
          <w:szCs w:val="24"/>
          <w:shd w:val="clear" w:color="auto" w:fill="FEFEFE"/>
        </w:rPr>
        <w:t>k</w:t>
      </w:r>
      <w:r w:rsidR="00AF33A0">
        <w:rPr>
          <w:rFonts w:ascii="Times New Roman" w:hAnsi="Times New Roman" w:cs="Times New Roman"/>
          <w:sz w:val="24"/>
          <w:szCs w:val="24"/>
          <w:shd w:val="clear" w:color="auto" w:fill="FEFEFE"/>
        </w:rPr>
        <w:t xml:space="preserve"> için geri dönüp, tekrar boşayarak</w:t>
      </w:r>
      <w:r w:rsidR="004426F4">
        <w:rPr>
          <w:rFonts w:ascii="Times New Roman" w:hAnsi="Times New Roman" w:cs="Times New Roman"/>
          <w:sz w:val="24"/>
          <w:szCs w:val="24"/>
          <w:shd w:val="clear" w:color="auto" w:fill="FEFEFE"/>
        </w:rPr>
        <w:t>,</w:t>
      </w:r>
      <w:r w:rsidR="009D03A8">
        <w:rPr>
          <w:rFonts w:ascii="Times New Roman" w:hAnsi="Times New Roman" w:cs="Times New Roman"/>
          <w:sz w:val="24"/>
          <w:szCs w:val="24"/>
          <w:shd w:val="clear" w:color="auto" w:fill="FEFEFE"/>
        </w:rPr>
        <w:t xml:space="preserve"> iki veya üç </w:t>
      </w:r>
      <w:r w:rsidR="00AF33A0">
        <w:rPr>
          <w:rFonts w:ascii="Times New Roman" w:hAnsi="Times New Roman" w:cs="Times New Roman"/>
          <w:sz w:val="24"/>
          <w:szCs w:val="24"/>
          <w:shd w:val="clear" w:color="auto" w:fill="FEFEFE"/>
        </w:rPr>
        <w:t xml:space="preserve">defa </w:t>
      </w:r>
      <w:r w:rsidR="009D03A8">
        <w:rPr>
          <w:rFonts w:ascii="Times New Roman" w:hAnsi="Times New Roman" w:cs="Times New Roman"/>
          <w:sz w:val="24"/>
          <w:szCs w:val="24"/>
          <w:shd w:val="clear" w:color="auto" w:fill="FEFEFE"/>
        </w:rPr>
        <w:t>iddet beklemek zorunda bırak</w:t>
      </w:r>
      <w:r w:rsidR="00AF33A0">
        <w:rPr>
          <w:rFonts w:ascii="Times New Roman" w:hAnsi="Times New Roman" w:cs="Times New Roman"/>
          <w:sz w:val="24"/>
          <w:szCs w:val="24"/>
          <w:shd w:val="clear" w:color="auto" w:fill="FEFEFE"/>
        </w:rPr>
        <w:t>ılması,</w:t>
      </w:r>
      <w:r w:rsidR="009D03A8">
        <w:rPr>
          <w:rFonts w:ascii="Times New Roman" w:hAnsi="Times New Roman" w:cs="Times New Roman"/>
          <w:sz w:val="24"/>
          <w:szCs w:val="24"/>
          <w:shd w:val="clear" w:color="auto" w:fill="FEFEFE"/>
        </w:rPr>
        <w:t xml:space="preserve"> onlara zulüm edilmesi</w:t>
      </w:r>
      <w:r w:rsidR="00C439C4">
        <w:rPr>
          <w:rFonts w:ascii="Times New Roman" w:hAnsi="Times New Roman" w:cs="Times New Roman"/>
          <w:sz w:val="24"/>
          <w:szCs w:val="24"/>
          <w:shd w:val="clear" w:color="auto" w:fill="FEFEFE"/>
        </w:rPr>
        <w:t xml:space="preserve">dir. </w:t>
      </w:r>
      <w:r w:rsidR="009D03A8">
        <w:rPr>
          <w:rFonts w:ascii="Times New Roman" w:hAnsi="Times New Roman" w:cs="Times New Roman"/>
          <w:sz w:val="24"/>
          <w:szCs w:val="24"/>
          <w:shd w:val="clear" w:color="auto" w:fill="FEFEFE"/>
        </w:rPr>
        <w:t>Yüce Allah bu âyetle açıkladığımız durumu yasaklamış ve bu halde kim sınırı aşıp yasaklanan şeyi yaparsa kendisine zulmetmiş olur</w:t>
      </w:r>
      <w:r w:rsidR="00205D4A">
        <w:rPr>
          <w:rFonts w:ascii="Times New Roman" w:hAnsi="Times New Roman" w:cs="Times New Roman"/>
          <w:sz w:val="24"/>
          <w:szCs w:val="24"/>
          <w:shd w:val="clear" w:color="auto" w:fill="FEFEFE"/>
        </w:rPr>
        <w:t>, buyurmuştur</w:t>
      </w:r>
      <w:r w:rsidR="009D03A8">
        <w:rPr>
          <w:rFonts w:ascii="Times New Roman" w:hAnsi="Times New Roman" w:cs="Times New Roman"/>
          <w:sz w:val="24"/>
          <w:szCs w:val="24"/>
          <w:shd w:val="clear" w:color="auto" w:fill="FEFEFE"/>
        </w:rPr>
        <w:t xml:space="preserve">. </w:t>
      </w:r>
    </w:p>
    <w:p w14:paraId="591DF6D7" w14:textId="236CA2C3" w:rsidR="0035416A" w:rsidRDefault="00AF33A0" w:rsidP="00AF33A0">
      <w:pPr>
        <w:spacing w:line="360" w:lineRule="auto"/>
        <w:ind w:firstLine="708"/>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Seyyid </w:t>
      </w:r>
      <w:r w:rsidR="004426F4">
        <w:rPr>
          <w:rFonts w:ascii="Times New Roman" w:hAnsi="Times New Roman" w:cs="Times New Roman"/>
          <w:sz w:val="24"/>
          <w:szCs w:val="24"/>
          <w:shd w:val="clear" w:color="auto" w:fill="FEFEFE"/>
        </w:rPr>
        <w:t>Kutub bur</w:t>
      </w:r>
      <w:r w:rsidR="00205D4A">
        <w:rPr>
          <w:rFonts w:ascii="Times New Roman" w:hAnsi="Times New Roman" w:cs="Times New Roman"/>
          <w:sz w:val="24"/>
          <w:szCs w:val="24"/>
          <w:shd w:val="clear" w:color="auto" w:fill="FEFEFE"/>
        </w:rPr>
        <w:t>a</w:t>
      </w:r>
      <w:r w:rsidR="004426F4">
        <w:rPr>
          <w:rFonts w:ascii="Times New Roman" w:hAnsi="Times New Roman" w:cs="Times New Roman"/>
          <w:sz w:val="24"/>
          <w:szCs w:val="24"/>
          <w:shd w:val="clear" w:color="auto" w:fill="FEFEFE"/>
        </w:rPr>
        <w:t xml:space="preserve">daki zulüm hakkında şöyle der: Kişi </w:t>
      </w:r>
      <w:r w:rsidR="005D1866">
        <w:rPr>
          <w:rFonts w:ascii="Times New Roman" w:hAnsi="Times New Roman" w:cs="Times New Roman"/>
          <w:sz w:val="24"/>
          <w:szCs w:val="24"/>
          <w:shd w:val="clear" w:color="auto" w:fill="FEFEFE"/>
        </w:rPr>
        <w:t>kendisini suç işlemeye meylettirerek, Rabbinin emir ve yasaklarına uymaktan uzaklaştırdığı için kendisine zulmetmiştir</w:t>
      </w:r>
      <w:r w:rsidR="004426F4">
        <w:rPr>
          <w:rFonts w:ascii="Times New Roman" w:hAnsi="Times New Roman" w:cs="Times New Roman"/>
          <w:sz w:val="24"/>
          <w:szCs w:val="24"/>
          <w:shd w:val="clear" w:color="auto" w:fill="FEFEFE"/>
        </w:rPr>
        <w:t>.</w:t>
      </w:r>
      <w:r w:rsidR="004426F4">
        <w:rPr>
          <w:rStyle w:val="DipnotBavurusu"/>
          <w:rFonts w:ascii="Times New Roman" w:hAnsi="Times New Roman" w:cs="Times New Roman"/>
          <w:sz w:val="24"/>
          <w:szCs w:val="24"/>
          <w:shd w:val="clear" w:color="auto" w:fill="FEFEFE"/>
        </w:rPr>
        <w:footnoteReference w:id="479"/>
      </w:r>
      <w:r w:rsidR="004426F4">
        <w:rPr>
          <w:rFonts w:ascii="Times New Roman" w:hAnsi="Times New Roman" w:cs="Times New Roman"/>
          <w:sz w:val="24"/>
          <w:szCs w:val="24"/>
          <w:shd w:val="clear" w:color="auto" w:fill="FEFEFE"/>
        </w:rPr>
        <w:t xml:space="preserve"> </w:t>
      </w:r>
      <w:r w:rsidR="009D03A8">
        <w:rPr>
          <w:rFonts w:ascii="Times New Roman" w:hAnsi="Times New Roman" w:cs="Times New Roman"/>
          <w:sz w:val="24"/>
          <w:szCs w:val="24"/>
          <w:shd w:val="clear" w:color="auto" w:fill="FEFEFE"/>
        </w:rPr>
        <w:t xml:space="preserve">Âyetin devamında Allah’ın âyetleriyle alay etmeyin denilmektedir. Bununla kestedilen </w:t>
      </w:r>
      <w:r w:rsidR="00174C86">
        <w:rPr>
          <w:rFonts w:ascii="Times New Roman" w:hAnsi="Times New Roman" w:cs="Times New Roman"/>
          <w:sz w:val="24"/>
          <w:szCs w:val="24"/>
          <w:shd w:val="clear" w:color="auto" w:fill="FEFEFE"/>
        </w:rPr>
        <w:t>evlilik</w:t>
      </w:r>
      <w:r w:rsidR="00B058FE">
        <w:rPr>
          <w:rFonts w:ascii="Times New Roman" w:hAnsi="Times New Roman" w:cs="Times New Roman"/>
          <w:sz w:val="24"/>
          <w:szCs w:val="24"/>
          <w:shd w:val="clear" w:color="auto" w:fill="FEFEFE"/>
        </w:rPr>
        <w:t xml:space="preserve"> ve </w:t>
      </w:r>
      <w:r w:rsidR="00174C86">
        <w:rPr>
          <w:rFonts w:ascii="Times New Roman" w:hAnsi="Times New Roman" w:cs="Times New Roman"/>
          <w:sz w:val="24"/>
          <w:szCs w:val="24"/>
          <w:shd w:val="clear" w:color="auto" w:fill="FEFEFE"/>
        </w:rPr>
        <w:t>talak</w:t>
      </w:r>
      <w:r w:rsidR="00B058FE">
        <w:rPr>
          <w:rFonts w:ascii="Times New Roman" w:hAnsi="Times New Roman" w:cs="Times New Roman"/>
          <w:sz w:val="24"/>
          <w:szCs w:val="24"/>
          <w:shd w:val="clear" w:color="auto" w:fill="FEFEFE"/>
        </w:rPr>
        <w:t xml:space="preserve"> </w:t>
      </w:r>
      <w:r w:rsidR="00174C86">
        <w:rPr>
          <w:rFonts w:ascii="Times New Roman" w:hAnsi="Times New Roman" w:cs="Times New Roman"/>
          <w:sz w:val="24"/>
          <w:szCs w:val="24"/>
          <w:shd w:val="clear" w:color="auto" w:fill="FEFEFE"/>
        </w:rPr>
        <w:t>hususunda</w:t>
      </w:r>
      <w:r w:rsidR="00B058FE">
        <w:rPr>
          <w:rFonts w:ascii="Times New Roman" w:hAnsi="Times New Roman" w:cs="Times New Roman"/>
          <w:sz w:val="24"/>
          <w:szCs w:val="24"/>
          <w:shd w:val="clear" w:color="auto" w:fill="FEFEFE"/>
        </w:rPr>
        <w:t xml:space="preserve"> </w:t>
      </w:r>
      <w:r w:rsidR="00174C86">
        <w:rPr>
          <w:rFonts w:ascii="Times New Roman" w:hAnsi="Times New Roman" w:cs="Times New Roman"/>
          <w:sz w:val="24"/>
          <w:szCs w:val="24"/>
          <w:shd w:val="clear" w:color="auto" w:fill="FEFEFE"/>
        </w:rPr>
        <w:t>ağırbaşlı</w:t>
      </w:r>
      <w:r w:rsidR="00B058FE">
        <w:rPr>
          <w:rFonts w:ascii="Times New Roman" w:hAnsi="Times New Roman" w:cs="Times New Roman"/>
          <w:sz w:val="24"/>
          <w:szCs w:val="24"/>
          <w:shd w:val="clear" w:color="auto" w:fill="FEFEFE"/>
        </w:rPr>
        <w:t xml:space="preserve"> olunması gerektiğidir. Çünkü </w:t>
      </w:r>
      <w:r w:rsidR="00553C9C">
        <w:rPr>
          <w:rFonts w:ascii="Times New Roman" w:hAnsi="Times New Roman" w:cs="Times New Roman"/>
          <w:sz w:val="24"/>
          <w:szCs w:val="24"/>
          <w:shd w:val="clear" w:color="auto" w:fill="FEFEFE"/>
        </w:rPr>
        <w:t>Allah’ın</w:t>
      </w:r>
      <w:r w:rsidR="00B058FE">
        <w:rPr>
          <w:rFonts w:ascii="Times New Roman" w:hAnsi="Times New Roman" w:cs="Times New Roman"/>
          <w:sz w:val="24"/>
          <w:szCs w:val="24"/>
          <w:shd w:val="clear" w:color="auto" w:fill="FEFEFE"/>
        </w:rPr>
        <w:t xml:space="preserve"> âyetleri</w:t>
      </w:r>
      <w:r w:rsidR="00553C9C">
        <w:rPr>
          <w:rFonts w:ascii="Times New Roman" w:hAnsi="Times New Roman" w:cs="Times New Roman"/>
          <w:sz w:val="24"/>
          <w:szCs w:val="24"/>
          <w:shd w:val="clear" w:color="auto" w:fill="FEFEFE"/>
        </w:rPr>
        <w:t>ni</w:t>
      </w:r>
      <w:r w:rsidR="00B058FE">
        <w:rPr>
          <w:rFonts w:ascii="Times New Roman" w:hAnsi="Times New Roman" w:cs="Times New Roman"/>
          <w:sz w:val="24"/>
          <w:szCs w:val="24"/>
          <w:shd w:val="clear" w:color="auto" w:fill="FEFEFE"/>
        </w:rPr>
        <w:t xml:space="preserve"> </w:t>
      </w:r>
      <w:r w:rsidR="00553C9C">
        <w:rPr>
          <w:rFonts w:ascii="Times New Roman" w:hAnsi="Times New Roman" w:cs="Times New Roman"/>
          <w:sz w:val="24"/>
          <w:szCs w:val="24"/>
          <w:shd w:val="clear" w:color="auto" w:fill="FEFEFE"/>
        </w:rPr>
        <w:t>küçümsemek küfre düşmek demektir</w:t>
      </w:r>
      <w:r w:rsidR="00B058FE">
        <w:rPr>
          <w:rFonts w:ascii="Times New Roman" w:hAnsi="Times New Roman" w:cs="Times New Roman"/>
          <w:sz w:val="24"/>
          <w:szCs w:val="24"/>
          <w:shd w:val="clear" w:color="auto" w:fill="FEFEFE"/>
        </w:rPr>
        <w:t>.</w:t>
      </w:r>
      <w:r w:rsidR="00B058FE">
        <w:rPr>
          <w:rStyle w:val="DipnotBavurusu"/>
          <w:rFonts w:ascii="Times New Roman" w:hAnsi="Times New Roman" w:cs="Times New Roman"/>
          <w:sz w:val="24"/>
          <w:szCs w:val="24"/>
          <w:shd w:val="clear" w:color="auto" w:fill="FEFEFE"/>
        </w:rPr>
        <w:footnoteReference w:id="480"/>
      </w:r>
      <w:r w:rsidR="004426F4">
        <w:rPr>
          <w:rFonts w:ascii="Times New Roman" w:hAnsi="Times New Roman" w:cs="Times New Roman"/>
          <w:sz w:val="24"/>
          <w:szCs w:val="24"/>
          <w:shd w:val="clear" w:color="auto" w:fill="FEFEFE"/>
        </w:rPr>
        <w:t xml:space="preserve">  Yukarıda </w:t>
      </w:r>
      <w:r w:rsidR="0094352C">
        <w:rPr>
          <w:rFonts w:ascii="Times New Roman" w:hAnsi="Times New Roman" w:cs="Times New Roman"/>
          <w:sz w:val="24"/>
          <w:szCs w:val="24"/>
          <w:shd w:val="clear" w:color="auto" w:fill="FEFEFE"/>
        </w:rPr>
        <w:t xml:space="preserve">ele aldığımız </w:t>
      </w:r>
      <w:r w:rsidR="00C05158">
        <w:rPr>
          <w:rFonts w:ascii="Times New Roman" w:hAnsi="Times New Roman" w:cs="Times New Roman"/>
          <w:sz w:val="24"/>
          <w:szCs w:val="24"/>
          <w:shd w:val="clear" w:color="auto" w:fill="FEFEFE"/>
        </w:rPr>
        <w:t>âyette</w:t>
      </w:r>
      <w:r w:rsidR="00523786">
        <w:rPr>
          <w:rFonts w:ascii="Times New Roman" w:hAnsi="Times New Roman" w:cs="Times New Roman"/>
          <w:sz w:val="24"/>
          <w:szCs w:val="24"/>
          <w:shd w:val="clear" w:color="auto" w:fill="FEFEFE"/>
        </w:rPr>
        <w:t>ki zulüm,</w:t>
      </w:r>
      <w:r w:rsidR="00C05158">
        <w:rPr>
          <w:rFonts w:ascii="Times New Roman" w:hAnsi="Times New Roman" w:cs="Times New Roman"/>
          <w:sz w:val="24"/>
          <w:szCs w:val="24"/>
          <w:shd w:val="clear" w:color="auto" w:fill="FEFEFE"/>
        </w:rPr>
        <w:t xml:space="preserve"> </w:t>
      </w:r>
      <w:r w:rsidR="004426F4">
        <w:rPr>
          <w:rFonts w:ascii="Times New Roman" w:hAnsi="Times New Roman" w:cs="Times New Roman"/>
          <w:sz w:val="24"/>
          <w:szCs w:val="24"/>
          <w:shd w:val="clear" w:color="auto" w:fill="FEFEFE"/>
        </w:rPr>
        <w:t xml:space="preserve">erkeğin kadını alıkoyması </w:t>
      </w:r>
      <w:r w:rsidR="00523786">
        <w:rPr>
          <w:rFonts w:ascii="Times New Roman" w:hAnsi="Times New Roman" w:cs="Times New Roman"/>
          <w:sz w:val="24"/>
          <w:szCs w:val="24"/>
          <w:shd w:val="clear" w:color="auto" w:fill="FEFEFE"/>
        </w:rPr>
        <w:t xml:space="preserve">ve </w:t>
      </w:r>
      <w:r w:rsidR="004426F4">
        <w:rPr>
          <w:rFonts w:ascii="Times New Roman" w:hAnsi="Times New Roman" w:cs="Times New Roman"/>
          <w:sz w:val="24"/>
          <w:szCs w:val="24"/>
          <w:shd w:val="clear" w:color="auto" w:fill="FEFEFE"/>
        </w:rPr>
        <w:t>ona zarar vermek maksadıyla tekr</w:t>
      </w:r>
      <w:r w:rsidR="00523786">
        <w:rPr>
          <w:rFonts w:ascii="Times New Roman" w:hAnsi="Times New Roman" w:cs="Times New Roman"/>
          <w:sz w:val="24"/>
          <w:szCs w:val="24"/>
          <w:shd w:val="clear" w:color="auto" w:fill="FEFEFE"/>
        </w:rPr>
        <w:t xml:space="preserve">ar ona geri </w:t>
      </w:r>
      <w:r w:rsidR="00523786">
        <w:rPr>
          <w:rFonts w:ascii="Times New Roman" w:hAnsi="Times New Roman" w:cs="Times New Roman"/>
          <w:sz w:val="24"/>
          <w:szCs w:val="24"/>
          <w:shd w:val="clear" w:color="auto" w:fill="FEFEFE"/>
        </w:rPr>
        <w:lastRenderedPageBreak/>
        <w:t xml:space="preserve">dönmesidir. </w:t>
      </w:r>
      <w:r w:rsidR="004617B1">
        <w:rPr>
          <w:rFonts w:ascii="Times New Roman" w:hAnsi="Times New Roman" w:cs="Times New Roman"/>
          <w:sz w:val="24"/>
          <w:szCs w:val="24"/>
          <w:shd w:val="clear" w:color="auto" w:fill="FEFEFE"/>
        </w:rPr>
        <w:t>Zulüm etmek</w:t>
      </w:r>
      <w:r w:rsidR="00521208">
        <w:rPr>
          <w:rFonts w:ascii="Times New Roman" w:hAnsi="Times New Roman" w:cs="Times New Roman"/>
          <w:sz w:val="24"/>
          <w:szCs w:val="24"/>
          <w:shd w:val="clear" w:color="auto" w:fill="FEFEFE"/>
        </w:rPr>
        <w:t>, Allah’ın koymuş olduğu sınırları</w:t>
      </w:r>
      <w:r>
        <w:rPr>
          <w:rFonts w:ascii="Times New Roman" w:hAnsi="Times New Roman" w:cs="Times New Roman"/>
          <w:sz w:val="24"/>
          <w:szCs w:val="24"/>
          <w:shd w:val="clear" w:color="auto" w:fill="FEFEFE"/>
        </w:rPr>
        <w:t xml:space="preserve"> tanımayıp haddi</w:t>
      </w:r>
      <w:r w:rsidR="00521208">
        <w:rPr>
          <w:rFonts w:ascii="Times New Roman" w:hAnsi="Times New Roman" w:cs="Times New Roman"/>
          <w:sz w:val="24"/>
          <w:szCs w:val="24"/>
          <w:shd w:val="clear" w:color="auto" w:fill="FEFEFE"/>
        </w:rPr>
        <w:t xml:space="preserve"> aşan insanların niteliklerinden birisidir diyebiliriz. </w:t>
      </w:r>
    </w:p>
    <w:p w14:paraId="2D9501DF" w14:textId="71B44A7A" w:rsidR="00332723" w:rsidRPr="0035416A" w:rsidRDefault="0035416A" w:rsidP="0035416A">
      <w:pPr>
        <w:pStyle w:val="Balk2"/>
        <w:spacing w:line="360" w:lineRule="auto"/>
        <w:rPr>
          <w:rFonts w:cs="Times New Roman"/>
          <w:color w:val="auto"/>
          <w:szCs w:val="24"/>
        </w:rPr>
      </w:pPr>
      <w:r>
        <w:rPr>
          <w:rFonts w:cs="Times New Roman"/>
          <w:color w:val="auto"/>
          <w:szCs w:val="24"/>
        </w:rPr>
        <w:tab/>
      </w:r>
      <w:bookmarkStart w:id="49" w:name="_Toc70514974"/>
      <w:r w:rsidR="00725728" w:rsidRPr="0035416A">
        <w:rPr>
          <w:rFonts w:cs="Times New Roman"/>
          <w:color w:val="auto"/>
          <w:szCs w:val="24"/>
        </w:rPr>
        <w:t>2</w:t>
      </w:r>
      <w:r w:rsidR="00332723" w:rsidRPr="0035416A">
        <w:rPr>
          <w:rFonts w:cs="Times New Roman"/>
          <w:color w:val="auto"/>
          <w:szCs w:val="24"/>
        </w:rPr>
        <w:t>.</w:t>
      </w:r>
      <w:r w:rsidR="00DD450D">
        <w:rPr>
          <w:rFonts w:cs="Times New Roman"/>
          <w:color w:val="auto"/>
          <w:szCs w:val="24"/>
        </w:rPr>
        <w:t>2</w:t>
      </w:r>
      <w:r w:rsidR="00523786" w:rsidRPr="0035416A">
        <w:rPr>
          <w:rFonts w:cs="Times New Roman"/>
          <w:color w:val="auto"/>
          <w:szCs w:val="24"/>
        </w:rPr>
        <w:t>.</w:t>
      </w:r>
      <w:r w:rsidR="00332723" w:rsidRPr="0035416A">
        <w:rPr>
          <w:rFonts w:cs="Times New Roman"/>
          <w:color w:val="auto"/>
          <w:szCs w:val="24"/>
        </w:rPr>
        <w:t>6.</w:t>
      </w:r>
      <w:r w:rsidR="00725728" w:rsidRPr="0035416A">
        <w:rPr>
          <w:rFonts w:cs="Times New Roman"/>
          <w:color w:val="auto"/>
          <w:szCs w:val="24"/>
        </w:rPr>
        <w:t xml:space="preserve"> </w:t>
      </w:r>
      <w:r w:rsidR="00332723" w:rsidRPr="0035416A">
        <w:rPr>
          <w:rFonts w:cs="Times New Roman"/>
          <w:color w:val="auto"/>
          <w:szCs w:val="24"/>
        </w:rPr>
        <w:t>Ko</w:t>
      </w:r>
      <w:r w:rsidR="00BC7AFA" w:rsidRPr="0035416A">
        <w:rPr>
          <w:rFonts w:cs="Times New Roman"/>
          <w:color w:val="auto"/>
          <w:szCs w:val="24"/>
        </w:rPr>
        <w:t>ğ</w:t>
      </w:r>
      <w:r w:rsidR="00332723" w:rsidRPr="0035416A">
        <w:rPr>
          <w:rFonts w:cs="Times New Roman"/>
          <w:color w:val="auto"/>
          <w:szCs w:val="24"/>
        </w:rPr>
        <w:t xml:space="preserve">uculuk </w:t>
      </w:r>
      <w:r w:rsidR="000D6728">
        <w:rPr>
          <w:rFonts w:cs="Times New Roman"/>
          <w:color w:val="auto"/>
          <w:szCs w:val="24"/>
        </w:rPr>
        <w:t>Yapmak</w:t>
      </w:r>
      <w:bookmarkEnd w:id="49"/>
      <w:r w:rsidR="000D6728">
        <w:rPr>
          <w:rFonts w:cs="Times New Roman"/>
          <w:color w:val="auto"/>
          <w:szCs w:val="24"/>
        </w:rPr>
        <w:t xml:space="preserve"> </w:t>
      </w:r>
    </w:p>
    <w:p w14:paraId="0CB57FAA" w14:textId="7E0993D6" w:rsidR="00523786" w:rsidRDefault="00523786" w:rsidP="0035416A">
      <w:pPr>
        <w:spacing w:line="360" w:lineRule="auto"/>
        <w:jc w:val="both"/>
        <w:rPr>
          <w:rFonts w:ascii="Times New Roman" w:hAnsi="Times New Roman" w:cs="Times New Roman"/>
          <w:sz w:val="24"/>
          <w:szCs w:val="24"/>
        </w:rPr>
      </w:pPr>
      <w:r>
        <w:tab/>
      </w:r>
      <w:r>
        <w:rPr>
          <w:rFonts w:ascii="Times New Roman" w:hAnsi="Times New Roman" w:cs="Times New Roman"/>
          <w:sz w:val="24"/>
          <w:szCs w:val="24"/>
        </w:rPr>
        <w:t>Haddi aşan insanların nitelikler</w:t>
      </w:r>
      <w:r w:rsidR="007A7294">
        <w:rPr>
          <w:rFonts w:ascii="Times New Roman" w:hAnsi="Times New Roman" w:cs="Times New Roman"/>
          <w:sz w:val="24"/>
          <w:szCs w:val="24"/>
        </w:rPr>
        <w:t>inden bir tanesi de koğuculuk yapmaktır</w:t>
      </w:r>
      <w:r>
        <w:rPr>
          <w:rFonts w:ascii="Times New Roman" w:hAnsi="Times New Roman" w:cs="Times New Roman"/>
          <w:sz w:val="24"/>
          <w:szCs w:val="24"/>
        </w:rPr>
        <w:t xml:space="preserve">. Sözlükte “fısıltı halinde konuşmak, birinin sözünü yalan katarak nakletmek” anlamındaki </w:t>
      </w:r>
      <w:r w:rsidR="00C439C4">
        <w:rPr>
          <w:rFonts w:ascii="Times New Roman" w:hAnsi="Times New Roman" w:cs="Times New Roman"/>
          <w:sz w:val="24"/>
          <w:szCs w:val="24"/>
        </w:rPr>
        <w:t>“</w:t>
      </w:r>
      <w:r>
        <w:rPr>
          <w:rFonts w:ascii="Times New Roman" w:hAnsi="Times New Roman" w:cs="Times New Roman"/>
          <w:sz w:val="24"/>
          <w:szCs w:val="24"/>
        </w:rPr>
        <w:t>nemm</w:t>
      </w:r>
      <w:r w:rsidR="00C439C4">
        <w:rPr>
          <w:rFonts w:ascii="Times New Roman" w:hAnsi="Times New Roman" w:cs="Times New Roman"/>
          <w:sz w:val="24"/>
          <w:szCs w:val="24"/>
        </w:rPr>
        <w:t>”</w:t>
      </w:r>
      <w:r>
        <w:rPr>
          <w:rFonts w:ascii="Times New Roman" w:hAnsi="Times New Roman" w:cs="Times New Roman"/>
          <w:sz w:val="24"/>
          <w:szCs w:val="24"/>
        </w:rPr>
        <w:t xml:space="preserve"> kökünden türeyen nemime kelimesi insanlar arasında kötülük, düşmanlık ve bozgunculuk maksadıyla söz taşıma, koğuculuk yapma, gammazlık” demektir.</w:t>
      </w:r>
      <w:r w:rsidR="00AB0B50">
        <w:rPr>
          <w:rStyle w:val="DipnotBavurusu"/>
          <w:rFonts w:ascii="Times New Roman" w:hAnsi="Times New Roman" w:cs="Times New Roman"/>
          <w:sz w:val="24"/>
          <w:szCs w:val="24"/>
        </w:rPr>
        <w:footnoteReference w:id="481"/>
      </w:r>
      <w:r>
        <w:rPr>
          <w:rFonts w:ascii="Times New Roman" w:hAnsi="Times New Roman" w:cs="Times New Roman"/>
          <w:sz w:val="24"/>
          <w:szCs w:val="24"/>
        </w:rPr>
        <w:t xml:space="preserve"> Bu başlık altında ele alacağımız âyette koğuculuk yanında küfrün ötesinde sayılan kötü sıfatları da inceleyeceğiz. </w:t>
      </w:r>
    </w:p>
    <w:p w14:paraId="0DD8C699" w14:textId="3C35A338" w:rsidR="00805869" w:rsidRPr="00AB0B50" w:rsidRDefault="00523786" w:rsidP="00AB0B50">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Konuyla ilgili âyette şöyle buyulmaktadır: </w:t>
      </w:r>
      <w:r w:rsidRPr="00523786">
        <w:rPr>
          <w:rFonts w:ascii="Times New Roman" w:hAnsi="Times New Roman" w:cs="Times New Roman"/>
          <w:sz w:val="24"/>
          <w:szCs w:val="24"/>
          <w:rtl/>
        </w:rPr>
        <w:t>وَلاَ تُطِعْ كُلَّ حَلَّافٍ مَهِينٍ</w:t>
      </w:r>
      <w:r w:rsidRPr="00523786">
        <w:rPr>
          <w:rFonts w:ascii="Traditional Arabic" w:hAnsi="Traditional Arabic"/>
          <w:sz w:val="36"/>
          <w:szCs w:val="36"/>
          <w:rtl/>
        </w:rPr>
        <w:t xml:space="preserve"> </w:t>
      </w:r>
      <w:r w:rsidRPr="00523786">
        <w:rPr>
          <w:rFonts w:ascii="Times New Roman" w:hAnsi="Times New Roman" w:cs="Times New Roman"/>
          <w:sz w:val="24"/>
          <w:szCs w:val="24"/>
          <w:rtl/>
        </w:rPr>
        <w:t>هَمَّازٍ مَشَّاءٍ بِنَمِيمٍ</w:t>
      </w:r>
      <w:r w:rsidRPr="00523786">
        <w:rPr>
          <w:rFonts w:ascii="Traditional Arabic" w:hAnsi="Traditional Arabic"/>
          <w:sz w:val="36"/>
          <w:szCs w:val="36"/>
          <w:rtl/>
        </w:rPr>
        <w:t xml:space="preserve"> </w:t>
      </w:r>
      <w:r w:rsidRPr="00523786">
        <w:rPr>
          <w:rFonts w:ascii="Times New Roman" w:hAnsi="Times New Roman" w:cs="Times New Roman"/>
          <w:sz w:val="24"/>
          <w:szCs w:val="24"/>
          <w:rtl/>
        </w:rPr>
        <w:t>مَنَّاعٍ لِلْخَيْرِ مُعْتَدٍ أَثِيمٍ</w:t>
      </w:r>
      <w:r w:rsidRPr="00523786">
        <w:rPr>
          <w:rFonts w:ascii="Traditional Arabic" w:hAnsi="Traditional Arabic"/>
          <w:color w:val="800080"/>
          <w:sz w:val="36"/>
          <w:szCs w:val="36"/>
          <w:rtl/>
        </w:rPr>
        <w:t xml:space="preserve"> </w:t>
      </w:r>
      <w:r w:rsidRPr="00523786">
        <w:rPr>
          <w:rFonts w:ascii="Times New Roman" w:hAnsi="Times New Roman" w:cs="Times New Roman"/>
          <w:sz w:val="24"/>
          <w:szCs w:val="24"/>
          <w:rtl/>
        </w:rPr>
        <w:t>عُتُلٍّ بَعْدَ ذَلِكَ زَنِيمٍ</w:t>
      </w:r>
      <w:r w:rsidRPr="00523786">
        <w:rPr>
          <w:rFonts w:ascii="Traditional Arabic" w:hAnsi="Traditional Arabic"/>
          <w:sz w:val="36"/>
          <w:szCs w:val="36"/>
          <w:rtl/>
        </w:rPr>
        <w:t xml:space="preserve"> </w:t>
      </w:r>
      <w:r w:rsidRPr="00523786">
        <w:rPr>
          <w:rFonts w:ascii="Times New Roman" w:hAnsi="Times New Roman" w:cs="Times New Roman"/>
          <w:sz w:val="24"/>
          <w:szCs w:val="24"/>
          <w:rtl/>
        </w:rPr>
        <w:t>أَنْ كَانَ ذَا مَالٍ وَبَنِينَ</w:t>
      </w:r>
      <w:r w:rsidR="00AB0B50">
        <w:rPr>
          <w:rFonts w:ascii="Times New Roman" w:hAnsi="Times New Roman" w:cs="Times New Roman"/>
          <w:i/>
          <w:sz w:val="24"/>
          <w:szCs w:val="24"/>
          <w:shd w:val="clear" w:color="auto" w:fill="FEFEFE"/>
        </w:rPr>
        <w:t xml:space="preserve"> “</w:t>
      </w:r>
      <w:r w:rsidR="009C541F" w:rsidRPr="009C541F">
        <w:rPr>
          <w:rFonts w:ascii="Times New Roman" w:hAnsi="Times New Roman" w:cs="Times New Roman"/>
          <w:i/>
          <w:sz w:val="24"/>
          <w:szCs w:val="24"/>
          <w:shd w:val="clear" w:color="auto" w:fill="FEFEFE"/>
        </w:rPr>
        <w:t>(Resûlüm!) Alabildiğine yemin eden, aşağılık, daima kusur arayıp kınayan, durmadan lâf götürüp getiren, iyiliği hep engelleyen, mütecâviz, günaha dadanmış, kaba ve haşin, bütün bunlardan sonra bir de soysuzlukla damgalanmış kimselerden hiçbirine, mal ve oğulları vardır diye, sakın boyun eğme.</w:t>
      </w:r>
      <w:r w:rsidR="009C541F">
        <w:rPr>
          <w:rFonts w:ascii="Times New Roman" w:hAnsi="Times New Roman" w:cs="Times New Roman"/>
          <w:i/>
          <w:sz w:val="24"/>
          <w:szCs w:val="24"/>
          <w:shd w:val="clear" w:color="auto" w:fill="FEFEFE"/>
        </w:rPr>
        <w:t>”</w:t>
      </w:r>
      <w:r w:rsidR="009C541F">
        <w:rPr>
          <w:rStyle w:val="DipnotBavurusu"/>
          <w:rFonts w:ascii="Times New Roman" w:hAnsi="Times New Roman" w:cs="Times New Roman"/>
          <w:i/>
          <w:sz w:val="24"/>
          <w:szCs w:val="24"/>
          <w:shd w:val="clear" w:color="auto" w:fill="FEFEFE"/>
        </w:rPr>
        <w:footnoteReference w:id="482"/>
      </w:r>
      <w:r w:rsidR="009B726C">
        <w:rPr>
          <w:rFonts w:ascii="Times New Roman" w:hAnsi="Times New Roman" w:cs="Times New Roman"/>
          <w:sz w:val="24"/>
          <w:szCs w:val="24"/>
          <w:shd w:val="clear" w:color="auto" w:fill="FEFEFE"/>
        </w:rPr>
        <w:t xml:space="preserve"> Bu âyeti daha iyi anlayabilmemiz için sebebi nüzulüne bakmamız gerekmektedir. </w:t>
      </w:r>
      <w:r w:rsidR="00174C86">
        <w:rPr>
          <w:rFonts w:ascii="Times New Roman" w:hAnsi="Times New Roman" w:cs="Times New Roman"/>
          <w:sz w:val="24"/>
          <w:szCs w:val="24"/>
          <w:shd w:val="clear" w:color="auto" w:fill="FEFEFE"/>
        </w:rPr>
        <w:t>Â</w:t>
      </w:r>
      <w:r w:rsidR="009B726C">
        <w:rPr>
          <w:rFonts w:ascii="Times New Roman" w:hAnsi="Times New Roman" w:cs="Times New Roman"/>
          <w:sz w:val="24"/>
          <w:szCs w:val="24"/>
          <w:shd w:val="clear" w:color="auto" w:fill="FEFEFE"/>
        </w:rPr>
        <w:t xml:space="preserve">yetlerde </w:t>
      </w:r>
      <w:r w:rsidR="00174C86">
        <w:rPr>
          <w:rFonts w:ascii="Times New Roman" w:hAnsi="Times New Roman" w:cs="Times New Roman"/>
          <w:sz w:val="24"/>
          <w:szCs w:val="24"/>
          <w:shd w:val="clear" w:color="auto" w:fill="FEFEFE"/>
        </w:rPr>
        <w:t>vasıfları</w:t>
      </w:r>
      <w:r w:rsidR="009B726C">
        <w:rPr>
          <w:rFonts w:ascii="Times New Roman" w:hAnsi="Times New Roman" w:cs="Times New Roman"/>
          <w:sz w:val="24"/>
          <w:szCs w:val="24"/>
          <w:shd w:val="clear" w:color="auto" w:fill="FEFEFE"/>
        </w:rPr>
        <w:t xml:space="preserve"> </w:t>
      </w:r>
      <w:r w:rsidR="00174C86">
        <w:rPr>
          <w:rFonts w:ascii="Times New Roman" w:hAnsi="Times New Roman" w:cs="Times New Roman"/>
          <w:sz w:val="24"/>
          <w:szCs w:val="24"/>
          <w:shd w:val="clear" w:color="auto" w:fill="FEFEFE"/>
        </w:rPr>
        <w:t>bildirilen</w:t>
      </w:r>
      <w:r w:rsidR="009B726C">
        <w:rPr>
          <w:rFonts w:ascii="Times New Roman" w:hAnsi="Times New Roman" w:cs="Times New Roman"/>
          <w:sz w:val="24"/>
          <w:szCs w:val="24"/>
          <w:shd w:val="clear" w:color="auto" w:fill="FEFEFE"/>
        </w:rPr>
        <w:t xml:space="preserve"> kişinin Velid.b. Muğire olduğu söylenmektedir. Velid b. Muğire’nin, Hz. </w:t>
      </w:r>
      <w:r w:rsidR="00174C86">
        <w:rPr>
          <w:rFonts w:ascii="Times New Roman" w:hAnsi="Times New Roman" w:cs="Times New Roman"/>
          <w:sz w:val="24"/>
          <w:szCs w:val="24"/>
          <w:shd w:val="clear" w:color="auto" w:fill="FEFEFE"/>
        </w:rPr>
        <w:t xml:space="preserve">Muhammed’e çeşitli kumpaslar </w:t>
      </w:r>
      <w:r w:rsidR="00553C9C">
        <w:rPr>
          <w:rFonts w:ascii="Times New Roman" w:hAnsi="Times New Roman" w:cs="Times New Roman"/>
          <w:sz w:val="24"/>
          <w:szCs w:val="24"/>
          <w:shd w:val="clear" w:color="auto" w:fill="FEFEFE"/>
        </w:rPr>
        <w:t>kurduğu, peygamberin risalet görevini yaparken onu engellediği</w:t>
      </w:r>
      <w:r w:rsidR="009B726C">
        <w:rPr>
          <w:rFonts w:ascii="Times New Roman" w:hAnsi="Times New Roman" w:cs="Times New Roman"/>
          <w:sz w:val="24"/>
          <w:szCs w:val="24"/>
          <w:shd w:val="clear" w:color="auto" w:fill="FEFEFE"/>
        </w:rPr>
        <w:t xml:space="preserve">, insanları </w:t>
      </w:r>
      <w:r w:rsidR="00553C9C">
        <w:rPr>
          <w:rFonts w:ascii="Times New Roman" w:hAnsi="Times New Roman" w:cs="Times New Roman"/>
          <w:sz w:val="24"/>
          <w:szCs w:val="24"/>
          <w:shd w:val="clear" w:color="auto" w:fill="FEFEFE"/>
        </w:rPr>
        <w:t xml:space="preserve"> doğru yoldan (</w:t>
      </w:r>
      <w:r w:rsidR="009B726C">
        <w:rPr>
          <w:rFonts w:ascii="Times New Roman" w:hAnsi="Times New Roman" w:cs="Times New Roman"/>
          <w:sz w:val="24"/>
          <w:szCs w:val="24"/>
          <w:shd w:val="clear" w:color="auto" w:fill="FEFEFE"/>
        </w:rPr>
        <w:t>Allah’ın</w:t>
      </w:r>
      <w:r w:rsidR="00553C9C">
        <w:rPr>
          <w:rFonts w:ascii="Times New Roman" w:hAnsi="Times New Roman" w:cs="Times New Roman"/>
          <w:sz w:val="24"/>
          <w:szCs w:val="24"/>
          <w:shd w:val="clear" w:color="auto" w:fill="FEFEFE"/>
        </w:rPr>
        <w:t>)</w:t>
      </w:r>
      <w:r w:rsidR="009B726C">
        <w:rPr>
          <w:rFonts w:ascii="Times New Roman" w:hAnsi="Times New Roman" w:cs="Times New Roman"/>
          <w:sz w:val="24"/>
          <w:szCs w:val="24"/>
          <w:shd w:val="clear" w:color="auto" w:fill="FEFEFE"/>
        </w:rPr>
        <w:t xml:space="preserve"> alıkoyması ile ilgili</w:t>
      </w:r>
      <w:r w:rsidR="00553C9C">
        <w:rPr>
          <w:rFonts w:ascii="Times New Roman" w:hAnsi="Times New Roman" w:cs="Times New Roman"/>
          <w:sz w:val="24"/>
          <w:szCs w:val="24"/>
          <w:shd w:val="clear" w:color="auto" w:fill="FEFEFE"/>
        </w:rPr>
        <w:t xml:space="preserve"> anlatılan </w:t>
      </w:r>
      <w:r w:rsidR="009B726C">
        <w:rPr>
          <w:rFonts w:ascii="Times New Roman" w:hAnsi="Times New Roman" w:cs="Times New Roman"/>
          <w:sz w:val="24"/>
          <w:szCs w:val="24"/>
          <w:shd w:val="clear" w:color="auto" w:fill="FEFEFE"/>
        </w:rPr>
        <w:t xml:space="preserve"> bir çok </w:t>
      </w:r>
      <w:r w:rsidR="00553C9C">
        <w:rPr>
          <w:rFonts w:ascii="Times New Roman" w:hAnsi="Times New Roman" w:cs="Times New Roman"/>
          <w:sz w:val="24"/>
          <w:szCs w:val="24"/>
          <w:shd w:val="clear" w:color="auto" w:fill="FEFEFE"/>
        </w:rPr>
        <w:t>haber</w:t>
      </w:r>
      <w:r w:rsidR="009B726C">
        <w:rPr>
          <w:rFonts w:ascii="Times New Roman" w:hAnsi="Times New Roman" w:cs="Times New Roman"/>
          <w:sz w:val="24"/>
          <w:szCs w:val="24"/>
          <w:shd w:val="clear" w:color="auto" w:fill="FEFEFE"/>
        </w:rPr>
        <w:t xml:space="preserve"> vardır. Başka bir </w:t>
      </w:r>
      <w:r w:rsidR="004C43F5">
        <w:rPr>
          <w:rFonts w:ascii="Times New Roman" w:hAnsi="Times New Roman" w:cs="Times New Roman"/>
          <w:sz w:val="24"/>
          <w:szCs w:val="24"/>
          <w:shd w:val="clear" w:color="auto" w:fill="FEFEFE"/>
        </w:rPr>
        <w:t>haber</w:t>
      </w:r>
      <w:r w:rsidR="009B726C">
        <w:rPr>
          <w:rFonts w:ascii="Times New Roman" w:hAnsi="Times New Roman" w:cs="Times New Roman"/>
          <w:sz w:val="24"/>
          <w:szCs w:val="24"/>
          <w:shd w:val="clear" w:color="auto" w:fill="FEFEFE"/>
        </w:rPr>
        <w:t xml:space="preserve"> de</w:t>
      </w:r>
      <w:r w:rsidR="004C43F5">
        <w:rPr>
          <w:rFonts w:ascii="Times New Roman" w:hAnsi="Times New Roman" w:cs="Times New Roman"/>
          <w:sz w:val="24"/>
          <w:szCs w:val="24"/>
          <w:shd w:val="clear" w:color="auto" w:fill="FEFEFE"/>
        </w:rPr>
        <w:t xml:space="preserve"> de</w:t>
      </w:r>
      <w:r w:rsidR="009B726C">
        <w:rPr>
          <w:rFonts w:ascii="Times New Roman" w:hAnsi="Times New Roman" w:cs="Times New Roman"/>
          <w:sz w:val="24"/>
          <w:szCs w:val="24"/>
          <w:shd w:val="clear" w:color="auto" w:fill="FEFEFE"/>
        </w:rPr>
        <w:t xml:space="preserve"> bu âyetlerin Ahnes b. Şureyk hakkında indiği söylenmiştir. Bu iki adam Hz.</w:t>
      </w:r>
      <w:r w:rsidR="004C43F5">
        <w:rPr>
          <w:rFonts w:ascii="Times New Roman" w:hAnsi="Times New Roman" w:cs="Times New Roman"/>
          <w:sz w:val="24"/>
          <w:szCs w:val="24"/>
          <w:shd w:val="clear" w:color="auto" w:fill="FEFEFE"/>
        </w:rPr>
        <w:t xml:space="preserve"> Muhammed’in azılı</w:t>
      </w:r>
      <w:r w:rsidR="009B726C">
        <w:rPr>
          <w:rFonts w:ascii="Times New Roman" w:hAnsi="Times New Roman" w:cs="Times New Roman"/>
          <w:sz w:val="24"/>
          <w:szCs w:val="24"/>
          <w:shd w:val="clear" w:color="auto" w:fill="FEFEFE"/>
        </w:rPr>
        <w:t xml:space="preserve"> </w:t>
      </w:r>
      <w:r w:rsidR="004C43F5">
        <w:rPr>
          <w:rFonts w:ascii="Times New Roman" w:hAnsi="Times New Roman" w:cs="Times New Roman"/>
          <w:sz w:val="24"/>
          <w:szCs w:val="24"/>
          <w:shd w:val="clear" w:color="auto" w:fill="FEFEFE"/>
        </w:rPr>
        <w:t>hasımıyd</w:t>
      </w:r>
      <w:r w:rsidR="009B726C">
        <w:rPr>
          <w:rFonts w:ascii="Times New Roman" w:hAnsi="Times New Roman" w:cs="Times New Roman"/>
          <w:sz w:val="24"/>
          <w:szCs w:val="24"/>
          <w:shd w:val="clear" w:color="auto" w:fill="FEFEFE"/>
        </w:rPr>
        <w:t xml:space="preserve">ılar. </w:t>
      </w:r>
      <w:r w:rsidR="004C43F5">
        <w:rPr>
          <w:rFonts w:ascii="Times New Roman" w:hAnsi="Times New Roman" w:cs="Times New Roman"/>
          <w:sz w:val="24"/>
          <w:szCs w:val="24"/>
          <w:shd w:val="clear" w:color="auto" w:fill="FEFEFE"/>
        </w:rPr>
        <w:t>İnsanları peygambere karşı savaşa katılmaları için devamlı kışkırtıy</w:t>
      </w:r>
      <w:r w:rsidR="00211119">
        <w:rPr>
          <w:rFonts w:ascii="Times New Roman" w:hAnsi="Times New Roman" w:cs="Times New Roman"/>
          <w:sz w:val="24"/>
          <w:szCs w:val="24"/>
          <w:shd w:val="clear" w:color="auto" w:fill="FEFEFE"/>
        </w:rPr>
        <w:t>orl</w:t>
      </w:r>
      <w:r w:rsidR="004C43F5">
        <w:rPr>
          <w:rFonts w:ascii="Times New Roman" w:hAnsi="Times New Roman" w:cs="Times New Roman"/>
          <w:sz w:val="24"/>
          <w:szCs w:val="24"/>
          <w:shd w:val="clear" w:color="auto" w:fill="FEFEFE"/>
        </w:rPr>
        <w:t>ar</w:t>
      </w:r>
      <w:r w:rsidR="00211119">
        <w:rPr>
          <w:rFonts w:ascii="Times New Roman" w:hAnsi="Times New Roman" w:cs="Times New Roman"/>
          <w:sz w:val="24"/>
          <w:szCs w:val="24"/>
          <w:shd w:val="clear" w:color="auto" w:fill="FEFEFE"/>
        </w:rPr>
        <w:t>dı</w:t>
      </w:r>
      <w:r w:rsidR="004C43F5">
        <w:rPr>
          <w:rFonts w:ascii="Times New Roman" w:hAnsi="Times New Roman" w:cs="Times New Roman"/>
          <w:sz w:val="24"/>
          <w:szCs w:val="24"/>
          <w:shd w:val="clear" w:color="auto" w:fill="FEFEFE"/>
        </w:rPr>
        <w:t xml:space="preserve">. Yaptıkları tecavüz </w:t>
      </w:r>
      <w:r w:rsidR="00211119">
        <w:rPr>
          <w:rFonts w:ascii="Times New Roman" w:hAnsi="Times New Roman" w:cs="Times New Roman"/>
          <w:sz w:val="24"/>
          <w:szCs w:val="24"/>
          <w:shd w:val="clear" w:color="auto" w:fill="FEFEFE"/>
        </w:rPr>
        <w:t>ve insanları korkutma çabaları bu insanların kötü davranışını, kişiliklerinin bozuk olduğu, kötülüğe meyilli, günahkar insan profilinde olduklarını göstermektedir.</w:t>
      </w:r>
      <w:r w:rsidR="006B4845">
        <w:rPr>
          <w:rStyle w:val="DipnotBavurusu"/>
          <w:rFonts w:ascii="Times New Roman" w:hAnsi="Times New Roman" w:cs="Times New Roman"/>
          <w:sz w:val="24"/>
          <w:szCs w:val="24"/>
          <w:shd w:val="clear" w:color="auto" w:fill="FEFEFE"/>
        </w:rPr>
        <w:footnoteReference w:id="483"/>
      </w:r>
      <w:r w:rsidR="006B4845">
        <w:rPr>
          <w:rFonts w:ascii="Times New Roman" w:hAnsi="Times New Roman" w:cs="Times New Roman"/>
          <w:sz w:val="24"/>
          <w:szCs w:val="24"/>
          <w:shd w:val="clear" w:color="auto" w:fill="FEFEFE"/>
        </w:rPr>
        <w:t xml:space="preserve"> </w:t>
      </w:r>
      <w:r w:rsidR="00AB0B50">
        <w:rPr>
          <w:rFonts w:ascii="Times New Roman" w:hAnsi="Times New Roman" w:cs="Times New Roman"/>
          <w:sz w:val="24"/>
          <w:szCs w:val="24"/>
          <w:shd w:val="clear" w:color="auto" w:fill="FEFEFE"/>
        </w:rPr>
        <w:t>Bu âyette</w:t>
      </w:r>
      <w:r w:rsidR="006B4845">
        <w:rPr>
          <w:rFonts w:ascii="Times New Roman" w:hAnsi="Times New Roman" w:cs="Times New Roman"/>
          <w:sz w:val="24"/>
          <w:szCs w:val="24"/>
          <w:shd w:val="clear" w:color="auto" w:fill="FEFEFE"/>
        </w:rPr>
        <w:t xml:space="preserve"> Allah</w:t>
      </w:r>
      <w:r w:rsidR="00E42BD2">
        <w:rPr>
          <w:rFonts w:ascii="Times New Roman" w:hAnsi="Times New Roman" w:cs="Times New Roman"/>
          <w:sz w:val="24"/>
          <w:szCs w:val="24"/>
          <w:shd w:val="clear" w:color="auto" w:fill="FEFEFE"/>
        </w:rPr>
        <w:t>,</w:t>
      </w:r>
      <w:r w:rsidR="006B4845">
        <w:rPr>
          <w:rFonts w:ascii="Times New Roman" w:hAnsi="Times New Roman" w:cs="Times New Roman"/>
          <w:sz w:val="24"/>
          <w:szCs w:val="24"/>
          <w:shd w:val="clear" w:color="auto" w:fill="FEFEFE"/>
        </w:rPr>
        <w:t xml:space="preserve"> Peygamberi</w:t>
      </w:r>
      <w:r w:rsidR="00C439C4">
        <w:rPr>
          <w:rFonts w:ascii="Times New Roman" w:hAnsi="Times New Roman" w:cs="Times New Roman"/>
          <w:sz w:val="24"/>
          <w:szCs w:val="24"/>
          <w:shd w:val="clear" w:color="auto" w:fill="FEFEFE"/>
        </w:rPr>
        <w:t>ni</w:t>
      </w:r>
      <w:r w:rsidR="006B4845">
        <w:rPr>
          <w:rFonts w:ascii="Times New Roman" w:hAnsi="Times New Roman" w:cs="Times New Roman"/>
          <w:sz w:val="24"/>
          <w:szCs w:val="24"/>
          <w:shd w:val="clear" w:color="auto" w:fill="FEFEFE"/>
        </w:rPr>
        <w:t xml:space="preserve"> yalancılara uymaması konusunda </w:t>
      </w:r>
      <w:r w:rsidR="00AF33A0">
        <w:rPr>
          <w:rFonts w:ascii="Times New Roman" w:hAnsi="Times New Roman" w:cs="Times New Roman"/>
          <w:sz w:val="24"/>
          <w:szCs w:val="24"/>
          <w:shd w:val="clear" w:color="auto" w:fill="FEFEFE"/>
        </w:rPr>
        <w:t>uyarmış</w:t>
      </w:r>
      <w:r w:rsidR="006B4845">
        <w:rPr>
          <w:rFonts w:ascii="Times New Roman" w:hAnsi="Times New Roman" w:cs="Times New Roman"/>
          <w:sz w:val="24"/>
          <w:szCs w:val="24"/>
          <w:shd w:val="clear" w:color="auto" w:fill="FEFEFE"/>
        </w:rPr>
        <w:t xml:space="preserve"> ve kafirlere boyun eğmemesi gerektiğini </w:t>
      </w:r>
      <w:r w:rsidR="00AF33A0">
        <w:rPr>
          <w:rFonts w:ascii="Times New Roman" w:hAnsi="Times New Roman" w:cs="Times New Roman"/>
          <w:sz w:val="24"/>
          <w:szCs w:val="24"/>
          <w:shd w:val="clear" w:color="auto" w:fill="FEFEFE"/>
        </w:rPr>
        <w:t>söylemiştir</w:t>
      </w:r>
      <w:r w:rsidR="00E42BD2">
        <w:rPr>
          <w:rFonts w:ascii="Times New Roman" w:hAnsi="Times New Roman" w:cs="Times New Roman"/>
          <w:sz w:val="24"/>
          <w:szCs w:val="24"/>
          <w:shd w:val="clear" w:color="auto" w:fill="FEFEFE"/>
        </w:rPr>
        <w:t xml:space="preserve">. </w:t>
      </w:r>
      <w:r w:rsidR="006B4845">
        <w:rPr>
          <w:rFonts w:ascii="Times New Roman" w:hAnsi="Times New Roman" w:cs="Times New Roman"/>
          <w:sz w:val="24"/>
          <w:szCs w:val="24"/>
          <w:shd w:val="clear" w:color="auto" w:fill="FEFEFE"/>
        </w:rPr>
        <w:t xml:space="preserve">Bu âyetlerde yüce Allah küfrün ötesinde sayılan dokuz kötü </w:t>
      </w:r>
      <w:r w:rsidR="002507D7">
        <w:rPr>
          <w:rFonts w:ascii="Times New Roman" w:hAnsi="Times New Roman" w:cs="Times New Roman"/>
          <w:sz w:val="24"/>
          <w:szCs w:val="24"/>
          <w:shd w:val="clear" w:color="auto" w:fill="FEFEFE"/>
        </w:rPr>
        <w:t>sıfatı</w:t>
      </w:r>
      <w:r w:rsidR="00AF33A0">
        <w:rPr>
          <w:rFonts w:ascii="Times New Roman" w:hAnsi="Times New Roman" w:cs="Times New Roman"/>
          <w:sz w:val="24"/>
          <w:szCs w:val="24"/>
          <w:shd w:val="clear" w:color="auto" w:fill="FEFEFE"/>
        </w:rPr>
        <w:t xml:space="preserve"> sıralamıştır</w:t>
      </w:r>
      <w:r w:rsidR="006B4845">
        <w:rPr>
          <w:rFonts w:ascii="Times New Roman" w:hAnsi="Times New Roman" w:cs="Times New Roman"/>
          <w:sz w:val="24"/>
          <w:szCs w:val="24"/>
          <w:shd w:val="clear" w:color="auto" w:fill="FEFEFE"/>
        </w:rPr>
        <w:t>.</w:t>
      </w:r>
      <w:r w:rsidR="00E42BD2">
        <w:rPr>
          <w:rFonts w:ascii="Times New Roman" w:hAnsi="Times New Roman" w:cs="Times New Roman"/>
          <w:sz w:val="24"/>
          <w:szCs w:val="24"/>
          <w:shd w:val="clear" w:color="auto" w:fill="FEFEFE"/>
        </w:rPr>
        <w:t xml:space="preserve"> </w:t>
      </w:r>
      <w:r w:rsidR="002507D7">
        <w:rPr>
          <w:rFonts w:ascii="Times New Roman" w:hAnsi="Times New Roman" w:cs="Times New Roman"/>
          <w:sz w:val="24"/>
          <w:szCs w:val="24"/>
          <w:shd w:val="clear" w:color="auto" w:fill="FEFEFE"/>
        </w:rPr>
        <w:t xml:space="preserve">Bunlar, </w:t>
      </w:r>
      <w:r w:rsidR="00AB0B50">
        <w:rPr>
          <w:rFonts w:ascii="Times New Roman" w:hAnsi="Times New Roman" w:cs="Times New Roman"/>
          <w:sz w:val="24"/>
          <w:szCs w:val="24"/>
          <w:shd w:val="clear" w:color="auto" w:fill="FEFEFE"/>
        </w:rPr>
        <w:t>a</w:t>
      </w:r>
      <w:r w:rsidR="002507D7">
        <w:rPr>
          <w:rFonts w:ascii="Times New Roman" w:hAnsi="Times New Roman" w:cs="Times New Roman"/>
          <w:sz w:val="24"/>
          <w:szCs w:val="24"/>
          <w:shd w:val="clear" w:color="auto" w:fill="FEFEFE"/>
        </w:rPr>
        <w:t>şırı yemin etmek, hor ve hakir olmak, çokça küçümse</w:t>
      </w:r>
      <w:r w:rsidR="00AB0B50">
        <w:rPr>
          <w:rFonts w:ascii="Times New Roman" w:hAnsi="Times New Roman" w:cs="Times New Roman"/>
          <w:sz w:val="24"/>
          <w:szCs w:val="24"/>
          <w:shd w:val="clear" w:color="auto" w:fill="FEFEFE"/>
        </w:rPr>
        <w:t>mek</w:t>
      </w:r>
      <w:r w:rsidR="002507D7">
        <w:rPr>
          <w:rFonts w:ascii="Times New Roman" w:hAnsi="Times New Roman" w:cs="Times New Roman"/>
          <w:sz w:val="24"/>
          <w:szCs w:val="24"/>
          <w:shd w:val="clear" w:color="auto" w:fill="FEFEFE"/>
        </w:rPr>
        <w:t>, insanlar arasında söz taşı</w:t>
      </w:r>
      <w:r w:rsidR="00AB0B50">
        <w:rPr>
          <w:rFonts w:ascii="Times New Roman" w:hAnsi="Times New Roman" w:cs="Times New Roman"/>
          <w:sz w:val="24"/>
          <w:szCs w:val="24"/>
          <w:shd w:val="clear" w:color="auto" w:fill="FEFEFE"/>
        </w:rPr>
        <w:t>mak</w:t>
      </w:r>
      <w:r w:rsidR="002507D7">
        <w:rPr>
          <w:rFonts w:ascii="Times New Roman" w:hAnsi="Times New Roman" w:cs="Times New Roman"/>
          <w:sz w:val="24"/>
          <w:szCs w:val="24"/>
          <w:shd w:val="clear" w:color="auto" w:fill="FEFEFE"/>
        </w:rPr>
        <w:t>, her zaman hayra engel ol</w:t>
      </w:r>
      <w:r w:rsidR="00AB0B50">
        <w:rPr>
          <w:rFonts w:ascii="Times New Roman" w:hAnsi="Times New Roman" w:cs="Times New Roman"/>
          <w:sz w:val="24"/>
          <w:szCs w:val="24"/>
          <w:shd w:val="clear" w:color="auto" w:fill="FEFEFE"/>
        </w:rPr>
        <w:t>mak</w:t>
      </w:r>
      <w:r w:rsidR="002507D7">
        <w:rPr>
          <w:rFonts w:ascii="Times New Roman" w:hAnsi="Times New Roman" w:cs="Times New Roman"/>
          <w:sz w:val="24"/>
          <w:szCs w:val="24"/>
          <w:shd w:val="clear" w:color="auto" w:fill="FEFEFE"/>
        </w:rPr>
        <w:t>, haddi aşan saldırgan</w:t>
      </w:r>
      <w:r w:rsidR="00C439C4">
        <w:rPr>
          <w:rFonts w:ascii="Times New Roman" w:hAnsi="Times New Roman" w:cs="Times New Roman"/>
          <w:sz w:val="24"/>
          <w:szCs w:val="24"/>
          <w:shd w:val="clear" w:color="auto" w:fill="FEFEFE"/>
        </w:rPr>
        <w:t xml:space="preserve"> olmak</w:t>
      </w:r>
      <w:r w:rsidR="002507D7">
        <w:rPr>
          <w:rFonts w:ascii="Times New Roman" w:hAnsi="Times New Roman" w:cs="Times New Roman"/>
          <w:sz w:val="24"/>
          <w:szCs w:val="24"/>
          <w:shd w:val="clear" w:color="auto" w:fill="FEFEFE"/>
        </w:rPr>
        <w:t>, sürekli günah işle</w:t>
      </w:r>
      <w:r w:rsidR="00C439C4">
        <w:rPr>
          <w:rFonts w:ascii="Times New Roman" w:hAnsi="Times New Roman" w:cs="Times New Roman"/>
          <w:sz w:val="24"/>
          <w:szCs w:val="24"/>
          <w:shd w:val="clear" w:color="auto" w:fill="FEFEFE"/>
        </w:rPr>
        <w:t>mek</w:t>
      </w:r>
      <w:r w:rsidR="002507D7">
        <w:rPr>
          <w:rFonts w:ascii="Times New Roman" w:hAnsi="Times New Roman" w:cs="Times New Roman"/>
          <w:sz w:val="24"/>
          <w:szCs w:val="24"/>
          <w:shd w:val="clear" w:color="auto" w:fill="FEFEFE"/>
        </w:rPr>
        <w:t>, katı kalplı ve soysuz</w:t>
      </w:r>
      <w:r w:rsidR="00AB0B50">
        <w:rPr>
          <w:rFonts w:ascii="Times New Roman" w:hAnsi="Times New Roman" w:cs="Times New Roman"/>
          <w:sz w:val="24"/>
          <w:szCs w:val="24"/>
          <w:shd w:val="clear" w:color="auto" w:fill="FEFEFE"/>
        </w:rPr>
        <w:t xml:space="preserve"> olmaktır</w:t>
      </w:r>
      <w:r w:rsidR="002507D7">
        <w:rPr>
          <w:rFonts w:ascii="Times New Roman" w:hAnsi="Times New Roman" w:cs="Times New Roman"/>
          <w:sz w:val="24"/>
          <w:szCs w:val="24"/>
          <w:shd w:val="clear" w:color="auto" w:fill="FEFEFE"/>
        </w:rPr>
        <w:t xml:space="preserve">. </w:t>
      </w:r>
    </w:p>
    <w:p w14:paraId="3E8B609A" w14:textId="4CA755D3" w:rsidR="00E42BD2" w:rsidRPr="000D3FA9" w:rsidRDefault="000D3FA9" w:rsidP="00205D4A">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Bu nitelikler müşriklerin genel karakterlerinin özeti gibidir.</w:t>
      </w:r>
      <w:r>
        <w:rPr>
          <w:rStyle w:val="DipnotBavurusu"/>
          <w:rFonts w:ascii="Times New Roman" w:hAnsi="Times New Roman" w:cs="Times New Roman"/>
          <w:sz w:val="24"/>
          <w:szCs w:val="24"/>
        </w:rPr>
        <w:footnoteReference w:id="484"/>
      </w:r>
      <w:r>
        <w:rPr>
          <w:rFonts w:ascii="Times New Roman" w:hAnsi="Times New Roman" w:cs="Times New Roman"/>
          <w:sz w:val="24"/>
          <w:szCs w:val="24"/>
        </w:rPr>
        <w:t xml:space="preserve"> </w:t>
      </w:r>
      <w:r w:rsidR="002507D7">
        <w:rPr>
          <w:rFonts w:ascii="Times New Roman" w:hAnsi="Times New Roman" w:cs="Times New Roman"/>
          <w:sz w:val="24"/>
          <w:szCs w:val="24"/>
        </w:rPr>
        <w:t xml:space="preserve">Yukarıda açıkladığımız sıfatlara sahip insanlar her zaman haddi aşmışlardır. Bu nedenle diyebiliriz </w:t>
      </w:r>
      <w:r w:rsidR="00DE5D29">
        <w:rPr>
          <w:rFonts w:ascii="Times New Roman" w:hAnsi="Times New Roman" w:cs="Times New Roman"/>
          <w:sz w:val="24"/>
          <w:szCs w:val="24"/>
        </w:rPr>
        <w:t>ki koğuculuk yapmak haddi aşan insanların niteliklerindendir. Koğuculuk yapanlarda yani insanlar arasında söz taşıyan kimselerde aynı zamanda</w:t>
      </w:r>
      <w:r w:rsidR="002507D7">
        <w:rPr>
          <w:rFonts w:ascii="Times New Roman" w:hAnsi="Times New Roman" w:cs="Times New Roman"/>
          <w:sz w:val="24"/>
          <w:szCs w:val="24"/>
        </w:rPr>
        <w:t xml:space="preserve"> </w:t>
      </w:r>
      <w:r w:rsidR="00DE5D29">
        <w:rPr>
          <w:rFonts w:ascii="Times New Roman" w:hAnsi="Times New Roman" w:cs="Times New Roman"/>
          <w:sz w:val="24"/>
          <w:szCs w:val="24"/>
        </w:rPr>
        <w:t>başka bazı niteliklerin de bulunduğu tespit edilmiştir. Bu nitelikler,</w:t>
      </w:r>
      <w:r w:rsidR="002507D7">
        <w:rPr>
          <w:rFonts w:ascii="Times New Roman" w:hAnsi="Times New Roman" w:cs="Times New Roman"/>
          <w:sz w:val="24"/>
          <w:szCs w:val="24"/>
        </w:rPr>
        <w:t xml:space="preserve"> </w:t>
      </w:r>
      <w:r w:rsidR="00DE5D29">
        <w:rPr>
          <w:rFonts w:ascii="Times New Roman" w:hAnsi="Times New Roman" w:cs="Times New Roman"/>
          <w:sz w:val="24"/>
          <w:szCs w:val="24"/>
          <w:shd w:val="clear" w:color="auto" w:fill="FEFEFE"/>
        </w:rPr>
        <w:t>a</w:t>
      </w:r>
      <w:r w:rsidR="002507D7">
        <w:rPr>
          <w:rFonts w:ascii="Times New Roman" w:hAnsi="Times New Roman" w:cs="Times New Roman"/>
          <w:sz w:val="24"/>
          <w:szCs w:val="24"/>
          <w:shd w:val="clear" w:color="auto" w:fill="FEFEFE"/>
        </w:rPr>
        <w:t>şırı yemin etmek, hor ve hakir olmak, çokça küçümsemek, her zam</w:t>
      </w:r>
      <w:r w:rsidR="00C439C4">
        <w:rPr>
          <w:rFonts w:ascii="Times New Roman" w:hAnsi="Times New Roman" w:cs="Times New Roman"/>
          <w:sz w:val="24"/>
          <w:szCs w:val="24"/>
          <w:shd w:val="clear" w:color="auto" w:fill="FEFEFE"/>
        </w:rPr>
        <w:t>an hayra engel olmak, saldırgan olmak</w:t>
      </w:r>
      <w:r w:rsidR="002507D7">
        <w:rPr>
          <w:rFonts w:ascii="Times New Roman" w:hAnsi="Times New Roman" w:cs="Times New Roman"/>
          <w:sz w:val="24"/>
          <w:szCs w:val="24"/>
          <w:shd w:val="clear" w:color="auto" w:fill="FEFEFE"/>
        </w:rPr>
        <w:t>, sürekli günah işlemek</w:t>
      </w:r>
      <w:r>
        <w:rPr>
          <w:rFonts w:ascii="Times New Roman" w:hAnsi="Times New Roman" w:cs="Times New Roman"/>
          <w:sz w:val="24"/>
          <w:szCs w:val="24"/>
          <w:shd w:val="clear" w:color="auto" w:fill="FEFEFE"/>
        </w:rPr>
        <w:t xml:space="preserve"> ve</w:t>
      </w:r>
      <w:r w:rsidR="002507D7">
        <w:rPr>
          <w:rFonts w:ascii="Times New Roman" w:hAnsi="Times New Roman" w:cs="Times New Roman"/>
          <w:sz w:val="24"/>
          <w:szCs w:val="24"/>
          <w:shd w:val="clear" w:color="auto" w:fill="FEFEFE"/>
        </w:rPr>
        <w:t xml:space="preserve"> katı kalpli</w:t>
      </w:r>
      <w:r w:rsidR="00C439C4">
        <w:rPr>
          <w:rFonts w:ascii="Times New Roman" w:hAnsi="Times New Roman" w:cs="Times New Roman"/>
          <w:sz w:val="24"/>
          <w:szCs w:val="24"/>
          <w:shd w:val="clear" w:color="auto" w:fill="FEFEFE"/>
        </w:rPr>
        <w:t xml:space="preserve"> olmak</w:t>
      </w:r>
      <w:r w:rsidR="00DE5D29">
        <w:rPr>
          <w:rFonts w:ascii="Times New Roman" w:hAnsi="Times New Roman" w:cs="Times New Roman"/>
          <w:sz w:val="24"/>
          <w:szCs w:val="24"/>
          <w:shd w:val="clear" w:color="auto" w:fill="FEFEFE"/>
        </w:rPr>
        <w:t>tır.</w:t>
      </w:r>
      <w:r w:rsidR="006561C8">
        <w:rPr>
          <w:rFonts w:ascii="Times New Roman" w:hAnsi="Times New Roman" w:cs="Times New Roman"/>
          <w:sz w:val="24"/>
          <w:szCs w:val="24"/>
          <w:shd w:val="clear" w:color="auto" w:fill="FEFEFE"/>
        </w:rPr>
        <w:t xml:space="preserve"> Buraya kadar Kur’ân’da haddi aşan insanların nitelikleri ele alınarak incelenmiştir. Bunların çirkin ve kötü nitelikler olduğu ortaya koyulmuştur. </w:t>
      </w:r>
    </w:p>
    <w:p w14:paraId="317C3A79" w14:textId="2F41C0BE" w:rsidR="0035416A" w:rsidRDefault="005E3B2C" w:rsidP="009E4BC3">
      <w:pPr>
        <w:pStyle w:val="Balk1"/>
        <w:spacing w:line="360" w:lineRule="auto"/>
        <w:jc w:val="both"/>
        <w:rPr>
          <w:rFonts w:cs="Times New Roman"/>
          <w:color w:val="auto"/>
          <w:szCs w:val="24"/>
        </w:rPr>
      </w:pPr>
      <w:r>
        <w:rPr>
          <w:rFonts w:cs="Times New Roman"/>
          <w:color w:val="auto"/>
          <w:szCs w:val="24"/>
        </w:rPr>
        <w:tab/>
      </w:r>
      <w:bookmarkStart w:id="50" w:name="_Toc70514975"/>
      <w:r w:rsidR="00AB0B50" w:rsidRPr="005E3B2C">
        <w:rPr>
          <w:rFonts w:cs="Times New Roman"/>
          <w:color w:val="auto"/>
          <w:szCs w:val="24"/>
        </w:rPr>
        <w:t>2.</w:t>
      </w:r>
      <w:r w:rsidR="00DD450D">
        <w:rPr>
          <w:rFonts w:cs="Times New Roman"/>
          <w:color w:val="auto"/>
          <w:szCs w:val="24"/>
        </w:rPr>
        <w:t>3</w:t>
      </w:r>
      <w:r w:rsidR="00725728" w:rsidRPr="005E3B2C">
        <w:rPr>
          <w:rFonts w:cs="Times New Roman"/>
          <w:color w:val="auto"/>
          <w:szCs w:val="24"/>
        </w:rPr>
        <w:t xml:space="preserve">. </w:t>
      </w:r>
      <w:r w:rsidR="000D6728">
        <w:rPr>
          <w:rFonts w:cs="Times New Roman"/>
          <w:color w:val="auto"/>
          <w:szCs w:val="24"/>
        </w:rPr>
        <w:t xml:space="preserve">KUR’ÂN’DA </w:t>
      </w:r>
      <w:r w:rsidR="00653915" w:rsidRPr="005E3B2C">
        <w:rPr>
          <w:rFonts w:cs="Times New Roman"/>
          <w:color w:val="auto"/>
          <w:szCs w:val="24"/>
        </w:rPr>
        <w:t>H</w:t>
      </w:r>
      <w:r w:rsidR="009267EC" w:rsidRPr="005E3B2C">
        <w:rPr>
          <w:rFonts w:cs="Times New Roman"/>
          <w:color w:val="auto"/>
          <w:szCs w:val="24"/>
        </w:rPr>
        <w:t xml:space="preserve">ADDİ </w:t>
      </w:r>
      <w:r w:rsidR="00653915" w:rsidRPr="005E3B2C">
        <w:rPr>
          <w:rFonts w:cs="Times New Roman"/>
          <w:color w:val="auto"/>
          <w:szCs w:val="24"/>
        </w:rPr>
        <w:t>A</w:t>
      </w:r>
      <w:r w:rsidR="009267EC" w:rsidRPr="005E3B2C">
        <w:rPr>
          <w:rFonts w:cs="Times New Roman"/>
          <w:color w:val="auto"/>
          <w:szCs w:val="24"/>
        </w:rPr>
        <w:t>ŞMAYA</w:t>
      </w:r>
      <w:r w:rsidR="00653915" w:rsidRPr="005E3B2C">
        <w:rPr>
          <w:rFonts w:cs="Times New Roman"/>
          <w:color w:val="auto"/>
          <w:szCs w:val="24"/>
        </w:rPr>
        <w:t xml:space="preserve"> </w:t>
      </w:r>
      <w:r w:rsidR="00327670" w:rsidRPr="005E3B2C">
        <w:rPr>
          <w:rFonts w:cs="Times New Roman"/>
          <w:color w:val="auto"/>
          <w:szCs w:val="24"/>
        </w:rPr>
        <w:t>S</w:t>
      </w:r>
      <w:r w:rsidR="009267EC" w:rsidRPr="005E3B2C">
        <w:rPr>
          <w:rFonts w:cs="Times New Roman"/>
          <w:color w:val="auto"/>
          <w:szCs w:val="24"/>
        </w:rPr>
        <w:t>EBEP</w:t>
      </w:r>
      <w:r w:rsidR="00327670" w:rsidRPr="005E3B2C">
        <w:rPr>
          <w:rFonts w:cs="Times New Roman"/>
          <w:color w:val="auto"/>
          <w:szCs w:val="24"/>
        </w:rPr>
        <w:t xml:space="preserve"> O</w:t>
      </w:r>
      <w:r w:rsidR="009267EC" w:rsidRPr="005E3B2C">
        <w:rPr>
          <w:rFonts w:cs="Times New Roman"/>
          <w:color w:val="auto"/>
          <w:szCs w:val="24"/>
        </w:rPr>
        <w:t>LAN</w:t>
      </w:r>
      <w:r w:rsidR="00327670" w:rsidRPr="005E3B2C">
        <w:rPr>
          <w:rFonts w:cs="Times New Roman"/>
          <w:color w:val="auto"/>
          <w:szCs w:val="24"/>
        </w:rPr>
        <w:t xml:space="preserve"> U</w:t>
      </w:r>
      <w:r w:rsidR="009267EC" w:rsidRPr="005E3B2C">
        <w:rPr>
          <w:rFonts w:cs="Times New Roman"/>
          <w:color w:val="auto"/>
          <w:szCs w:val="24"/>
        </w:rPr>
        <w:t>NSURLAR</w:t>
      </w:r>
      <w:bookmarkEnd w:id="50"/>
    </w:p>
    <w:p w14:paraId="4A94561F" w14:textId="30632359" w:rsidR="006561C8" w:rsidRPr="006561C8" w:rsidRDefault="006561C8" w:rsidP="009E4BC3">
      <w:pPr>
        <w:spacing w:line="360" w:lineRule="auto"/>
        <w:jc w:val="both"/>
        <w:rPr>
          <w:rFonts w:ascii="Times New Roman" w:hAnsi="Times New Roman" w:cs="Times New Roman"/>
          <w:sz w:val="24"/>
          <w:szCs w:val="24"/>
        </w:rPr>
      </w:pPr>
      <w:r>
        <w:tab/>
      </w:r>
      <w:r>
        <w:rPr>
          <w:rFonts w:ascii="Times New Roman" w:hAnsi="Times New Roman" w:cs="Times New Roman"/>
          <w:sz w:val="24"/>
          <w:szCs w:val="24"/>
        </w:rPr>
        <w:t>Bu başlık altında insanların haddi aşmalarına sebep olan unsurlar</w:t>
      </w:r>
      <w:r w:rsidR="007A7294">
        <w:rPr>
          <w:rFonts w:ascii="Times New Roman" w:hAnsi="Times New Roman" w:cs="Times New Roman"/>
          <w:sz w:val="24"/>
          <w:szCs w:val="24"/>
        </w:rPr>
        <w:t>,</w:t>
      </w:r>
      <w:r>
        <w:rPr>
          <w:rFonts w:ascii="Times New Roman" w:hAnsi="Times New Roman" w:cs="Times New Roman"/>
          <w:sz w:val="24"/>
          <w:szCs w:val="24"/>
        </w:rPr>
        <w:t xml:space="preserve"> âyetler irdelenerek tespit edilmiştir. Yapılan tespitlere göre bu unsurlardan en önemlisi </w:t>
      </w:r>
      <w:r w:rsidR="009E4BC3">
        <w:rPr>
          <w:rFonts w:ascii="Times New Roman" w:hAnsi="Times New Roman" w:cs="Times New Roman"/>
          <w:sz w:val="24"/>
          <w:szCs w:val="24"/>
        </w:rPr>
        <w:t xml:space="preserve">şeytana uymaktır. Sonrasında içki içmek ve kumar oynamak, düşmanlık yapmak, </w:t>
      </w:r>
      <w:r w:rsidR="007A7294">
        <w:rPr>
          <w:rFonts w:ascii="Times New Roman" w:hAnsi="Times New Roman" w:cs="Times New Roman"/>
          <w:sz w:val="24"/>
          <w:szCs w:val="24"/>
        </w:rPr>
        <w:t>h</w:t>
      </w:r>
      <w:r w:rsidR="009E4BC3">
        <w:rPr>
          <w:rFonts w:ascii="Times New Roman" w:hAnsi="Times New Roman" w:cs="Times New Roman"/>
          <w:sz w:val="24"/>
          <w:szCs w:val="24"/>
        </w:rPr>
        <w:t>elâli ve haramı önemsememek, âyetleri inkâr etmek ve peygamberleri kasten öldürmek, gizli konuşmaktan men edildikten sonra sonra yasaklananı yapmak, düşmanlık etmek ve peygambere karşı gelmek, münafıklık yapmak ve küfü</w:t>
      </w:r>
      <w:r w:rsidR="007A7294">
        <w:rPr>
          <w:rFonts w:ascii="Times New Roman" w:hAnsi="Times New Roman" w:cs="Times New Roman"/>
          <w:sz w:val="24"/>
          <w:szCs w:val="24"/>
        </w:rPr>
        <w:t xml:space="preserve">r, isyana ve inkâra dalmak ve </w:t>
      </w:r>
      <w:r w:rsidR="009E4BC3">
        <w:rPr>
          <w:rFonts w:ascii="Times New Roman" w:hAnsi="Times New Roman" w:cs="Times New Roman"/>
          <w:sz w:val="24"/>
          <w:szCs w:val="24"/>
        </w:rPr>
        <w:t>haset et</w:t>
      </w:r>
      <w:r w:rsidR="00A07ABA">
        <w:rPr>
          <w:rFonts w:ascii="Times New Roman" w:hAnsi="Times New Roman" w:cs="Times New Roman"/>
          <w:sz w:val="24"/>
          <w:szCs w:val="24"/>
        </w:rPr>
        <w:t xml:space="preserve">mektir. Aşağıda bu unsurlar detaylı bir şekilde ele alınmıştır. </w:t>
      </w:r>
      <w:r w:rsidR="009E4BC3">
        <w:rPr>
          <w:rFonts w:ascii="Times New Roman" w:hAnsi="Times New Roman" w:cs="Times New Roman"/>
          <w:sz w:val="24"/>
          <w:szCs w:val="24"/>
        </w:rPr>
        <w:t xml:space="preserve"> </w:t>
      </w:r>
    </w:p>
    <w:p w14:paraId="1FF10E68" w14:textId="7D1643FC" w:rsidR="009706C3" w:rsidRPr="0035416A" w:rsidRDefault="0035416A" w:rsidP="0035416A">
      <w:pPr>
        <w:pStyle w:val="Balk2"/>
        <w:spacing w:line="360" w:lineRule="auto"/>
        <w:rPr>
          <w:rFonts w:cs="Times New Roman"/>
          <w:color w:val="auto"/>
          <w:szCs w:val="24"/>
        </w:rPr>
      </w:pPr>
      <w:r>
        <w:rPr>
          <w:rFonts w:cs="Times New Roman"/>
          <w:color w:val="auto"/>
          <w:szCs w:val="24"/>
        </w:rPr>
        <w:tab/>
      </w:r>
      <w:bookmarkStart w:id="51" w:name="_Toc70514976"/>
      <w:r w:rsidR="00AB0B50" w:rsidRPr="0035416A">
        <w:rPr>
          <w:rFonts w:cs="Times New Roman"/>
          <w:color w:val="auto"/>
          <w:szCs w:val="24"/>
        </w:rPr>
        <w:t>2</w:t>
      </w:r>
      <w:r w:rsidR="00332723" w:rsidRPr="0035416A">
        <w:rPr>
          <w:rFonts w:cs="Times New Roman"/>
          <w:color w:val="auto"/>
          <w:szCs w:val="24"/>
        </w:rPr>
        <w:t>.</w:t>
      </w:r>
      <w:r w:rsidR="00DD450D">
        <w:rPr>
          <w:rFonts w:cs="Times New Roman"/>
          <w:color w:val="auto"/>
          <w:szCs w:val="24"/>
        </w:rPr>
        <w:t>3</w:t>
      </w:r>
      <w:r w:rsidR="00332723" w:rsidRPr="0035416A">
        <w:rPr>
          <w:rFonts w:cs="Times New Roman"/>
          <w:color w:val="auto"/>
          <w:szCs w:val="24"/>
        </w:rPr>
        <w:t>.</w:t>
      </w:r>
      <w:r w:rsidR="00AB0B50" w:rsidRPr="0035416A">
        <w:rPr>
          <w:rFonts w:cs="Times New Roman"/>
          <w:color w:val="auto"/>
          <w:szCs w:val="24"/>
        </w:rPr>
        <w:t>1.</w:t>
      </w:r>
      <w:r w:rsidR="00F153E1" w:rsidRPr="0035416A">
        <w:rPr>
          <w:rFonts w:cs="Times New Roman"/>
          <w:color w:val="auto"/>
          <w:szCs w:val="24"/>
        </w:rPr>
        <w:t xml:space="preserve"> </w:t>
      </w:r>
      <w:r w:rsidR="00AB0B50" w:rsidRPr="0035416A">
        <w:rPr>
          <w:rFonts w:cs="Times New Roman"/>
          <w:color w:val="auto"/>
          <w:szCs w:val="24"/>
        </w:rPr>
        <w:t>Şeytan</w:t>
      </w:r>
      <w:r w:rsidR="000D6728">
        <w:rPr>
          <w:rFonts w:cs="Times New Roman"/>
          <w:color w:val="auto"/>
          <w:szCs w:val="24"/>
        </w:rPr>
        <w:t>a Uymak</w:t>
      </w:r>
      <w:bookmarkEnd w:id="51"/>
      <w:r w:rsidR="000D6728">
        <w:rPr>
          <w:rFonts w:cs="Times New Roman"/>
          <w:color w:val="auto"/>
          <w:szCs w:val="24"/>
        </w:rPr>
        <w:t xml:space="preserve"> </w:t>
      </w:r>
      <w:r w:rsidR="00AB0B50" w:rsidRPr="0035416A">
        <w:rPr>
          <w:rFonts w:cs="Times New Roman"/>
          <w:color w:val="auto"/>
          <w:szCs w:val="24"/>
        </w:rPr>
        <w:t xml:space="preserve"> </w:t>
      </w:r>
    </w:p>
    <w:p w14:paraId="49C24593" w14:textId="1D4E6169" w:rsidR="00171070" w:rsidRDefault="000249F4" w:rsidP="0035416A">
      <w:pPr>
        <w:spacing w:line="360" w:lineRule="auto"/>
        <w:jc w:val="both"/>
        <w:rPr>
          <w:rFonts w:ascii="Times New Roman" w:hAnsi="Times New Roman" w:cs="Times New Roman"/>
          <w:sz w:val="24"/>
          <w:szCs w:val="24"/>
        </w:rPr>
      </w:pPr>
      <w:r>
        <w:rPr>
          <w:rFonts w:ascii="Times New Roman" w:hAnsi="Times New Roman" w:cs="Times New Roman"/>
          <w:sz w:val="24"/>
          <w:szCs w:val="24"/>
        </w:rPr>
        <w:tab/>
        <w:t>İnsanı ve toplumu</w:t>
      </w:r>
      <w:r w:rsidR="00AB0B50">
        <w:rPr>
          <w:rFonts w:ascii="Times New Roman" w:hAnsi="Times New Roman" w:cs="Times New Roman"/>
          <w:sz w:val="24"/>
          <w:szCs w:val="24"/>
        </w:rPr>
        <w:t xml:space="preserve"> haddi aşmaya götüren unsurlardan bir tanesi </w:t>
      </w:r>
      <w:r w:rsidR="009E4BC3">
        <w:rPr>
          <w:rFonts w:ascii="Times New Roman" w:hAnsi="Times New Roman" w:cs="Times New Roman"/>
          <w:sz w:val="24"/>
          <w:szCs w:val="24"/>
        </w:rPr>
        <w:t xml:space="preserve">ve en önemlisi </w:t>
      </w:r>
      <w:r w:rsidR="00AB0B50">
        <w:rPr>
          <w:rFonts w:ascii="Times New Roman" w:hAnsi="Times New Roman" w:cs="Times New Roman"/>
          <w:sz w:val="24"/>
          <w:szCs w:val="24"/>
        </w:rPr>
        <w:t>şeytandır.</w:t>
      </w:r>
      <w:r w:rsidR="009E4BC3">
        <w:rPr>
          <w:rFonts w:ascii="Times New Roman" w:hAnsi="Times New Roman" w:cs="Times New Roman"/>
          <w:sz w:val="24"/>
          <w:szCs w:val="24"/>
        </w:rPr>
        <w:t xml:space="preserve"> Şeytan insanların düşmanı olup onlar için  daima </w:t>
      </w:r>
      <w:r w:rsidR="00DD2D97">
        <w:rPr>
          <w:rFonts w:ascii="Times New Roman" w:hAnsi="Times New Roman" w:cs="Times New Roman"/>
          <w:sz w:val="24"/>
          <w:szCs w:val="24"/>
        </w:rPr>
        <w:t xml:space="preserve">ve yalnızca </w:t>
      </w:r>
      <w:r w:rsidR="009E4BC3">
        <w:rPr>
          <w:rFonts w:ascii="Times New Roman" w:hAnsi="Times New Roman" w:cs="Times New Roman"/>
          <w:sz w:val="24"/>
          <w:szCs w:val="24"/>
        </w:rPr>
        <w:t>kötü şeyler ister. Onları haramlara</w:t>
      </w:r>
      <w:r w:rsidR="00DD2D97">
        <w:rPr>
          <w:rFonts w:ascii="Times New Roman" w:hAnsi="Times New Roman" w:cs="Times New Roman"/>
          <w:sz w:val="24"/>
          <w:szCs w:val="24"/>
        </w:rPr>
        <w:t>,</w:t>
      </w:r>
      <w:r w:rsidR="009E4BC3">
        <w:rPr>
          <w:rFonts w:ascii="Times New Roman" w:hAnsi="Times New Roman" w:cs="Times New Roman"/>
          <w:sz w:val="24"/>
          <w:szCs w:val="24"/>
        </w:rPr>
        <w:t xml:space="preserve"> </w:t>
      </w:r>
      <w:r w:rsidR="00DD2D97">
        <w:rPr>
          <w:rFonts w:ascii="Times New Roman" w:hAnsi="Times New Roman" w:cs="Times New Roman"/>
          <w:sz w:val="24"/>
          <w:szCs w:val="24"/>
        </w:rPr>
        <w:t>Allah hakkında O’nun her bakımdan yetkinliği ve yüceliği ile başdaşmayan sözler söylemeye kışkırtır.</w:t>
      </w:r>
      <w:r w:rsidR="0056321B">
        <w:rPr>
          <w:rStyle w:val="DipnotBavurusu"/>
          <w:rFonts w:ascii="Times New Roman" w:hAnsi="Times New Roman" w:cs="Times New Roman"/>
          <w:sz w:val="24"/>
          <w:szCs w:val="24"/>
        </w:rPr>
        <w:footnoteReference w:id="485"/>
      </w:r>
      <w:r w:rsidR="00DD2D97">
        <w:rPr>
          <w:rFonts w:ascii="Times New Roman" w:hAnsi="Times New Roman" w:cs="Times New Roman"/>
          <w:sz w:val="24"/>
          <w:szCs w:val="24"/>
        </w:rPr>
        <w:t xml:space="preserve"> Âyetlerde bildirildiğine göre şeytan kurnazca hileli, aldatıcı yollara başvurarak insanları yoldan çıkaracağına and içmiştir. Sadece Allah’ın </w:t>
      </w:r>
      <w:r w:rsidR="0056321B">
        <w:rPr>
          <w:rFonts w:ascii="Times New Roman" w:hAnsi="Times New Roman" w:cs="Times New Roman"/>
          <w:sz w:val="24"/>
          <w:szCs w:val="24"/>
        </w:rPr>
        <w:t>ihlaslı kullarını yoldan çıkaramayacağı ifade edilmiştir.</w:t>
      </w:r>
      <w:r w:rsidR="0056321B">
        <w:rPr>
          <w:rStyle w:val="DipnotBavurusu"/>
          <w:rFonts w:ascii="Times New Roman" w:hAnsi="Times New Roman" w:cs="Times New Roman"/>
          <w:sz w:val="24"/>
          <w:szCs w:val="24"/>
        </w:rPr>
        <w:footnoteReference w:id="486"/>
      </w:r>
      <w:r w:rsidR="0056321B">
        <w:rPr>
          <w:rFonts w:ascii="Times New Roman" w:hAnsi="Times New Roman" w:cs="Times New Roman"/>
          <w:sz w:val="24"/>
          <w:szCs w:val="24"/>
        </w:rPr>
        <w:t xml:space="preserve"> Kuşkusuz şeytanın musallat olmadığı, yoldan çıkarıcı duygu, düşünce ve davranış telkin etmediği hiçbir insan yoktur.</w:t>
      </w:r>
      <w:r w:rsidR="0056321B">
        <w:rPr>
          <w:rStyle w:val="DipnotBavurusu"/>
          <w:rFonts w:ascii="Times New Roman" w:hAnsi="Times New Roman" w:cs="Times New Roman"/>
          <w:sz w:val="24"/>
          <w:szCs w:val="24"/>
        </w:rPr>
        <w:footnoteReference w:id="487"/>
      </w:r>
      <w:r w:rsidR="0056321B">
        <w:rPr>
          <w:rFonts w:ascii="Times New Roman" w:hAnsi="Times New Roman" w:cs="Times New Roman"/>
          <w:sz w:val="24"/>
          <w:szCs w:val="24"/>
        </w:rPr>
        <w:t xml:space="preserve"> </w:t>
      </w:r>
      <w:r w:rsidR="009706C3">
        <w:rPr>
          <w:rFonts w:ascii="Times New Roman" w:hAnsi="Times New Roman" w:cs="Times New Roman"/>
          <w:sz w:val="24"/>
          <w:szCs w:val="24"/>
        </w:rPr>
        <w:t>Bu başlık altında  şeytanın yalan yere Allah adına yemin ederek Hz. Adem ve Hz. Havva</w:t>
      </w:r>
      <w:r w:rsidR="00171070">
        <w:rPr>
          <w:rFonts w:ascii="Times New Roman" w:hAnsi="Times New Roman" w:cs="Times New Roman"/>
          <w:sz w:val="24"/>
          <w:szCs w:val="24"/>
        </w:rPr>
        <w:t xml:space="preserve">’yı kandırarak yasak meyveden yemelerini ve </w:t>
      </w:r>
      <w:r w:rsidR="009706C3">
        <w:rPr>
          <w:rFonts w:ascii="Times New Roman" w:hAnsi="Times New Roman" w:cs="Times New Roman"/>
          <w:sz w:val="24"/>
          <w:szCs w:val="24"/>
        </w:rPr>
        <w:t>Allah’ın “</w:t>
      </w:r>
      <w:r w:rsidR="00732731">
        <w:rPr>
          <w:rFonts w:ascii="Times New Roman" w:hAnsi="Times New Roman" w:cs="Times New Roman"/>
          <w:sz w:val="24"/>
          <w:szCs w:val="24"/>
        </w:rPr>
        <w:t>…</w:t>
      </w:r>
      <w:r w:rsidR="009706C3" w:rsidRPr="00732731">
        <w:rPr>
          <w:rFonts w:ascii="Times New Roman" w:hAnsi="Times New Roman" w:cs="Times New Roman"/>
          <w:i/>
          <w:sz w:val="24"/>
          <w:szCs w:val="24"/>
        </w:rPr>
        <w:t xml:space="preserve">bu </w:t>
      </w:r>
      <w:r w:rsidR="00732731">
        <w:rPr>
          <w:rFonts w:ascii="Times New Roman" w:hAnsi="Times New Roman" w:cs="Times New Roman"/>
          <w:i/>
          <w:sz w:val="24"/>
          <w:szCs w:val="24"/>
        </w:rPr>
        <w:t>ağaca yaklaşmayın…</w:t>
      </w:r>
      <w:r w:rsidR="009706C3">
        <w:rPr>
          <w:rFonts w:ascii="Times New Roman" w:hAnsi="Times New Roman" w:cs="Times New Roman"/>
          <w:sz w:val="24"/>
          <w:szCs w:val="24"/>
        </w:rPr>
        <w:t xml:space="preserve">” emrini nasıl ihlal ettiklerini inceleyeceğiz. </w:t>
      </w:r>
    </w:p>
    <w:p w14:paraId="33ADBE5B" w14:textId="722ABD9B" w:rsidR="0005366F" w:rsidRDefault="00171070" w:rsidP="00171070">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009706C3">
        <w:rPr>
          <w:rFonts w:ascii="Times New Roman" w:hAnsi="Times New Roman" w:cs="Times New Roman"/>
          <w:sz w:val="24"/>
          <w:szCs w:val="24"/>
        </w:rPr>
        <w:t>Bu konudaki âyet şöyledir:</w:t>
      </w:r>
      <w:r>
        <w:rPr>
          <w:rFonts w:ascii="Times New Roman" w:hAnsi="Times New Roman" w:cs="Times New Roman"/>
          <w:sz w:val="24"/>
          <w:szCs w:val="24"/>
        </w:rPr>
        <w:t xml:space="preserve"> </w:t>
      </w:r>
      <w:r w:rsidRPr="00171070">
        <w:rPr>
          <w:rFonts w:ascii="Times New Roman" w:hAnsi="Times New Roman" w:cs="Times New Roman"/>
          <w:sz w:val="24"/>
          <w:szCs w:val="24"/>
          <w:rtl/>
        </w:rPr>
        <w:t>فَأَزَلَّهُمَا الشَّيْطَانُ عَنْهَا فَأَخْرَجَهُمَا مِمَّا كَانَا فِيهِ وَقُلْنَا اهْبِطُوا بَعْضُكُمْ لِبَعْضٍ عَدُوٌّ وَلَكُمْ فِي الأَرْضِ مُسْتَقَرٌّ وَمَتَاعٌ إِلَى حِينٍ</w:t>
      </w:r>
      <w:r w:rsidRPr="00171070">
        <w:rPr>
          <w:rFonts w:ascii="Times New Roman" w:hAnsi="Times New Roman" w:cs="Times New Roman" w:hint="cs"/>
          <w:sz w:val="24"/>
          <w:szCs w:val="24"/>
          <w:rtl/>
        </w:rPr>
        <w:t xml:space="preserve"> </w:t>
      </w:r>
      <w:r>
        <w:rPr>
          <w:rFonts w:ascii="Times New Roman" w:hAnsi="Times New Roman" w:cs="Times New Roman"/>
          <w:i/>
          <w:sz w:val="24"/>
          <w:szCs w:val="24"/>
        </w:rPr>
        <w:t xml:space="preserve"> “</w:t>
      </w:r>
      <w:r w:rsidR="00A43D64" w:rsidRPr="00A43D64">
        <w:rPr>
          <w:rFonts w:ascii="Times New Roman" w:hAnsi="Times New Roman" w:cs="Times New Roman"/>
          <w:i/>
          <w:sz w:val="24"/>
          <w:szCs w:val="24"/>
        </w:rPr>
        <w:t>Şeytan onların ayaklarını kaydırıp haddi tecavüz ettirdi ve içinde bulundukları (cennetten) onları çıkardı. Bunun üzerine: Bir kısmınız diğerine düşman olarak ininiz, sizin için yeryüzünde barınak ve belli bir zamana dek yaşamak vardır, dedik.”</w:t>
      </w:r>
      <w:r w:rsidR="00A43D64">
        <w:rPr>
          <w:rStyle w:val="DipnotBavurusu"/>
          <w:rFonts w:ascii="Times New Roman" w:hAnsi="Times New Roman" w:cs="Times New Roman"/>
          <w:i/>
          <w:sz w:val="24"/>
          <w:szCs w:val="24"/>
        </w:rPr>
        <w:footnoteReference w:id="488"/>
      </w:r>
      <w:r w:rsidR="00A43D64">
        <w:rPr>
          <w:rFonts w:ascii="Times New Roman" w:hAnsi="Times New Roman" w:cs="Times New Roman"/>
          <w:i/>
          <w:sz w:val="24"/>
          <w:szCs w:val="24"/>
        </w:rPr>
        <w:t xml:space="preserve"> </w:t>
      </w:r>
      <w:r w:rsidR="00A43D64">
        <w:rPr>
          <w:rFonts w:ascii="Times New Roman" w:hAnsi="Times New Roman" w:cs="Times New Roman"/>
          <w:sz w:val="24"/>
          <w:szCs w:val="24"/>
        </w:rPr>
        <w:t>Bu â</w:t>
      </w:r>
      <w:r w:rsidR="00A3298D">
        <w:rPr>
          <w:rFonts w:ascii="Times New Roman" w:hAnsi="Times New Roman" w:cs="Times New Roman"/>
          <w:sz w:val="24"/>
          <w:szCs w:val="24"/>
        </w:rPr>
        <w:t>y</w:t>
      </w:r>
      <w:r w:rsidR="00A43D64">
        <w:rPr>
          <w:rFonts w:ascii="Times New Roman" w:hAnsi="Times New Roman" w:cs="Times New Roman"/>
          <w:sz w:val="24"/>
          <w:szCs w:val="24"/>
        </w:rPr>
        <w:t>e</w:t>
      </w:r>
      <w:r w:rsidR="00205D4A">
        <w:rPr>
          <w:rFonts w:ascii="Times New Roman" w:hAnsi="Times New Roman" w:cs="Times New Roman"/>
          <w:sz w:val="24"/>
          <w:szCs w:val="24"/>
        </w:rPr>
        <w:t>tin sib</w:t>
      </w:r>
      <w:r>
        <w:rPr>
          <w:rFonts w:ascii="Times New Roman" w:hAnsi="Times New Roman" w:cs="Times New Roman"/>
          <w:sz w:val="24"/>
          <w:szCs w:val="24"/>
        </w:rPr>
        <w:t>â</w:t>
      </w:r>
      <w:r w:rsidR="00205D4A">
        <w:rPr>
          <w:rFonts w:ascii="Times New Roman" w:hAnsi="Times New Roman" w:cs="Times New Roman"/>
          <w:sz w:val="24"/>
          <w:szCs w:val="24"/>
        </w:rPr>
        <w:t>kına baktığımızda Allah</w:t>
      </w:r>
      <w:r w:rsidR="00A43D64">
        <w:rPr>
          <w:rFonts w:ascii="Times New Roman" w:hAnsi="Times New Roman" w:cs="Times New Roman"/>
          <w:sz w:val="24"/>
          <w:szCs w:val="24"/>
        </w:rPr>
        <w:t xml:space="preserve"> Teâla’nın Hz. Adem ile Havva’y</w:t>
      </w:r>
      <w:r w:rsidR="00573760">
        <w:rPr>
          <w:rFonts w:ascii="Times New Roman" w:hAnsi="Times New Roman" w:cs="Times New Roman"/>
          <w:sz w:val="24"/>
          <w:szCs w:val="24"/>
        </w:rPr>
        <w:t>a cennete yerleş</w:t>
      </w:r>
      <w:r w:rsidR="00505641">
        <w:rPr>
          <w:rFonts w:ascii="Times New Roman" w:hAnsi="Times New Roman" w:cs="Times New Roman"/>
          <w:sz w:val="24"/>
          <w:szCs w:val="24"/>
        </w:rPr>
        <w:t>tirdiğini</w:t>
      </w:r>
      <w:r w:rsidR="00573760">
        <w:rPr>
          <w:rFonts w:ascii="Times New Roman" w:hAnsi="Times New Roman" w:cs="Times New Roman"/>
          <w:sz w:val="24"/>
          <w:szCs w:val="24"/>
        </w:rPr>
        <w:t>, orada istedikleri her nimetten yiyebileceklerini</w:t>
      </w:r>
      <w:r w:rsidR="00505641">
        <w:rPr>
          <w:rFonts w:ascii="Times New Roman" w:hAnsi="Times New Roman" w:cs="Times New Roman"/>
          <w:sz w:val="24"/>
          <w:szCs w:val="24"/>
        </w:rPr>
        <w:t xml:space="preserve"> söylediğini</w:t>
      </w:r>
      <w:r w:rsidR="00573760">
        <w:rPr>
          <w:rFonts w:ascii="Times New Roman" w:hAnsi="Times New Roman" w:cs="Times New Roman"/>
          <w:sz w:val="24"/>
          <w:szCs w:val="24"/>
        </w:rPr>
        <w:t>, fakat şu ağaca yaklaşmayın</w:t>
      </w:r>
      <w:r w:rsidR="00A43D64">
        <w:rPr>
          <w:rFonts w:ascii="Times New Roman" w:hAnsi="Times New Roman" w:cs="Times New Roman"/>
          <w:sz w:val="24"/>
          <w:szCs w:val="24"/>
        </w:rPr>
        <w:t xml:space="preserve"> </w:t>
      </w:r>
      <w:r w:rsidR="00573760">
        <w:rPr>
          <w:rFonts w:ascii="Times New Roman" w:hAnsi="Times New Roman" w:cs="Times New Roman"/>
          <w:sz w:val="24"/>
          <w:szCs w:val="24"/>
        </w:rPr>
        <w:t xml:space="preserve">dediğini görmekteyiz. Yüce Allah eğer bu ağaçtan yerlerse, ikisinin de kendilerine kötülük </w:t>
      </w:r>
      <w:r w:rsidR="0056321B">
        <w:rPr>
          <w:rFonts w:ascii="Times New Roman" w:hAnsi="Times New Roman" w:cs="Times New Roman"/>
          <w:sz w:val="24"/>
          <w:szCs w:val="24"/>
        </w:rPr>
        <w:t>edip zulmedeceklerini bildirmektedir</w:t>
      </w:r>
      <w:r w:rsidR="00573760">
        <w:rPr>
          <w:rFonts w:ascii="Times New Roman" w:hAnsi="Times New Roman" w:cs="Times New Roman"/>
          <w:sz w:val="24"/>
          <w:szCs w:val="24"/>
        </w:rPr>
        <w:t>.</w:t>
      </w:r>
      <w:r w:rsidRPr="00171070">
        <w:rPr>
          <w:rFonts w:ascii="Times New Roman" w:hAnsi="Times New Roman" w:cs="Times New Roman"/>
          <w:sz w:val="24"/>
          <w:szCs w:val="24"/>
          <w:vertAlign w:val="superscript"/>
        </w:rPr>
        <w:t xml:space="preserve"> </w:t>
      </w:r>
      <w:r w:rsidRPr="00171070">
        <w:rPr>
          <w:rFonts w:ascii="Times New Roman" w:hAnsi="Times New Roman" w:cs="Times New Roman"/>
          <w:sz w:val="24"/>
          <w:szCs w:val="24"/>
          <w:vertAlign w:val="superscript"/>
        </w:rPr>
        <w:footnoteReference w:id="489"/>
      </w:r>
      <w:r w:rsidR="00573760">
        <w:rPr>
          <w:rFonts w:ascii="Times New Roman" w:hAnsi="Times New Roman" w:cs="Times New Roman"/>
          <w:sz w:val="24"/>
          <w:szCs w:val="24"/>
        </w:rPr>
        <w:t xml:space="preserve"> </w:t>
      </w:r>
      <w:r w:rsidR="006F5DB3">
        <w:rPr>
          <w:rFonts w:ascii="Times New Roman" w:hAnsi="Times New Roman" w:cs="Times New Roman"/>
          <w:sz w:val="24"/>
          <w:szCs w:val="24"/>
        </w:rPr>
        <w:t>Bu âyette</w:t>
      </w:r>
      <w:r w:rsidR="00505641">
        <w:rPr>
          <w:rFonts w:ascii="Times New Roman" w:hAnsi="Times New Roman" w:cs="Times New Roman"/>
          <w:sz w:val="24"/>
          <w:szCs w:val="24"/>
        </w:rPr>
        <w:t xml:space="preserve"> </w:t>
      </w:r>
      <w:r w:rsidR="00607810">
        <w:rPr>
          <w:rFonts w:ascii="Times New Roman" w:hAnsi="Times New Roman" w:cs="Times New Roman"/>
          <w:sz w:val="24"/>
          <w:szCs w:val="24"/>
        </w:rPr>
        <w:t>şeytanın onların ayaklarını kaydırarak</w:t>
      </w:r>
      <w:r w:rsidR="006F5DB3">
        <w:rPr>
          <w:rFonts w:ascii="Times New Roman" w:hAnsi="Times New Roman" w:cs="Times New Roman"/>
          <w:sz w:val="24"/>
          <w:szCs w:val="24"/>
        </w:rPr>
        <w:t xml:space="preserve"> </w:t>
      </w:r>
      <w:r w:rsidR="00607810">
        <w:rPr>
          <w:rFonts w:ascii="Times New Roman" w:hAnsi="Times New Roman" w:cs="Times New Roman"/>
          <w:sz w:val="24"/>
          <w:szCs w:val="24"/>
        </w:rPr>
        <w:t>yasak olan ağaçtan yemelerine ve cennetten çıkarılma</w:t>
      </w:r>
      <w:r w:rsidR="0056321B">
        <w:rPr>
          <w:rFonts w:ascii="Times New Roman" w:hAnsi="Times New Roman" w:cs="Times New Roman"/>
          <w:sz w:val="24"/>
          <w:szCs w:val="24"/>
        </w:rPr>
        <w:t>larına sebep olduğu açıklanmaktadır</w:t>
      </w:r>
      <w:r w:rsidR="00607810">
        <w:rPr>
          <w:rFonts w:ascii="Times New Roman" w:hAnsi="Times New Roman" w:cs="Times New Roman"/>
          <w:sz w:val="24"/>
          <w:szCs w:val="24"/>
        </w:rPr>
        <w:t>.</w:t>
      </w:r>
      <w:r w:rsidR="00420CE4" w:rsidRPr="00420CE4">
        <w:rPr>
          <w:rFonts w:ascii="Times New Roman" w:hAnsi="Times New Roman" w:cs="Times New Roman"/>
          <w:i/>
          <w:sz w:val="24"/>
          <w:szCs w:val="24"/>
        </w:rPr>
        <w:t xml:space="preserve"> </w:t>
      </w:r>
      <w:r w:rsidR="00420CE4" w:rsidRPr="00420CE4">
        <w:rPr>
          <w:rFonts w:ascii="Times New Roman" w:hAnsi="Times New Roman" w:cs="Times New Roman"/>
          <w:sz w:val="24"/>
          <w:szCs w:val="24"/>
        </w:rPr>
        <w:t>Şeytan onları</w:t>
      </w:r>
      <w:r w:rsidR="00A07ABA">
        <w:rPr>
          <w:rFonts w:ascii="Times New Roman" w:hAnsi="Times New Roman" w:cs="Times New Roman"/>
          <w:sz w:val="24"/>
          <w:szCs w:val="24"/>
        </w:rPr>
        <w:t>,</w:t>
      </w:r>
      <w:r w:rsidR="00420CE4" w:rsidRPr="00420CE4">
        <w:rPr>
          <w:rFonts w:ascii="Times New Roman" w:hAnsi="Times New Roman" w:cs="Times New Roman"/>
          <w:i/>
          <w:sz w:val="24"/>
          <w:szCs w:val="24"/>
        </w:rPr>
        <w:t xml:space="preserve"> </w:t>
      </w:r>
      <w:r w:rsidR="00420CE4" w:rsidRPr="00420CE4">
        <w:rPr>
          <w:rFonts w:ascii="Times New Roman" w:hAnsi="Times New Roman" w:cs="Times New Roman"/>
          <w:sz w:val="24"/>
          <w:szCs w:val="24"/>
        </w:rPr>
        <w:t xml:space="preserve">sahip oldukları nimet ve giysilerden mahrum bırakmak ve avret yerlerini kendilerine göstermek için </w:t>
      </w:r>
      <w:r w:rsidR="00505641">
        <w:rPr>
          <w:rFonts w:ascii="Times New Roman" w:hAnsi="Times New Roman" w:cs="Times New Roman"/>
          <w:sz w:val="24"/>
          <w:szCs w:val="24"/>
        </w:rPr>
        <w:t xml:space="preserve">onlara </w:t>
      </w:r>
      <w:r w:rsidR="00A07ABA">
        <w:rPr>
          <w:rFonts w:ascii="Times New Roman" w:hAnsi="Times New Roman" w:cs="Times New Roman"/>
          <w:sz w:val="24"/>
          <w:szCs w:val="24"/>
        </w:rPr>
        <w:t>şöyle fısıldamıştır</w:t>
      </w:r>
      <w:r w:rsidR="00420CE4" w:rsidRPr="00420CE4">
        <w:rPr>
          <w:rFonts w:ascii="Times New Roman" w:hAnsi="Times New Roman" w:cs="Times New Roman"/>
          <w:sz w:val="24"/>
          <w:szCs w:val="24"/>
        </w:rPr>
        <w:t>: “Allah sizin melek olmanızı ve cennette ebedi kalıp ölümsüzlüğe sahip olmanızı istemediği için, bu ağacın meyvesini yemenizi yasaklamıştır. Ben size öğüt veren bir kimseyim diyerek ikisin</w:t>
      </w:r>
      <w:r w:rsidR="0005366F">
        <w:rPr>
          <w:rFonts w:ascii="Times New Roman" w:hAnsi="Times New Roman" w:cs="Times New Roman"/>
          <w:sz w:val="24"/>
          <w:szCs w:val="24"/>
        </w:rPr>
        <w:t>e de yemin etmiştir.</w:t>
      </w:r>
      <w:r w:rsidR="00420CE4" w:rsidRPr="00420CE4">
        <w:rPr>
          <w:rFonts w:ascii="Times New Roman" w:hAnsi="Times New Roman" w:cs="Times New Roman"/>
          <w:i/>
          <w:sz w:val="24"/>
          <w:szCs w:val="24"/>
          <w:vertAlign w:val="superscript"/>
        </w:rPr>
        <w:t xml:space="preserve"> </w:t>
      </w:r>
      <w:r w:rsidR="00420CE4" w:rsidRPr="00420CE4">
        <w:rPr>
          <w:rFonts w:ascii="Times New Roman" w:hAnsi="Times New Roman" w:cs="Times New Roman"/>
          <w:sz w:val="24"/>
          <w:szCs w:val="24"/>
          <w:vertAlign w:val="superscript"/>
        </w:rPr>
        <w:footnoteReference w:id="490"/>
      </w:r>
      <w:r w:rsidR="00420CE4" w:rsidRPr="00420CE4">
        <w:rPr>
          <w:rFonts w:ascii="Times New Roman" w:hAnsi="Times New Roman" w:cs="Times New Roman"/>
          <w:i/>
          <w:sz w:val="24"/>
          <w:szCs w:val="24"/>
        </w:rPr>
        <w:t xml:space="preserve"> </w:t>
      </w:r>
      <w:r w:rsidR="00420CE4" w:rsidRPr="00420CE4">
        <w:rPr>
          <w:rFonts w:ascii="Times New Roman" w:hAnsi="Times New Roman" w:cs="Times New Roman"/>
          <w:sz w:val="24"/>
          <w:szCs w:val="24"/>
        </w:rPr>
        <w:t>Böylece onlar</w:t>
      </w:r>
      <w:r w:rsidR="00076CA9">
        <w:rPr>
          <w:rFonts w:ascii="Times New Roman" w:hAnsi="Times New Roman" w:cs="Times New Roman"/>
          <w:sz w:val="24"/>
          <w:szCs w:val="24"/>
        </w:rPr>
        <w:t>ı</w:t>
      </w:r>
      <w:r w:rsidR="00420CE4" w:rsidRPr="00420CE4">
        <w:rPr>
          <w:rFonts w:ascii="Times New Roman" w:hAnsi="Times New Roman" w:cs="Times New Roman"/>
          <w:sz w:val="24"/>
          <w:szCs w:val="24"/>
        </w:rPr>
        <w:t xml:space="preserve"> </w:t>
      </w:r>
      <w:r w:rsidR="00264E45">
        <w:rPr>
          <w:rFonts w:ascii="Times New Roman" w:hAnsi="Times New Roman" w:cs="Times New Roman"/>
          <w:sz w:val="24"/>
          <w:szCs w:val="24"/>
        </w:rPr>
        <w:t>sahtekarlıkla</w:t>
      </w:r>
      <w:r w:rsidR="00420CE4" w:rsidRPr="00420CE4">
        <w:rPr>
          <w:rFonts w:ascii="Times New Roman" w:hAnsi="Times New Roman" w:cs="Times New Roman"/>
          <w:sz w:val="24"/>
          <w:szCs w:val="24"/>
        </w:rPr>
        <w:t xml:space="preserve"> aldatarak yasaklanan ağacın</w:t>
      </w:r>
      <w:r w:rsidR="0056321B">
        <w:rPr>
          <w:rFonts w:ascii="Times New Roman" w:hAnsi="Times New Roman" w:cs="Times New Roman"/>
          <w:sz w:val="24"/>
          <w:szCs w:val="24"/>
        </w:rPr>
        <w:t xml:space="preserve"> meyvesini yemelerine sebep olmuştur</w:t>
      </w:r>
      <w:r w:rsidR="00420CE4" w:rsidRPr="00420CE4">
        <w:rPr>
          <w:rFonts w:ascii="Times New Roman" w:hAnsi="Times New Roman" w:cs="Times New Roman"/>
          <w:sz w:val="24"/>
          <w:szCs w:val="24"/>
        </w:rPr>
        <w:t>.</w:t>
      </w:r>
    </w:p>
    <w:p w14:paraId="371E9AE7" w14:textId="2B6C709E" w:rsidR="00CA2A35" w:rsidRDefault="00420CE4" w:rsidP="0005366F">
      <w:pPr>
        <w:spacing w:line="360" w:lineRule="auto"/>
        <w:ind w:firstLine="708"/>
        <w:jc w:val="both"/>
        <w:rPr>
          <w:rFonts w:ascii="Times New Roman" w:hAnsi="Times New Roman" w:cs="Times New Roman"/>
          <w:sz w:val="24"/>
          <w:szCs w:val="24"/>
        </w:rPr>
      </w:pPr>
      <w:r w:rsidRPr="00420CE4">
        <w:rPr>
          <w:rFonts w:ascii="Times New Roman" w:hAnsi="Times New Roman" w:cs="Times New Roman"/>
          <w:sz w:val="24"/>
          <w:szCs w:val="24"/>
        </w:rPr>
        <w:t xml:space="preserve"> </w:t>
      </w:r>
      <w:r w:rsidR="00607810">
        <w:rPr>
          <w:rFonts w:ascii="Times New Roman" w:hAnsi="Times New Roman" w:cs="Times New Roman"/>
          <w:sz w:val="24"/>
          <w:szCs w:val="24"/>
        </w:rPr>
        <w:t>D</w:t>
      </w:r>
      <w:r w:rsidR="006F5DB3">
        <w:rPr>
          <w:rFonts w:ascii="Times New Roman" w:hAnsi="Times New Roman" w:cs="Times New Roman"/>
          <w:sz w:val="24"/>
          <w:szCs w:val="24"/>
        </w:rPr>
        <w:t>üşman olarak inin hitabı</w:t>
      </w:r>
      <w:r w:rsidR="00076CA9">
        <w:rPr>
          <w:rFonts w:ascii="Times New Roman" w:hAnsi="Times New Roman" w:cs="Times New Roman"/>
          <w:sz w:val="24"/>
          <w:szCs w:val="24"/>
        </w:rPr>
        <w:t>na</w:t>
      </w:r>
      <w:r w:rsidR="006F5DB3">
        <w:rPr>
          <w:rFonts w:ascii="Times New Roman" w:hAnsi="Times New Roman" w:cs="Times New Roman"/>
          <w:sz w:val="24"/>
          <w:szCs w:val="24"/>
        </w:rPr>
        <w:t xml:space="preserve"> </w:t>
      </w:r>
      <w:r w:rsidR="00076CA9">
        <w:rPr>
          <w:rFonts w:ascii="Times New Roman" w:hAnsi="Times New Roman" w:cs="Times New Roman"/>
          <w:sz w:val="24"/>
          <w:szCs w:val="24"/>
        </w:rPr>
        <w:t>ilişkin</w:t>
      </w:r>
      <w:r w:rsidR="006F5DB3">
        <w:rPr>
          <w:rFonts w:ascii="Times New Roman" w:hAnsi="Times New Roman" w:cs="Times New Roman"/>
          <w:sz w:val="24"/>
          <w:szCs w:val="24"/>
        </w:rPr>
        <w:t xml:space="preserve"> çeşitli </w:t>
      </w:r>
      <w:r w:rsidR="00076CA9">
        <w:rPr>
          <w:rFonts w:ascii="Times New Roman" w:hAnsi="Times New Roman" w:cs="Times New Roman"/>
          <w:sz w:val="24"/>
          <w:szCs w:val="24"/>
        </w:rPr>
        <w:t>görüşle</w:t>
      </w:r>
      <w:r w:rsidR="00801009">
        <w:rPr>
          <w:rFonts w:ascii="Times New Roman" w:hAnsi="Times New Roman" w:cs="Times New Roman"/>
          <w:sz w:val="24"/>
          <w:szCs w:val="24"/>
        </w:rPr>
        <w:t>r</w:t>
      </w:r>
      <w:r w:rsidR="006F5DB3">
        <w:rPr>
          <w:rFonts w:ascii="Times New Roman" w:hAnsi="Times New Roman" w:cs="Times New Roman"/>
          <w:sz w:val="24"/>
          <w:szCs w:val="24"/>
        </w:rPr>
        <w:t xml:space="preserve"> </w:t>
      </w:r>
      <w:r w:rsidR="00076CA9">
        <w:rPr>
          <w:rFonts w:ascii="Times New Roman" w:hAnsi="Times New Roman" w:cs="Times New Roman"/>
          <w:sz w:val="24"/>
          <w:szCs w:val="24"/>
        </w:rPr>
        <w:t>bulunmaktadır</w:t>
      </w:r>
      <w:r w:rsidR="006F5DB3">
        <w:rPr>
          <w:rFonts w:ascii="Times New Roman" w:hAnsi="Times New Roman" w:cs="Times New Roman"/>
          <w:sz w:val="24"/>
          <w:szCs w:val="24"/>
        </w:rPr>
        <w:t xml:space="preserve">. </w:t>
      </w:r>
      <w:r w:rsidR="00B846B2">
        <w:rPr>
          <w:rFonts w:ascii="Times New Roman" w:hAnsi="Times New Roman" w:cs="Times New Roman"/>
          <w:sz w:val="24"/>
          <w:szCs w:val="24"/>
        </w:rPr>
        <w:t>Bir görüşe göre buradaki hitap Hz. Adem, Hz. Havva ve İblis’edir.</w:t>
      </w:r>
      <w:r w:rsidR="000335A7">
        <w:rPr>
          <w:rFonts w:ascii="Times New Roman" w:hAnsi="Times New Roman" w:cs="Times New Roman"/>
          <w:sz w:val="24"/>
          <w:szCs w:val="24"/>
        </w:rPr>
        <w:t xml:space="preserve"> Diğer bir görüşe gö</w:t>
      </w:r>
      <w:r w:rsidR="00B62E11">
        <w:rPr>
          <w:rFonts w:ascii="Times New Roman" w:hAnsi="Times New Roman" w:cs="Times New Roman"/>
          <w:sz w:val="24"/>
          <w:szCs w:val="24"/>
        </w:rPr>
        <w:t xml:space="preserve">re de bunlara ek olarak yılanadır. </w:t>
      </w:r>
      <w:r w:rsidR="00AE5EDF">
        <w:rPr>
          <w:rFonts w:ascii="Times New Roman" w:hAnsi="Times New Roman" w:cs="Times New Roman"/>
          <w:sz w:val="24"/>
          <w:szCs w:val="24"/>
        </w:rPr>
        <w:t>D</w:t>
      </w:r>
      <w:r w:rsidR="006F5DB3">
        <w:rPr>
          <w:rFonts w:ascii="Times New Roman" w:hAnsi="Times New Roman" w:cs="Times New Roman"/>
          <w:sz w:val="24"/>
          <w:szCs w:val="24"/>
        </w:rPr>
        <w:t>oğru olan görüş</w:t>
      </w:r>
      <w:r w:rsidR="00264E45">
        <w:rPr>
          <w:rFonts w:ascii="Times New Roman" w:hAnsi="Times New Roman" w:cs="Times New Roman"/>
          <w:sz w:val="24"/>
          <w:szCs w:val="24"/>
        </w:rPr>
        <w:t>, bu hitabın</w:t>
      </w:r>
      <w:r w:rsidR="006F5DB3">
        <w:rPr>
          <w:rFonts w:ascii="Times New Roman" w:hAnsi="Times New Roman" w:cs="Times New Roman"/>
          <w:sz w:val="24"/>
          <w:szCs w:val="24"/>
        </w:rPr>
        <w:t xml:space="preserve"> </w:t>
      </w:r>
      <w:r w:rsidR="00264E45">
        <w:rPr>
          <w:rFonts w:ascii="Times New Roman" w:hAnsi="Times New Roman" w:cs="Times New Roman"/>
          <w:sz w:val="24"/>
          <w:szCs w:val="24"/>
        </w:rPr>
        <w:t xml:space="preserve">Hz. </w:t>
      </w:r>
      <w:r w:rsidR="006F5DB3">
        <w:rPr>
          <w:rFonts w:ascii="Times New Roman" w:hAnsi="Times New Roman" w:cs="Times New Roman"/>
          <w:sz w:val="24"/>
          <w:szCs w:val="24"/>
        </w:rPr>
        <w:t xml:space="preserve">Adem ile </w:t>
      </w:r>
      <w:r w:rsidR="00264E45">
        <w:rPr>
          <w:rFonts w:ascii="Times New Roman" w:hAnsi="Times New Roman" w:cs="Times New Roman"/>
          <w:sz w:val="24"/>
          <w:szCs w:val="24"/>
        </w:rPr>
        <w:t xml:space="preserve">Hz. </w:t>
      </w:r>
      <w:r w:rsidR="006F5DB3">
        <w:rPr>
          <w:rFonts w:ascii="Times New Roman" w:hAnsi="Times New Roman" w:cs="Times New Roman"/>
          <w:sz w:val="24"/>
          <w:szCs w:val="24"/>
        </w:rPr>
        <w:t>Havva’ya yönelik olduğu</w:t>
      </w:r>
      <w:r w:rsidR="00264E45">
        <w:rPr>
          <w:rFonts w:ascii="Times New Roman" w:hAnsi="Times New Roman" w:cs="Times New Roman"/>
          <w:sz w:val="24"/>
          <w:szCs w:val="24"/>
        </w:rPr>
        <w:t>dur.</w:t>
      </w:r>
      <w:r w:rsidR="006F5DB3">
        <w:rPr>
          <w:rFonts w:ascii="Times New Roman" w:hAnsi="Times New Roman" w:cs="Times New Roman"/>
          <w:sz w:val="24"/>
          <w:szCs w:val="24"/>
        </w:rPr>
        <w:t xml:space="preserve"> </w:t>
      </w:r>
      <w:r w:rsidR="0005366F">
        <w:rPr>
          <w:rFonts w:ascii="Times New Roman" w:hAnsi="Times New Roman" w:cs="Times New Roman"/>
          <w:sz w:val="24"/>
          <w:szCs w:val="24"/>
        </w:rPr>
        <w:t>Bununla birlikte bu hitapla</w:t>
      </w:r>
      <w:r w:rsidR="006F5DB3">
        <w:rPr>
          <w:rFonts w:ascii="Times New Roman" w:hAnsi="Times New Roman" w:cs="Times New Roman"/>
          <w:sz w:val="24"/>
          <w:szCs w:val="24"/>
        </w:rPr>
        <w:t xml:space="preserve"> </w:t>
      </w:r>
      <w:r w:rsidR="005D1866">
        <w:rPr>
          <w:rFonts w:ascii="Times New Roman" w:hAnsi="Times New Roman" w:cs="Times New Roman"/>
          <w:sz w:val="24"/>
          <w:szCs w:val="24"/>
        </w:rPr>
        <w:t xml:space="preserve">o ikisinin nesepleri de </w:t>
      </w:r>
      <w:r w:rsidR="006F5DB3">
        <w:rPr>
          <w:rFonts w:ascii="Times New Roman" w:hAnsi="Times New Roman" w:cs="Times New Roman"/>
          <w:sz w:val="24"/>
          <w:szCs w:val="24"/>
        </w:rPr>
        <w:t>kaste</w:t>
      </w:r>
      <w:r w:rsidR="00264E45">
        <w:rPr>
          <w:rFonts w:ascii="Times New Roman" w:hAnsi="Times New Roman" w:cs="Times New Roman"/>
          <w:sz w:val="24"/>
          <w:szCs w:val="24"/>
        </w:rPr>
        <w:t>dilmektedir.</w:t>
      </w:r>
      <w:r w:rsidR="006F5DB3">
        <w:rPr>
          <w:rFonts w:ascii="Times New Roman" w:hAnsi="Times New Roman" w:cs="Times New Roman"/>
          <w:sz w:val="24"/>
          <w:szCs w:val="24"/>
        </w:rPr>
        <w:t xml:space="preserve"> </w:t>
      </w:r>
      <w:r w:rsidR="005D1866">
        <w:rPr>
          <w:rFonts w:ascii="Times New Roman" w:hAnsi="Times New Roman" w:cs="Times New Roman"/>
          <w:sz w:val="24"/>
          <w:szCs w:val="24"/>
        </w:rPr>
        <w:t>Bunun nedeni onların yaratılan</w:t>
      </w:r>
      <w:r w:rsidR="00157FA3" w:rsidRPr="00157FA3">
        <w:rPr>
          <w:rFonts w:ascii="Times New Roman" w:hAnsi="Times New Roman" w:cs="Times New Roman"/>
          <w:sz w:val="24"/>
          <w:szCs w:val="24"/>
        </w:rPr>
        <w:t xml:space="preserve"> </w:t>
      </w:r>
      <w:r w:rsidR="00157FA3">
        <w:rPr>
          <w:rFonts w:ascii="Times New Roman" w:hAnsi="Times New Roman" w:cs="Times New Roman"/>
          <w:sz w:val="24"/>
          <w:szCs w:val="24"/>
        </w:rPr>
        <w:t>ilk</w:t>
      </w:r>
      <w:r w:rsidR="005D1866">
        <w:rPr>
          <w:rFonts w:ascii="Times New Roman" w:hAnsi="Times New Roman" w:cs="Times New Roman"/>
          <w:sz w:val="24"/>
          <w:szCs w:val="24"/>
        </w:rPr>
        <w:t xml:space="preserve"> insan olmalarından dolayı adeta insanların hepsini kapsayıcı</w:t>
      </w:r>
      <w:r w:rsidR="00157FA3">
        <w:rPr>
          <w:rFonts w:ascii="Times New Roman" w:hAnsi="Times New Roman" w:cs="Times New Roman"/>
          <w:sz w:val="24"/>
          <w:szCs w:val="24"/>
        </w:rPr>
        <w:t xml:space="preserve"> nitelikte </w:t>
      </w:r>
      <w:r w:rsidR="005D1866">
        <w:rPr>
          <w:rFonts w:ascii="Times New Roman" w:hAnsi="Times New Roman" w:cs="Times New Roman"/>
          <w:sz w:val="24"/>
          <w:szCs w:val="24"/>
        </w:rPr>
        <w:t xml:space="preserve"> </w:t>
      </w:r>
      <w:r w:rsidR="00157FA3">
        <w:rPr>
          <w:rFonts w:ascii="Times New Roman" w:hAnsi="Times New Roman" w:cs="Times New Roman"/>
          <w:sz w:val="24"/>
          <w:szCs w:val="24"/>
        </w:rPr>
        <w:t xml:space="preserve">olmalarıdır. </w:t>
      </w:r>
      <w:r w:rsidR="006F5DB3">
        <w:rPr>
          <w:rFonts w:ascii="Times New Roman" w:hAnsi="Times New Roman" w:cs="Times New Roman"/>
          <w:sz w:val="24"/>
          <w:szCs w:val="24"/>
        </w:rPr>
        <w:t xml:space="preserve">Bunun </w:t>
      </w:r>
      <w:r w:rsidR="008712CB">
        <w:rPr>
          <w:rFonts w:ascii="Times New Roman" w:hAnsi="Times New Roman" w:cs="Times New Roman"/>
          <w:sz w:val="24"/>
          <w:szCs w:val="24"/>
        </w:rPr>
        <w:t xml:space="preserve">gerekçesi </w:t>
      </w:r>
      <w:r w:rsidR="006F5DB3">
        <w:rPr>
          <w:rFonts w:ascii="Times New Roman" w:hAnsi="Times New Roman" w:cs="Times New Roman"/>
          <w:sz w:val="24"/>
          <w:szCs w:val="24"/>
        </w:rPr>
        <w:t>olarak şu âyet</w:t>
      </w:r>
      <w:r w:rsidR="005231BA">
        <w:rPr>
          <w:rFonts w:ascii="Times New Roman" w:hAnsi="Times New Roman" w:cs="Times New Roman"/>
          <w:sz w:val="24"/>
          <w:szCs w:val="24"/>
        </w:rPr>
        <w:t xml:space="preserve">i </w:t>
      </w:r>
      <w:r w:rsidR="006F5DB3">
        <w:rPr>
          <w:rFonts w:ascii="Times New Roman" w:hAnsi="Times New Roman" w:cs="Times New Roman"/>
          <w:sz w:val="24"/>
          <w:szCs w:val="24"/>
        </w:rPr>
        <w:t xml:space="preserve">gösterebiliriz: </w:t>
      </w:r>
      <w:r w:rsidR="005231BA" w:rsidRPr="00505641">
        <w:rPr>
          <w:rFonts w:ascii="Times New Roman" w:hAnsi="Times New Roman" w:cs="Times New Roman"/>
          <w:i/>
          <w:sz w:val="24"/>
          <w:szCs w:val="24"/>
        </w:rPr>
        <w:t xml:space="preserve">“İkiniz de inin ordan; </w:t>
      </w:r>
      <w:r w:rsidR="00505641" w:rsidRPr="00505641">
        <w:rPr>
          <w:rFonts w:ascii="Times New Roman" w:hAnsi="Times New Roman" w:cs="Times New Roman"/>
          <w:i/>
          <w:sz w:val="24"/>
          <w:szCs w:val="24"/>
        </w:rPr>
        <w:t>hepiniz birbirinize düşmansınız…”</w:t>
      </w:r>
      <w:r w:rsidR="005231BA">
        <w:rPr>
          <w:rStyle w:val="DipnotBavurusu"/>
          <w:rFonts w:ascii="Times New Roman" w:hAnsi="Times New Roman" w:cs="Times New Roman"/>
          <w:sz w:val="24"/>
          <w:szCs w:val="24"/>
        </w:rPr>
        <w:footnoteReference w:id="491"/>
      </w:r>
      <w:r w:rsidR="005231BA">
        <w:rPr>
          <w:rFonts w:ascii="Times New Roman" w:hAnsi="Times New Roman" w:cs="Times New Roman"/>
          <w:sz w:val="24"/>
          <w:szCs w:val="24"/>
        </w:rPr>
        <w:t xml:space="preserve"> </w:t>
      </w:r>
      <w:r w:rsidR="00224ECD">
        <w:rPr>
          <w:rFonts w:ascii="Times New Roman" w:hAnsi="Times New Roman" w:cs="Times New Roman"/>
          <w:sz w:val="24"/>
          <w:szCs w:val="24"/>
        </w:rPr>
        <w:t xml:space="preserve">Âyetteki </w:t>
      </w:r>
      <w:r w:rsidR="00607810">
        <w:rPr>
          <w:rFonts w:ascii="Times New Roman" w:hAnsi="Times New Roman" w:cs="Times New Roman"/>
          <w:sz w:val="24"/>
          <w:szCs w:val="24"/>
        </w:rPr>
        <w:t xml:space="preserve"> </w:t>
      </w:r>
      <w:r w:rsidR="00224ECD">
        <w:rPr>
          <w:rFonts w:ascii="Times New Roman" w:hAnsi="Times New Roman" w:cs="Times New Roman"/>
          <w:sz w:val="24"/>
          <w:szCs w:val="24"/>
        </w:rPr>
        <w:t>hitap tüm insanlığı içine alan</w:t>
      </w:r>
      <w:r w:rsidR="00613ED1">
        <w:rPr>
          <w:rFonts w:ascii="Times New Roman" w:hAnsi="Times New Roman" w:cs="Times New Roman"/>
          <w:sz w:val="24"/>
          <w:szCs w:val="24"/>
        </w:rPr>
        <w:t xml:space="preserve"> bir hükümdür. </w:t>
      </w:r>
      <w:r w:rsidR="00B968D9">
        <w:rPr>
          <w:rFonts w:ascii="Times New Roman" w:hAnsi="Times New Roman" w:cs="Times New Roman"/>
          <w:sz w:val="24"/>
          <w:szCs w:val="24"/>
        </w:rPr>
        <w:t>“</w:t>
      </w:r>
      <w:r w:rsidR="00607810">
        <w:rPr>
          <w:rFonts w:ascii="Times New Roman" w:hAnsi="Times New Roman" w:cs="Times New Roman"/>
          <w:sz w:val="24"/>
          <w:szCs w:val="24"/>
        </w:rPr>
        <w:t>H</w:t>
      </w:r>
      <w:r w:rsidR="00B968D9">
        <w:rPr>
          <w:rFonts w:ascii="Times New Roman" w:hAnsi="Times New Roman" w:cs="Times New Roman"/>
          <w:sz w:val="24"/>
          <w:szCs w:val="24"/>
        </w:rPr>
        <w:t xml:space="preserve">epiniz birbirinize düşmansınız” </w:t>
      </w:r>
      <w:r w:rsidR="00AE5EDF">
        <w:rPr>
          <w:rFonts w:ascii="Times New Roman" w:hAnsi="Times New Roman" w:cs="Times New Roman"/>
          <w:sz w:val="24"/>
          <w:szCs w:val="24"/>
        </w:rPr>
        <w:t>ifadesini, i</w:t>
      </w:r>
      <w:r w:rsidR="00607810">
        <w:rPr>
          <w:rFonts w:ascii="Times New Roman" w:hAnsi="Times New Roman" w:cs="Times New Roman"/>
          <w:sz w:val="24"/>
          <w:szCs w:val="24"/>
        </w:rPr>
        <w:t>nsanlar</w:t>
      </w:r>
      <w:r w:rsidR="00AE5EDF">
        <w:rPr>
          <w:rFonts w:ascii="Times New Roman" w:hAnsi="Times New Roman" w:cs="Times New Roman"/>
          <w:sz w:val="24"/>
          <w:szCs w:val="24"/>
        </w:rPr>
        <w:t>ın</w:t>
      </w:r>
      <w:r w:rsidR="00613ED1">
        <w:rPr>
          <w:rFonts w:ascii="Times New Roman" w:hAnsi="Times New Roman" w:cs="Times New Roman"/>
          <w:sz w:val="24"/>
          <w:szCs w:val="24"/>
        </w:rPr>
        <w:t xml:space="preserve"> </w:t>
      </w:r>
      <w:r w:rsidR="00AE5EDF">
        <w:rPr>
          <w:rFonts w:ascii="Times New Roman" w:hAnsi="Times New Roman" w:cs="Times New Roman"/>
          <w:sz w:val="24"/>
          <w:szCs w:val="24"/>
        </w:rPr>
        <w:t>saldırganlık ve birbirlerini saptırma çabaları olarak açıklayabiliriz. Çünkü insanlar karakter ve yaratılışları gereği azgınlık ve düşmanlıklara yatkındır</w:t>
      </w:r>
      <w:r w:rsidR="008360B1">
        <w:rPr>
          <w:rFonts w:ascii="Times New Roman" w:hAnsi="Times New Roman" w:cs="Times New Roman"/>
          <w:sz w:val="24"/>
          <w:szCs w:val="24"/>
        </w:rPr>
        <w:t>.</w:t>
      </w:r>
      <w:r w:rsidR="008360B1">
        <w:rPr>
          <w:rStyle w:val="DipnotBavurusu"/>
          <w:rFonts w:ascii="Times New Roman" w:hAnsi="Times New Roman" w:cs="Times New Roman"/>
          <w:sz w:val="24"/>
          <w:szCs w:val="24"/>
        </w:rPr>
        <w:footnoteReference w:id="492"/>
      </w:r>
      <w:r w:rsidR="000149AF">
        <w:rPr>
          <w:rFonts w:ascii="Times New Roman" w:hAnsi="Times New Roman" w:cs="Times New Roman"/>
          <w:sz w:val="24"/>
          <w:szCs w:val="24"/>
        </w:rPr>
        <w:t xml:space="preserve"> </w:t>
      </w:r>
      <w:r w:rsidR="00727EFB">
        <w:rPr>
          <w:rFonts w:ascii="Times New Roman" w:hAnsi="Times New Roman" w:cs="Times New Roman"/>
          <w:sz w:val="24"/>
          <w:szCs w:val="24"/>
        </w:rPr>
        <w:t>Râzî</w:t>
      </w:r>
      <w:r w:rsidR="000149AF">
        <w:rPr>
          <w:rFonts w:ascii="Times New Roman" w:hAnsi="Times New Roman" w:cs="Times New Roman"/>
          <w:sz w:val="24"/>
          <w:szCs w:val="24"/>
        </w:rPr>
        <w:t xml:space="preserve"> </w:t>
      </w:r>
      <w:r w:rsidR="00AE5EDF">
        <w:rPr>
          <w:rFonts w:ascii="Times New Roman" w:hAnsi="Times New Roman" w:cs="Times New Roman"/>
          <w:sz w:val="24"/>
          <w:szCs w:val="24"/>
        </w:rPr>
        <w:t xml:space="preserve">(ö. 606/1210) </w:t>
      </w:r>
      <w:r w:rsidR="000149AF">
        <w:rPr>
          <w:rFonts w:ascii="Times New Roman" w:hAnsi="Times New Roman" w:cs="Times New Roman"/>
          <w:sz w:val="24"/>
          <w:szCs w:val="24"/>
        </w:rPr>
        <w:t>bu âyette</w:t>
      </w:r>
      <w:r w:rsidR="00224ECD">
        <w:rPr>
          <w:rFonts w:ascii="Times New Roman" w:hAnsi="Times New Roman" w:cs="Times New Roman"/>
          <w:sz w:val="24"/>
          <w:szCs w:val="24"/>
        </w:rPr>
        <w:t>:</w:t>
      </w:r>
      <w:r w:rsidR="000149AF">
        <w:rPr>
          <w:rFonts w:ascii="Times New Roman" w:hAnsi="Times New Roman" w:cs="Times New Roman"/>
          <w:sz w:val="24"/>
          <w:szCs w:val="24"/>
        </w:rPr>
        <w:t xml:space="preserve"> </w:t>
      </w:r>
      <w:r w:rsidR="00224ECD">
        <w:rPr>
          <w:rFonts w:ascii="Times New Roman" w:hAnsi="Times New Roman" w:cs="Times New Roman"/>
          <w:sz w:val="24"/>
          <w:szCs w:val="24"/>
        </w:rPr>
        <w:t>“</w:t>
      </w:r>
      <w:r w:rsidR="000149AF">
        <w:rPr>
          <w:rFonts w:ascii="Times New Roman" w:hAnsi="Times New Roman" w:cs="Times New Roman"/>
          <w:sz w:val="24"/>
          <w:szCs w:val="24"/>
        </w:rPr>
        <w:t xml:space="preserve">Hz. Adem ile şeytan arasında çok </w:t>
      </w:r>
      <w:r w:rsidR="00B968D9">
        <w:rPr>
          <w:rFonts w:ascii="Times New Roman" w:hAnsi="Times New Roman" w:cs="Times New Roman"/>
          <w:sz w:val="24"/>
          <w:szCs w:val="24"/>
        </w:rPr>
        <w:t xml:space="preserve">güçlü bir düşmanlık olduğunu bildirmiştir. Bununla </w:t>
      </w:r>
      <w:r w:rsidR="00B968D9">
        <w:rPr>
          <w:rFonts w:ascii="Times New Roman" w:hAnsi="Times New Roman" w:cs="Times New Roman"/>
          <w:sz w:val="24"/>
          <w:szCs w:val="24"/>
        </w:rPr>
        <w:lastRenderedPageBreak/>
        <w:t>da</w:t>
      </w:r>
      <w:r w:rsidR="000149AF">
        <w:rPr>
          <w:rFonts w:ascii="Times New Roman" w:hAnsi="Times New Roman" w:cs="Times New Roman"/>
          <w:sz w:val="24"/>
          <w:szCs w:val="24"/>
        </w:rPr>
        <w:t xml:space="preserve"> şeytandan kaçınmanın şart olduğuna </w:t>
      </w:r>
      <w:r w:rsidR="00AE5EDF">
        <w:rPr>
          <w:rFonts w:ascii="Times New Roman" w:hAnsi="Times New Roman" w:cs="Times New Roman"/>
          <w:sz w:val="24"/>
          <w:szCs w:val="24"/>
        </w:rPr>
        <w:t xml:space="preserve">dair </w:t>
      </w:r>
      <w:r w:rsidR="000149AF">
        <w:rPr>
          <w:rFonts w:ascii="Times New Roman" w:hAnsi="Times New Roman" w:cs="Times New Roman"/>
          <w:sz w:val="24"/>
          <w:szCs w:val="24"/>
        </w:rPr>
        <w:t>büyük bir tenbih olduğunu söylemiştir.</w:t>
      </w:r>
      <w:r w:rsidR="00224ECD">
        <w:rPr>
          <w:rFonts w:ascii="Times New Roman" w:hAnsi="Times New Roman" w:cs="Times New Roman"/>
          <w:sz w:val="24"/>
          <w:szCs w:val="24"/>
        </w:rPr>
        <w:t>”</w:t>
      </w:r>
      <w:r w:rsidR="000149AF">
        <w:rPr>
          <w:rStyle w:val="DipnotBavurusu"/>
          <w:rFonts w:ascii="Times New Roman" w:hAnsi="Times New Roman" w:cs="Times New Roman"/>
          <w:sz w:val="24"/>
          <w:szCs w:val="24"/>
        </w:rPr>
        <w:footnoteReference w:id="493"/>
      </w:r>
      <w:r w:rsidR="000149AF">
        <w:rPr>
          <w:rFonts w:ascii="Times New Roman" w:hAnsi="Times New Roman" w:cs="Times New Roman"/>
          <w:sz w:val="24"/>
          <w:szCs w:val="24"/>
        </w:rPr>
        <w:t xml:space="preserve"> </w:t>
      </w:r>
      <w:r w:rsidR="00224ECD">
        <w:rPr>
          <w:rFonts w:ascii="Times New Roman" w:hAnsi="Times New Roman" w:cs="Times New Roman"/>
          <w:sz w:val="24"/>
          <w:szCs w:val="24"/>
        </w:rPr>
        <w:t>Rabbimizin</w:t>
      </w:r>
      <w:r w:rsidR="00801009">
        <w:rPr>
          <w:rFonts w:ascii="Times New Roman" w:hAnsi="Times New Roman" w:cs="Times New Roman"/>
          <w:sz w:val="24"/>
          <w:szCs w:val="24"/>
        </w:rPr>
        <w:t xml:space="preserve"> bu </w:t>
      </w:r>
      <w:r w:rsidR="00224ECD">
        <w:rPr>
          <w:rFonts w:ascii="Times New Roman" w:hAnsi="Times New Roman" w:cs="Times New Roman"/>
          <w:sz w:val="24"/>
          <w:szCs w:val="24"/>
        </w:rPr>
        <w:t>emri</w:t>
      </w:r>
      <w:r w:rsidR="00801009">
        <w:rPr>
          <w:rFonts w:ascii="Times New Roman" w:hAnsi="Times New Roman" w:cs="Times New Roman"/>
          <w:sz w:val="24"/>
          <w:szCs w:val="24"/>
        </w:rPr>
        <w:t>, belirlenmiş bir</w:t>
      </w:r>
      <w:r w:rsidR="001C1675">
        <w:rPr>
          <w:rFonts w:ascii="Times New Roman" w:hAnsi="Times New Roman" w:cs="Times New Roman"/>
          <w:sz w:val="24"/>
          <w:szCs w:val="24"/>
        </w:rPr>
        <w:t xml:space="preserve"> çerçeve içerisinde Allah’ın kulları ile İblis arasında </w:t>
      </w:r>
      <w:r w:rsidR="00801009">
        <w:rPr>
          <w:rFonts w:ascii="Times New Roman" w:hAnsi="Times New Roman" w:cs="Times New Roman"/>
          <w:sz w:val="24"/>
          <w:szCs w:val="24"/>
        </w:rPr>
        <w:t xml:space="preserve">kıyamete </w:t>
      </w:r>
      <w:r w:rsidR="001C1675">
        <w:rPr>
          <w:rFonts w:ascii="Times New Roman" w:hAnsi="Times New Roman" w:cs="Times New Roman"/>
          <w:sz w:val="24"/>
          <w:szCs w:val="24"/>
        </w:rPr>
        <w:t xml:space="preserve">dek devam edecek olan bir harp </w:t>
      </w:r>
      <w:r w:rsidR="00941BD6">
        <w:rPr>
          <w:rFonts w:ascii="Times New Roman" w:hAnsi="Times New Roman" w:cs="Times New Roman"/>
          <w:sz w:val="24"/>
          <w:szCs w:val="24"/>
        </w:rPr>
        <w:t>başlangıcını</w:t>
      </w:r>
      <w:r w:rsidR="001C1675">
        <w:rPr>
          <w:rFonts w:ascii="Times New Roman" w:hAnsi="Times New Roman" w:cs="Times New Roman"/>
          <w:sz w:val="24"/>
          <w:szCs w:val="24"/>
        </w:rPr>
        <w:t>n ilan edilmesidir</w:t>
      </w:r>
      <w:r w:rsidR="00941BD6">
        <w:rPr>
          <w:rFonts w:ascii="Times New Roman" w:hAnsi="Times New Roman" w:cs="Times New Roman"/>
          <w:sz w:val="24"/>
          <w:szCs w:val="24"/>
        </w:rPr>
        <w:t>.</w:t>
      </w:r>
      <w:r w:rsidR="00CA2A35">
        <w:rPr>
          <w:rStyle w:val="DipnotBavurusu"/>
          <w:rFonts w:ascii="Times New Roman" w:hAnsi="Times New Roman" w:cs="Times New Roman"/>
          <w:sz w:val="24"/>
          <w:szCs w:val="24"/>
        </w:rPr>
        <w:footnoteReference w:id="494"/>
      </w:r>
      <w:r w:rsidR="00941BD6">
        <w:rPr>
          <w:rFonts w:ascii="Times New Roman" w:hAnsi="Times New Roman" w:cs="Times New Roman"/>
          <w:sz w:val="24"/>
          <w:szCs w:val="24"/>
        </w:rPr>
        <w:t xml:space="preserve"> Hz. Adem’in </w:t>
      </w:r>
      <w:r w:rsidR="00A05F0D">
        <w:rPr>
          <w:rFonts w:ascii="Times New Roman" w:hAnsi="Times New Roman" w:cs="Times New Roman"/>
          <w:sz w:val="24"/>
          <w:szCs w:val="24"/>
        </w:rPr>
        <w:t>cennete koyulması</w:t>
      </w:r>
      <w:r w:rsidR="00157FA3">
        <w:rPr>
          <w:rFonts w:ascii="Times New Roman" w:hAnsi="Times New Roman" w:cs="Times New Roman"/>
          <w:sz w:val="24"/>
          <w:szCs w:val="24"/>
        </w:rPr>
        <w:t xml:space="preserve">, ardından </w:t>
      </w:r>
      <w:r w:rsidR="00A05F0D">
        <w:rPr>
          <w:rFonts w:ascii="Times New Roman" w:hAnsi="Times New Roman" w:cs="Times New Roman"/>
          <w:sz w:val="24"/>
          <w:szCs w:val="24"/>
        </w:rPr>
        <w:t xml:space="preserve">yeryüzüne </w:t>
      </w:r>
      <w:r w:rsidR="00157FA3">
        <w:rPr>
          <w:rFonts w:ascii="Times New Roman" w:hAnsi="Times New Roman" w:cs="Times New Roman"/>
          <w:sz w:val="24"/>
          <w:szCs w:val="24"/>
        </w:rPr>
        <w:t>gönderilmesi</w:t>
      </w:r>
      <w:r w:rsidR="00A05F0D">
        <w:rPr>
          <w:rFonts w:ascii="Times New Roman" w:hAnsi="Times New Roman" w:cs="Times New Roman"/>
          <w:sz w:val="24"/>
          <w:szCs w:val="24"/>
        </w:rPr>
        <w:t>,</w:t>
      </w:r>
      <w:r w:rsidR="00941BD6">
        <w:rPr>
          <w:rFonts w:ascii="Times New Roman" w:hAnsi="Times New Roman" w:cs="Times New Roman"/>
          <w:sz w:val="24"/>
          <w:szCs w:val="24"/>
        </w:rPr>
        <w:t xml:space="preserve"> </w:t>
      </w:r>
      <w:r w:rsidR="00754CF9">
        <w:rPr>
          <w:rFonts w:ascii="Times New Roman" w:hAnsi="Times New Roman" w:cs="Times New Roman"/>
          <w:sz w:val="24"/>
          <w:szCs w:val="24"/>
        </w:rPr>
        <w:t>Kur’ân’</w:t>
      </w:r>
      <w:r w:rsidR="00157FA3">
        <w:rPr>
          <w:rFonts w:ascii="Times New Roman" w:hAnsi="Times New Roman" w:cs="Times New Roman"/>
          <w:sz w:val="24"/>
          <w:szCs w:val="24"/>
        </w:rPr>
        <w:t>da</w:t>
      </w:r>
      <w:r w:rsidR="00941BD6">
        <w:rPr>
          <w:rFonts w:ascii="Times New Roman" w:hAnsi="Times New Roman" w:cs="Times New Roman"/>
          <w:sz w:val="24"/>
          <w:szCs w:val="24"/>
        </w:rPr>
        <w:t xml:space="preserve"> çeşitli sûrelerde anlatılmaktadır.</w:t>
      </w:r>
      <w:r w:rsidR="00A05F0D">
        <w:rPr>
          <w:rStyle w:val="DipnotBavurusu"/>
          <w:rFonts w:ascii="Times New Roman" w:hAnsi="Times New Roman" w:cs="Times New Roman"/>
          <w:sz w:val="24"/>
          <w:szCs w:val="24"/>
        </w:rPr>
        <w:footnoteReference w:id="495"/>
      </w:r>
      <w:r w:rsidR="00941BD6">
        <w:rPr>
          <w:rFonts w:ascii="Times New Roman" w:hAnsi="Times New Roman" w:cs="Times New Roman"/>
          <w:sz w:val="24"/>
          <w:szCs w:val="24"/>
        </w:rPr>
        <w:t xml:space="preserve"> </w:t>
      </w:r>
    </w:p>
    <w:p w14:paraId="1BAF94EC" w14:textId="378C634F" w:rsidR="00A14A02" w:rsidRDefault="00CA2A35" w:rsidP="00CA2A35">
      <w:pPr>
        <w:pStyle w:val="AralkYok"/>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Hz. Adem kıssasından anlıyoruz ki şeytanın düşmanlığı ta insanın yaratıldığı ilk andan itibaren başl</w:t>
      </w:r>
      <w:r w:rsidR="00AE5EDF">
        <w:rPr>
          <w:rFonts w:ascii="Times New Roman" w:hAnsi="Times New Roman" w:cs="Times New Roman"/>
          <w:sz w:val="24"/>
          <w:szCs w:val="24"/>
        </w:rPr>
        <w:t>amıştır</w:t>
      </w:r>
      <w:r>
        <w:rPr>
          <w:rFonts w:ascii="Times New Roman" w:hAnsi="Times New Roman" w:cs="Times New Roman"/>
          <w:sz w:val="24"/>
          <w:szCs w:val="24"/>
        </w:rPr>
        <w:t xml:space="preserve">. Yüce Allah’ın Adem’i </w:t>
      </w:r>
      <w:r w:rsidR="00795846">
        <w:rPr>
          <w:rFonts w:ascii="Times New Roman" w:hAnsi="Times New Roman" w:cs="Times New Roman"/>
          <w:sz w:val="24"/>
          <w:szCs w:val="24"/>
        </w:rPr>
        <w:t>halkettikten</w:t>
      </w:r>
      <w:r>
        <w:rPr>
          <w:rFonts w:ascii="Times New Roman" w:hAnsi="Times New Roman" w:cs="Times New Roman"/>
          <w:sz w:val="24"/>
          <w:szCs w:val="24"/>
        </w:rPr>
        <w:t xml:space="preserve"> sonra meleklere, ona secde etmesini emret</w:t>
      </w:r>
      <w:r w:rsidR="00A05F0D">
        <w:rPr>
          <w:rFonts w:ascii="Times New Roman" w:hAnsi="Times New Roman" w:cs="Times New Roman"/>
          <w:sz w:val="24"/>
          <w:szCs w:val="24"/>
        </w:rPr>
        <w:t>miş</w:t>
      </w:r>
      <w:r>
        <w:rPr>
          <w:rFonts w:ascii="Times New Roman" w:hAnsi="Times New Roman" w:cs="Times New Roman"/>
          <w:sz w:val="24"/>
          <w:szCs w:val="24"/>
        </w:rPr>
        <w:t xml:space="preserve"> ve İblis hariç bütün melekler secde etmişlerdir. </w:t>
      </w:r>
      <w:r w:rsidR="00A05F0D">
        <w:rPr>
          <w:rFonts w:ascii="Times New Roman" w:hAnsi="Times New Roman" w:cs="Times New Roman"/>
          <w:sz w:val="24"/>
          <w:szCs w:val="24"/>
        </w:rPr>
        <w:t>İblis ise kibrinden dolayı secde etmemiştir.</w:t>
      </w:r>
      <w:r w:rsidR="00964B8F">
        <w:rPr>
          <w:rStyle w:val="DipnotBavurusu"/>
          <w:rFonts w:ascii="Times New Roman" w:hAnsi="Times New Roman" w:cs="Times New Roman"/>
          <w:sz w:val="24"/>
          <w:szCs w:val="24"/>
        </w:rPr>
        <w:footnoteReference w:id="496"/>
      </w:r>
      <w:r w:rsidR="00A05F0D">
        <w:rPr>
          <w:rFonts w:ascii="Times New Roman" w:hAnsi="Times New Roman" w:cs="Times New Roman"/>
          <w:sz w:val="24"/>
          <w:szCs w:val="24"/>
        </w:rPr>
        <w:t xml:space="preserve"> B</w:t>
      </w:r>
      <w:r w:rsidR="00A14A02">
        <w:rPr>
          <w:rFonts w:ascii="Times New Roman" w:hAnsi="Times New Roman" w:cs="Times New Roman"/>
          <w:sz w:val="24"/>
          <w:szCs w:val="24"/>
        </w:rPr>
        <w:t>u yüzden cennetten kovulmuştur. Şeytan, c</w:t>
      </w:r>
      <w:r w:rsidR="00A05F0D">
        <w:rPr>
          <w:rFonts w:ascii="Times New Roman" w:hAnsi="Times New Roman" w:cs="Times New Roman"/>
          <w:sz w:val="24"/>
          <w:szCs w:val="24"/>
        </w:rPr>
        <w:t>ennette</w:t>
      </w:r>
      <w:r w:rsidR="00A14A02">
        <w:rPr>
          <w:rFonts w:ascii="Times New Roman" w:hAnsi="Times New Roman" w:cs="Times New Roman"/>
          <w:sz w:val="24"/>
          <w:szCs w:val="24"/>
        </w:rPr>
        <w:t>n kovulduktan sonra da insanlara sağından ve solundan yaklaşarak onları</w:t>
      </w:r>
      <w:r w:rsidR="00A05F0D">
        <w:rPr>
          <w:rFonts w:ascii="Times New Roman" w:hAnsi="Times New Roman" w:cs="Times New Roman"/>
          <w:sz w:val="24"/>
          <w:szCs w:val="24"/>
        </w:rPr>
        <w:t xml:space="preserve"> yoldan saptıracağın</w:t>
      </w:r>
      <w:r w:rsidR="00A14A02">
        <w:rPr>
          <w:rFonts w:ascii="Times New Roman" w:hAnsi="Times New Roman" w:cs="Times New Roman"/>
          <w:sz w:val="24"/>
          <w:szCs w:val="24"/>
        </w:rPr>
        <w:t>ı</w:t>
      </w:r>
      <w:r w:rsidR="00A05F0D">
        <w:rPr>
          <w:rFonts w:ascii="Times New Roman" w:hAnsi="Times New Roman" w:cs="Times New Roman"/>
          <w:sz w:val="24"/>
          <w:szCs w:val="24"/>
        </w:rPr>
        <w:t xml:space="preserve"> </w:t>
      </w:r>
      <w:r w:rsidR="00A14A02">
        <w:rPr>
          <w:rFonts w:ascii="Times New Roman" w:hAnsi="Times New Roman" w:cs="Times New Roman"/>
          <w:sz w:val="24"/>
          <w:szCs w:val="24"/>
        </w:rPr>
        <w:t>ifade</w:t>
      </w:r>
      <w:r w:rsidR="004D700F">
        <w:rPr>
          <w:rFonts w:ascii="Times New Roman" w:hAnsi="Times New Roman" w:cs="Times New Roman"/>
          <w:sz w:val="24"/>
          <w:szCs w:val="24"/>
        </w:rPr>
        <w:t xml:space="preserve"> etmiştir.</w:t>
      </w:r>
      <w:r w:rsidR="00A14A02">
        <w:rPr>
          <w:rStyle w:val="DipnotBavurusu"/>
          <w:rFonts w:ascii="Times New Roman" w:hAnsi="Times New Roman" w:cs="Times New Roman"/>
          <w:sz w:val="24"/>
          <w:szCs w:val="24"/>
        </w:rPr>
        <w:footnoteReference w:id="497"/>
      </w:r>
      <w:r w:rsidR="004D700F">
        <w:rPr>
          <w:rFonts w:ascii="Times New Roman" w:hAnsi="Times New Roman" w:cs="Times New Roman"/>
          <w:sz w:val="24"/>
          <w:szCs w:val="24"/>
        </w:rPr>
        <w:t xml:space="preserve"> </w:t>
      </w:r>
      <w:r w:rsidR="0005366F">
        <w:rPr>
          <w:rFonts w:ascii="Times New Roman" w:hAnsi="Times New Roman" w:cs="Times New Roman"/>
          <w:sz w:val="24"/>
          <w:szCs w:val="24"/>
        </w:rPr>
        <w:t>B</w:t>
      </w:r>
      <w:r w:rsidR="00A14A02">
        <w:rPr>
          <w:rFonts w:ascii="Times New Roman" w:hAnsi="Times New Roman" w:cs="Times New Roman"/>
          <w:sz w:val="24"/>
          <w:szCs w:val="24"/>
        </w:rPr>
        <w:t>u söylediği sözü de yerine getirmiştir.</w:t>
      </w:r>
      <w:r w:rsidR="004D700F">
        <w:rPr>
          <w:rFonts w:ascii="Times New Roman" w:hAnsi="Times New Roman" w:cs="Times New Roman"/>
          <w:sz w:val="24"/>
          <w:szCs w:val="24"/>
        </w:rPr>
        <w:t xml:space="preserve"> Hz. Adem ve Hz. Havva’yı vesveseleriyle, yalan yere yemin ederek kandırıp onların cennetten çıkarılmalarına neden olmuştur.  İşte insanların şeytanla mücadelesinin, insanların atası olan Hz. Adem’den</w:t>
      </w:r>
      <w:r w:rsidR="00A14A02">
        <w:rPr>
          <w:rFonts w:ascii="Times New Roman" w:hAnsi="Times New Roman" w:cs="Times New Roman"/>
          <w:sz w:val="24"/>
          <w:szCs w:val="24"/>
        </w:rPr>
        <w:t xml:space="preserve"> (a.s)</w:t>
      </w:r>
      <w:r w:rsidR="004D700F">
        <w:rPr>
          <w:rFonts w:ascii="Times New Roman" w:hAnsi="Times New Roman" w:cs="Times New Roman"/>
          <w:sz w:val="24"/>
          <w:szCs w:val="24"/>
        </w:rPr>
        <w:t xml:space="preserve"> itibaren başladığı açıkça anlaşılmaktadır. Bu âyetin izahından da anlıyoruz ki, insanlara vesveseler vererek haddini aşmaya götüren en önemli unsu</w:t>
      </w:r>
      <w:r w:rsidR="0005366F">
        <w:rPr>
          <w:rFonts w:ascii="Times New Roman" w:hAnsi="Times New Roman" w:cs="Times New Roman"/>
          <w:sz w:val="24"/>
          <w:szCs w:val="24"/>
        </w:rPr>
        <w:t>r şeytana uymaktır</w:t>
      </w:r>
      <w:r w:rsidR="004D700F">
        <w:rPr>
          <w:rFonts w:ascii="Times New Roman" w:hAnsi="Times New Roman" w:cs="Times New Roman"/>
          <w:sz w:val="24"/>
          <w:szCs w:val="24"/>
        </w:rPr>
        <w:t xml:space="preserve">.  </w:t>
      </w:r>
    </w:p>
    <w:p w14:paraId="07B98B28" w14:textId="5CFC48C2" w:rsidR="0035416A" w:rsidRDefault="00BC7AFA" w:rsidP="0035416A">
      <w:pPr>
        <w:pStyle w:val="AralkYok"/>
        <w:spacing w:line="360" w:lineRule="auto"/>
        <w:ind w:firstLine="708"/>
        <w:jc w:val="both"/>
        <w:rPr>
          <w:rFonts w:ascii="Times New Roman" w:eastAsia="Times New Roman" w:hAnsi="Times New Roman" w:cs="Times New Roman"/>
          <w:sz w:val="24"/>
          <w:szCs w:val="24"/>
        </w:rPr>
      </w:pPr>
      <w:r>
        <w:rPr>
          <w:rFonts w:ascii="Times New Roman" w:hAnsi="Times New Roman" w:cs="Times New Roman"/>
          <w:sz w:val="24"/>
          <w:szCs w:val="24"/>
        </w:rPr>
        <w:t xml:space="preserve">Konuyla ilgili başka bir âyette şöyledir: </w:t>
      </w:r>
      <w:r w:rsidR="00A14A02" w:rsidRPr="00A14A02">
        <w:rPr>
          <w:rFonts w:ascii="Times New Roman" w:hAnsi="Times New Roman" w:cs="Times New Roman"/>
          <w:sz w:val="24"/>
          <w:szCs w:val="24"/>
          <w:rtl/>
        </w:rPr>
        <w:t>وَلاَ يَصُدَّنَّكُمُ الشَّيْطَانُ إِنَّهُ لَكُمْ عَدُوٌّ مُبِينٌ</w:t>
      </w:r>
      <w:r w:rsidR="00A14A02">
        <w:rPr>
          <w:rFonts w:ascii="Times New Roman" w:eastAsia="Times New Roman" w:hAnsi="Times New Roman" w:cs="Times New Roman"/>
          <w:i/>
          <w:sz w:val="24"/>
          <w:szCs w:val="24"/>
        </w:rPr>
        <w:t xml:space="preserve"> “</w:t>
      </w:r>
      <w:r w:rsidR="000966E8" w:rsidRPr="00094C0F">
        <w:rPr>
          <w:rFonts w:ascii="Times New Roman" w:eastAsia="Times New Roman" w:hAnsi="Times New Roman" w:cs="Times New Roman"/>
          <w:i/>
          <w:sz w:val="24"/>
          <w:szCs w:val="24"/>
        </w:rPr>
        <w:t>Sakın şeytan sizi yoldan çevirmesin. Çünkü o, sizin için apaçık bir düşmandır.</w:t>
      </w:r>
      <w:r w:rsidR="000966E8">
        <w:rPr>
          <w:rFonts w:ascii="Times New Roman" w:eastAsia="Times New Roman" w:hAnsi="Times New Roman" w:cs="Times New Roman"/>
          <w:i/>
          <w:sz w:val="24"/>
          <w:szCs w:val="24"/>
        </w:rPr>
        <w:t>”</w:t>
      </w:r>
      <w:r w:rsidR="000966E8">
        <w:rPr>
          <w:rStyle w:val="DipnotBavurusu"/>
          <w:rFonts w:ascii="Times New Roman" w:eastAsia="Times New Roman" w:hAnsi="Times New Roman" w:cs="Times New Roman"/>
          <w:i/>
          <w:sz w:val="24"/>
          <w:szCs w:val="24"/>
        </w:rPr>
        <w:footnoteReference w:id="498"/>
      </w:r>
      <w:r w:rsidR="000966E8" w:rsidRPr="00901FAC">
        <w:rPr>
          <w:rFonts w:ascii="Courier" w:hAnsi="Courier" w:cs="Courier"/>
          <w:sz w:val="18"/>
          <w:szCs w:val="18"/>
        </w:rPr>
        <w:t xml:space="preserve"> </w:t>
      </w:r>
      <w:r w:rsidR="00375E0B">
        <w:rPr>
          <w:rFonts w:ascii="Times New Roman" w:eastAsia="Times New Roman" w:hAnsi="Times New Roman" w:cs="Times New Roman"/>
          <w:sz w:val="24"/>
          <w:szCs w:val="24"/>
        </w:rPr>
        <w:t>Nesefî</w:t>
      </w:r>
      <w:r w:rsidR="00F22C01">
        <w:rPr>
          <w:rFonts w:ascii="Times New Roman" w:eastAsia="Times New Roman" w:hAnsi="Times New Roman" w:cs="Times New Roman"/>
          <w:sz w:val="24"/>
          <w:szCs w:val="24"/>
        </w:rPr>
        <w:t xml:space="preserve"> </w:t>
      </w:r>
      <w:r w:rsidR="000966E8">
        <w:rPr>
          <w:rFonts w:ascii="Times New Roman" w:eastAsia="Times New Roman" w:hAnsi="Times New Roman" w:cs="Times New Roman"/>
          <w:sz w:val="24"/>
          <w:szCs w:val="24"/>
        </w:rPr>
        <w:t>şeytanın yoldan çevirmesini, kıyametin kopmasına iman etme ve hakka tabi olma hususunda olduğunu ifade etmiştir.</w:t>
      </w:r>
      <w:r w:rsidR="000966E8">
        <w:rPr>
          <w:rStyle w:val="DipnotBavurusu"/>
          <w:rFonts w:ascii="Times New Roman" w:eastAsia="Times New Roman" w:hAnsi="Times New Roman" w:cs="Times New Roman"/>
          <w:sz w:val="24"/>
          <w:szCs w:val="24"/>
        </w:rPr>
        <w:footnoteReference w:id="499"/>
      </w:r>
      <w:r w:rsidR="000966E8">
        <w:rPr>
          <w:rFonts w:ascii="Times New Roman" w:eastAsia="Times New Roman" w:hAnsi="Times New Roman" w:cs="Times New Roman"/>
          <w:sz w:val="24"/>
          <w:szCs w:val="24"/>
        </w:rPr>
        <w:t xml:space="preserve"> </w:t>
      </w:r>
      <w:r w:rsidR="00203139">
        <w:rPr>
          <w:rFonts w:ascii="Times New Roman" w:eastAsia="Times New Roman" w:hAnsi="Times New Roman" w:cs="Times New Roman"/>
          <w:sz w:val="24"/>
          <w:szCs w:val="24"/>
        </w:rPr>
        <w:t>Bazı müfessirler</w:t>
      </w:r>
      <w:r w:rsidR="000966E8">
        <w:rPr>
          <w:rFonts w:ascii="Times New Roman" w:eastAsia="Times New Roman" w:hAnsi="Times New Roman" w:cs="Times New Roman"/>
          <w:sz w:val="24"/>
          <w:szCs w:val="24"/>
        </w:rPr>
        <w:t xml:space="preserve"> şeytanın düşmanlığı hususunda şöyle der: “</w:t>
      </w:r>
      <w:r w:rsidR="000966E8" w:rsidRPr="00901FAC">
        <w:rPr>
          <w:rFonts w:ascii="Times New Roman" w:eastAsia="Times New Roman" w:hAnsi="Times New Roman" w:cs="Times New Roman"/>
          <w:sz w:val="24"/>
          <w:szCs w:val="24"/>
        </w:rPr>
        <w:t>Atanızı cennetten ç</w:t>
      </w:r>
      <w:r w:rsidR="000966E8">
        <w:rPr>
          <w:rFonts w:ascii="Times New Roman" w:eastAsia="Times New Roman" w:hAnsi="Times New Roman" w:cs="Times New Roman"/>
          <w:sz w:val="24"/>
          <w:szCs w:val="24"/>
        </w:rPr>
        <w:t>ı</w:t>
      </w:r>
      <w:r w:rsidR="000966E8" w:rsidRPr="00901FAC">
        <w:rPr>
          <w:rFonts w:ascii="Times New Roman" w:eastAsia="Times New Roman" w:hAnsi="Times New Roman" w:cs="Times New Roman"/>
          <w:sz w:val="24"/>
          <w:szCs w:val="24"/>
        </w:rPr>
        <w:t>kararak ve ondan, nûr elbisesini çekip alan o olduğu için, o ş</w:t>
      </w:r>
      <w:r w:rsidR="000966E8">
        <w:rPr>
          <w:rFonts w:ascii="Times New Roman" w:eastAsia="Times New Roman" w:hAnsi="Times New Roman" w:cs="Times New Roman"/>
          <w:sz w:val="24"/>
          <w:szCs w:val="24"/>
        </w:rPr>
        <w:t xml:space="preserve">eytanın size olan düşmanlığı </w:t>
      </w:r>
      <w:r w:rsidR="000966E8" w:rsidRPr="00901FAC">
        <w:rPr>
          <w:rFonts w:ascii="Times New Roman" w:eastAsia="Times New Roman" w:hAnsi="Times New Roman" w:cs="Times New Roman"/>
          <w:sz w:val="24"/>
          <w:szCs w:val="24"/>
        </w:rPr>
        <w:t>aşikâr</w:t>
      </w:r>
      <w:r w:rsidR="000966E8">
        <w:rPr>
          <w:rFonts w:ascii="Times New Roman" w:eastAsia="Times New Roman" w:hAnsi="Times New Roman" w:cs="Times New Roman"/>
          <w:sz w:val="24"/>
          <w:szCs w:val="24"/>
        </w:rPr>
        <w:t>dır.”</w:t>
      </w:r>
      <w:r w:rsidR="000966E8">
        <w:rPr>
          <w:rStyle w:val="DipnotBavurusu"/>
          <w:rFonts w:ascii="Times New Roman" w:eastAsia="Times New Roman" w:hAnsi="Times New Roman" w:cs="Times New Roman"/>
          <w:sz w:val="24"/>
          <w:szCs w:val="24"/>
        </w:rPr>
        <w:footnoteReference w:id="500"/>
      </w:r>
      <w:r w:rsidR="00795846">
        <w:rPr>
          <w:rFonts w:ascii="Times New Roman" w:eastAsia="Times New Roman" w:hAnsi="Times New Roman" w:cs="Times New Roman"/>
          <w:sz w:val="24"/>
          <w:szCs w:val="24"/>
        </w:rPr>
        <w:t xml:space="preserve"> Şeytanın düşmanlığını</w:t>
      </w:r>
      <w:r w:rsidR="00ED6D2E">
        <w:rPr>
          <w:rFonts w:ascii="Times New Roman" w:eastAsia="Times New Roman" w:hAnsi="Times New Roman" w:cs="Times New Roman"/>
          <w:sz w:val="24"/>
          <w:szCs w:val="24"/>
        </w:rPr>
        <w:t>,</w:t>
      </w:r>
      <w:r w:rsidR="00795846">
        <w:rPr>
          <w:rFonts w:ascii="Times New Roman" w:eastAsia="Times New Roman" w:hAnsi="Times New Roman" w:cs="Times New Roman"/>
          <w:sz w:val="24"/>
          <w:szCs w:val="24"/>
        </w:rPr>
        <w:t xml:space="preserve"> Hz Adem ile eşinin  </w:t>
      </w:r>
      <w:r w:rsidR="000966E8" w:rsidRPr="00901FAC">
        <w:rPr>
          <w:rFonts w:ascii="Times New Roman" w:eastAsia="Times New Roman" w:hAnsi="Times New Roman" w:cs="Times New Roman"/>
          <w:sz w:val="24"/>
          <w:szCs w:val="24"/>
        </w:rPr>
        <w:t xml:space="preserve">cennetten </w:t>
      </w:r>
      <w:r w:rsidR="00795846">
        <w:rPr>
          <w:rFonts w:ascii="Times New Roman" w:eastAsia="Times New Roman" w:hAnsi="Times New Roman" w:cs="Times New Roman"/>
          <w:sz w:val="24"/>
          <w:szCs w:val="24"/>
        </w:rPr>
        <w:t>kovulmasına sebep olması ve onları çeşitli</w:t>
      </w:r>
      <w:r w:rsidR="000966E8" w:rsidRPr="00901FAC">
        <w:rPr>
          <w:rFonts w:ascii="Times New Roman" w:eastAsia="Times New Roman" w:hAnsi="Times New Roman" w:cs="Times New Roman"/>
          <w:sz w:val="24"/>
          <w:szCs w:val="24"/>
        </w:rPr>
        <w:t xml:space="preserve"> </w:t>
      </w:r>
      <w:r w:rsidR="00795846">
        <w:rPr>
          <w:rFonts w:ascii="Times New Roman" w:eastAsia="Times New Roman" w:hAnsi="Times New Roman" w:cs="Times New Roman"/>
          <w:sz w:val="24"/>
          <w:szCs w:val="24"/>
        </w:rPr>
        <w:t>musibetlere</w:t>
      </w:r>
      <w:r w:rsidR="000966E8" w:rsidRPr="00901FAC">
        <w:rPr>
          <w:rFonts w:ascii="Times New Roman" w:eastAsia="Times New Roman" w:hAnsi="Times New Roman" w:cs="Times New Roman"/>
          <w:sz w:val="24"/>
          <w:szCs w:val="24"/>
        </w:rPr>
        <w:t xml:space="preserve"> maruz b</w:t>
      </w:r>
      <w:r w:rsidR="000966E8">
        <w:rPr>
          <w:rFonts w:ascii="Times New Roman" w:eastAsia="Times New Roman" w:hAnsi="Times New Roman" w:cs="Times New Roman"/>
          <w:sz w:val="24"/>
          <w:szCs w:val="24"/>
        </w:rPr>
        <w:t>ı</w:t>
      </w:r>
      <w:r w:rsidR="000966E8" w:rsidRPr="00901FAC">
        <w:rPr>
          <w:rFonts w:ascii="Times New Roman" w:eastAsia="Times New Roman" w:hAnsi="Times New Roman" w:cs="Times New Roman"/>
          <w:sz w:val="24"/>
          <w:szCs w:val="24"/>
        </w:rPr>
        <w:t>r</w:t>
      </w:r>
      <w:r w:rsidR="00ED6D2E">
        <w:rPr>
          <w:rFonts w:ascii="Times New Roman" w:eastAsia="Times New Roman" w:hAnsi="Times New Roman" w:cs="Times New Roman"/>
          <w:sz w:val="24"/>
          <w:szCs w:val="24"/>
        </w:rPr>
        <w:t>akmasıyla net bir şekilde görmekteyiz.</w:t>
      </w:r>
      <w:r w:rsidR="00ED6D2E">
        <w:rPr>
          <w:rStyle w:val="DipnotBavurusu"/>
          <w:rFonts w:ascii="Times New Roman" w:eastAsia="Times New Roman" w:hAnsi="Times New Roman" w:cs="Times New Roman"/>
          <w:sz w:val="24"/>
          <w:szCs w:val="24"/>
        </w:rPr>
        <w:footnoteReference w:id="501"/>
      </w:r>
      <w:r w:rsidR="00ED6D2E">
        <w:rPr>
          <w:rFonts w:ascii="Times New Roman" w:eastAsia="Times New Roman" w:hAnsi="Times New Roman" w:cs="Times New Roman"/>
          <w:sz w:val="24"/>
          <w:szCs w:val="24"/>
        </w:rPr>
        <w:t xml:space="preserve"> </w:t>
      </w:r>
      <w:r w:rsidR="00203139">
        <w:rPr>
          <w:rFonts w:ascii="Times New Roman" w:eastAsia="Times New Roman" w:hAnsi="Times New Roman" w:cs="Times New Roman"/>
          <w:sz w:val="24"/>
          <w:szCs w:val="24"/>
        </w:rPr>
        <w:t>Â</w:t>
      </w:r>
      <w:r w:rsidR="000966E8">
        <w:rPr>
          <w:rFonts w:ascii="Times New Roman" w:eastAsia="Times New Roman" w:hAnsi="Times New Roman" w:cs="Times New Roman"/>
          <w:sz w:val="24"/>
          <w:szCs w:val="24"/>
        </w:rPr>
        <w:t>yette şeytanın insanları Allah’</w:t>
      </w:r>
      <w:r w:rsidR="00203139">
        <w:rPr>
          <w:rFonts w:ascii="Times New Roman" w:eastAsia="Times New Roman" w:hAnsi="Times New Roman" w:cs="Times New Roman"/>
          <w:sz w:val="24"/>
          <w:szCs w:val="24"/>
        </w:rPr>
        <w:t>a</w:t>
      </w:r>
      <w:r w:rsidR="000966E8">
        <w:rPr>
          <w:rFonts w:ascii="Times New Roman" w:eastAsia="Times New Roman" w:hAnsi="Times New Roman" w:cs="Times New Roman"/>
          <w:sz w:val="24"/>
          <w:szCs w:val="24"/>
        </w:rPr>
        <w:t xml:space="preserve"> </w:t>
      </w:r>
      <w:r w:rsidR="00203139">
        <w:rPr>
          <w:rFonts w:ascii="Times New Roman" w:eastAsia="Times New Roman" w:hAnsi="Times New Roman" w:cs="Times New Roman"/>
          <w:sz w:val="24"/>
          <w:szCs w:val="24"/>
        </w:rPr>
        <w:t xml:space="preserve">tabi olma ve kıyametin kopmasına iman etme hususunda yoldan çevirmeye çalıştığı </w:t>
      </w:r>
      <w:r w:rsidR="00FC25D1">
        <w:rPr>
          <w:rFonts w:ascii="Times New Roman" w:eastAsia="Times New Roman" w:hAnsi="Times New Roman" w:cs="Times New Roman"/>
          <w:sz w:val="24"/>
          <w:szCs w:val="24"/>
        </w:rPr>
        <w:t>açıklanmıştır.</w:t>
      </w:r>
      <w:r w:rsidR="00C52510">
        <w:rPr>
          <w:rFonts w:ascii="Times New Roman" w:eastAsia="Times New Roman" w:hAnsi="Times New Roman" w:cs="Times New Roman"/>
          <w:sz w:val="24"/>
          <w:szCs w:val="24"/>
        </w:rPr>
        <w:t xml:space="preserve"> İnsanların </w:t>
      </w:r>
      <w:r w:rsidR="00C52510">
        <w:rPr>
          <w:rFonts w:ascii="Times New Roman" w:eastAsia="Times New Roman" w:hAnsi="Times New Roman" w:cs="Times New Roman"/>
          <w:sz w:val="24"/>
          <w:szCs w:val="24"/>
        </w:rPr>
        <w:lastRenderedPageBreak/>
        <w:t xml:space="preserve">şeytana uyup </w:t>
      </w:r>
      <w:r w:rsidR="000966E8">
        <w:rPr>
          <w:rFonts w:ascii="Times New Roman" w:eastAsia="Times New Roman" w:hAnsi="Times New Roman" w:cs="Times New Roman"/>
          <w:sz w:val="24"/>
          <w:szCs w:val="24"/>
        </w:rPr>
        <w:t xml:space="preserve">Allah’ın emirlerine uymamaları, insanları haddi aşmaya götüren </w:t>
      </w:r>
      <w:r w:rsidR="0020238F">
        <w:rPr>
          <w:rFonts w:ascii="Times New Roman" w:eastAsia="Times New Roman" w:hAnsi="Times New Roman" w:cs="Times New Roman"/>
          <w:sz w:val="24"/>
          <w:szCs w:val="24"/>
        </w:rPr>
        <w:t>unsurlardandır</w:t>
      </w:r>
      <w:r w:rsidR="000966E8">
        <w:rPr>
          <w:rFonts w:ascii="Times New Roman" w:eastAsia="Times New Roman" w:hAnsi="Times New Roman" w:cs="Times New Roman"/>
          <w:sz w:val="24"/>
          <w:szCs w:val="24"/>
        </w:rPr>
        <w:t xml:space="preserve">. </w:t>
      </w:r>
    </w:p>
    <w:p w14:paraId="59446793" w14:textId="27EB7005" w:rsidR="00EF15D9" w:rsidRPr="0035416A" w:rsidRDefault="0035416A" w:rsidP="0035416A">
      <w:pPr>
        <w:pStyle w:val="Balk2"/>
        <w:spacing w:line="360" w:lineRule="auto"/>
        <w:rPr>
          <w:rFonts w:eastAsia="Times New Roman" w:cs="Times New Roman"/>
          <w:color w:val="auto"/>
          <w:szCs w:val="24"/>
        </w:rPr>
      </w:pPr>
      <w:r>
        <w:rPr>
          <w:rFonts w:cs="Times New Roman"/>
          <w:color w:val="auto"/>
          <w:szCs w:val="24"/>
        </w:rPr>
        <w:tab/>
      </w:r>
      <w:bookmarkStart w:id="52" w:name="_Toc70514977"/>
      <w:r w:rsidR="000E22AD" w:rsidRPr="0035416A">
        <w:rPr>
          <w:rFonts w:cs="Times New Roman"/>
          <w:color w:val="auto"/>
          <w:szCs w:val="24"/>
        </w:rPr>
        <w:t>2</w:t>
      </w:r>
      <w:r w:rsidR="00725728" w:rsidRPr="0035416A">
        <w:rPr>
          <w:rFonts w:cs="Times New Roman"/>
          <w:color w:val="auto"/>
          <w:szCs w:val="24"/>
        </w:rPr>
        <w:t>.</w:t>
      </w:r>
      <w:r w:rsidR="00DD450D">
        <w:rPr>
          <w:rFonts w:cs="Times New Roman"/>
          <w:color w:val="auto"/>
          <w:szCs w:val="24"/>
        </w:rPr>
        <w:t>3</w:t>
      </w:r>
      <w:r w:rsidR="00D30890" w:rsidRPr="0035416A">
        <w:rPr>
          <w:rFonts w:cs="Times New Roman"/>
          <w:color w:val="auto"/>
          <w:szCs w:val="24"/>
        </w:rPr>
        <w:t>.</w:t>
      </w:r>
      <w:r w:rsidR="00D363CE" w:rsidRPr="0035416A">
        <w:rPr>
          <w:rFonts w:cs="Times New Roman"/>
          <w:color w:val="auto"/>
          <w:szCs w:val="24"/>
        </w:rPr>
        <w:t>2.</w:t>
      </w:r>
      <w:r w:rsidR="00F153E1" w:rsidRPr="0035416A">
        <w:rPr>
          <w:rFonts w:cs="Times New Roman"/>
          <w:color w:val="auto"/>
          <w:szCs w:val="24"/>
        </w:rPr>
        <w:t xml:space="preserve"> </w:t>
      </w:r>
      <w:r w:rsidR="00D30890" w:rsidRPr="0035416A">
        <w:rPr>
          <w:rFonts w:cs="Times New Roman"/>
          <w:color w:val="auto"/>
          <w:szCs w:val="24"/>
        </w:rPr>
        <w:t xml:space="preserve">İçki </w:t>
      </w:r>
      <w:r w:rsidR="000D6728">
        <w:rPr>
          <w:rFonts w:cs="Times New Roman"/>
          <w:color w:val="auto"/>
          <w:szCs w:val="24"/>
        </w:rPr>
        <w:t xml:space="preserve">İçmek </w:t>
      </w:r>
      <w:r w:rsidR="00D30890" w:rsidRPr="0035416A">
        <w:rPr>
          <w:rFonts w:cs="Times New Roman"/>
          <w:color w:val="auto"/>
          <w:szCs w:val="24"/>
        </w:rPr>
        <w:t xml:space="preserve">ve Kumar </w:t>
      </w:r>
      <w:r w:rsidR="000D6728">
        <w:rPr>
          <w:rFonts w:cs="Times New Roman"/>
          <w:color w:val="auto"/>
          <w:szCs w:val="24"/>
        </w:rPr>
        <w:t>Oynamak</w:t>
      </w:r>
      <w:bookmarkEnd w:id="52"/>
      <w:r w:rsidR="000D6728">
        <w:rPr>
          <w:rFonts w:cs="Times New Roman"/>
          <w:color w:val="auto"/>
          <w:szCs w:val="24"/>
        </w:rPr>
        <w:t xml:space="preserve"> </w:t>
      </w:r>
    </w:p>
    <w:p w14:paraId="24719532" w14:textId="4B1C83EE" w:rsidR="000C06BF" w:rsidRDefault="00D363CE" w:rsidP="0035416A">
      <w:pPr>
        <w:spacing w:line="360" w:lineRule="auto"/>
        <w:jc w:val="both"/>
        <w:rPr>
          <w:rFonts w:ascii="Times New Roman" w:hAnsi="Times New Roman" w:cs="Times New Roman"/>
          <w:sz w:val="24"/>
          <w:szCs w:val="24"/>
        </w:rPr>
      </w:pPr>
      <w:r>
        <w:tab/>
      </w:r>
      <w:r>
        <w:rPr>
          <w:rFonts w:ascii="Times New Roman" w:hAnsi="Times New Roman" w:cs="Times New Roman"/>
          <w:sz w:val="24"/>
          <w:szCs w:val="24"/>
        </w:rPr>
        <w:t xml:space="preserve">İnsanları haddi aşmaya götüren unsurlardan bir tanesi de içki </w:t>
      </w:r>
      <w:r w:rsidR="00FC25D1">
        <w:rPr>
          <w:rFonts w:ascii="Times New Roman" w:hAnsi="Times New Roman" w:cs="Times New Roman"/>
          <w:sz w:val="24"/>
          <w:szCs w:val="24"/>
        </w:rPr>
        <w:t>içmek ve kumar oynamaktır.</w:t>
      </w:r>
      <w:r>
        <w:rPr>
          <w:rFonts w:ascii="Times New Roman" w:hAnsi="Times New Roman" w:cs="Times New Roman"/>
          <w:sz w:val="24"/>
          <w:szCs w:val="24"/>
        </w:rPr>
        <w:t xml:space="preserve"> Kumar esas itibariyle haksız kazanç, mal ve zaman israfı, irade zaafiyeti ve toplumsal çözülme gibi bir dizi olumsuzluğa yol açar.</w:t>
      </w:r>
      <w:r>
        <w:rPr>
          <w:rStyle w:val="DipnotBavurusu"/>
          <w:rFonts w:ascii="Times New Roman" w:hAnsi="Times New Roman" w:cs="Times New Roman"/>
          <w:sz w:val="24"/>
          <w:szCs w:val="24"/>
        </w:rPr>
        <w:footnoteReference w:id="502"/>
      </w:r>
      <w:r>
        <w:rPr>
          <w:rFonts w:ascii="Times New Roman" w:hAnsi="Times New Roman" w:cs="Times New Roman"/>
          <w:sz w:val="24"/>
          <w:szCs w:val="24"/>
        </w:rPr>
        <w:t xml:space="preserve"> İçki ise bazı meyvelerin </w:t>
      </w:r>
      <w:r w:rsidR="00BB48B4">
        <w:rPr>
          <w:rFonts w:ascii="Times New Roman" w:hAnsi="Times New Roman" w:cs="Times New Roman"/>
          <w:sz w:val="24"/>
          <w:szCs w:val="24"/>
        </w:rPr>
        <w:t>mayalanması yoluyla elde edilen sarhoşluk veren içecektir. İçki içmek insanları sarhoş edip akıllarını iptal ettiği için ibadetlerden alıkoy</w:t>
      </w:r>
      <w:r w:rsidR="0020238F">
        <w:rPr>
          <w:rFonts w:ascii="Times New Roman" w:hAnsi="Times New Roman" w:cs="Times New Roman"/>
          <w:sz w:val="24"/>
          <w:szCs w:val="24"/>
        </w:rPr>
        <w:t>maktadır</w:t>
      </w:r>
      <w:r w:rsidR="00BB48B4">
        <w:rPr>
          <w:rFonts w:ascii="Times New Roman" w:hAnsi="Times New Roman" w:cs="Times New Roman"/>
          <w:sz w:val="24"/>
          <w:szCs w:val="24"/>
        </w:rPr>
        <w:t xml:space="preserve">. </w:t>
      </w:r>
      <w:r w:rsidR="00ED6D2E">
        <w:rPr>
          <w:rFonts w:ascii="Times New Roman" w:hAnsi="Times New Roman" w:cs="Times New Roman"/>
          <w:sz w:val="24"/>
          <w:szCs w:val="24"/>
        </w:rPr>
        <w:t xml:space="preserve">Toplumun bireylerini </w:t>
      </w:r>
      <w:r w:rsidR="00125A7C">
        <w:rPr>
          <w:rFonts w:ascii="Times New Roman" w:hAnsi="Times New Roman" w:cs="Times New Roman"/>
          <w:sz w:val="24"/>
          <w:szCs w:val="24"/>
        </w:rPr>
        <w:t>uzaklaştırmakta güçlük çektiği iki temel kötü alışkanlık içki ve kumardır.</w:t>
      </w:r>
      <w:r w:rsidR="00BB48B4">
        <w:rPr>
          <w:rStyle w:val="DipnotBavurusu"/>
          <w:rFonts w:ascii="Times New Roman" w:hAnsi="Times New Roman" w:cs="Times New Roman"/>
          <w:sz w:val="24"/>
          <w:szCs w:val="24"/>
        </w:rPr>
        <w:footnoteReference w:id="503"/>
      </w:r>
      <w:r w:rsidR="00BB48B4">
        <w:rPr>
          <w:rFonts w:ascii="Times New Roman" w:hAnsi="Times New Roman" w:cs="Times New Roman"/>
          <w:sz w:val="24"/>
          <w:szCs w:val="24"/>
        </w:rPr>
        <w:t xml:space="preserve"> </w:t>
      </w:r>
      <w:r w:rsidR="00E06603">
        <w:rPr>
          <w:rFonts w:ascii="Times New Roman" w:hAnsi="Times New Roman" w:cs="Times New Roman"/>
          <w:sz w:val="24"/>
          <w:szCs w:val="24"/>
        </w:rPr>
        <w:t xml:space="preserve">Bu iki alışkanlık insanlar arasında kin ve düşmanlık duygularının yeşermesine neden olmaktadır. </w:t>
      </w:r>
      <w:r w:rsidR="00EF15D9">
        <w:rPr>
          <w:rFonts w:ascii="Times New Roman" w:hAnsi="Times New Roman" w:cs="Times New Roman"/>
          <w:sz w:val="24"/>
          <w:szCs w:val="24"/>
        </w:rPr>
        <w:t>B</w:t>
      </w:r>
      <w:r w:rsidR="006E0C11">
        <w:rPr>
          <w:rFonts w:ascii="Times New Roman" w:hAnsi="Times New Roman" w:cs="Times New Roman"/>
          <w:sz w:val="24"/>
          <w:szCs w:val="24"/>
        </w:rPr>
        <w:t>u b</w:t>
      </w:r>
      <w:r w:rsidR="00BB48B4">
        <w:rPr>
          <w:rFonts w:ascii="Times New Roman" w:hAnsi="Times New Roman" w:cs="Times New Roman"/>
          <w:sz w:val="24"/>
          <w:szCs w:val="24"/>
        </w:rPr>
        <w:t>aşlık altında</w:t>
      </w:r>
      <w:r w:rsidR="00EF15D9">
        <w:rPr>
          <w:rFonts w:ascii="Times New Roman" w:hAnsi="Times New Roman" w:cs="Times New Roman"/>
          <w:sz w:val="24"/>
          <w:szCs w:val="24"/>
        </w:rPr>
        <w:t xml:space="preserve"> </w:t>
      </w:r>
      <w:r w:rsidR="00F425EF">
        <w:rPr>
          <w:rFonts w:ascii="Times New Roman" w:hAnsi="Times New Roman" w:cs="Times New Roman"/>
          <w:sz w:val="24"/>
          <w:szCs w:val="24"/>
        </w:rPr>
        <w:t>i</w:t>
      </w:r>
      <w:r w:rsidR="000C06BF">
        <w:rPr>
          <w:rFonts w:ascii="Times New Roman" w:hAnsi="Times New Roman" w:cs="Times New Roman"/>
          <w:sz w:val="24"/>
          <w:szCs w:val="24"/>
        </w:rPr>
        <w:t>çki ve kumarın insanlar arasın</w:t>
      </w:r>
      <w:r w:rsidR="00E06603">
        <w:rPr>
          <w:rFonts w:ascii="Times New Roman" w:hAnsi="Times New Roman" w:cs="Times New Roman"/>
          <w:sz w:val="24"/>
          <w:szCs w:val="24"/>
        </w:rPr>
        <w:t>d</w:t>
      </w:r>
      <w:r w:rsidR="000C06BF">
        <w:rPr>
          <w:rFonts w:ascii="Times New Roman" w:hAnsi="Times New Roman" w:cs="Times New Roman"/>
          <w:sz w:val="24"/>
          <w:szCs w:val="24"/>
        </w:rPr>
        <w:t>a</w:t>
      </w:r>
      <w:r w:rsidR="00F425EF">
        <w:rPr>
          <w:rFonts w:ascii="Times New Roman" w:hAnsi="Times New Roman" w:cs="Times New Roman"/>
          <w:sz w:val="24"/>
          <w:szCs w:val="24"/>
        </w:rPr>
        <w:t xml:space="preserve"> kin ve düşmanlık meydana getir</w:t>
      </w:r>
      <w:r w:rsidR="000966E8">
        <w:rPr>
          <w:rFonts w:ascii="Times New Roman" w:hAnsi="Times New Roman" w:cs="Times New Roman"/>
          <w:sz w:val="24"/>
          <w:szCs w:val="24"/>
        </w:rPr>
        <w:t xml:space="preserve">ip </w:t>
      </w:r>
      <w:r w:rsidR="00E06603">
        <w:rPr>
          <w:rFonts w:ascii="Times New Roman" w:hAnsi="Times New Roman" w:cs="Times New Roman"/>
          <w:sz w:val="24"/>
          <w:szCs w:val="24"/>
        </w:rPr>
        <w:t xml:space="preserve">nasıl </w:t>
      </w:r>
      <w:r w:rsidR="000966E8">
        <w:rPr>
          <w:rFonts w:ascii="Times New Roman" w:hAnsi="Times New Roman" w:cs="Times New Roman"/>
          <w:sz w:val="24"/>
          <w:szCs w:val="24"/>
        </w:rPr>
        <w:t>hadlerini aştığını anlatan âyet</w:t>
      </w:r>
      <w:r w:rsidR="006E0C11">
        <w:rPr>
          <w:rFonts w:ascii="Times New Roman" w:hAnsi="Times New Roman" w:cs="Times New Roman"/>
          <w:sz w:val="24"/>
          <w:szCs w:val="24"/>
        </w:rPr>
        <w:t>i</w:t>
      </w:r>
      <w:r w:rsidR="000966E8">
        <w:rPr>
          <w:rFonts w:ascii="Times New Roman" w:hAnsi="Times New Roman" w:cs="Times New Roman"/>
          <w:sz w:val="24"/>
          <w:szCs w:val="24"/>
        </w:rPr>
        <w:t xml:space="preserve"> inceleyeceğiz.</w:t>
      </w:r>
    </w:p>
    <w:p w14:paraId="543DE94A" w14:textId="66E44235" w:rsidR="00817461" w:rsidRDefault="000C06BF" w:rsidP="000C06BF">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0966E8">
        <w:rPr>
          <w:rFonts w:ascii="Times New Roman" w:hAnsi="Times New Roman" w:cs="Times New Roman"/>
          <w:sz w:val="24"/>
          <w:szCs w:val="24"/>
        </w:rPr>
        <w:t>B</w:t>
      </w:r>
      <w:r w:rsidR="00F425EF">
        <w:rPr>
          <w:rFonts w:ascii="Times New Roman" w:hAnsi="Times New Roman" w:cs="Times New Roman"/>
          <w:sz w:val="24"/>
          <w:szCs w:val="24"/>
        </w:rPr>
        <w:t xml:space="preserve">u </w:t>
      </w:r>
      <w:r>
        <w:rPr>
          <w:rFonts w:ascii="Times New Roman" w:hAnsi="Times New Roman" w:cs="Times New Roman"/>
          <w:sz w:val="24"/>
          <w:szCs w:val="24"/>
        </w:rPr>
        <w:t>konuyla ilgili</w:t>
      </w:r>
      <w:r w:rsidR="006E0C11">
        <w:rPr>
          <w:rFonts w:ascii="Times New Roman" w:hAnsi="Times New Roman" w:cs="Times New Roman"/>
          <w:sz w:val="24"/>
          <w:szCs w:val="24"/>
        </w:rPr>
        <w:t xml:space="preserve"> </w:t>
      </w:r>
      <w:r w:rsidR="00F425EF">
        <w:rPr>
          <w:rFonts w:ascii="Times New Roman" w:hAnsi="Times New Roman" w:cs="Times New Roman"/>
          <w:sz w:val="24"/>
          <w:szCs w:val="24"/>
        </w:rPr>
        <w:t>âyet</w:t>
      </w:r>
      <w:r w:rsidR="00FC25D1">
        <w:rPr>
          <w:rFonts w:ascii="Times New Roman" w:hAnsi="Times New Roman" w:cs="Times New Roman"/>
          <w:sz w:val="24"/>
          <w:szCs w:val="24"/>
        </w:rPr>
        <w:t>te şöyle buyrulmuştur</w:t>
      </w:r>
      <w:r w:rsidR="000966E8">
        <w:rPr>
          <w:rFonts w:ascii="Times New Roman" w:hAnsi="Times New Roman" w:cs="Times New Roman"/>
          <w:sz w:val="24"/>
          <w:szCs w:val="24"/>
        </w:rPr>
        <w:t xml:space="preserve">: </w:t>
      </w:r>
      <w:r w:rsidRPr="000C06BF">
        <w:rPr>
          <w:rFonts w:ascii="Times New Roman" w:hAnsi="Times New Roman" w:cs="Times New Roman"/>
          <w:sz w:val="24"/>
          <w:szCs w:val="24"/>
          <w:rtl/>
        </w:rPr>
        <w:t>إِنَّمَا يُرِيدُ الشَّيْطَانُ أَنْ يُوقِعَ بَيْنَكُمُ الْعَدَاوَةَ وَالْبَغْضَاءَ فِي الْخَمْرِ وَالْمَيْسِرِ وَيَصُدَّكُمْ عَنْ ذِكْرِ اللهِ وَعَنِ الصَّلاَةِ فَهَلْ أَنْتُمْ مُنْتَهُونَ</w:t>
      </w:r>
      <w:r w:rsidR="00F425EF">
        <w:rPr>
          <w:rFonts w:ascii="Times New Roman" w:hAnsi="Times New Roman" w:cs="Times New Roman"/>
          <w:sz w:val="24"/>
          <w:szCs w:val="24"/>
        </w:rPr>
        <w:t xml:space="preserve"> </w:t>
      </w:r>
      <w:r w:rsidR="00CD51B1" w:rsidRPr="00CD51B1">
        <w:rPr>
          <w:rFonts w:ascii="Times New Roman" w:hAnsi="Times New Roman" w:cs="Times New Roman"/>
          <w:i/>
          <w:sz w:val="24"/>
          <w:szCs w:val="24"/>
        </w:rPr>
        <w:t>“Şeytan içki ve kumar yoluyla ancak aranıza düşmanlık ve kin sokmak; sizi, Allah'ı anmaktan ve namazdan alıkoymak ister. Artık (bunlardan) vazgeçtiniz değil mi?”</w:t>
      </w:r>
      <w:r w:rsidR="00CD51B1" w:rsidRPr="00CD51B1">
        <w:rPr>
          <w:rStyle w:val="DipnotBavurusu"/>
          <w:rFonts w:ascii="Times New Roman" w:hAnsi="Times New Roman" w:cs="Times New Roman"/>
          <w:i/>
          <w:sz w:val="24"/>
          <w:szCs w:val="24"/>
        </w:rPr>
        <w:footnoteReference w:id="504"/>
      </w:r>
      <w:r w:rsidR="000539D3">
        <w:rPr>
          <w:rFonts w:ascii="Times New Roman" w:hAnsi="Times New Roman" w:cs="Times New Roman"/>
          <w:sz w:val="24"/>
          <w:szCs w:val="24"/>
        </w:rPr>
        <w:t xml:space="preserve"> </w:t>
      </w:r>
      <w:r w:rsidR="001C2414">
        <w:rPr>
          <w:rFonts w:ascii="Times New Roman" w:hAnsi="Times New Roman" w:cs="Times New Roman"/>
          <w:sz w:val="24"/>
          <w:szCs w:val="24"/>
        </w:rPr>
        <w:t>Bu âyetin siyakına baktığımızda şarap, kumar, dikili taşlar (putlar), fal ve şans oklarının bi</w:t>
      </w:r>
      <w:r w:rsidR="00E06603">
        <w:rPr>
          <w:rFonts w:ascii="Times New Roman" w:hAnsi="Times New Roman" w:cs="Times New Roman"/>
          <w:sz w:val="24"/>
          <w:szCs w:val="24"/>
        </w:rPr>
        <w:t>rer pislik olduğundan bahsedilmektedir</w:t>
      </w:r>
      <w:r w:rsidR="001C2414">
        <w:rPr>
          <w:rFonts w:ascii="Times New Roman" w:hAnsi="Times New Roman" w:cs="Times New Roman"/>
          <w:sz w:val="24"/>
          <w:szCs w:val="24"/>
        </w:rPr>
        <w:t xml:space="preserve">. Bu âyette </w:t>
      </w:r>
      <w:r>
        <w:rPr>
          <w:rFonts w:ascii="Times New Roman" w:hAnsi="Times New Roman" w:cs="Times New Roman"/>
          <w:sz w:val="24"/>
          <w:szCs w:val="24"/>
        </w:rPr>
        <w:t>Allah Teâlâ’nın</w:t>
      </w:r>
      <w:r w:rsidR="00E06603">
        <w:rPr>
          <w:rFonts w:ascii="Times New Roman" w:hAnsi="Times New Roman" w:cs="Times New Roman"/>
          <w:sz w:val="24"/>
          <w:szCs w:val="24"/>
        </w:rPr>
        <w:t>,</w:t>
      </w:r>
      <w:r>
        <w:rPr>
          <w:rFonts w:ascii="Times New Roman" w:hAnsi="Times New Roman" w:cs="Times New Roman"/>
          <w:sz w:val="24"/>
          <w:szCs w:val="24"/>
        </w:rPr>
        <w:t xml:space="preserve"> </w:t>
      </w:r>
      <w:r w:rsidR="001C2414">
        <w:rPr>
          <w:rFonts w:ascii="Times New Roman" w:hAnsi="Times New Roman" w:cs="Times New Roman"/>
          <w:sz w:val="24"/>
          <w:szCs w:val="24"/>
        </w:rPr>
        <w:t xml:space="preserve">içki ve kumarı tekrar etmesinin sebebi </w:t>
      </w:r>
      <w:r w:rsidR="00E06603">
        <w:rPr>
          <w:rFonts w:ascii="Times New Roman" w:hAnsi="Times New Roman" w:cs="Times New Roman"/>
          <w:sz w:val="24"/>
          <w:szCs w:val="24"/>
        </w:rPr>
        <w:t xml:space="preserve">olarak </w:t>
      </w:r>
      <w:r w:rsidR="001C2414">
        <w:rPr>
          <w:rFonts w:ascii="Times New Roman" w:hAnsi="Times New Roman" w:cs="Times New Roman"/>
          <w:sz w:val="24"/>
          <w:szCs w:val="24"/>
        </w:rPr>
        <w:t>hitap edilen kitlenin iman edenler</w:t>
      </w:r>
      <w:r w:rsidR="006100D7">
        <w:rPr>
          <w:rFonts w:ascii="Times New Roman" w:hAnsi="Times New Roman" w:cs="Times New Roman"/>
          <w:sz w:val="24"/>
          <w:szCs w:val="24"/>
        </w:rPr>
        <w:t xml:space="preserve">den </w:t>
      </w:r>
      <w:r w:rsidR="00E06603">
        <w:rPr>
          <w:rFonts w:ascii="Times New Roman" w:hAnsi="Times New Roman" w:cs="Times New Roman"/>
          <w:sz w:val="24"/>
          <w:szCs w:val="24"/>
        </w:rPr>
        <w:t>olması olarak açıklanmıştır</w:t>
      </w:r>
      <w:r w:rsidR="001C2414">
        <w:rPr>
          <w:rFonts w:ascii="Times New Roman" w:hAnsi="Times New Roman" w:cs="Times New Roman"/>
          <w:sz w:val="24"/>
          <w:szCs w:val="24"/>
        </w:rPr>
        <w:t>.</w:t>
      </w:r>
      <w:r w:rsidR="00E06603">
        <w:rPr>
          <w:rFonts w:ascii="Times New Roman" w:hAnsi="Times New Roman" w:cs="Times New Roman"/>
          <w:sz w:val="24"/>
          <w:szCs w:val="24"/>
        </w:rPr>
        <w:t xml:space="preserve"> </w:t>
      </w:r>
      <w:r w:rsidR="00D30890">
        <w:rPr>
          <w:rFonts w:ascii="Times New Roman" w:hAnsi="Times New Roman" w:cs="Times New Roman"/>
          <w:sz w:val="24"/>
          <w:szCs w:val="24"/>
        </w:rPr>
        <w:t>İçki içme</w:t>
      </w:r>
      <w:r w:rsidR="00A07ABA">
        <w:rPr>
          <w:rFonts w:ascii="Times New Roman" w:hAnsi="Times New Roman" w:cs="Times New Roman"/>
          <w:sz w:val="24"/>
          <w:szCs w:val="24"/>
        </w:rPr>
        <w:t>nin</w:t>
      </w:r>
      <w:r w:rsidR="00D30890">
        <w:rPr>
          <w:rFonts w:ascii="Times New Roman" w:hAnsi="Times New Roman" w:cs="Times New Roman"/>
          <w:sz w:val="24"/>
          <w:szCs w:val="24"/>
        </w:rPr>
        <w:t xml:space="preserve"> ve kumar o</w:t>
      </w:r>
      <w:r w:rsidR="006100D7">
        <w:rPr>
          <w:rFonts w:ascii="Times New Roman" w:hAnsi="Times New Roman" w:cs="Times New Roman"/>
          <w:sz w:val="24"/>
          <w:szCs w:val="24"/>
        </w:rPr>
        <w:t>ynamanın puta tapmaya benzediği söylenerek</w:t>
      </w:r>
      <w:r w:rsidR="00A07ABA">
        <w:rPr>
          <w:rFonts w:ascii="Times New Roman" w:hAnsi="Times New Roman" w:cs="Times New Roman"/>
          <w:sz w:val="24"/>
          <w:szCs w:val="24"/>
        </w:rPr>
        <w:t>,</w:t>
      </w:r>
      <w:r w:rsidR="00817461">
        <w:rPr>
          <w:rFonts w:ascii="Times New Roman" w:hAnsi="Times New Roman" w:cs="Times New Roman"/>
          <w:sz w:val="24"/>
          <w:szCs w:val="24"/>
        </w:rPr>
        <w:t xml:space="preserve"> onlara</w:t>
      </w:r>
      <w:r w:rsidR="00D30890">
        <w:rPr>
          <w:rFonts w:ascii="Times New Roman" w:hAnsi="Times New Roman" w:cs="Times New Roman"/>
          <w:sz w:val="24"/>
          <w:szCs w:val="24"/>
        </w:rPr>
        <w:t xml:space="preserve"> bu çirkin davranıştan uzak durması öğütlenmiştir.</w:t>
      </w:r>
      <w:r w:rsidR="00D30890">
        <w:rPr>
          <w:rStyle w:val="DipnotBavurusu"/>
          <w:rFonts w:ascii="Times New Roman" w:hAnsi="Times New Roman" w:cs="Times New Roman"/>
          <w:sz w:val="24"/>
          <w:szCs w:val="24"/>
        </w:rPr>
        <w:footnoteReference w:id="505"/>
      </w:r>
      <w:r w:rsidR="001C2414">
        <w:rPr>
          <w:rFonts w:ascii="Times New Roman" w:hAnsi="Times New Roman" w:cs="Times New Roman"/>
          <w:sz w:val="24"/>
          <w:szCs w:val="24"/>
        </w:rPr>
        <w:t xml:space="preserve"> </w:t>
      </w:r>
      <w:r w:rsidR="000539D3">
        <w:rPr>
          <w:rFonts w:ascii="Times New Roman" w:hAnsi="Times New Roman" w:cs="Times New Roman"/>
          <w:sz w:val="24"/>
          <w:szCs w:val="24"/>
        </w:rPr>
        <w:t>Bu âyette iki şeyden doğabilecek kötülüklerden bahsedilmektedir. Bunlar</w:t>
      </w:r>
      <w:r w:rsidR="00C77FB1">
        <w:rPr>
          <w:rFonts w:ascii="Times New Roman" w:hAnsi="Times New Roman" w:cs="Times New Roman"/>
          <w:sz w:val="24"/>
          <w:szCs w:val="24"/>
        </w:rPr>
        <w:t>,</w:t>
      </w:r>
      <w:r w:rsidR="000539D3">
        <w:rPr>
          <w:rFonts w:ascii="Times New Roman" w:hAnsi="Times New Roman" w:cs="Times New Roman"/>
          <w:sz w:val="24"/>
          <w:szCs w:val="24"/>
        </w:rPr>
        <w:t xml:space="preserve"> kin, karşılıklı düşmanlık, nefret ve buğzetmektir. Sarhoşlar ile kumarbazlar arasında her zaman bu sayılanlar mevcuttur. Buna bağlı olarak bu iki şey, Allah’ı anmaktan, emirlerini yerine getirmekten, yasaklarından kaçınmaktan hep uzak tutar. </w:t>
      </w:r>
      <w:r w:rsidR="00E013BE">
        <w:rPr>
          <w:rFonts w:ascii="Times New Roman" w:hAnsi="Times New Roman" w:cs="Times New Roman"/>
          <w:sz w:val="24"/>
          <w:szCs w:val="24"/>
        </w:rPr>
        <w:t>Aynı zamanda namaz vakitlerine ri</w:t>
      </w:r>
      <w:r w:rsidR="00082319">
        <w:rPr>
          <w:rFonts w:ascii="Times New Roman" w:hAnsi="Times New Roman" w:cs="Times New Roman"/>
          <w:sz w:val="24"/>
          <w:szCs w:val="24"/>
        </w:rPr>
        <w:t>âyet</w:t>
      </w:r>
      <w:r w:rsidR="00E013BE">
        <w:rPr>
          <w:rFonts w:ascii="Times New Roman" w:hAnsi="Times New Roman" w:cs="Times New Roman"/>
          <w:sz w:val="24"/>
          <w:szCs w:val="24"/>
        </w:rPr>
        <w:t>ten de alıkoyar.</w:t>
      </w:r>
      <w:r w:rsidR="00E013BE">
        <w:rPr>
          <w:rStyle w:val="DipnotBavurusu"/>
          <w:rFonts w:ascii="Times New Roman" w:hAnsi="Times New Roman" w:cs="Times New Roman"/>
          <w:sz w:val="24"/>
          <w:szCs w:val="24"/>
        </w:rPr>
        <w:footnoteReference w:id="506"/>
      </w:r>
      <w:r w:rsidR="00E013BE">
        <w:rPr>
          <w:rFonts w:ascii="Times New Roman" w:hAnsi="Times New Roman" w:cs="Times New Roman"/>
          <w:sz w:val="24"/>
          <w:szCs w:val="24"/>
        </w:rPr>
        <w:t xml:space="preserve"> </w:t>
      </w:r>
      <w:r w:rsidR="001500B1">
        <w:rPr>
          <w:rFonts w:ascii="Times New Roman" w:hAnsi="Times New Roman" w:cs="Times New Roman"/>
          <w:sz w:val="24"/>
          <w:szCs w:val="24"/>
        </w:rPr>
        <w:t xml:space="preserve">Âyette </w:t>
      </w:r>
      <w:r w:rsidR="00C77FB1">
        <w:rPr>
          <w:rFonts w:ascii="Times New Roman" w:hAnsi="Times New Roman" w:cs="Times New Roman"/>
          <w:sz w:val="24"/>
          <w:szCs w:val="24"/>
        </w:rPr>
        <w:t xml:space="preserve">içki ve kumarla birlikte </w:t>
      </w:r>
      <w:r w:rsidR="001500B1">
        <w:rPr>
          <w:rFonts w:ascii="Times New Roman" w:hAnsi="Times New Roman" w:cs="Times New Roman"/>
          <w:sz w:val="24"/>
          <w:szCs w:val="24"/>
        </w:rPr>
        <w:t>ayr</w:t>
      </w:r>
      <w:r w:rsidR="00C77FB1">
        <w:rPr>
          <w:rFonts w:ascii="Times New Roman" w:hAnsi="Times New Roman" w:cs="Times New Roman"/>
          <w:sz w:val="24"/>
          <w:szCs w:val="24"/>
        </w:rPr>
        <w:t>ıca</w:t>
      </w:r>
      <w:r w:rsidR="001500B1">
        <w:rPr>
          <w:rFonts w:ascii="Times New Roman" w:hAnsi="Times New Roman" w:cs="Times New Roman"/>
          <w:sz w:val="24"/>
          <w:szCs w:val="24"/>
        </w:rPr>
        <w:t xml:space="preserve"> namazın </w:t>
      </w:r>
      <w:r w:rsidR="00125A7C">
        <w:rPr>
          <w:rFonts w:ascii="Times New Roman" w:hAnsi="Times New Roman" w:cs="Times New Roman"/>
          <w:sz w:val="24"/>
          <w:szCs w:val="24"/>
        </w:rPr>
        <w:t>zikredilmesi</w:t>
      </w:r>
      <w:r w:rsidR="00C77FB1">
        <w:rPr>
          <w:rFonts w:ascii="Times New Roman" w:hAnsi="Times New Roman" w:cs="Times New Roman"/>
          <w:sz w:val="24"/>
          <w:szCs w:val="24"/>
        </w:rPr>
        <w:t>;</w:t>
      </w:r>
      <w:r w:rsidR="001500B1">
        <w:rPr>
          <w:rFonts w:ascii="Times New Roman" w:hAnsi="Times New Roman" w:cs="Times New Roman"/>
          <w:sz w:val="24"/>
          <w:szCs w:val="24"/>
        </w:rPr>
        <w:t xml:space="preserve"> onun </w:t>
      </w:r>
      <w:r w:rsidR="00901156">
        <w:rPr>
          <w:rFonts w:ascii="Times New Roman" w:hAnsi="Times New Roman" w:cs="Times New Roman"/>
          <w:sz w:val="24"/>
          <w:szCs w:val="24"/>
        </w:rPr>
        <w:t>değerini</w:t>
      </w:r>
      <w:r w:rsidR="006100D7">
        <w:rPr>
          <w:rFonts w:ascii="Times New Roman" w:hAnsi="Times New Roman" w:cs="Times New Roman"/>
          <w:sz w:val="24"/>
          <w:szCs w:val="24"/>
        </w:rPr>
        <w:t xml:space="preserve"> ve</w:t>
      </w:r>
      <w:r w:rsidR="00D30890">
        <w:rPr>
          <w:rFonts w:ascii="Times New Roman" w:hAnsi="Times New Roman" w:cs="Times New Roman"/>
          <w:sz w:val="24"/>
          <w:szCs w:val="24"/>
        </w:rPr>
        <w:t xml:space="preserve"> </w:t>
      </w:r>
      <w:r w:rsidR="00901156">
        <w:rPr>
          <w:rFonts w:ascii="Times New Roman" w:hAnsi="Times New Roman" w:cs="Times New Roman"/>
          <w:sz w:val="24"/>
          <w:szCs w:val="24"/>
        </w:rPr>
        <w:lastRenderedPageBreak/>
        <w:t xml:space="preserve">namazdan uzaklaştıran unsurların imandan alıkoyacağını </w:t>
      </w:r>
      <w:r w:rsidR="001500B1">
        <w:rPr>
          <w:rFonts w:ascii="Times New Roman" w:hAnsi="Times New Roman" w:cs="Times New Roman"/>
          <w:sz w:val="24"/>
          <w:szCs w:val="24"/>
        </w:rPr>
        <w:t xml:space="preserve">ifade </w:t>
      </w:r>
      <w:r w:rsidR="00D30890">
        <w:rPr>
          <w:rFonts w:ascii="Times New Roman" w:hAnsi="Times New Roman" w:cs="Times New Roman"/>
          <w:sz w:val="24"/>
          <w:szCs w:val="24"/>
        </w:rPr>
        <w:t xml:space="preserve">etmek </w:t>
      </w:r>
      <w:r w:rsidR="001500B1">
        <w:rPr>
          <w:rFonts w:ascii="Times New Roman" w:hAnsi="Times New Roman" w:cs="Times New Roman"/>
          <w:sz w:val="24"/>
          <w:szCs w:val="24"/>
        </w:rPr>
        <w:t>içindir.</w:t>
      </w:r>
      <w:r w:rsidR="00D30890">
        <w:rPr>
          <w:rFonts w:ascii="Times New Roman" w:hAnsi="Times New Roman" w:cs="Times New Roman"/>
          <w:sz w:val="24"/>
          <w:szCs w:val="24"/>
        </w:rPr>
        <w:t xml:space="preserve"> Çünkü namaz </w:t>
      </w:r>
      <w:r w:rsidR="00901156">
        <w:rPr>
          <w:rFonts w:ascii="Times New Roman" w:hAnsi="Times New Roman" w:cs="Times New Roman"/>
          <w:sz w:val="24"/>
          <w:szCs w:val="24"/>
        </w:rPr>
        <w:t xml:space="preserve">inanç ve inkâr arasını </w:t>
      </w:r>
      <w:r w:rsidR="00047DB7">
        <w:rPr>
          <w:rFonts w:ascii="Times New Roman" w:hAnsi="Times New Roman" w:cs="Times New Roman"/>
          <w:sz w:val="24"/>
          <w:szCs w:val="24"/>
        </w:rPr>
        <w:t>ayıran</w:t>
      </w:r>
      <w:r w:rsidR="00D30890">
        <w:rPr>
          <w:rFonts w:ascii="Times New Roman" w:hAnsi="Times New Roman" w:cs="Times New Roman"/>
          <w:sz w:val="24"/>
          <w:szCs w:val="24"/>
        </w:rPr>
        <w:t xml:space="preserve"> </w:t>
      </w:r>
      <w:r w:rsidR="00047DB7">
        <w:rPr>
          <w:rFonts w:ascii="Times New Roman" w:hAnsi="Times New Roman" w:cs="Times New Roman"/>
          <w:sz w:val="24"/>
          <w:szCs w:val="24"/>
        </w:rPr>
        <w:t xml:space="preserve">önemli </w:t>
      </w:r>
      <w:r w:rsidR="00D30890">
        <w:rPr>
          <w:rFonts w:ascii="Times New Roman" w:hAnsi="Times New Roman" w:cs="Times New Roman"/>
          <w:sz w:val="24"/>
          <w:szCs w:val="24"/>
        </w:rPr>
        <w:t>bir unsurdur.</w:t>
      </w:r>
      <w:r w:rsidR="001500B1">
        <w:rPr>
          <w:rStyle w:val="DipnotBavurusu"/>
          <w:rFonts w:ascii="Times New Roman" w:hAnsi="Times New Roman" w:cs="Times New Roman"/>
          <w:sz w:val="24"/>
          <w:szCs w:val="24"/>
        </w:rPr>
        <w:footnoteReference w:id="507"/>
      </w:r>
      <w:r w:rsidR="001500B1">
        <w:rPr>
          <w:rFonts w:ascii="Times New Roman" w:hAnsi="Times New Roman" w:cs="Times New Roman"/>
          <w:sz w:val="24"/>
          <w:szCs w:val="24"/>
        </w:rPr>
        <w:t xml:space="preserve"> </w:t>
      </w:r>
    </w:p>
    <w:p w14:paraId="5DACED9F" w14:textId="77777777" w:rsidR="00817461" w:rsidRDefault="00864FC3" w:rsidP="00817461">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İ</w:t>
      </w:r>
      <w:r w:rsidR="00047DB7">
        <w:rPr>
          <w:rFonts w:ascii="Times New Roman" w:hAnsi="Times New Roman" w:cs="Times New Roman"/>
          <w:sz w:val="24"/>
          <w:szCs w:val="24"/>
        </w:rPr>
        <w:t>nsanların içki sofralarına oturmalarının sebebi arkadaşlarıyla aralarında</w:t>
      </w:r>
      <w:r>
        <w:rPr>
          <w:rFonts w:ascii="Times New Roman" w:hAnsi="Times New Roman" w:cs="Times New Roman"/>
          <w:sz w:val="24"/>
          <w:szCs w:val="24"/>
        </w:rPr>
        <w:t xml:space="preserve"> bir muhabbet ortamı oluşturmaktır. </w:t>
      </w:r>
      <w:r w:rsidR="00047DB7">
        <w:rPr>
          <w:rFonts w:ascii="Times New Roman" w:hAnsi="Times New Roman" w:cs="Times New Roman"/>
          <w:sz w:val="24"/>
          <w:szCs w:val="24"/>
        </w:rPr>
        <w:t xml:space="preserve">Ancak içkinin insanı sarhoş ederek akli melekelerini kullanmasına engel </w:t>
      </w:r>
      <w:r w:rsidR="00E220D1">
        <w:rPr>
          <w:rFonts w:ascii="Times New Roman" w:hAnsi="Times New Roman" w:cs="Times New Roman"/>
          <w:sz w:val="24"/>
          <w:szCs w:val="24"/>
        </w:rPr>
        <w:t>olması</w:t>
      </w:r>
      <w:r w:rsidR="00047DB7">
        <w:rPr>
          <w:rFonts w:ascii="Times New Roman" w:hAnsi="Times New Roman" w:cs="Times New Roman"/>
          <w:sz w:val="24"/>
          <w:szCs w:val="24"/>
        </w:rPr>
        <w:t xml:space="preserve">, o insanlar arasında genellikle </w:t>
      </w:r>
      <w:r w:rsidR="00E220D1">
        <w:rPr>
          <w:rFonts w:ascii="Times New Roman" w:hAnsi="Times New Roman" w:cs="Times New Roman"/>
          <w:sz w:val="24"/>
          <w:szCs w:val="24"/>
        </w:rPr>
        <w:t xml:space="preserve">düşmanlık ve husumet  meydana gelmesine neden olmaktadır. Bu </w:t>
      </w:r>
      <w:r w:rsidR="00A71676">
        <w:rPr>
          <w:rFonts w:ascii="Times New Roman" w:hAnsi="Times New Roman" w:cs="Times New Roman"/>
          <w:sz w:val="24"/>
          <w:szCs w:val="24"/>
        </w:rPr>
        <w:t>nedenle</w:t>
      </w:r>
      <w:r w:rsidR="00E220D1">
        <w:rPr>
          <w:rFonts w:ascii="Times New Roman" w:hAnsi="Times New Roman" w:cs="Times New Roman"/>
          <w:sz w:val="24"/>
          <w:szCs w:val="24"/>
        </w:rPr>
        <w:t xml:space="preserve"> </w:t>
      </w:r>
      <w:r w:rsidR="00A71676">
        <w:rPr>
          <w:rFonts w:ascii="Times New Roman" w:hAnsi="Times New Roman" w:cs="Times New Roman"/>
          <w:sz w:val="24"/>
          <w:szCs w:val="24"/>
        </w:rPr>
        <w:t xml:space="preserve">içki </w:t>
      </w:r>
      <w:r w:rsidR="00E220D1">
        <w:rPr>
          <w:rFonts w:ascii="Times New Roman" w:hAnsi="Times New Roman" w:cs="Times New Roman"/>
          <w:sz w:val="24"/>
          <w:szCs w:val="24"/>
        </w:rPr>
        <w:t>insanlar</w:t>
      </w:r>
      <w:r w:rsidR="00A71676">
        <w:rPr>
          <w:rFonts w:ascii="Times New Roman" w:hAnsi="Times New Roman" w:cs="Times New Roman"/>
          <w:sz w:val="24"/>
          <w:szCs w:val="24"/>
        </w:rPr>
        <w:t>ı</w:t>
      </w:r>
      <w:r w:rsidR="00E220D1">
        <w:rPr>
          <w:rFonts w:ascii="Times New Roman" w:hAnsi="Times New Roman" w:cs="Times New Roman"/>
          <w:sz w:val="24"/>
          <w:szCs w:val="24"/>
        </w:rPr>
        <w:t xml:space="preserve"> </w:t>
      </w:r>
      <w:r w:rsidR="00047DB7">
        <w:rPr>
          <w:rFonts w:ascii="Times New Roman" w:hAnsi="Times New Roman" w:cs="Times New Roman"/>
          <w:sz w:val="24"/>
          <w:szCs w:val="24"/>
        </w:rPr>
        <w:t>genelde</w:t>
      </w:r>
      <w:r w:rsidR="00EB609E">
        <w:rPr>
          <w:rFonts w:ascii="Times New Roman" w:hAnsi="Times New Roman" w:cs="Times New Roman"/>
          <w:sz w:val="24"/>
          <w:szCs w:val="24"/>
        </w:rPr>
        <w:t xml:space="preserve"> döv</w:t>
      </w:r>
      <w:r w:rsidR="006A1911">
        <w:rPr>
          <w:rFonts w:ascii="Times New Roman" w:hAnsi="Times New Roman" w:cs="Times New Roman"/>
          <w:sz w:val="24"/>
          <w:szCs w:val="24"/>
        </w:rPr>
        <w:t xml:space="preserve">üşe, </w:t>
      </w:r>
      <w:r w:rsidR="00A71676">
        <w:rPr>
          <w:rFonts w:ascii="Times New Roman" w:hAnsi="Times New Roman" w:cs="Times New Roman"/>
          <w:sz w:val="24"/>
          <w:szCs w:val="24"/>
        </w:rPr>
        <w:t>birbirlerini öldürmeye</w:t>
      </w:r>
      <w:r w:rsidR="006A1911">
        <w:rPr>
          <w:rFonts w:ascii="Times New Roman" w:hAnsi="Times New Roman" w:cs="Times New Roman"/>
          <w:sz w:val="24"/>
          <w:szCs w:val="24"/>
        </w:rPr>
        <w:t xml:space="preserve"> ve </w:t>
      </w:r>
      <w:r w:rsidR="00A71676">
        <w:rPr>
          <w:rFonts w:ascii="Times New Roman" w:hAnsi="Times New Roman" w:cs="Times New Roman"/>
          <w:sz w:val="24"/>
          <w:szCs w:val="24"/>
        </w:rPr>
        <w:t>kötü sözle</w:t>
      </w:r>
      <w:r w:rsidR="006A1911">
        <w:rPr>
          <w:rFonts w:ascii="Times New Roman" w:hAnsi="Times New Roman" w:cs="Times New Roman"/>
          <w:sz w:val="24"/>
          <w:szCs w:val="24"/>
        </w:rPr>
        <w:t xml:space="preserve">r söylemeye </w:t>
      </w:r>
      <w:r w:rsidR="00A71676">
        <w:rPr>
          <w:rFonts w:ascii="Times New Roman" w:hAnsi="Times New Roman" w:cs="Times New Roman"/>
          <w:sz w:val="24"/>
          <w:szCs w:val="24"/>
        </w:rPr>
        <w:t xml:space="preserve"> sevk eder. Kumar ise insanı yoksulluğa düşürür.</w:t>
      </w:r>
      <w:r w:rsidR="000C06BF">
        <w:rPr>
          <w:rStyle w:val="DipnotBavurusu"/>
          <w:rFonts w:ascii="Times New Roman" w:hAnsi="Times New Roman" w:cs="Times New Roman"/>
          <w:sz w:val="24"/>
          <w:szCs w:val="24"/>
        </w:rPr>
        <w:footnoteReference w:id="508"/>
      </w:r>
      <w:r w:rsidR="006A1911">
        <w:rPr>
          <w:rFonts w:ascii="Times New Roman" w:hAnsi="Times New Roman" w:cs="Times New Roman"/>
          <w:sz w:val="24"/>
          <w:szCs w:val="24"/>
        </w:rPr>
        <w:t xml:space="preserve"> </w:t>
      </w:r>
      <w:r w:rsidR="00A71676">
        <w:rPr>
          <w:rFonts w:ascii="Times New Roman" w:hAnsi="Times New Roman" w:cs="Times New Roman"/>
          <w:sz w:val="24"/>
          <w:szCs w:val="24"/>
        </w:rPr>
        <w:t>İ</w:t>
      </w:r>
      <w:r w:rsidR="006A1911">
        <w:rPr>
          <w:rFonts w:ascii="Times New Roman" w:hAnsi="Times New Roman" w:cs="Times New Roman"/>
          <w:sz w:val="24"/>
          <w:szCs w:val="24"/>
        </w:rPr>
        <w:t xml:space="preserve">nsanlar kumarda </w:t>
      </w:r>
      <w:r w:rsidR="00A71676">
        <w:rPr>
          <w:rFonts w:ascii="Times New Roman" w:hAnsi="Times New Roman" w:cs="Times New Roman"/>
          <w:sz w:val="24"/>
          <w:szCs w:val="24"/>
        </w:rPr>
        <w:t>kaybettiği</w:t>
      </w:r>
      <w:r w:rsidR="006A1911">
        <w:rPr>
          <w:rFonts w:ascii="Times New Roman" w:hAnsi="Times New Roman" w:cs="Times New Roman"/>
          <w:sz w:val="24"/>
          <w:szCs w:val="24"/>
        </w:rPr>
        <w:t xml:space="preserve"> zaman tekrar ka</w:t>
      </w:r>
      <w:r w:rsidR="00A71676">
        <w:rPr>
          <w:rFonts w:ascii="Times New Roman" w:hAnsi="Times New Roman" w:cs="Times New Roman"/>
          <w:sz w:val="24"/>
          <w:szCs w:val="24"/>
        </w:rPr>
        <w:t xml:space="preserve">zanmak düşüncesiye kumar oynamaya devam eder ve neticesinde elinde hiçbir serveti kalmaz. Bütün servetini kumarda kaybeden kişi yoksulluğa düşer. Bu nedenle kumarda kendisini yenen kimseye karşı </w:t>
      </w:r>
      <w:r>
        <w:rPr>
          <w:rFonts w:ascii="Times New Roman" w:hAnsi="Times New Roman" w:cs="Times New Roman"/>
          <w:sz w:val="24"/>
          <w:szCs w:val="24"/>
        </w:rPr>
        <w:t>kalbinde şiddetli düşmanlık meydan gelir. Anlatılan sebeplerden dolayı içki ve kumar insanlar arasındaki kinin körüklenmesinin ve düşmanlığın sebebidir</w:t>
      </w:r>
      <w:r w:rsidR="00DB5F21">
        <w:rPr>
          <w:rFonts w:ascii="Times New Roman" w:hAnsi="Times New Roman" w:cs="Times New Roman"/>
          <w:sz w:val="24"/>
          <w:szCs w:val="24"/>
        </w:rPr>
        <w:t>.</w:t>
      </w:r>
      <w:r w:rsidR="00DB5F21">
        <w:rPr>
          <w:rStyle w:val="DipnotBavurusu"/>
          <w:rFonts w:ascii="Times New Roman" w:hAnsi="Times New Roman" w:cs="Times New Roman"/>
          <w:sz w:val="24"/>
          <w:szCs w:val="24"/>
        </w:rPr>
        <w:footnoteReference w:id="509"/>
      </w:r>
      <w:r w:rsidR="00DB5F21">
        <w:rPr>
          <w:rFonts w:ascii="Times New Roman" w:hAnsi="Times New Roman" w:cs="Times New Roman"/>
          <w:sz w:val="24"/>
          <w:szCs w:val="24"/>
        </w:rPr>
        <w:t xml:space="preserve"> </w:t>
      </w:r>
      <w:r w:rsidR="00817461">
        <w:rPr>
          <w:rFonts w:ascii="Times New Roman" w:hAnsi="Times New Roman" w:cs="Times New Roman"/>
          <w:sz w:val="24"/>
          <w:szCs w:val="24"/>
        </w:rPr>
        <w:t xml:space="preserve"> </w:t>
      </w:r>
    </w:p>
    <w:p w14:paraId="2D2A4CC3" w14:textId="68018134" w:rsidR="00F425EF" w:rsidRPr="000C06BF" w:rsidRDefault="00817461" w:rsidP="00FC25D1">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Seyyid </w:t>
      </w:r>
      <w:r w:rsidR="00F425EF">
        <w:rPr>
          <w:rFonts w:ascii="Times New Roman" w:hAnsi="Times New Roman" w:cs="Times New Roman"/>
          <w:sz w:val="24"/>
          <w:szCs w:val="24"/>
        </w:rPr>
        <w:t xml:space="preserve">Kutub ise bu âyet hakkında şöyle der: </w:t>
      </w:r>
      <w:r w:rsidR="007C702E">
        <w:rPr>
          <w:rFonts w:ascii="Times New Roman" w:hAnsi="Times New Roman" w:cs="Times New Roman"/>
          <w:sz w:val="24"/>
          <w:szCs w:val="24"/>
        </w:rPr>
        <w:t>“</w:t>
      </w:r>
      <w:r w:rsidR="00F425EF">
        <w:rPr>
          <w:rFonts w:ascii="Times New Roman" w:hAnsi="Times New Roman" w:cs="Times New Roman"/>
          <w:sz w:val="24"/>
          <w:szCs w:val="24"/>
        </w:rPr>
        <w:t xml:space="preserve">Şeytan, içki ve kumar yoluyla insanlar </w:t>
      </w:r>
      <w:r w:rsidR="00994732">
        <w:rPr>
          <w:rFonts w:ascii="Times New Roman" w:hAnsi="Times New Roman" w:cs="Times New Roman"/>
          <w:sz w:val="24"/>
          <w:szCs w:val="24"/>
        </w:rPr>
        <w:t>arasına kin ve düşmanlık tohumu eker.</w:t>
      </w:r>
      <w:r w:rsidR="00F425EF">
        <w:rPr>
          <w:rFonts w:ascii="Times New Roman" w:hAnsi="Times New Roman" w:cs="Times New Roman"/>
          <w:sz w:val="24"/>
          <w:szCs w:val="24"/>
        </w:rPr>
        <w:t xml:space="preserve"> İçki insanın aklını başından alır, etini ve kanını bir sel gibi harekete ge</w:t>
      </w:r>
      <w:r w:rsidR="00FF284F">
        <w:rPr>
          <w:rFonts w:ascii="Times New Roman" w:hAnsi="Times New Roman" w:cs="Times New Roman"/>
          <w:sz w:val="24"/>
          <w:szCs w:val="24"/>
        </w:rPr>
        <w:t>çirir, şehevi arzu ve isteklerini alevlendirir. Çoğunlukla içkiye arkadaş olan kumar, insanın gönlünde binbir çeşit kin ve hüsran duygusu bırakır. Çünkü kumarda kaybeden kişi, gözlerinin önünde malını elinden alana ister istemez kin be</w:t>
      </w:r>
      <w:r w:rsidR="00994732">
        <w:rPr>
          <w:rFonts w:ascii="Times New Roman" w:hAnsi="Times New Roman" w:cs="Times New Roman"/>
          <w:sz w:val="24"/>
          <w:szCs w:val="24"/>
        </w:rPr>
        <w:t>s</w:t>
      </w:r>
      <w:r w:rsidR="00FF284F">
        <w:rPr>
          <w:rFonts w:ascii="Times New Roman" w:hAnsi="Times New Roman" w:cs="Times New Roman"/>
          <w:sz w:val="24"/>
          <w:szCs w:val="24"/>
        </w:rPr>
        <w:t>leyecektir.</w:t>
      </w:r>
      <w:r w:rsidR="007C702E">
        <w:rPr>
          <w:rFonts w:ascii="Times New Roman" w:hAnsi="Times New Roman" w:cs="Times New Roman"/>
          <w:sz w:val="24"/>
          <w:szCs w:val="24"/>
        </w:rPr>
        <w:t>”</w:t>
      </w:r>
      <w:r w:rsidR="00FF284F">
        <w:rPr>
          <w:rStyle w:val="DipnotBavurusu"/>
          <w:rFonts w:ascii="Times New Roman" w:hAnsi="Times New Roman" w:cs="Times New Roman"/>
          <w:sz w:val="24"/>
          <w:szCs w:val="24"/>
        </w:rPr>
        <w:footnoteReference w:id="510"/>
      </w:r>
      <w:r w:rsidR="000C06BF">
        <w:rPr>
          <w:rFonts w:ascii="Times New Roman" w:hAnsi="Times New Roman" w:cs="Times New Roman"/>
          <w:sz w:val="24"/>
          <w:szCs w:val="24"/>
        </w:rPr>
        <w:t xml:space="preserve"> Yazır, kim içkiye ve kumara bir defa bulaşırsa artık her günahın, cinayetin işlenebileceğini ve bu sebeple de ne imanın kalacağını, ne dünyanın ne de ahiretin kalacağın</w:t>
      </w:r>
      <w:r w:rsidR="00994732">
        <w:rPr>
          <w:rFonts w:ascii="Times New Roman" w:hAnsi="Times New Roman" w:cs="Times New Roman"/>
          <w:sz w:val="24"/>
          <w:szCs w:val="24"/>
        </w:rPr>
        <w:t>ı</w:t>
      </w:r>
      <w:r w:rsidR="000C06BF">
        <w:rPr>
          <w:rFonts w:ascii="Times New Roman" w:hAnsi="Times New Roman" w:cs="Times New Roman"/>
          <w:sz w:val="24"/>
          <w:szCs w:val="24"/>
        </w:rPr>
        <w:t xml:space="preserve"> </w:t>
      </w:r>
      <w:r w:rsidR="00994732">
        <w:rPr>
          <w:rFonts w:ascii="Times New Roman" w:hAnsi="Times New Roman" w:cs="Times New Roman"/>
          <w:sz w:val="24"/>
          <w:szCs w:val="24"/>
        </w:rPr>
        <w:t>söylemektedir</w:t>
      </w:r>
      <w:r w:rsidR="000C06BF">
        <w:rPr>
          <w:rFonts w:ascii="Times New Roman" w:hAnsi="Times New Roman" w:cs="Times New Roman"/>
          <w:sz w:val="24"/>
          <w:szCs w:val="24"/>
        </w:rPr>
        <w:t>.</w:t>
      </w:r>
      <w:r w:rsidR="000C06BF">
        <w:rPr>
          <w:rStyle w:val="DipnotBavurusu"/>
          <w:rFonts w:ascii="Times New Roman" w:hAnsi="Times New Roman" w:cs="Times New Roman"/>
          <w:sz w:val="24"/>
          <w:szCs w:val="24"/>
        </w:rPr>
        <w:footnoteReference w:id="511"/>
      </w:r>
      <w:r w:rsidR="000C06BF">
        <w:rPr>
          <w:rFonts w:ascii="Times New Roman" w:hAnsi="Times New Roman" w:cs="Times New Roman"/>
          <w:sz w:val="24"/>
          <w:szCs w:val="24"/>
        </w:rPr>
        <w:t xml:space="preserve">  </w:t>
      </w:r>
    </w:p>
    <w:p w14:paraId="394761D3" w14:textId="51B20B38" w:rsidR="0035416A" w:rsidRDefault="00CC032D" w:rsidP="0035416A">
      <w:pPr>
        <w:pStyle w:val="AralkYok"/>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Âyetin tefsirinden içki ve </w:t>
      </w:r>
      <w:r w:rsidR="00DB5F21">
        <w:rPr>
          <w:rFonts w:ascii="Times New Roman" w:hAnsi="Times New Roman" w:cs="Times New Roman"/>
          <w:sz w:val="24"/>
          <w:szCs w:val="24"/>
        </w:rPr>
        <w:t xml:space="preserve">kumarın </w:t>
      </w:r>
      <w:r>
        <w:rPr>
          <w:rFonts w:ascii="Times New Roman" w:hAnsi="Times New Roman" w:cs="Times New Roman"/>
          <w:sz w:val="24"/>
          <w:szCs w:val="24"/>
        </w:rPr>
        <w:t xml:space="preserve">insanları Allah’ı anmaktan, </w:t>
      </w:r>
      <w:r w:rsidR="000E22AD">
        <w:rPr>
          <w:rFonts w:ascii="Times New Roman" w:hAnsi="Times New Roman" w:cs="Times New Roman"/>
          <w:sz w:val="24"/>
          <w:szCs w:val="24"/>
        </w:rPr>
        <w:t xml:space="preserve">emir ve yasaklarından kaçınmaktan uzak tuttuğunu ve namazdan alıkoyduğunu görmekteyiz. Ayrıca </w:t>
      </w:r>
      <w:r w:rsidR="00DB5F21">
        <w:rPr>
          <w:rFonts w:ascii="Times New Roman" w:hAnsi="Times New Roman" w:cs="Times New Roman"/>
          <w:sz w:val="24"/>
          <w:szCs w:val="24"/>
        </w:rPr>
        <w:t xml:space="preserve">insanlar arasında </w:t>
      </w:r>
      <w:r>
        <w:rPr>
          <w:rFonts w:ascii="Times New Roman" w:hAnsi="Times New Roman" w:cs="Times New Roman"/>
          <w:sz w:val="24"/>
          <w:szCs w:val="24"/>
        </w:rPr>
        <w:t xml:space="preserve">içki ve kumarın </w:t>
      </w:r>
      <w:r w:rsidR="00DB5F21">
        <w:rPr>
          <w:rFonts w:ascii="Times New Roman" w:hAnsi="Times New Roman" w:cs="Times New Roman"/>
          <w:sz w:val="24"/>
          <w:szCs w:val="24"/>
        </w:rPr>
        <w:t xml:space="preserve">nasıl kin </w:t>
      </w:r>
      <w:r w:rsidR="00817461">
        <w:rPr>
          <w:rFonts w:ascii="Times New Roman" w:hAnsi="Times New Roman" w:cs="Times New Roman"/>
          <w:sz w:val="24"/>
          <w:szCs w:val="24"/>
        </w:rPr>
        <w:t>ve düşmanlık meydana getirdiği</w:t>
      </w:r>
      <w:r w:rsidR="00DB5F21">
        <w:rPr>
          <w:rFonts w:ascii="Times New Roman" w:hAnsi="Times New Roman" w:cs="Times New Roman"/>
          <w:sz w:val="24"/>
          <w:szCs w:val="24"/>
        </w:rPr>
        <w:t>, içki sofrasına otururken dost ol</w:t>
      </w:r>
      <w:r w:rsidR="00E730EF">
        <w:rPr>
          <w:rFonts w:ascii="Times New Roman" w:hAnsi="Times New Roman" w:cs="Times New Roman"/>
          <w:sz w:val="24"/>
          <w:szCs w:val="24"/>
        </w:rPr>
        <w:t>a</w:t>
      </w:r>
      <w:r w:rsidR="00DB5F21">
        <w:rPr>
          <w:rFonts w:ascii="Times New Roman" w:hAnsi="Times New Roman" w:cs="Times New Roman"/>
          <w:sz w:val="24"/>
          <w:szCs w:val="24"/>
        </w:rPr>
        <w:t>nların sarhoş olduktan sonra nası</w:t>
      </w:r>
      <w:r w:rsidR="00817461">
        <w:rPr>
          <w:rFonts w:ascii="Times New Roman" w:hAnsi="Times New Roman" w:cs="Times New Roman"/>
          <w:sz w:val="24"/>
          <w:szCs w:val="24"/>
        </w:rPr>
        <w:t>l azılı birer düşman oldukları</w:t>
      </w:r>
      <w:r w:rsidR="00E730EF">
        <w:rPr>
          <w:rFonts w:ascii="Times New Roman" w:hAnsi="Times New Roman" w:cs="Times New Roman"/>
          <w:sz w:val="24"/>
          <w:szCs w:val="24"/>
        </w:rPr>
        <w:t>, kumar masasında bütün mal varlığını kaybedenlerin kar</w:t>
      </w:r>
      <w:r w:rsidR="00817461">
        <w:rPr>
          <w:rFonts w:ascii="Times New Roman" w:hAnsi="Times New Roman" w:cs="Times New Roman"/>
          <w:sz w:val="24"/>
          <w:szCs w:val="24"/>
        </w:rPr>
        <w:t>şısındaki kişiye kin besleyerek düşman oldukları anlaşılmaktadır.</w:t>
      </w:r>
      <w:r w:rsidR="00DB5F21">
        <w:rPr>
          <w:rFonts w:ascii="Times New Roman" w:hAnsi="Times New Roman" w:cs="Times New Roman"/>
          <w:sz w:val="24"/>
          <w:szCs w:val="24"/>
        </w:rPr>
        <w:t xml:space="preserve"> Bu yüzden içki ve kumarın insanları haddini aşmaya götüren unsurlardan olduğunu açıkça görmekteyiz. </w:t>
      </w:r>
    </w:p>
    <w:p w14:paraId="1D77EF60" w14:textId="2A46C703" w:rsidR="000E22AD" w:rsidRPr="0035416A" w:rsidRDefault="0035416A" w:rsidP="0035416A">
      <w:pPr>
        <w:pStyle w:val="Balk2"/>
        <w:spacing w:line="360" w:lineRule="auto"/>
        <w:rPr>
          <w:rFonts w:cs="Times New Roman"/>
          <w:i/>
          <w:color w:val="auto"/>
          <w:szCs w:val="24"/>
        </w:rPr>
      </w:pPr>
      <w:r>
        <w:rPr>
          <w:rFonts w:cs="Times New Roman"/>
          <w:color w:val="auto"/>
          <w:szCs w:val="24"/>
        </w:rPr>
        <w:lastRenderedPageBreak/>
        <w:tab/>
      </w:r>
      <w:bookmarkStart w:id="53" w:name="_Toc70514978"/>
      <w:r w:rsidR="000E22AD" w:rsidRPr="0035416A">
        <w:rPr>
          <w:rFonts w:cs="Times New Roman"/>
          <w:color w:val="auto"/>
          <w:szCs w:val="24"/>
        </w:rPr>
        <w:t>2</w:t>
      </w:r>
      <w:r w:rsidR="00F153E1" w:rsidRPr="0035416A">
        <w:rPr>
          <w:rFonts w:cs="Times New Roman"/>
          <w:color w:val="auto"/>
          <w:szCs w:val="24"/>
        </w:rPr>
        <w:t>.</w:t>
      </w:r>
      <w:r w:rsidR="00DD450D">
        <w:rPr>
          <w:rFonts w:cs="Times New Roman"/>
          <w:color w:val="auto"/>
          <w:szCs w:val="24"/>
        </w:rPr>
        <w:t>3</w:t>
      </w:r>
      <w:r w:rsidR="00332723" w:rsidRPr="0035416A">
        <w:rPr>
          <w:rFonts w:cs="Times New Roman"/>
          <w:color w:val="auto"/>
          <w:szCs w:val="24"/>
        </w:rPr>
        <w:t>.</w:t>
      </w:r>
      <w:r w:rsidR="000E22AD" w:rsidRPr="0035416A">
        <w:rPr>
          <w:rFonts w:cs="Times New Roman"/>
          <w:color w:val="auto"/>
          <w:szCs w:val="24"/>
        </w:rPr>
        <w:t>3.</w:t>
      </w:r>
      <w:r w:rsidR="00F153E1" w:rsidRPr="0035416A">
        <w:rPr>
          <w:rFonts w:cs="Times New Roman"/>
          <w:color w:val="auto"/>
          <w:szCs w:val="24"/>
        </w:rPr>
        <w:t xml:space="preserve"> </w:t>
      </w:r>
      <w:r w:rsidR="000E22AD" w:rsidRPr="0035416A">
        <w:rPr>
          <w:rFonts w:cs="Times New Roman"/>
          <w:color w:val="auto"/>
          <w:szCs w:val="24"/>
        </w:rPr>
        <w:t>Düşman</w:t>
      </w:r>
      <w:r w:rsidR="00C45C72" w:rsidRPr="0035416A">
        <w:rPr>
          <w:rFonts w:cs="Times New Roman"/>
          <w:color w:val="auto"/>
          <w:szCs w:val="24"/>
        </w:rPr>
        <w:t xml:space="preserve">lık </w:t>
      </w:r>
      <w:r w:rsidR="000E22AD" w:rsidRPr="0035416A">
        <w:rPr>
          <w:rFonts w:cs="Times New Roman"/>
          <w:color w:val="auto"/>
          <w:szCs w:val="24"/>
        </w:rPr>
        <w:t xml:space="preserve"> </w:t>
      </w:r>
      <w:r w:rsidR="000D6728">
        <w:rPr>
          <w:rFonts w:cs="Times New Roman"/>
          <w:color w:val="auto"/>
          <w:szCs w:val="24"/>
        </w:rPr>
        <w:t>Yapmak</w:t>
      </w:r>
      <w:bookmarkEnd w:id="53"/>
      <w:r w:rsidR="000D6728">
        <w:rPr>
          <w:rFonts w:cs="Times New Roman"/>
          <w:color w:val="auto"/>
          <w:szCs w:val="24"/>
        </w:rPr>
        <w:t xml:space="preserve"> </w:t>
      </w:r>
    </w:p>
    <w:p w14:paraId="4A9A6EA3" w14:textId="37E23742" w:rsidR="00C45C72" w:rsidRDefault="000E22AD" w:rsidP="0035416A">
      <w:pPr>
        <w:spacing w:line="360" w:lineRule="auto"/>
        <w:jc w:val="both"/>
        <w:rPr>
          <w:rFonts w:ascii="Times New Roman" w:hAnsi="Times New Roman" w:cs="Times New Roman"/>
          <w:sz w:val="24"/>
          <w:szCs w:val="24"/>
        </w:rPr>
      </w:pPr>
      <w:r>
        <w:tab/>
      </w:r>
      <w:r w:rsidR="00791715">
        <w:rPr>
          <w:rFonts w:ascii="Times New Roman" w:hAnsi="Times New Roman" w:cs="Times New Roman"/>
          <w:sz w:val="24"/>
          <w:szCs w:val="24"/>
        </w:rPr>
        <w:t>İnsanları haddi aşmaya götüren u</w:t>
      </w:r>
      <w:r w:rsidR="00C45C72">
        <w:rPr>
          <w:rFonts w:ascii="Times New Roman" w:hAnsi="Times New Roman" w:cs="Times New Roman"/>
          <w:sz w:val="24"/>
          <w:szCs w:val="24"/>
        </w:rPr>
        <w:t xml:space="preserve">nsurlardan bir tanesi de düşmanlıktır. </w:t>
      </w:r>
      <w:r w:rsidR="00864FC3">
        <w:rPr>
          <w:rFonts w:ascii="Times New Roman" w:hAnsi="Times New Roman" w:cs="Times New Roman"/>
          <w:sz w:val="24"/>
          <w:szCs w:val="24"/>
        </w:rPr>
        <w:t>Bir şeye tecavüz etmek, haddi aşmak ve kötülük etmek anlamındaki “a</w:t>
      </w:r>
      <w:r w:rsidR="00817461">
        <w:rPr>
          <w:rFonts w:ascii="Times New Roman" w:hAnsi="Times New Roman" w:cs="Times New Roman"/>
          <w:sz w:val="24"/>
          <w:szCs w:val="24"/>
        </w:rPr>
        <w:t>-</w:t>
      </w:r>
      <w:r w:rsidR="00864FC3">
        <w:rPr>
          <w:rFonts w:ascii="Times New Roman" w:hAnsi="Times New Roman" w:cs="Times New Roman"/>
          <w:sz w:val="24"/>
          <w:szCs w:val="24"/>
        </w:rPr>
        <w:t>d</w:t>
      </w:r>
      <w:r w:rsidR="00817461">
        <w:rPr>
          <w:rFonts w:ascii="Times New Roman" w:hAnsi="Times New Roman" w:cs="Times New Roman"/>
          <w:sz w:val="24"/>
          <w:szCs w:val="24"/>
        </w:rPr>
        <w:t>-</w:t>
      </w:r>
      <w:r w:rsidR="00864FC3">
        <w:rPr>
          <w:rFonts w:ascii="Times New Roman" w:hAnsi="Times New Roman" w:cs="Times New Roman"/>
          <w:sz w:val="24"/>
          <w:szCs w:val="24"/>
        </w:rPr>
        <w:t>v” kökünden türeyen adâvet, “düşmanlık ve zulmetmek” demektir.</w:t>
      </w:r>
      <w:r w:rsidR="00864FC3">
        <w:rPr>
          <w:rStyle w:val="DipnotBavurusu"/>
          <w:rFonts w:ascii="Times New Roman" w:hAnsi="Times New Roman" w:cs="Times New Roman"/>
          <w:sz w:val="24"/>
          <w:szCs w:val="24"/>
        </w:rPr>
        <w:footnoteReference w:id="512"/>
      </w:r>
      <w:r w:rsidR="00864FC3">
        <w:rPr>
          <w:rFonts w:ascii="Times New Roman" w:hAnsi="Times New Roman" w:cs="Times New Roman"/>
          <w:sz w:val="24"/>
          <w:szCs w:val="24"/>
        </w:rPr>
        <w:t xml:space="preserve"> </w:t>
      </w:r>
      <w:r w:rsidR="00EC169D">
        <w:rPr>
          <w:rFonts w:ascii="Times New Roman" w:hAnsi="Times New Roman" w:cs="Times New Roman"/>
          <w:sz w:val="24"/>
          <w:szCs w:val="24"/>
        </w:rPr>
        <w:t xml:space="preserve"> İnsanın öfkesi insanın gizli düşmanıdır. İnsanın açık düşmanı ise yine insandır. Her insanın tabiatında az çok saldırganlık, kıskançlık, bencillik gibi olumsuz duygular vardır.</w:t>
      </w:r>
      <w:r w:rsidR="00EC169D">
        <w:rPr>
          <w:rStyle w:val="DipnotBavurusu"/>
          <w:rFonts w:ascii="Times New Roman" w:hAnsi="Times New Roman" w:cs="Times New Roman"/>
          <w:sz w:val="24"/>
          <w:szCs w:val="24"/>
        </w:rPr>
        <w:footnoteReference w:id="513"/>
      </w:r>
      <w:r w:rsidR="00EC169D">
        <w:rPr>
          <w:rFonts w:ascii="Times New Roman" w:hAnsi="Times New Roman" w:cs="Times New Roman"/>
          <w:sz w:val="24"/>
          <w:szCs w:val="24"/>
        </w:rPr>
        <w:t xml:space="preserve"> </w:t>
      </w:r>
      <w:r w:rsidR="00BC7AFA">
        <w:rPr>
          <w:rFonts w:ascii="Times New Roman" w:hAnsi="Times New Roman" w:cs="Times New Roman"/>
          <w:sz w:val="24"/>
          <w:szCs w:val="24"/>
        </w:rPr>
        <w:t>Bu b</w:t>
      </w:r>
      <w:r w:rsidR="00C45C72">
        <w:rPr>
          <w:rFonts w:ascii="Times New Roman" w:hAnsi="Times New Roman" w:cs="Times New Roman"/>
          <w:sz w:val="24"/>
          <w:szCs w:val="24"/>
        </w:rPr>
        <w:t>aşlıkta Yahudilerin ve şirk koşanların düşmanlıklarının sebe</w:t>
      </w:r>
      <w:r w:rsidR="00934D1A">
        <w:rPr>
          <w:rFonts w:ascii="Times New Roman" w:hAnsi="Times New Roman" w:cs="Times New Roman"/>
          <w:sz w:val="24"/>
          <w:szCs w:val="24"/>
        </w:rPr>
        <w:t>bi ve düşma</w:t>
      </w:r>
      <w:r w:rsidR="00CC032D">
        <w:rPr>
          <w:rFonts w:ascii="Times New Roman" w:hAnsi="Times New Roman" w:cs="Times New Roman"/>
          <w:sz w:val="24"/>
          <w:szCs w:val="24"/>
        </w:rPr>
        <w:t>n</w:t>
      </w:r>
      <w:r w:rsidR="00934D1A">
        <w:rPr>
          <w:rFonts w:ascii="Times New Roman" w:hAnsi="Times New Roman" w:cs="Times New Roman"/>
          <w:sz w:val="24"/>
          <w:szCs w:val="24"/>
        </w:rPr>
        <w:t xml:space="preserve">lıkları neticesinde </w:t>
      </w:r>
      <w:r w:rsidR="00BC7AFA">
        <w:rPr>
          <w:rFonts w:ascii="Times New Roman" w:hAnsi="Times New Roman" w:cs="Times New Roman"/>
          <w:sz w:val="24"/>
          <w:szCs w:val="24"/>
        </w:rPr>
        <w:t xml:space="preserve">hadlerini </w:t>
      </w:r>
      <w:r w:rsidR="00C45C72">
        <w:rPr>
          <w:rFonts w:ascii="Times New Roman" w:hAnsi="Times New Roman" w:cs="Times New Roman"/>
          <w:sz w:val="24"/>
          <w:szCs w:val="24"/>
        </w:rPr>
        <w:t xml:space="preserve">nasıl </w:t>
      </w:r>
      <w:r w:rsidR="00BC7AFA">
        <w:rPr>
          <w:rFonts w:ascii="Times New Roman" w:hAnsi="Times New Roman" w:cs="Times New Roman"/>
          <w:sz w:val="24"/>
          <w:szCs w:val="24"/>
        </w:rPr>
        <w:t xml:space="preserve">aştığını anlatan âyeti inceleyeceğiz. </w:t>
      </w:r>
    </w:p>
    <w:p w14:paraId="1D87BCFB" w14:textId="5DCCDA86" w:rsidR="00817461" w:rsidRDefault="00C45C72" w:rsidP="0035416A">
      <w:pPr>
        <w:spacing w:line="360" w:lineRule="auto"/>
        <w:jc w:val="both"/>
        <w:rPr>
          <w:rFonts w:ascii="Times New Roman" w:eastAsia="Times New Roman" w:hAnsi="Times New Roman" w:cs="Times New Roman"/>
          <w:sz w:val="24"/>
          <w:szCs w:val="24"/>
        </w:rPr>
      </w:pPr>
      <w:r>
        <w:rPr>
          <w:rFonts w:ascii="Times New Roman" w:hAnsi="Times New Roman" w:cs="Times New Roman"/>
          <w:sz w:val="24"/>
          <w:szCs w:val="24"/>
        </w:rPr>
        <w:tab/>
      </w:r>
      <w:r w:rsidR="00BC7AFA">
        <w:rPr>
          <w:rFonts w:ascii="Times New Roman" w:hAnsi="Times New Roman" w:cs="Times New Roman"/>
          <w:sz w:val="24"/>
          <w:szCs w:val="24"/>
        </w:rPr>
        <w:t>Bu konudaki âyet şöyledir:</w:t>
      </w:r>
      <w:r>
        <w:rPr>
          <w:rFonts w:ascii="Times New Roman" w:hAnsi="Times New Roman" w:cs="Times New Roman"/>
          <w:sz w:val="24"/>
          <w:szCs w:val="24"/>
        </w:rPr>
        <w:t xml:space="preserve"> </w:t>
      </w:r>
      <w:r w:rsidRPr="00C45C72">
        <w:rPr>
          <w:rFonts w:ascii="Times New Roman" w:hAnsi="Times New Roman" w:cs="Times New Roman"/>
          <w:sz w:val="24"/>
          <w:szCs w:val="24"/>
          <w:rtl/>
        </w:rPr>
        <w:t>لَتَجِدَنَّ أَشَدَّ النَّاسِ عَدَاوَةً لِلَّذِينَ آمَنُوا الْيَهُودَ وَالَّذِينَ أَشْرَكُوا وَلَتَجِدَنَّ أَقْرَبَهُمْ مَوَدَّةً لِلَّذِينَ آمَنُوا الَّذِينَ قَالُوا إِنَّا نَصَارَى ذَلِكَ بِأَنَّ مِنْهُمْ قِسِّيسِينَ وَرُهْبَانًا وَأَنَّهُمْ لاَ يَسْتَكْبِرُونَ</w:t>
      </w:r>
      <w:r>
        <w:rPr>
          <w:rFonts w:ascii="Times New Roman" w:hAnsi="Times New Roman" w:cs="Times New Roman"/>
          <w:sz w:val="24"/>
          <w:szCs w:val="24"/>
        </w:rPr>
        <w:t xml:space="preserve"> </w:t>
      </w:r>
      <w:r w:rsidR="0037636B">
        <w:rPr>
          <w:rFonts w:ascii="Times New Roman" w:eastAsia="Times New Roman" w:hAnsi="Times New Roman" w:cs="Times New Roman"/>
          <w:i/>
          <w:sz w:val="24"/>
          <w:szCs w:val="24"/>
        </w:rPr>
        <w:t>“</w:t>
      </w:r>
      <w:r w:rsidR="000111F7" w:rsidRPr="00BF3C76">
        <w:rPr>
          <w:rFonts w:ascii="Times New Roman" w:eastAsia="Times New Roman" w:hAnsi="Times New Roman" w:cs="Times New Roman"/>
          <w:i/>
          <w:sz w:val="24"/>
          <w:szCs w:val="24"/>
        </w:rPr>
        <w:t>İnsanlar içerisinde iman edenlere düşmanlık bakımından en şiddetli olarak yahudiler ile, şirk koşanları bulacaksın</w:t>
      </w:r>
      <w:r w:rsidR="00532906">
        <w:rPr>
          <w:rFonts w:ascii="Times New Roman" w:eastAsia="Times New Roman" w:hAnsi="Times New Roman" w:cs="Times New Roman"/>
          <w:i/>
          <w:sz w:val="24"/>
          <w:szCs w:val="24"/>
        </w:rPr>
        <w:t>..</w:t>
      </w:r>
      <w:r w:rsidR="000111F7" w:rsidRPr="00BF3C76">
        <w:rPr>
          <w:rFonts w:ascii="Times New Roman" w:eastAsia="Times New Roman" w:hAnsi="Times New Roman" w:cs="Times New Roman"/>
          <w:i/>
          <w:sz w:val="24"/>
          <w:szCs w:val="24"/>
        </w:rPr>
        <w:t>.</w:t>
      </w:r>
      <w:r w:rsidR="0037636B">
        <w:rPr>
          <w:rFonts w:ascii="Times New Roman" w:eastAsia="Times New Roman" w:hAnsi="Times New Roman" w:cs="Times New Roman"/>
          <w:i/>
          <w:sz w:val="24"/>
          <w:szCs w:val="24"/>
        </w:rPr>
        <w:t>”</w:t>
      </w:r>
      <w:r w:rsidR="0037636B">
        <w:rPr>
          <w:rStyle w:val="DipnotBavurusu"/>
          <w:rFonts w:ascii="Times New Roman" w:eastAsia="Times New Roman" w:hAnsi="Times New Roman" w:cs="Times New Roman"/>
          <w:i/>
          <w:sz w:val="24"/>
          <w:szCs w:val="24"/>
        </w:rPr>
        <w:footnoteReference w:id="514"/>
      </w:r>
      <w:r w:rsidR="0037636B">
        <w:rPr>
          <w:rFonts w:ascii="Times New Roman" w:eastAsia="Times New Roman" w:hAnsi="Times New Roman" w:cs="Times New Roman"/>
          <w:sz w:val="24"/>
          <w:szCs w:val="24"/>
        </w:rPr>
        <w:t xml:space="preserve"> Bu âyette iman edenlere en şiddetli düşmanlığı yapanların Yahudiler ve şi</w:t>
      </w:r>
      <w:r w:rsidR="00934D1A">
        <w:rPr>
          <w:rFonts w:ascii="Times New Roman" w:eastAsia="Times New Roman" w:hAnsi="Times New Roman" w:cs="Times New Roman"/>
          <w:sz w:val="24"/>
          <w:szCs w:val="24"/>
        </w:rPr>
        <w:t>rk koşanlar olduğundan bahsedilmektedir</w:t>
      </w:r>
      <w:r w:rsidR="0037636B">
        <w:rPr>
          <w:rFonts w:ascii="Times New Roman" w:eastAsia="Times New Roman" w:hAnsi="Times New Roman" w:cs="Times New Roman"/>
          <w:sz w:val="24"/>
          <w:szCs w:val="24"/>
        </w:rPr>
        <w:t>.</w:t>
      </w:r>
      <w:r w:rsidR="00A74F2C">
        <w:rPr>
          <w:rFonts w:ascii="Times New Roman" w:eastAsia="Times New Roman" w:hAnsi="Times New Roman" w:cs="Times New Roman"/>
          <w:sz w:val="24"/>
          <w:szCs w:val="24"/>
        </w:rPr>
        <w:t xml:space="preserve"> </w:t>
      </w:r>
      <w:r w:rsidR="00727EFB">
        <w:rPr>
          <w:rFonts w:ascii="Times New Roman" w:eastAsia="Times New Roman" w:hAnsi="Times New Roman" w:cs="Times New Roman"/>
          <w:sz w:val="24"/>
          <w:szCs w:val="24"/>
        </w:rPr>
        <w:t>Râzî</w:t>
      </w:r>
      <w:r w:rsidR="00A74F2C">
        <w:rPr>
          <w:rFonts w:ascii="Times New Roman" w:eastAsia="Times New Roman" w:hAnsi="Times New Roman" w:cs="Times New Roman"/>
          <w:sz w:val="24"/>
          <w:szCs w:val="24"/>
        </w:rPr>
        <w:t xml:space="preserve"> düşmanlık konusunda Yahudilerin müşriklerden da</w:t>
      </w:r>
      <w:r w:rsidR="005032B7">
        <w:rPr>
          <w:rFonts w:ascii="Times New Roman" w:eastAsia="Times New Roman" w:hAnsi="Times New Roman" w:cs="Times New Roman"/>
          <w:sz w:val="24"/>
          <w:szCs w:val="24"/>
        </w:rPr>
        <w:t>ha katı olduğunu beyan etmiştir</w:t>
      </w:r>
      <w:r w:rsidR="0020602C">
        <w:rPr>
          <w:rFonts w:ascii="Times New Roman" w:eastAsia="Times New Roman" w:hAnsi="Times New Roman" w:cs="Times New Roman"/>
          <w:sz w:val="24"/>
          <w:szCs w:val="24"/>
        </w:rPr>
        <w:t>.</w:t>
      </w:r>
      <w:r w:rsidR="00A74F2C">
        <w:rPr>
          <w:rStyle w:val="DipnotBavurusu"/>
          <w:rFonts w:ascii="Times New Roman" w:eastAsia="Times New Roman" w:hAnsi="Times New Roman" w:cs="Times New Roman"/>
          <w:sz w:val="24"/>
          <w:szCs w:val="24"/>
        </w:rPr>
        <w:footnoteReference w:id="515"/>
      </w:r>
      <w:r w:rsidR="0037636B">
        <w:rPr>
          <w:rFonts w:ascii="Times New Roman" w:eastAsia="Times New Roman" w:hAnsi="Times New Roman" w:cs="Times New Roman"/>
          <w:sz w:val="24"/>
          <w:szCs w:val="24"/>
        </w:rPr>
        <w:t xml:space="preserve"> </w:t>
      </w:r>
      <w:r w:rsidR="00082319">
        <w:rPr>
          <w:rFonts w:ascii="Times New Roman" w:eastAsia="Times New Roman" w:hAnsi="Times New Roman" w:cs="Times New Roman"/>
          <w:sz w:val="24"/>
          <w:szCs w:val="24"/>
        </w:rPr>
        <w:t>Taberî</w:t>
      </w:r>
      <w:r w:rsidR="00A07ABA">
        <w:rPr>
          <w:rFonts w:ascii="Times New Roman" w:eastAsia="Times New Roman" w:hAnsi="Times New Roman" w:cs="Times New Roman"/>
          <w:sz w:val="24"/>
          <w:szCs w:val="24"/>
        </w:rPr>
        <w:t>,</w:t>
      </w:r>
      <w:r w:rsidR="00CC032D">
        <w:rPr>
          <w:rFonts w:ascii="Times New Roman" w:eastAsia="Times New Roman" w:hAnsi="Times New Roman" w:cs="Times New Roman"/>
          <w:sz w:val="24"/>
          <w:szCs w:val="24"/>
        </w:rPr>
        <w:t xml:space="preserve"> onların</w:t>
      </w:r>
      <w:r w:rsidR="0037636B" w:rsidRPr="0037636B">
        <w:rPr>
          <w:rFonts w:ascii="Times New Roman" w:eastAsia="Times New Roman" w:hAnsi="Times New Roman" w:cs="Times New Roman"/>
          <w:sz w:val="24"/>
          <w:szCs w:val="24"/>
        </w:rPr>
        <w:t xml:space="preserve"> </w:t>
      </w:r>
      <w:r w:rsidR="0037636B">
        <w:rPr>
          <w:rFonts w:ascii="Times New Roman" w:eastAsia="Times New Roman" w:hAnsi="Times New Roman" w:cs="Times New Roman"/>
          <w:sz w:val="24"/>
          <w:szCs w:val="24"/>
        </w:rPr>
        <w:t xml:space="preserve">bu düşmanlıklarının sebebini </w:t>
      </w:r>
      <w:r w:rsidR="00513AD7">
        <w:rPr>
          <w:rFonts w:ascii="Times New Roman" w:eastAsia="Times New Roman" w:hAnsi="Times New Roman" w:cs="Times New Roman"/>
          <w:sz w:val="24"/>
          <w:szCs w:val="24"/>
        </w:rPr>
        <w:t>inkâr</w:t>
      </w:r>
      <w:r w:rsidR="0037636B">
        <w:rPr>
          <w:rFonts w:ascii="Times New Roman" w:eastAsia="Times New Roman" w:hAnsi="Times New Roman" w:cs="Times New Roman"/>
          <w:sz w:val="24"/>
          <w:szCs w:val="24"/>
        </w:rPr>
        <w:t>ları ve inatçılıkları olarak açıklamaktadır.</w:t>
      </w:r>
      <w:r w:rsidR="0037636B">
        <w:rPr>
          <w:rStyle w:val="DipnotBavurusu"/>
          <w:rFonts w:ascii="Times New Roman" w:eastAsia="Times New Roman" w:hAnsi="Times New Roman" w:cs="Times New Roman"/>
          <w:sz w:val="24"/>
          <w:szCs w:val="24"/>
        </w:rPr>
        <w:footnoteReference w:id="516"/>
      </w:r>
      <w:r w:rsidR="0037636B">
        <w:rPr>
          <w:rFonts w:ascii="Times New Roman" w:eastAsia="Times New Roman" w:hAnsi="Times New Roman" w:cs="Times New Roman"/>
          <w:sz w:val="24"/>
          <w:szCs w:val="24"/>
        </w:rPr>
        <w:t xml:space="preserve"> </w:t>
      </w:r>
      <w:r w:rsidR="0089269F">
        <w:rPr>
          <w:rFonts w:ascii="Times New Roman" w:eastAsia="Times New Roman" w:hAnsi="Times New Roman" w:cs="Times New Roman"/>
          <w:sz w:val="24"/>
          <w:szCs w:val="24"/>
        </w:rPr>
        <w:t xml:space="preserve">İbn Kesîr’e göre </w:t>
      </w:r>
      <w:r w:rsidR="0014191E">
        <w:rPr>
          <w:rFonts w:ascii="Times New Roman" w:eastAsia="Times New Roman" w:hAnsi="Times New Roman" w:cs="Times New Roman"/>
          <w:sz w:val="24"/>
          <w:szCs w:val="24"/>
        </w:rPr>
        <w:t>yahudilerin</w:t>
      </w:r>
      <w:r w:rsidR="0089269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düşmanlıklarının</w:t>
      </w:r>
      <w:r w:rsidR="0089269F">
        <w:rPr>
          <w:rFonts w:ascii="Times New Roman" w:eastAsia="Times New Roman" w:hAnsi="Times New Roman" w:cs="Times New Roman"/>
          <w:sz w:val="24"/>
          <w:szCs w:val="24"/>
        </w:rPr>
        <w:t xml:space="preserve"> sebebi; </w:t>
      </w:r>
      <w:r w:rsidR="0089269F" w:rsidRPr="0089269F">
        <w:rPr>
          <w:rFonts w:ascii="Times New Roman" w:eastAsia="Times New Roman" w:hAnsi="Times New Roman" w:cs="Times New Roman"/>
          <w:sz w:val="24"/>
          <w:szCs w:val="24"/>
        </w:rPr>
        <w:t>ina</w:t>
      </w:r>
      <w:r w:rsidR="0089269F">
        <w:rPr>
          <w:rFonts w:ascii="Times New Roman" w:eastAsia="Times New Roman" w:hAnsi="Times New Roman" w:cs="Times New Roman"/>
          <w:sz w:val="24"/>
          <w:szCs w:val="24"/>
        </w:rPr>
        <w:t>t</w:t>
      </w:r>
      <w:r w:rsidR="0089269F" w:rsidRPr="0089269F">
        <w:rPr>
          <w:rFonts w:ascii="Times New Roman" w:eastAsia="Times New Roman" w:hAnsi="Times New Roman" w:cs="Times New Roman"/>
          <w:sz w:val="24"/>
          <w:szCs w:val="24"/>
        </w:rPr>
        <w:t>lar</w:t>
      </w:r>
      <w:r w:rsidR="0089269F" w:rsidRPr="0089269F">
        <w:rPr>
          <w:rFonts w:ascii="Times New Roman" w:eastAsia="Times New Roman" w:hAnsi="Times New Roman" w:cs="Times New Roman" w:hint="eastAsia"/>
          <w:sz w:val="24"/>
          <w:szCs w:val="24"/>
        </w:rPr>
        <w:t>ı</w:t>
      </w:r>
      <w:r w:rsidR="0089269F" w:rsidRPr="0089269F">
        <w:rPr>
          <w:rFonts w:ascii="Times New Roman" w:eastAsia="Times New Roman" w:hAnsi="Times New Roman" w:cs="Times New Roman"/>
          <w:sz w:val="24"/>
          <w:szCs w:val="24"/>
        </w:rPr>
        <w:t xml:space="preserve">, </w:t>
      </w:r>
      <w:r w:rsidR="00513AD7">
        <w:rPr>
          <w:rFonts w:ascii="Times New Roman" w:eastAsia="Times New Roman" w:hAnsi="Times New Roman" w:cs="Times New Roman"/>
          <w:sz w:val="24"/>
          <w:szCs w:val="24"/>
        </w:rPr>
        <w:t>inkâr</w:t>
      </w:r>
      <w:r w:rsidR="0089269F" w:rsidRPr="0089269F">
        <w:rPr>
          <w:rFonts w:ascii="Times New Roman" w:eastAsia="Times New Roman" w:hAnsi="Times New Roman" w:cs="Times New Roman"/>
          <w:sz w:val="24"/>
          <w:szCs w:val="24"/>
        </w:rPr>
        <w:t>lar</w:t>
      </w:r>
      <w:r w:rsidR="0089269F" w:rsidRPr="0089269F">
        <w:rPr>
          <w:rFonts w:ascii="Times New Roman" w:eastAsia="Times New Roman" w:hAnsi="Times New Roman" w:cs="Times New Roman" w:hint="eastAsia"/>
          <w:sz w:val="24"/>
          <w:szCs w:val="24"/>
        </w:rPr>
        <w:t>ı</w:t>
      </w:r>
      <w:r w:rsidR="0014191E">
        <w:rPr>
          <w:rFonts w:ascii="Times New Roman" w:eastAsia="Times New Roman" w:hAnsi="Times New Roman" w:cs="Times New Roman"/>
          <w:sz w:val="24"/>
          <w:szCs w:val="24"/>
        </w:rPr>
        <w:t xml:space="preserve"> ve </w:t>
      </w:r>
      <w:r w:rsidR="0089269F" w:rsidRPr="0089269F">
        <w:rPr>
          <w:rFonts w:ascii="Times New Roman" w:eastAsia="Times New Roman" w:hAnsi="Times New Roman" w:cs="Times New Roman"/>
          <w:sz w:val="24"/>
          <w:szCs w:val="24"/>
        </w:rPr>
        <w:t>hakka kar</w:t>
      </w:r>
      <w:r w:rsidR="0089269F" w:rsidRPr="0089269F">
        <w:rPr>
          <w:rFonts w:ascii="Times New Roman" w:eastAsia="Times New Roman" w:hAnsi="Times New Roman" w:cs="Times New Roman" w:hint="eastAsia"/>
          <w:sz w:val="24"/>
          <w:szCs w:val="24"/>
        </w:rPr>
        <w:t>şı</w:t>
      </w:r>
      <w:r w:rsidR="0089269F" w:rsidRPr="0089269F">
        <w:rPr>
          <w:rFonts w:ascii="Times New Roman" w:eastAsia="Times New Roman" w:hAnsi="Times New Roman" w:cs="Times New Roman"/>
          <w:sz w:val="24"/>
          <w:szCs w:val="24"/>
        </w:rPr>
        <w:t xml:space="preserve"> durmalar</w:t>
      </w:r>
      <w:r w:rsidR="0089269F" w:rsidRPr="0089269F">
        <w:rPr>
          <w:rFonts w:ascii="Times New Roman" w:eastAsia="Times New Roman" w:hAnsi="Times New Roman" w:cs="Times New Roman" w:hint="eastAsia"/>
          <w:sz w:val="24"/>
          <w:szCs w:val="24"/>
        </w:rPr>
        <w:t>ı</w:t>
      </w:r>
      <w:r w:rsidR="0089269F" w:rsidRPr="0089269F">
        <w:rPr>
          <w:rFonts w:ascii="Times New Roman" w:eastAsia="Times New Roman" w:hAnsi="Times New Roman" w:cs="Times New Roman"/>
          <w:sz w:val="24"/>
          <w:szCs w:val="24"/>
        </w:rPr>
        <w:t>d</w:t>
      </w:r>
      <w:r w:rsidR="0089269F" w:rsidRPr="0089269F">
        <w:rPr>
          <w:rFonts w:ascii="Times New Roman" w:eastAsia="Times New Roman" w:hAnsi="Times New Roman" w:cs="Times New Roman" w:hint="eastAsia"/>
          <w:sz w:val="24"/>
          <w:szCs w:val="24"/>
        </w:rPr>
        <w:t>ı</w:t>
      </w:r>
      <w:r w:rsidR="0089269F" w:rsidRPr="0089269F">
        <w:rPr>
          <w:rFonts w:ascii="Times New Roman" w:eastAsia="Times New Roman" w:hAnsi="Times New Roman" w:cs="Times New Roman"/>
          <w:sz w:val="24"/>
          <w:szCs w:val="24"/>
        </w:rPr>
        <w:t xml:space="preserve">r. </w:t>
      </w:r>
      <w:r w:rsidR="0089269F" w:rsidRPr="0089269F">
        <w:rPr>
          <w:rFonts w:ascii="Times New Roman" w:eastAsia="Times New Roman" w:hAnsi="Times New Roman" w:cs="Times New Roman" w:hint="eastAsia"/>
          <w:sz w:val="24"/>
          <w:szCs w:val="24"/>
        </w:rPr>
        <w:t>İ</w:t>
      </w:r>
      <w:r w:rsidR="0089269F" w:rsidRPr="0089269F">
        <w:rPr>
          <w:rFonts w:ascii="Times New Roman" w:eastAsia="Times New Roman" w:hAnsi="Times New Roman" w:cs="Times New Roman"/>
          <w:sz w:val="24"/>
          <w:szCs w:val="24"/>
        </w:rPr>
        <w:t>nsanlara</w:t>
      </w:r>
      <w:r w:rsidR="0089269F">
        <w:rPr>
          <w:rFonts w:ascii="Times New Roman" w:eastAsia="Times New Roman" w:hAnsi="Times New Roman" w:cs="Times New Roman"/>
          <w:sz w:val="24"/>
          <w:szCs w:val="24"/>
        </w:rPr>
        <w:t xml:space="preserve"> </w:t>
      </w:r>
      <w:r w:rsidR="0089269F" w:rsidRPr="0089269F">
        <w:rPr>
          <w:rFonts w:ascii="Times New Roman" w:eastAsia="Times New Roman" w:hAnsi="Times New Roman" w:cs="Times New Roman"/>
          <w:sz w:val="24"/>
          <w:szCs w:val="24"/>
        </w:rPr>
        <w:t>kar</w:t>
      </w:r>
      <w:r w:rsidR="0089269F" w:rsidRPr="0089269F">
        <w:rPr>
          <w:rFonts w:ascii="Times New Roman" w:eastAsia="Times New Roman" w:hAnsi="Times New Roman" w:cs="Times New Roman" w:hint="eastAsia"/>
          <w:sz w:val="24"/>
          <w:szCs w:val="24"/>
        </w:rPr>
        <w:t>şı</w:t>
      </w:r>
      <w:r w:rsidR="0089269F" w:rsidRPr="0089269F">
        <w:rPr>
          <w:rFonts w:ascii="Times New Roman" w:eastAsia="Times New Roman" w:hAnsi="Times New Roman" w:cs="Times New Roman"/>
          <w:sz w:val="24"/>
          <w:szCs w:val="24"/>
        </w:rPr>
        <w:t xml:space="preserve"> nefret besleyip ilim ehlinin aralar</w:t>
      </w:r>
      <w:r w:rsidR="0089269F" w:rsidRPr="0089269F">
        <w:rPr>
          <w:rFonts w:ascii="Times New Roman" w:eastAsia="Times New Roman" w:hAnsi="Times New Roman" w:cs="Times New Roman" w:hint="eastAsia"/>
          <w:sz w:val="24"/>
          <w:szCs w:val="24"/>
        </w:rPr>
        <w:t>ı</w:t>
      </w:r>
      <w:r w:rsidR="0089269F" w:rsidRPr="0089269F">
        <w:rPr>
          <w:rFonts w:ascii="Times New Roman" w:eastAsia="Times New Roman" w:hAnsi="Times New Roman" w:cs="Times New Roman"/>
          <w:sz w:val="24"/>
          <w:szCs w:val="24"/>
        </w:rPr>
        <w:t>nda bulunmay</w:t>
      </w:r>
      <w:r w:rsidR="0089269F" w:rsidRPr="0089269F">
        <w:rPr>
          <w:rFonts w:ascii="Times New Roman" w:eastAsia="Times New Roman" w:hAnsi="Times New Roman" w:cs="Times New Roman" w:hint="eastAsia"/>
          <w:sz w:val="24"/>
          <w:szCs w:val="24"/>
        </w:rPr>
        <w:t>ışı</w:t>
      </w:r>
      <w:r w:rsidR="0089269F" w:rsidRPr="0089269F">
        <w:rPr>
          <w:rFonts w:ascii="Times New Roman" w:eastAsia="Times New Roman" w:hAnsi="Times New Roman" w:cs="Times New Roman"/>
          <w:sz w:val="24"/>
          <w:szCs w:val="24"/>
        </w:rPr>
        <w:t>d</w:t>
      </w:r>
      <w:r w:rsidR="0089269F" w:rsidRPr="0089269F">
        <w:rPr>
          <w:rFonts w:ascii="Times New Roman" w:eastAsia="Times New Roman" w:hAnsi="Times New Roman" w:cs="Times New Roman" w:hint="eastAsia"/>
          <w:sz w:val="24"/>
          <w:szCs w:val="24"/>
        </w:rPr>
        <w:t>ı</w:t>
      </w:r>
      <w:r w:rsidR="0089269F" w:rsidRPr="0089269F">
        <w:rPr>
          <w:rFonts w:ascii="Times New Roman" w:eastAsia="Times New Roman" w:hAnsi="Times New Roman" w:cs="Times New Roman"/>
          <w:sz w:val="24"/>
          <w:szCs w:val="24"/>
        </w:rPr>
        <w:t>r.</w:t>
      </w:r>
      <w:r w:rsidR="0089269F">
        <w:rPr>
          <w:rFonts w:ascii="Times New Roman" w:eastAsia="Times New Roman" w:hAnsi="Times New Roman" w:cs="Times New Roman"/>
          <w:sz w:val="24"/>
          <w:szCs w:val="24"/>
        </w:rPr>
        <w:t xml:space="preserve"> </w:t>
      </w:r>
      <w:r w:rsidR="0089269F" w:rsidRPr="0089269F">
        <w:rPr>
          <w:rFonts w:ascii="Times New Roman" w:eastAsia="Times New Roman" w:hAnsi="Times New Roman" w:cs="Times New Roman"/>
          <w:sz w:val="24"/>
          <w:szCs w:val="24"/>
        </w:rPr>
        <w:t xml:space="preserve">Bu sebeple onlar, Peygamberlerden bir </w:t>
      </w:r>
      <w:r w:rsidR="0089269F" w:rsidRPr="0089269F">
        <w:rPr>
          <w:rFonts w:ascii="Times New Roman" w:eastAsia="Times New Roman" w:hAnsi="Times New Roman" w:cs="Times New Roman" w:hint="eastAsia"/>
          <w:sz w:val="24"/>
          <w:szCs w:val="24"/>
        </w:rPr>
        <w:t>ç</w:t>
      </w:r>
      <w:r w:rsidR="0089269F" w:rsidRPr="0089269F">
        <w:rPr>
          <w:rFonts w:ascii="Times New Roman" w:eastAsia="Times New Roman" w:hAnsi="Times New Roman" w:cs="Times New Roman"/>
          <w:sz w:val="24"/>
          <w:szCs w:val="24"/>
        </w:rPr>
        <w:t>o</w:t>
      </w:r>
      <w:r w:rsidR="0089269F" w:rsidRPr="0089269F">
        <w:rPr>
          <w:rFonts w:ascii="Times New Roman" w:eastAsia="Times New Roman" w:hAnsi="Times New Roman" w:cs="Times New Roman" w:hint="eastAsia"/>
          <w:sz w:val="24"/>
          <w:szCs w:val="24"/>
        </w:rPr>
        <w:t>ğ</w:t>
      </w:r>
      <w:r w:rsidR="0089269F" w:rsidRPr="0089269F">
        <w:rPr>
          <w:rFonts w:ascii="Times New Roman" w:eastAsia="Times New Roman" w:hAnsi="Times New Roman" w:cs="Times New Roman"/>
          <w:sz w:val="24"/>
          <w:szCs w:val="24"/>
        </w:rPr>
        <w:t xml:space="preserve">unu </w:t>
      </w:r>
      <w:r w:rsidR="0089269F" w:rsidRPr="0089269F">
        <w:rPr>
          <w:rFonts w:ascii="Times New Roman" w:eastAsia="Times New Roman" w:hAnsi="Times New Roman" w:cs="Times New Roman" w:hint="eastAsia"/>
          <w:sz w:val="24"/>
          <w:szCs w:val="24"/>
        </w:rPr>
        <w:t>ö</w:t>
      </w:r>
      <w:r w:rsidR="0089269F" w:rsidRPr="0089269F">
        <w:rPr>
          <w:rFonts w:ascii="Times New Roman" w:eastAsia="Times New Roman" w:hAnsi="Times New Roman" w:cs="Times New Roman"/>
          <w:sz w:val="24"/>
          <w:szCs w:val="24"/>
        </w:rPr>
        <w:t>ld</w:t>
      </w:r>
      <w:r w:rsidR="0089269F" w:rsidRPr="0089269F">
        <w:rPr>
          <w:rFonts w:ascii="Times New Roman" w:eastAsia="Times New Roman" w:hAnsi="Times New Roman" w:cs="Times New Roman" w:hint="eastAsia"/>
          <w:sz w:val="24"/>
          <w:szCs w:val="24"/>
        </w:rPr>
        <w:t>ü</w:t>
      </w:r>
      <w:r w:rsidR="0089269F" w:rsidRPr="0089269F">
        <w:rPr>
          <w:rFonts w:ascii="Times New Roman" w:eastAsia="Times New Roman" w:hAnsi="Times New Roman" w:cs="Times New Roman"/>
          <w:sz w:val="24"/>
          <w:szCs w:val="24"/>
        </w:rPr>
        <w:t>rm</w:t>
      </w:r>
      <w:r w:rsidR="0089269F" w:rsidRPr="0089269F">
        <w:rPr>
          <w:rFonts w:ascii="Times New Roman" w:eastAsia="Times New Roman" w:hAnsi="Times New Roman" w:cs="Times New Roman" w:hint="eastAsia"/>
          <w:sz w:val="24"/>
          <w:szCs w:val="24"/>
        </w:rPr>
        <w:t>üş</w:t>
      </w:r>
      <w:r w:rsidR="0089269F" w:rsidRPr="0089269F">
        <w:rPr>
          <w:rFonts w:ascii="Times New Roman" w:eastAsia="Times New Roman" w:hAnsi="Times New Roman" w:cs="Times New Roman"/>
          <w:sz w:val="24"/>
          <w:szCs w:val="24"/>
        </w:rPr>
        <w:t>lerdir. Hatta</w:t>
      </w:r>
      <w:r w:rsidR="0089269F">
        <w:rPr>
          <w:rFonts w:ascii="Times New Roman" w:eastAsia="Times New Roman" w:hAnsi="Times New Roman" w:cs="Times New Roman"/>
          <w:sz w:val="24"/>
          <w:szCs w:val="24"/>
        </w:rPr>
        <w:t xml:space="preserve"> </w:t>
      </w:r>
      <w:r w:rsidR="0089269F" w:rsidRPr="0089269F">
        <w:rPr>
          <w:rFonts w:ascii="Times New Roman" w:eastAsia="Times New Roman" w:hAnsi="Times New Roman" w:cs="Times New Roman"/>
          <w:sz w:val="24"/>
          <w:szCs w:val="24"/>
        </w:rPr>
        <w:t>Hz. Peygamberi birkaç kez öldürmeye yeltenmi</w:t>
      </w:r>
      <w:r w:rsidR="0089269F" w:rsidRPr="0089269F">
        <w:rPr>
          <w:rFonts w:ascii="Times New Roman" w:eastAsia="Times New Roman" w:hAnsi="Times New Roman" w:cs="Times New Roman" w:hint="eastAsia"/>
          <w:sz w:val="24"/>
          <w:szCs w:val="24"/>
        </w:rPr>
        <w:t>ş</w:t>
      </w:r>
      <w:r w:rsidR="0089269F" w:rsidRPr="0089269F">
        <w:rPr>
          <w:rFonts w:ascii="Times New Roman" w:eastAsia="Times New Roman" w:hAnsi="Times New Roman" w:cs="Times New Roman"/>
          <w:sz w:val="24"/>
          <w:szCs w:val="24"/>
        </w:rPr>
        <w:t xml:space="preserve">ler ve </w:t>
      </w:r>
      <w:r w:rsidR="00032A37">
        <w:rPr>
          <w:rFonts w:ascii="Times New Roman" w:eastAsia="Times New Roman" w:hAnsi="Times New Roman" w:cs="Times New Roman"/>
          <w:sz w:val="24"/>
          <w:szCs w:val="24"/>
        </w:rPr>
        <w:t>o</w:t>
      </w:r>
      <w:r w:rsidR="0089269F" w:rsidRPr="0089269F">
        <w:rPr>
          <w:rFonts w:ascii="Times New Roman" w:eastAsia="Times New Roman" w:hAnsi="Times New Roman" w:cs="Times New Roman"/>
          <w:sz w:val="24"/>
          <w:szCs w:val="24"/>
        </w:rPr>
        <w:t>na büyü yapm</w:t>
      </w:r>
      <w:r w:rsidR="0089269F" w:rsidRPr="0089269F">
        <w:rPr>
          <w:rFonts w:ascii="Times New Roman" w:eastAsia="Times New Roman" w:hAnsi="Times New Roman" w:cs="Times New Roman" w:hint="eastAsia"/>
          <w:sz w:val="24"/>
          <w:szCs w:val="24"/>
        </w:rPr>
        <w:t>ış</w:t>
      </w:r>
      <w:r w:rsidR="0089269F" w:rsidRPr="0089269F">
        <w:rPr>
          <w:rFonts w:ascii="Times New Roman" w:eastAsia="Times New Roman" w:hAnsi="Times New Roman" w:cs="Times New Roman"/>
          <w:sz w:val="24"/>
          <w:szCs w:val="24"/>
        </w:rPr>
        <w:t>lard</w:t>
      </w:r>
      <w:r w:rsidR="0089269F" w:rsidRPr="0089269F">
        <w:rPr>
          <w:rFonts w:ascii="Times New Roman" w:eastAsia="Times New Roman" w:hAnsi="Times New Roman" w:cs="Times New Roman" w:hint="eastAsia"/>
          <w:sz w:val="24"/>
          <w:szCs w:val="24"/>
        </w:rPr>
        <w:t>ı</w:t>
      </w:r>
      <w:r w:rsidR="00032A37">
        <w:rPr>
          <w:rFonts w:ascii="Times New Roman" w:eastAsia="Times New Roman" w:hAnsi="Times New Roman" w:cs="Times New Roman"/>
          <w:sz w:val="24"/>
          <w:szCs w:val="24"/>
        </w:rPr>
        <w:t>r</w:t>
      </w:r>
      <w:r w:rsidR="0089269F" w:rsidRPr="0089269F">
        <w:rPr>
          <w:rFonts w:ascii="Times New Roman" w:eastAsia="Times New Roman" w:hAnsi="Times New Roman" w:cs="Times New Roman"/>
          <w:sz w:val="24"/>
          <w:szCs w:val="24"/>
        </w:rPr>
        <w:t>.</w:t>
      </w:r>
      <w:r w:rsidR="0089269F">
        <w:rPr>
          <w:rFonts w:ascii="Times New Roman" w:eastAsia="Times New Roman" w:hAnsi="Times New Roman" w:cs="Times New Roman"/>
          <w:sz w:val="24"/>
          <w:szCs w:val="24"/>
        </w:rPr>
        <w:t xml:space="preserve"> </w:t>
      </w:r>
      <w:r w:rsidR="0089269F" w:rsidRPr="0089269F">
        <w:rPr>
          <w:rFonts w:ascii="Times New Roman" w:eastAsia="Times New Roman" w:hAnsi="Times New Roman" w:cs="Times New Roman"/>
          <w:sz w:val="24"/>
          <w:szCs w:val="24"/>
        </w:rPr>
        <w:t>Bu konuda onlar</w:t>
      </w:r>
      <w:r w:rsidR="0089269F" w:rsidRPr="0089269F">
        <w:rPr>
          <w:rFonts w:ascii="Times New Roman" w:eastAsia="Times New Roman" w:hAnsi="Times New Roman" w:cs="Times New Roman" w:hint="eastAsia"/>
          <w:sz w:val="24"/>
          <w:szCs w:val="24"/>
        </w:rPr>
        <w:t>ı</w:t>
      </w:r>
      <w:r w:rsidR="0089269F" w:rsidRPr="0089269F">
        <w:rPr>
          <w:rFonts w:ascii="Times New Roman" w:eastAsia="Times New Roman" w:hAnsi="Times New Roman" w:cs="Times New Roman"/>
          <w:sz w:val="24"/>
          <w:szCs w:val="24"/>
        </w:rPr>
        <w:t>n benzerleri m</w:t>
      </w:r>
      <w:r w:rsidR="0089269F" w:rsidRPr="0089269F">
        <w:rPr>
          <w:rFonts w:ascii="Times New Roman" w:eastAsia="Times New Roman" w:hAnsi="Times New Roman" w:cs="Times New Roman" w:hint="eastAsia"/>
          <w:sz w:val="24"/>
          <w:szCs w:val="24"/>
        </w:rPr>
        <w:t>üş</w:t>
      </w:r>
      <w:r w:rsidR="0089269F" w:rsidRPr="0089269F">
        <w:rPr>
          <w:rFonts w:ascii="Times New Roman" w:eastAsia="Times New Roman" w:hAnsi="Times New Roman" w:cs="Times New Roman"/>
          <w:sz w:val="24"/>
          <w:szCs w:val="24"/>
        </w:rPr>
        <w:t>riklerdir.</w:t>
      </w:r>
      <w:r w:rsidR="0089269F">
        <w:rPr>
          <w:rStyle w:val="DipnotBavurusu"/>
          <w:rFonts w:ascii="Times New Roman" w:eastAsia="Times New Roman" w:hAnsi="Times New Roman" w:cs="Times New Roman"/>
          <w:sz w:val="24"/>
          <w:szCs w:val="24"/>
        </w:rPr>
        <w:footnoteReference w:id="517"/>
      </w:r>
      <w:r w:rsidR="0089269F" w:rsidRPr="0089269F">
        <w:rPr>
          <w:rFonts w:ascii="Times New Roman" w:eastAsia="Times New Roman" w:hAnsi="Times New Roman" w:cs="Times New Roman"/>
          <w:sz w:val="24"/>
          <w:szCs w:val="24"/>
        </w:rPr>
        <w:t xml:space="preserve"> </w:t>
      </w:r>
    </w:p>
    <w:p w14:paraId="50EBCBE2" w14:textId="7A055F96" w:rsidR="0035416A" w:rsidRDefault="00AA13B9" w:rsidP="00817461">
      <w:pPr>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Beydâvî ise onların bu düşmanlıklarının sebeb</w:t>
      </w:r>
      <w:r w:rsidR="0020602C">
        <w:rPr>
          <w:rFonts w:ascii="Times New Roman" w:eastAsia="Times New Roman" w:hAnsi="Times New Roman" w:cs="Times New Roman"/>
          <w:sz w:val="24"/>
          <w:szCs w:val="24"/>
        </w:rPr>
        <w:t>ini</w:t>
      </w:r>
      <w:r>
        <w:rPr>
          <w:rFonts w:ascii="Times New Roman" w:eastAsia="Times New Roman" w:hAnsi="Times New Roman" w:cs="Times New Roman"/>
          <w:sz w:val="24"/>
          <w:szCs w:val="24"/>
        </w:rPr>
        <w:t xml:space="preserve"> tabiatlarının sert olmasından, küfürde aşırılıklarından, hevalarına uymalarından, taklit içinde</w:t>
      </w:r>
      <w:r w:rsidR="00E460BC">
        <w:rPr>
          <w:rFonts w:ascii="Times New Roman" w:eastAsia="Times New Roman" w:hAnsi="Times New Roman" w:cs="Times New Roman"/>
          <w:sz w:val="24"/>
          <w:szCs w:val="24"/>
        </w:rPr>
        <w:t xml:space="preserve"> olup,</w:t>
      </w:r>
      <w:r>
        <w:rPr>
          <w:rFonts w:ascii="Times New Roman" w:eastAsia="Times New Roman" w:hAnsi="Times New Roman" w:cs="Times New Roman"/>
          <w:sz w:val="24"/>
          <w:szCs w:val="24"/>
        </w:rPr>
        <w:t xml:space="preserve"> </w:t>
      </w:r>
      <w:r w:rsidR="00E460BC">
        <w:rPr>
          <w:rFonts w:ascii="Times New Roman" w:eastAsia="Times New Roman" w:hAnsi="Times New Roman" w:cs="Times New Roman"/>
          <w:sz w:val="24"/>
          <w:szCs w:val="24"/>
        </w:rPr>
        <w:t>hakikatten sapmal</w:t>
      </w:r>
      <w:r>
        <w:rPr>
          <w:rFonts w:ascii="Times New Roman" w:eastAsia="Times New Roman" w:hAnsi="Times New Roman" w:cs="Times New Roman"/>
          <w:sz w:val="24"/>
          <w:szCs w:val="24"/>
        </w:rPr>
        <w:t>arından, peygamberle</w:t>
      </w:r>
      <w:r w:rsidR="00E460BC">
        <w:rPr>
          <w:rFonts w:ascii="Times New Roman" w:eastAsia="Times New Roman" w:hAnsi="Times New Roman" w:cs="Times New Roman"/>
          <w:sz w:val="24"/>
          <w:szCs w:val="24"/>
        </w:rPr>
        <w:t>re karşı taşkınlık edip onları</w:t>
      </w:r>
      <w:r>
        <w:rPr>
          <w:rFonts w:ascii="Times New Roman" w:eastAsia="Times New Roman" w:hAnsi="Times New Roman" w:cs="Times New Roman"/>
          <w:sz w:val="24"/>
          <w:szCs w:val="24"/>
        </w:rPr>
        <w:t xml:space="preserve"> yalanlamaya alışkın olmaları</w:t>
      </w:r>
      <w:r w:rsidR="004146DE">
        <w:rPr>
          <w:rFonts w:ascii="Times New Roman" w:eastAsia="Times New Roman" w:hAnsi="Times New Roman" w:cs="Times New Roman"/>
          <w:sz w:val="24"/>
          <w:szCs w:val="24"/>
        </w:rPr>
        <w:t xml:space="preserve">ndan kaynaklandığını </w:t>
      </w:r>
      <w:r>
        <w:rPr>
          <w:rFonts w:ascii="Times New Roman" w:eastAsia="Times New Roman" w:hAnsi="Times New Roman" w:cs="Times New Roman"/>
          <w:sz w:val="24"/>
          <w:szCs w:val="24"/>
        </w:rPr>
        <w:t>belirtmektedir.</w:t>
      </w:r>
      <w:r>
        <w:rPr>
          <w:rStyle w:val="DipnotBavurusu"/>
          <w:rFonts w:ascii="Times New Roman" w:eastAsia="Times New Roman" w:hAnsi="Times New Roman" w:cs="Times New Roman"/>
          <w:sz w:val="24"/>
          <w:szCs w:val="24"/>
        </w:rPr>
        <w:footnoteReference w:id="518"/>
      </w:r>
      <w:r>
        <w:rPr>
          <w:rFonts w:ascii="Times New Roman" w:eastAsia="Times New Roman" w:hAnsi="Times New Roman" w:cs="Times New Roman"/>
          <w:sz w:val="24"/>
          <w:szCs w:val="24"/>
        </w:rPr>
        <w:t xml:space="preserve">  </w:t>
      </w:r>
      <w:r w:rsidR="00721B5F">
        <w:rPr>
          <w:rFonts w:ascii="Times New Roman" w:eastAsia="Times New Roman" w:hAnsi="Times New Roman" w:cs="Times New Roman"/>
          <w:sz w:val="24"/>
          <w:szCs w:val="24"/>
        </w:rPr>
        <w:t>Âyetin tefsirinden</w:t>
      </w:r>
      <w:r w:rsidR="004146DE">
        <w:rPr>
          <w:rFonts w:ascii="Times New Roman" w:eastAsia="Times New Roman" w:hAnsi="Times New Roman" w:cs="Times New Roman"/>
          <w:sz w:val="24"/>
          <w:szCs w:val="24"/>
        </w:rPr>
        <w:t xml:space="preserve"> de yola çıkarak</w:t>
      </w:r>
      <w:r w:rsidR="00721B5F">
        <w:rPr>
          <w:rFonts w:ascii="Times New Roman" w:eastAsia="Times New Roman" w:hAnsi="Times New Roman" w:cs="Times New Roman"/>
          <w:sz w:val="24"/>
          <w:szCs w:val="24"/>
        </w:rPr>
        <w:t xml:space="preserve"> tarih boyunca </w:t>
      </w:r>
      <w:r w:rsidR="00532906">
        <w:rPr>
          <w:rFonts w:ascii="Times New Roman" w:eastAsia="Times New Roman" w:hAnsi="Times New Roman" w:cs="Times New Roman"/>
          <w:sz w:val="24"/>
          <w:szCs w:val="24"/>
        </w:rPr>
        <w:t>m</w:t>
      </w:r>
      <w:r w:rsidR="00721B5F">
        <w:rPr>
          <w:rFonts w:ascii="Times New Roman" w:eastAsia="Times New Roman" w:hAnsi="Times New Roman" w:cs="Times New Roman"/>
          <w:sz w:val="24"/>
          <w:szCs w:val="24"/>
        </w:rPr>
        <w:t xml:space="preserve">üslümanlara en şidetli düşmanlık yapanların </w:t>
      </w:r>
      <w:r w:rsidR="00532906">
        <w:rPr>
          <w:rFonts w:ascii="Times New Roman" w:eastAsia="Times New Roman" w:hAnsi="Times New Roman" w:cs="Times New Roman"/>
          <w:sz w:val="24"/>
          <w:szCs w:val="24"/>
        </w:rPr>
        <w:t>y</w:t>
      </w:r>
      <w:r w:rsidR="00721B5F">
        <w:rPr>
          <w:rFonts w:ascii="Times New Roman" w:eastAsia="Times New Roman" w:hAnsi="Times New Roman" w:cs="Times New Roman"/>
          <w:sz w:val="24"/>
          <w:szCs w:val="24"/>
        </w:rPr>
        <w:t>ahudiler</w:t>
      </w:r>
      <w:r w:rsidR="00532906">
        <w:rPr>
          <w:rFonts w:ascii="Times New Roman" w:eastAsia="Times New Roman" w:hAnsi="Times New Roman" w:cs="Times New Roman"/>
          <w:sz w:val="24"/>
          <w:szCs w:val="24"/>
        </w:rPr>
        <w:t xml:space="preserve"> ve müşrikler olduğunu görmekteyiz</w:t>
      </w:r>
      <w:r w:rsidR="00721B5F">
        <w:rPr>
          <w:rFonts w:ascii="Times New Roman" w:eastAsia="Times New Roman" w:hAnsi="Times New Roman" w:cs="Times New Roman"/>
          <w:sz w:val="24"/>
          <w:szCs w:val="24"/>
        </w:rPr>
        <w:t xml:space="preserve">. Bunun nedeni </w:t>
      </w:r>
      <w:r w:rsidR="00A23E01">
        <w:rPr>
          <w:rFonts w:ascii="Times New Roman" w:eastAsia="Times New Roman" w:hAnsi="Times New Roman" w:cs="Times New Roman"/>
          <w:sz w:val="24"/>
          <w:szCs w:val="24"/>
        </w:rPr>
        <w:t>düşmanlıkları sebebiyle</w:t>
      </w:r>
      <w:r w:rsidR="0020602C">
        <w:rPr>
          <w:rFonts w:ascii="Times New Roman" w:eastAsia="Times New Roman" w:hAnsi="Times New Roman" w:cs="Times New Roman"/>
          <w:sz w:val="24"/>
          <w:szCs w:val="24"/>
        </w:rPr>
        <w:t xml:space="preserve"> </w:t>
      </w:r>
      <w:r w:rsidR="00721B5F">
        <w:rPr>
          <w:rFonts w:ascii="Times New Roman" w:eastAsia="Times New Roman" w:hAnsi="Times New Roman" w:cs="Times New Roman"/>
          <w:sz w:val="24"/>
          <w:szCs w:val="24"/>
        </w:rPr>
        <w:t xml:space="preserve">kalplerindeki nefret, </w:t>
      </w:r>
      <w:r w:rsidR="00513AD7">
        <w:rPr>
          <w:rFonts w:ascii="Times New Roman" w:eastAsia="Times New Roman" w:hAnsi="Times New Roman" w:cs="Times New Roman"/>
          <w:sz w:val="24"/>
          <w:szCs w:val="24"/>
        </w:rPr>
        <w:t>inkâr</w:t>
      </w:r>
      <w:r w:rsidR="00A23E01">
        <w:rPr>
          <w:rFonts w:ascii="Times New Roman" w:eastAsia="Times New Roman" w:hAnsi="Times New Roman" w:cs="Times New Roman"/>
          <w:sz w:val="24"/>
          <w:szCs w:val="24"/>
        </w:rPr>
        <w:t xml:space="preserve">, </w:t>
      </w:r>
      <w:r w:rsidR="00A23E01">
        <w:rPr>
          <w:rFonts w:ascii="Times New Roman" w:eastAsia="Times New Roman" w:hAnsi="Times New Roman" w:cs="Times New Roman"/>
          <w:sz w:val="24"/>
          <w:szCs w:val="24"/>
        </w:rPr>
        <w:lastRenderedPageBreak/>
        <w:t xml:space="preserve">peygamberleri yalanlama ve hevalarına uymalarıdır. </w:t>
      </w:r>
      <w:r w:rsidR="00D25EEB">
        <w:rPr>
          <w:rFonts w:ascii="Times New Roman" w:eastAsia="Times New Roman" w:hAnsi="Times New Roman" w:cs="Times New Roman"/>
          <w:sz w:val="24"/>
          <w:szCs w:val="24"/>
        </w:rPr>
        <w:t>Bu saydığımız bütün hasletler insanları, Allah’ın sınırı</w:t>
      </w:r>
      <w:r w:rsidR="00EB609E">
        <w:rPr>
          <w:rFonts w:ascii="Times New Roman" w:eastAsia="Times New Roman" w:hAnsi="Times New Roman" w:cs="Times New Roman"/>
          <w:sz w:val="24"/>
          <w:szCs w:val="24"/>
        </w:rPr>
        <w:t>nı</w:t>
      </w:r>
      <w:r w:rsidR="00532906">
        <w:rPr>
          <w:rFonts w:ascii="Times New Roman" w:eastAsia="Times New Roman" w:hAnsi="Times New Roman" w:cs="Times New Roman"/>
          <w:sz w:val="24"/>
          <w:szCs w:val="24"/>
        </w:rPr>
        <w:t xml:space="preserve"> çiğneyerek haddi aşmaya  götüren unsurlardandır</w:t>
      </w:r>
      <w:r w:rsidR="00D25EEB">
        <w:rPr>
          <w:rFonts w:ascii="Times New Roman" w:eastAsia="Times New Roman" w:hAnsi="Times New Roman" w:cs="Times New Roman"/>
          <w:sz w:val="24"/>
          <w:szCs w:val="24"/>
        </w:rPr>
        <w:t xml:space="preserve">. </w:t>
      </w:r>
    </w:p>
    <w:p w14:paraId="48F6EBFA" w14:textId="4FD96487" w:rsidR="00BC7AFA" w:rsidRPr="0035416A" w:rsidRDefault="0035416A" w:rsidP="0035416A">
      <w:pPr>
        <w:pStyle w:val="Balk2"/>
        <w:spacing w:line="360" w:lineRule="auto"/>
        <w:rPr>
          <w:rFonts w:cs="Times New Roman"/>
          <w:color w:val="auto"/>
          <w:szCs w:val="24"/>
        </w:rPr>
      </w:pPr>
      <w:r>
        <w:rPr>
          <w:rFonts w:cs="Times New Roman"/>
          <w:color w:val="auto"/>
          <w:szCs w:val="24"/>
        </w:rPr>
        <w:tab/>
      </w:r>
      <w:bookmarkStart w:id="54" w:name="_Toc70514979"/>
      <w:r w:rsidR="0043628A" w:rsidRPr="0035416A">
        <w:rPr>
          <w:rFonts w:cs="Times New Roman"/>
          <w:color w:val="auto"/>
          <w:szCs w:val="24"/>
        </w:rPr>
        <w:t>2</w:t>
      </w:r>
      <w:r w:rsidR="00AC4053" w:rsidRPr="0035416A">
        <w:rPr>
          <w:rFonts w:cs="Times New Roman"/>
          <w:color w:val="auto"/>
          <w:szCs w:val="24"/>
        </w:rPr>
        <w:t>.</w:t>
      </w:r>
      <w:r w:rsidR="00DD450D">
        <w:rPr>
          <w:rFonts w:cs="Times New Roman"/>
          <w:color w:val="auto"/>
          <w:szCs w:val="24"/>
        </w:rPr>
        <w:t>3</w:t>
      </w:r>
      <w:r w:rsidR="00A23E01" w:rsidRPr="0035416A">
        <w:rPr>
          <w:rFonts w:cs="Times New Roman"/>
          <w:color w:val="auto"/>
          <w:szCs w:val="24"/>
        </w:rPr>
        <w:t>.</w:t>
      </w:r>
      <w:r w:rsidR="00F153E1" w:rsidRPr="0035416A">
        <w:rPr>
          <w:rFonts w:cs="Times New Roman"/>
          <w:color w:val="auto"/>
          <w:szCs w:val="24"/>
        </w:rPr>
        <w:t>4</w:t>
      </w:r>
      <w:r w:rsidR="00AC4053" w:rsidRPr="0035416A">
        <w:rPr>
          <w:rFonts w:cs="Times New Roman"/>
          <w:color w:val="auto"/>
          <w:szCs w:val="24"/>
        </w:rPr>
        <w:t>.</w:t>
      </w:r>
      <w:r w:rsidR="00F153E1" w:rsidRPr="0035416A">
        <w:rPr>
          <w:rFonts w:cs="Times New Roman"/>
          <w:color w:val="auto"/>
          <w:szCs w:val="24"/>
        </w:rPr>
        <w:t xml:space="preserve"> </w:t>
      </w:r>
      <w:r w:rsidR="00AC4053" w:rsidRPr="0035416A">
        <w:rPr>
          <w:rFonts w:cs="Times New Roman"/>
          <w:color w:val="auto"/>
          <w:szCs w:val="24"/>
        </w:rPr>
        <w:t>Hel</w:t>
      </w:r>
      <w:r w:rsidR="00F153E1" w:rsidRPr="0035416A">
        <w:rPr>
          <w:rFonts w:cs="Times New Roman"/>
          <w:color w:val="auto"/>
          <w:szCs w:val="24"/>
        </w:rPr>
        <w:t>â</w:t>
      </w:r>
      <w:r w:rsidR="000D6728">
        <w:rPr>
          <w:rFonts w:cs="Times New Roman"/>
          <w:color w:val="auto"/>
          <w:szCs w:val="24"/>
        </w:rPr>
        <w:t>li ve Haramı Önemsememek</w:t>
      </w:r>
      <w:bookmarkEnd w:id="54"/>
    </w:p>
    <w:p w14:paraId="2515A727" w14:textId="43A00424" w:rsidR="00AC5B34" w:rsidRDefault="0020602C" w:rsidP="00A23E01">
      <w:pPr>
        <w:spacing w:line="360" w:lineRule="auto"/>
        <w:jc w:val="both"/>
        <w:rPr>
          <w:rFonts w:ascii="Times New Roman" w:hAnsi="Times New Roman" w:cs="Times New Roman"/>
          <w:sz w:val="24"/>
          <w:szCs w:val="24"/>
        </w:rPr>
      </w:pPr>
      <w:r>
        <w:tab/>
      </w:r>
      <w:r>
        <w:rPr>
          <w:rFonts w:ascii="Times New Roman" w:hAnsi="Times New Roman" w:cs="Times New Roman"/>
          <w:sz w:val="24"/>
          <w:szCs w:val="24"/>
        </w:rPr>
        <w:t xml:space="preserve">İnsanları haddi aşmaya götüren unsurlardan bir tanesi de Allah’ın helâl kıldığını haram, haram kıldığını helâl saymaktır. </w:t>
      </w:r>
      <w:r w:rsidR="00A23E01">
        <w:rPr>
          <w:rFonts w:ascii="Times New Roman" w:hAnsi="Times New Roman" w:cs="Times New Roman"/>
          <w:sz w:val="24"/>
          <w:szCs w:val="24"/>
        </w:rPr>
        <w:t>Izutsu “haramı”</w:t>
      </w:r>
      <w:r w:rsidR="00AC5B34">
        <w:rPr>
          <w:rFonts w:ascii="Times New Roman" w:hAnsi="Times New Roman" w:cs="Times New Roman"/>
          <w:sz w:val="24"/>
          <w:szCs w:val="24"/>
        </w:rPr>
        <w:t xml:space="preserve"> yasak olan, “helâli” ise yasaklanmamış, yasak olmaktan ‘azade kılınmış’ her şeydir diye açıklamaktadır.</w:t>
      </w:r>
      <w:r w:rsidR="00AC5B34">
        <w:rPr>
          <w:rStyle w:val="DipnotBavurusu"/>
          <w:rFonts w:ascii="Times New Roman" w:hAnsi="Times New Roman" w:cs="Times New Roman"/>
          <w:sz w:val="24"/>
          <w:szCs w:val="24"/>
        </w:rPr>
        <w:footnoteReference w:id="519"/>
      </w:r>
      <w:r w:rsidR="00AC5B34">
        <w:rPr>
          <w:rFonts w:ascii="Times New Roman" w:hAnsi="Times New Roman" w:cs="Times New Roman"/>
          <w:sz w:val="24"/>
          <w:szCs w:val="24"/>
        </w:rPr>
        <w:t xml:space="preserve"> </w:t>
      </w:r>
      <w:r w:rsidR="00532906">
        <w:rPr>
          <w:rFonts w:ascii="Times New Roman" w:hAnsi="Times New Roman" w:cs="Times New Roman"/>
          <w:sz w:val="24"/>
          <w:szCs w:val="24"/>
        </w:rPr>
        <w:t xml:space="preserve">Helâller ve haramlar  Allah tarafından bize Kur’ân-ı Kerim’de bildirilmiştir. </w:t>
      </w:r>
      <w:r w:rsidR="00BC7AFA">
        <w:rPr>
          <w:rFonts w:ascii="Times New Roman" w:hAnsi="Times New Roman" w:cs="Times New Roman"/>
          <w:sz w:val="24"/>
          <w:szCs w:val="24"/>
        </w:rPr>
        <w:t xml:space="preserve">Bu </w:t>
      </w:r>
      <w:r w:rsidR="00A23E01">
        <w:rPr>
          <w:rFonts w:ascii="Times New Roman" w:hAnsi="Times New Roman" w:cs="Times New Roman"/>
          <w:sz w:val="24"/>
          <w:szCs w:val="24"/>
        </w:rPr>
        <w:t xml:space="preserve">başlık altında </w:t>
      </w:r>
      <w:r w:rsidR="00BC7AFA">
        <w:rPr>
          <w:rFonts w:ascii="Times New Roman" w:hAnsi="Times New Roman" w:cs="Times New Roman"/>
          <w:sz w:val="24"/>
          <w:szCs w:val="24"/>
        </w:rPr>
        <w:t>Allah’ın helâl kıldığı şeyleri insanların din adına haram</w:t>
      </w:r>
      <w:r w:rsidR="00225ABD">
        <w:rPr>
          <w:rFonts w:ascii="Times New Roman" w:hAnsi="Times New Roman" w:cs="Times New Roman"/>
          <w:sz w:val="24"/>
          <w:szCs w:val="24"/>
        </w:rPr>
        <w:t xml:space="preserve">, haram kıldığı şeyleri helâl </w:t>
      </w:r>
      <w:r w:rsidR="00BC7AFA">
        <w:rPr>
          <w:rFonts w:ascii="Times New Roman" w:hAnsi="Times New Roman" w:cs="Times New Roman"/>
          <w:sz w:val="24"/>
          <w:szCs w:val="24"/>
        </w:rPr>
        <w:t xml:space="preserve"> kılarak</w:t>
      </w:r>
      <w:r w:rsidR="00532906">
        <w:rPr>
          <w:rFonts w:ascii="Times New Roman" w:hAnsi="Times New Roman" w:cs="Times New Roman"/>
          <w:sz w:val="24"/>
          <w:szCs w:val="24"/>
        </w:rPr>
        <w:t xml:space="preserve"> </w:t>
      </w:r>
      <w:r w:rsidR="00BC7AFA">
        <w:rPr>
          <w:rFonts w:ascii="Times New Roman" w:hAnsi="Times New Roman" w:cs="Times New Roman"/>
          <w:sz w:val="24"/>
          <w:szCs w:val="24"/>
        </w:rPr>
        <w:t xml:space="preserve">hadlerini </w:t>
      </w:r>
      <w:r w:rsidR="00AC5B34">
        <w:rPr>
          <w:rFonts w:ascii="Times New Roman" w:hAnsi="Times New Roman" w:cs="Times New Roman"/>
          <w:sz w:val="24"/>
          <w:szCs w:val="24"/>
        </w:rPr>
        <w:t xml:space="preserve">nasıl </w:t>
      </w:r>
      <w:r w:rsidR="00BC7AFA">
        <w:rPr>
          <w:rFonts w:ascii="Times New Roman" w:hAnsi="Times New Roman" w:cs="Times New Roman"/>
          <w:sz w:val="24"/>
          <w:szCs w:val="24"/>
        </w:rPr>
        <w:t>aştığını anlatan âye</w:t>
      </w:r>
      <w:r w:rsidR="00EB609E">
        <w:rPr>
          <w:rFonts w:ascii="Times New Roman" w:hAnsi="Times New Roman" w:cs="Times New Roman"/>
          <w:sz w:val="24"/>
          <w:szCs w:val="24"/>
        </w:rPr>
        <w:t xml:space="preserve">tleri inceleyeceğiz. </w:t>
      </w:r>
    </w:p>
    <w:p w14:paraId="7005F2A3" w14:textId="43807370" w:rsidR="00225ABD" w:rsidRDefault="00AC5B34" w:rsidP="00AC5B34">
      <w:pPr>
        <w:spacing w:line="360"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rPr>
        <w:tab/>
        <w:t>Bu konuyla ilgili bir âyet</w:t>
      </w:r>
      <w:r w:rsidR="00AD43AE">
        <w:rPr>
          <w:rFonts w:ascii="Times New Roman" w:hAnsi="Times New Roman" w:cs="Times New Roman"/>
          <w:sz w:val="24"/>
          <w:szCs w:val="24"/>
        </w:rPr>
        <w:t>te şöyle buyrulmuştur</w:t>
      </w:r>
      <w:r>
        <w:rPr>
          <w:rFonts w:ascii="Times New Roman" w:hAnsi="Times New Roman" w:cs="Times New Roman"/>
          <w:sz w:val="24"/>
          <w:szCs w:val="24"/>
        </w:rPr>
        <w:t xml:space="preserve">: </w:t>
      </w:r>
      <w:r w:rsidRPr="00AC5B34">
        <w:rPr>
          <w:rFonts w:ascii="Times New Roman" w:hAnsi="Times New Roman" w:cs="Times New Roman"/>
          <w:sz w:val="24"/>
          <w:szCs w:val="24"/>
          <w:rtl/>
        </w:rPr>
        <w:t>وَمَا لَكُمْ أَلاَّ تَأْكُلُوا مِمَّا ذُكِرَ اسْمُ اللهِ عَلَيْهِ وَقَدْ فَصَّلَ لَكُمْ مَا حَرَّمَ عَلَيْكُمْ إِلاَّ مَا اضْطُرِرْتُمْ إِلَيْهِ وَإِنَّ كَثِيرًا لَيُضِلُّونَ بِأَهْوَائِهِمْ بِغَيْرِ عِلْمٍ إِنَّ رَبَّكَ هُوَ أَعْلَمُ بِالْمُعْتَدِينَ</w:t>
      </w:r>
      <w:r>
        <w:rPr>
          <w:rFonts w:ascii="Times New Roman" w:hAnsi="Times New Roman" w:cs="Times New Roman"/>
          <w:i/>
          <w:sz w:val="24"/>
          <w:szCs w:val="24"/>
          <w:shd w:val="clear" w:color="auto" w:fill="FEFEFE"/>
        </w:rPr>
        <w:t xml:space="preserve"> “</w:t>
      </w:r>
      <w:r w:rsidR="00615F4E" w:rsidRPr="00615F4E">
        <w:rPr>
          <w:rFonts w:ascii="Times New Roman" w:hAnsi="Times New Roman" w:cs="Times New Roman"/>
          <w:i/>
          <w:sz w:val="24"/>
          <w:szCs w:val="24"/>
          <w:shd w:val="clear" w:color="auto" w:fill="FEFEFE"/>
        </w:rPr>
        <w:t>Üzerine Allah'ın adı anılıp kesilenden yememenize sebep ne? Oysa Allah, çaresiz yemek zorunda kaldığınız dışında, haram kıldığı şeyleri size açıklamıştır. Doğrusu bir çokları bilgisizce kendi kötü arzularına uyarak saptırıyorlar. Muhakkak ki Rabbin haddi aşanları çok iyi bilir.</w:t>
      </w:r>
      <w:r w:rsidR="00615F4E">
        <w:rPr>
          <w:rStyle w:val="DipnotBavurusu"/>
          <w:rFonts w:ascii="Times New Roman" w:hAnsi="Times New Roman" w:cs="Times New Roman"/>
          <w:i/>
          <w:sz w:val="24"/>
          <w:szCs w:val="24"/>
          <w:shd w:val="clear" w:color="auto" w:fill="FEFEFE"/>
        </w:rPr>
        <w:footnoteReference w:id="520"/>
      </w:r>
      <w:r w:rsidR="00740D2D">
        <w:rPr>
          <w:rFonts w:ascii="Times New Roman" w:hAnsi="Times New Roman" w:cs="Times New Roman"/>
          <w:sz w:val="24"/>
          <w:szCs w:val="24"/>
          <w:shd w:val="clear" w:color="auto" w:fill="FEFEFE"/>
        </w:rPr>
        <w:t xml:space="preserve"> </w:t>
      </w:r>
      <w:r w:rsidR="00740D2D" w:rsidRPr="00740D2D">
        <w:rPr>
          <w:rFonts w:ascii="Times New Roman" w:hAnsi="Times New Roman" w:cs="Times New Roman"/>
          <w:sz w:val="24"/>
          <w:szCs w:val="24"/>
          <w:shd w:val="clear" w:color="auto" w:fill="FEFEFE"/>
        </w:rPr>
        <w:t xml:space="preserve"> </w:t>
      </w:r>
      <w:r w:rsidR="00740D2D">
        <w:rPr>
          <w:rFonts w:ascii="Times New Roman" w:hAnsi="Times New Roman" w:cs="Times New Roman"/>
          <w:sz w:val="24"/>
          <w:szCs w:val="24"/>
          <w:shd w:val="clear" w:color="auto" w:fill="FEFEFE"/>
        </w:rPr>
        <w:t>Â</w:t>
      </w:r>
      <w:r w:rsidR="00740D2D" w:rsidRPr="00740D2D">
        <w:rPr>
          <w:rFonts w:ascii="Times New Roman" w:hAnsi="Times New Roman" w:cs="Times New Roman"/>
          <w:sz w:val="24"/>
          <w:szCs w:val="24"/>
          <w:shd w:val="clear" w:color="auto" w:fill="FEFEFE"/>
        </w:rPr>
        <w:t>yetin sibakına ba</w:t>
      </w:r>
      <w:r w:rsidR="004146DE">
        <w:rPr>
          <w:rFonts w:ascii="Times New Roman" w:hAnsi="Times New Roman" w:cs="Times New Roman"/>
          <w:sz w:val="24"/>
          <w:szCs w:val="24"/>
          <w:shd w:val="clear" w:color="auto" w:fill="FEFEFE"/>
        </w:rPr>
        <w:t>k</w:t>
      </w:r>
      <w:r w:rsidR="00740D2D" w:rsidRPr="00740D2D">
        <w:rPr>
          <w:rFonts w:ascii="Times New Roman" w:hAnsi="Times New Roman" w:cs="Times New Roman"/>
          <w:sz w:val="24"/>
          <w:szCs w:val="24"/>
          <w:shd w:val="clear" w:color="auto" w:fill="FEFEFE"/>
        </w:rPr>
        <w:t>tığımızda</w:t>
      </w:r>
      <w:r w:rsidR="00740D2D">
        <w:rPr>
          <w:rFonts w:ascii="Times New Roman" w:hAnsi="Times New Roman" w:cs="Times New Roman"/>
          <w:sz w:val="24"/>
          <w:szCs w:val="24"/>
          <w:shd w:val="clear" w:color="auto" w:fill="FEFEFE"/>
        </w:rPr>
        <w:t xml:space="preserve"> </w:t>
      </w:r>
      <w:r w:rsidR="00740D2D" w:rsidRPr="00740D2D">
        <w:rPr>
          <w:rFonts w:ascii="Times New Roman" w:hAnsi="Times New Roman" w:cs="Times New Roman"/>
          <w:sz w:val="24"/>
          <w:szCs w:val="24"/>
          <w:shd w:val="clear" w:color="auto" w:fill="FEFEFE"/>
        </w:rPr>
        <w:t>Allah</w:t>
      </w:r>
      <w:r w:rsidR="00E45B0F">
        <w:rPr>
          <w:rFonts w:ascii="Times New Roman" w:hAnsi="Times New Roman" w:cs="Times New Roman"/>
          <w:sz w:val="24"/>
          <w:szCs w:val="24"/>
          <w:shd w:val="clear" w:color="auto" w:fill="FEFEFE"/>
        </w:rPr>
        <w:t xml:space="preserve"> (c.c) </w:t>
      </w:r>
      <w:r w:rsidR="00DE78F3">
        <w:rPr>
          <w:rFonts w:ascii="Times New Roman" w:hAnsi="Times New Roman" w:cs="Times New Roman"/>
          <w:sz w:val="24"/>
          <w:szCs w:val="24"/>
          <w:shd w:val="clear" w:color="auto" w:fill="FEFEFE"/>
        </w:rPr>
        <w:t xml:space="preserve">gönderdiği </w:t>
      </w:r>
      <w:r w:rsidR="00134E39">
        <w:rPr>
          <w:rFonts w:ascii="Times New Roman" w:hAnsi="Times New Roman" w:cs="Times New Roman"/>
          <w:sz w:val="24"/>
          <w:szCs w:val="24"/>
          <w:shd w:val="clear" w:color="auto" w:fill="FEFEFE"/>
        </w:rPr>
        <w:t>âyetlere iman edenlerin</w:t>
      </w:r>
      <w:r w:rsidR="00740D2D" w:rsidRPr="00740D2D">
        <w:rPr>
          <w:rFonts w:ascii="Times New Roman" w:hAnsi="Times New Roman" w:cs="Times New Roman"/>
          <w:sz w:val="24"/>
          <w:szCs w:val="24"/>
          <w:shd w:val="clear" w:color="auto" w:fill="FEFEFE"/>
        </w:rPr>
        <w:t xml:space="preserve">, </w:t>
      </w:r>
      <w:r w:rsidR="00E24125">
        <w:rPr>
          <w:rFonts w:ascii="Times New Roman" w:hAnsi="Times New Roman" w:cs="Times New Roman"/>
          <w:sz w:val="24"/>
          <w:szCs w:val="24"/>
          <w:shd w:val="clear" w:color="auto" w:fill="FEFEFE"/>
        </w:rPr>
        <w:t>Allah’ın üzerine kesilmiş olan</w:t>
      </w:r>
      <w:r w:rsidR="00740D2D" w:rsidRPr="00740D2D">
        <w:rPr>
          <w:rFonts w:ascii="Times New Roman" w:hAnsi="Times New Roman" w:cs="Times New Roman"/>
          <w:sz w:val="24"/>
          <w:szCs w:val="24"/>
          <w:shd w:val="clear" w:color="auto" w:fill="FEFEFE"/>
        </w:rPr>
        <w:t xml:space="preserve"> hayvandan yemelerinin mübah olduğu b</w:t>
      </w:r>
      <w:r w:rsidR="00740D2D">
        <w:rPr>
          <w:rFonts w:ascii="Times New Roman" w:hAnsi="Times New Roman" w:cs="Times New Roman"/>
          <w:sz w:val="24"/>
          <w:szCs w:val="24"/>
          <w:shd w:val="clear" w:color="auto" w:fill="FEFEFE"/>
        </w:rPr>
        <w:t>ildiri</w:t>
      </w:r>
      <w:r w:rsidR="00C37816">
        <w:rPr>
          <w:rFonts w:ascii="Times New Roman" w:hAnsi="Times New Roman" w:cs="Times New Roman"/>
          <w:sz w:val="24"/>
          <w:szCs w:val="24"/>
          <w:shd w:val="clear" w:color="auto" w:fill="FEFEFE"/>
        </w:rPr>
        <w:t>lmektedir</w:t>
      </w:r>
      <w:r w:rsidR="00740D2D" w:rsidRPr="00740D2D">
        <w:rPr>
          <w:rFonts w:ascii="Times New Roman" w:hAnsi="Times New Roman" w:cs="Times New Roman"/>
          <w:sz w:val="24"/>
          <w:szCs w:val="24"/>
          <w:shd w:val="clear" w:color="auto" w:fill="FEFEFE"/>
        </w:rPr>
        <w:t>.</w:t>
      </w:r>
      <w:r w:rsidR="00740D2D" w:rsidRPr="00740D2D">
        <w:rPr>
          <w:rStyle w:val="DipnotBavurusu"/>
          <w:rFonts w:ascii="Times New Roman" w:hAnsi="Times New Roman" w:cs="Times New Roman"/>
          <w:sz w:val="24"/>
          <w:szCs w:val="24"/>
          <w:shd w:val="clear" w:color="auto" w:fill="FEFEFE"/>
        </w:rPr>
        <w:footnoteReference w:id="521"/>
      </w:r>
      <w:r w:rsidR="00740D2D">
        <w:rPr>
          <w:rFonts w:ascii="Times New Roman" w:hAnsi="Times New Roman" w:cs="Times New Roman"/>
          <w:sz w:val="24"/>
          <w:szCs w:val="24"/>
          <w:shd w:val="clear" w:color="auto" w:fill="FEFEFE"/>
        </w:rPr>
        <w:t xml:space="preserve"> Bu âyette </w:t>
      </w:r>
      <w:r w:rsidR="005E6B9C">
        <w:rPr>
          <w:rFonts w:ascii="Times New Roman" w:hAnsi="Times New Roman" w:cs="Times New Roman"/>
          <w:sz w:val="24"/>
          <w:szCs w:val="24"/>
          <w:shd w:val="clear" w:color="auto" w:fill="FEFEFE"/>
        </w:rPr>
        <w:t xml:space="preserve">Allah, insanlara zaruri olarak yemek zorunda kaldıklarının </w:t>
      </w:r>
      <w:r w:rsidR="00DE78F3">
        <w:rPr>
          <w:rFonts w:ascii="Times New Roman" w:hAnsi="Times New Roman" w:cs="Times New Roman"/>
          <w:sz w:val="24"/>
          <w:szCs w:val="24"/>
          <w:shd w:val="clear" w:color="auto" w:fill="FEFEFE"/>
        </w:rPr>
        <w:t>haricinde</w:t>
      </w:r>
      <w:r w:rsidR="005E6B9C">
        <w:rPr>
          <w:rFonts w:ascii="Times New Roman" w:hAnsi="Times New Roman" w:cs="Times New Roman"/>
          <w:sz w:val="24"/>
          <w:szCs w:val="24"/>
          <w:shd w:val="clear" w:color="auto" w:fill="FEFEFE"/>
        </w:rPr>
        <w:t xml:space="preserve"> </w:t>
      </w:r>
      <w:r w:rsidR="00DE78F3">
        <w:rPr>
          <w:rFonts w:ascii="Times New Roman" w:hAnsi="Times New Roman" w:cs="Times New Roman"/>
          <w:sz w:val="24"/>
          <w:szCs w:val="24"/>
          <w:shd w:val="clear" w:color="auto" w:fill="FEFEFE"/>
        </w:rPr>
        <w:t>yasakladığı</w:t>
      </w:r>
      <w:r w:rsidR="005E6B9C">
        <w:rPr>
          <w:rFonts w:ascii="Times New Roman" w:hAnsi="Times New Roman" w:cs="Times New Roman"/>
          <w:sz w:val="24"/>
          <w:szCs w:val="24"/>
          <w:shd w:val="clear" w:color="auto" w:fill="FEFEFE"/>
        </w:rPr>
        <w:t xml:space="preserve"> şeyleri açıklayarak, bazı insanların kendi nefislerine</w:t>
      </w:r>
      <w:r w:rsidR="00DE78F3">
        <w:rPr>
          <w:rFonts w:ascii="Times New Roman" w:hAnsi="Times New Roman" w:cs="Times New Roman"/>
          <w:sz w:val="24"/>
          <w:szCs w:val="24"/>
          <w:shd w:val="clear" w:color="auto" w:fill="FEFEFE"/>
        </w:rPr>
        <w:t xml:space="preserve"> uyarak saptığından bahsedilmektedir</w:t>
      </w:r>
      <w:r w:rsidR="005E6B9C">
        <w:rPr>
          <w:rFonts w:ascii="Times New Roman" w:hAnsi="Times New Roman" w:cs="Times New Roman"/>
          <w:sz w:val="24"/>
          <w:szCs w:val="24"/>
          <w:shd w:val="clear" w:color="auto" w:fill="FEFEFE"/>
        </w:rPr>
        <w:t>. İbn Kesîr</w:t>
      </w:r>
      <w:r w:rsidR="00EE6B27">
        <w:rPr>
          <w:rFonts w:ascii="Times New Roman" w:hAnsi="Times New Roman" w:cs="Times New Roman"/>
          <w:sz w:val="24"/>
          <w:szCs w:val="24"/>
          <w:shd w:val="clear" w:color="auto" w:fill="FEFEFE"/>
        </w:rPr>
        <w:t>,</w:t>
      </w:r>
      <w:r w:rsidR="005E6B9C">
        <w:rPr>
          <w:rFonts w:ascii="Times New Roman" w:hAnsi="Times New Roman" w:cs="Times New Roman"/>
          <w:sz w:val="24"/>
          <w:szCs w:val="24"/>
          <w:shd w:val="clear" w:color="auto" w:fill="FEFEFE"/>
        </w:rPr>
        <w:t xml:space="preserve"> ölü etinin ve Allah’tan başkası adına kesilenlerin</w:t>
      </w:r>
      <w:r w:rsidR="00EE6B27">
        <w:rPr>
          <w:rFonts w:ascii="Times New Roman" w:hAnsi="Times New Roman" w:cs="Times New Roman"/>
          <w:sz w:val="24"/>
          <w:szCs w:val="24"/>
          <w:shd w:val="clear" w:color="auto" w:fill="FEFEFE"/>
        </w:rPr>
        <w:t xml:space="preserve"> bilgisizce</w:t>
      </w:r>
      <w:r w:rsidR="005E6B9C">
        <w:rPr>
          <w:rFonts w:ascii="Times New Roman" w:hAnsi="Times New Roman" w:cs="Times New Roman"/>
          <w:sz w:val="24"/>
          <w:szCs w:val="24"/>
          <w:shd w:val="clear" w:color="auto" w:fill="FEFEFE"/>
        </w:rPr>
        <w:t xml:space="preserve"> </w:t>
      </w:r>
      <w:r w:rsidR="00727EFB">
        <w:rPr>
          <w:rFonts w:ascii="Times New Roman" w:hAnsi="Times New Roman" w:cs="Times New Roman"/>
          <w:sz w:val="24"/>
          <w:szCs w:val="24"/>
          <w:shd w:val="clear" w:color="auto" w:fill="FEFEFE"/>
        </w:rPr>
        <w:t>helâl</w:t>
      </w:r>
      <w:r>
        <w:rPr>
          <w:rFonts w:ascii="Times New Roman" w:hAnsi="Times New Roman" w:cs="Times New Roman"/>
          <w:sz w:val="24"/>
          <w:szCs w:val="24"/>
          <w:shd w:val="clear" w:color="auto" w:fill="FEFEFE"/>
        </w:rPr>
        <w:t xml:space="preserve"> </w:t>
      </w:r>
      <w:r w:rsidR="005E6B9C">
        <w:rPr>
          <w:rFonts w:ascii="Times New Roman" w:hAnsi="Times New Roman" w:cs="Times New Roman"/>
          <w:sz w:val="24"/>
          <w:szCs w:val="24"/>
          <w:shd w:val="clear" w:color="auto" w:fill="FEFEFE"/>
        </w:rPr>
        <w:t xml:space="preserve">olduğunu söyleyen kişilerin müşrikler olduğunu </w:t>
      </w:r>
      <w:r w:rsidR="00225ABD">
        <w:rPr>
          <w:rFonts w:ascii="Times New Roman" w:hAnsi="Times New Roman" w:cs="Times New Roman"/>
          <w:sz w:val="24"/>
          <w:szCs w:val="24"/>
          <w:shd w:val="clear" w:color="auto" w:fill="FEFEFE"/>
        </w:rPr>
        <w:t>zikretmiştir</w:t>
      </w:r>
      <w:r w:rsidR="00EE6B27">
        <w:rPr>
          <w:rFonts w:ascii="Times New Roman" w:hAnsi="Times New Roman" w:cs="Times New Roman"/>
          <w:sz w:val="24"/>
          <w:szCs w:val="24"/>
          <w:shd w:val="clear" w:color="auto" w:fill="FEFEFE"/>
        </w:rPr>
        <w:t>.</w:t>
      </w:r>
      <w:r w:rsidR="00EE6B27">
        <w:rPr>
          <w:rStyle w:val="DipnotBavurusu"/>
          <w:rFonts w:ascii="Times New Roman" w:hAnsi="Times New Roman" w:cs="Times New Roman"/>
          <w:sz w:val="24"/>
          <w:szCs w:val="24"/>
          <w:shd w:val="clear" w:color="auto" w:fill="FEFEFE"/>
        </w:rPr>
        <w:footnoteReference w:id="522"/>
      </w:r>
      <w:r w:rsidR="00655495" w:rsidRPr="00655495">
        <w:rPr>
          <w:rFonts w:ascii="Times New Roman" w:hAnsi="Times New Roman" w:cs="Times New Roman"/>
          <w:sz w:val="24"/>
          <w:szCs w:val="24"/>
          <w:shd w:val="clear" w:color="auto" w:fill="FEFEFE"/>
        </w:rPr>
        <w:t xml:space="preserve"> </w:t>
      </w:r>
    </w:p>
    <w:p w14:paraId="57F8EC0B" w14:textId="6C9AE2E8" w:rsidR="007A2018" w:rsidRPr="00AC5B34" w:rsidRDefault="00655495" w:rsidP="00225ABD">
      <w:pPr>
        <w:spacing w:line="360" w:lineRule="auto"/>
        <w:ind w:firstLine="708"/>
        <w:jc w:val="both"/>
        <w:rPr>
          <w:rFonts w:ascii="Times New Roman" w:eastAsia="Times New Roman" w:hAnsi="Times New Roman" w:cs="Times New Roman"/>
          <w:sz w:val="24"/>
          <w:szCs w:val="24"/>
        </w:rPr>
      </w:pPr>
      <w:r>
        <w:rPr>
          <w:rFonts w:ascii="Times New Roman" w:hAnsi="Times New Roman" w:cs="Times New Roman"/>
          <w:sz w:val="24"/>
          <w:szCs w:val="24"/>
          <w:shd w:val="clear" w:color="auto" w:fill="FEFEFE"/>
        </w:rPr>
        <w:t>Taberî âyetin tefsirinde</w:t>
      </w:r>
      <w:r w:rsidR="00DE78F3">
        <w:rPr>
          <w:rFonts w:ascii="Times New Roman" w:hAnsi="Times New Roman" w:cs="Times New Roman"/>
          <w:sz w:val="24"/>
          <w:szCs w:val="24"/>
          <w:shd w:val="clear" w:color="auto" w:fill="FEFEFE"/>
        </w:rPr>
        <w:t>;</w:t>
      </w:r>
      <w:r>
        <w:rPr>
          <w:rFonts w:ascii="Times New Roman" w:hAnsi="Times New Roman" w:cs="Times New Roman"/>
          <w:sz w:val="24"/>
          <w:szCs w:val="24"/>
          <w:shd w:val="clear" w:color="auto" w:fill="FEFEFE"/>
        </w:rPr>
        <w:t xml:space="preserve"> </w:t>
      </w:r>
      <w:r w:rsidR="00DE78F3">
        <w:rPr>
          <w:rFonts w:ascii="Times New Roman" w:hAnsi="Times New Roman" w:cs="Times New Roman"/>
          <w:sz w:val="24"/>
          <w:szCs w:val="24"/>
          <w:shd w:val="clear" w:color="auto" w:fill="FEFEFE"/>
        </w:rPr>
        <w:t>“</w:t>
      </w:r>
      <w:r>
        <w:rPr>
          <w:rFonts w:ascii="Times New Roman" w:hAnsi="Times New Roman" w:cs="Times New Roman"/>
          <w:sz w:val="24"/>
          <w:szCs w:val="24"/>
          <w:shd w:val="clear" w:color="auto" w:fill="FEFEFE"/>
        </w:rPr>
        <w:t xml:space="preserve">insanlardan birçoklarının, </w:t>
      </w:r>
      <w:r w:rsidRPr="00FC3B27">
        <w:rPr>
          <w:rFonts w:ascii="Times New Roman" w:hAnsi="Times New Roman" w:cs="Times New Roman"/>
          <w:sz w:val="24"/>
          <w:szCs w:val="24"/>
          <w:shd w:val="clear" w:color="auto" w:fill="FEFEFE"/>
        </w:rPr>
        <w:t>hiçbir bilgiye dayanmadan s</w:t>
      </w:r>
      <w:r>
        <w:rPr>
          <w:rFonts w:ascii="Times New Roman" w:hAnsi="Times New Roman" w:cs="Times New Roman"/>
          <w:sz w:val="24"/>
          <w:szCs w:val="24"/>
          <w:shd w:val="clear" w:color="auto" w:fill="FEFEFE"/>
        </w:rPr>
        <w:t xml:space="preserve">ırf </w:t>
      </w:r>
      <w:r w:rsidRPr="00FC3B27">
        <w:rPr>
          <w:rFonts w:ascii="Times New Roman" w:hAnsi="Times New Roman" w:cs="Times New Roman"/>
          <w:sz w:val="24"/>
          <w:szCs w:val="24"/>
          <w:shd w:val="clear" w:color="auto" w:fill="FEFEFE"/>
        </w:rPr>
        <w:t>heva ve heveslerine uyarak insanlar</w:t>
      </w:r>
      <w:r>
        <w:rPr>
          <w:rFonts w:ascii="Times New Roman" w:hAnsi="Times New Roman" w:cs="Times New Roman"/>
          <w:sz w:val="24"/>
          <w:szCs w:val="24"/>
          <w:shd w:val="clear" w:color="auto" w:fill="FEFEFE"/>
        </w:rPr>
        <w:t>ı</w:t>
      </w:r>
      <w:r w:rsidRPr="00FC3B27">
        <w:rPr>
          <w:rFonts w:ascii="Times New Roman" w:hAnsi="Times New Roman" w:cs="Times New Roman"/>
          <w:sz w:val="24"/>
          <w:szCs w:val="24"/>
          <w:shd w:val="clear" w:color="auto" w:fill="FEFEFE"/>
        </w:rPr>
        <w:t xml:space="preserve"> do</w:t>
      </w:r>
      <w:r>
        <w:rPr>
          <w:rFonts w:ascii="Times New Roman" w:hAnsi="Times New Roman" w:cs="Times New Roman"/>
          <w:sz w:val="24"/>
          <w:szCs w:val="24"/>
          <w:shd w:val="clear" w:color="auto" w:fill="FEFEFE"/>
        </w:rPr>
        <w:t>ğ</w:t>
      </w:r>
      <w:r w:rsidRPr="00FC3B27">
        <w:rPr>
          <w:rFonts w:ascii="Times New Roman" w:hAnsi="Times New Roman" w:cs="Times New Roman"/>
          <w:sz w:val="24"/>
          <w:szCs w:val="24"/>
          <w:shd w:val="clear" w:color="auto" w:fill="FEFEFE"/>
        </w:rPr>
        <w:t>ru yoldan sapt</w:t>
      </w:r>
      <w:r>
        <w:rPr>
          <w:rFonts w:ascii="Times New Roman" w:hAnsi="Times New Roman" w:cs="Times New Roman"/>
          <w:sz w:val="24"/>
          <w:szCs w:val="24"/>
          <w:shd w:val="clear" w:color="auto" w:fill="FEFEFE"/>
        </w:rPr>
        <w:t>ı</w:t>
      </w:r>
      <w:r w:rsidRPr="00FC3B27">
        <w:rPr>
          <w:rFonts w:ascii="Times New Roman" w:hAnsi="Times New Roman" w:cs="Times New Roman"/>
          <w:sz w:val="24"/>
          <w:szCs w:val="24"/>
          <w:shd w:val="clear" w:color="auto" w:fill="FEFEFE"/>
        </w:rPr>
        <w:t>r</w:t>
      </w:r>
      <w:r w:rsidR="00C37816">
        <w:rPr>
          <w:rFonts w:ascii="Times New Roman" w:hAnsi="Times New Roman" w:cs="Times New Roman"/>
          <w:sz w:val="24"/>
          <w:szCs w:val="24"/>
          <w:shd w:val="clear" w:color="auto" w:fill="FEFEFE"/>
        </w:rPr>
        <w:t>dıklarından,</w:t>
      </w:r>
      <w:r w:rsidRPr="00FC3B27">
        <w:rPr>
          <w:rFonts w:ascii="Times New Roman" w:hAnsi="Times New Roman" w:cs="Times New Roman"/>
          <w:sz w:val="24"/>
          <w:szCs w:val="24"/>
          <w:shd w:val="clear" w:color="auto" w:fill="FEFEFE"/>
        </w:rPr>
        <w:t xml:space="preserve"> </w:t>
      </w:r>
      <w:r>
        <w:rPr>
          <w:rFonts w:ascii="Times New Roman" w:hAnsi="Times New Roman" w:cs="Times New Roman"/>
          <w:sz w:val="24"/>
          <w:szCs w:val="24"/>
          <w:shd w:val="clear" w:color="auto" w:fill="FEFEFE"/>
        </w:rPr>
        <w:t>l</w:t>
      </w:r>
      <w:r w:rsidRPr="00FC3B27">
        <w:rPr>
          <w:rFonts w:ascii="Times New Roman" w:hAnsi="Times New Roman" w:cs="Times New Roman"/>
          <w:sz w:val="24"/>
          <w:szCs w:val="24"/>
          <w:shd w:val="clear" w:color="auto" w:fill="FEFEFE"/>
        </w:rPr>
        <w:t>e</w:t>
      </w:r>
      <w:r w:rsidR="00C37816">
        <w:rPr>
          <w:rFonts w:ascii="Times New Roman" w:hAnsi="Times New Roman" w:cs="Times New Roman"/>
          <w:sz w:val="24"/>
          <w:szCs w:val="24"/>
          <w:shd w:val="clear" w:color="auto" w:fill="FEFEFE"/>
        </w:rPr>
        <w:t>şlerin ve</w:t>
      </w:r>
      <w:r>
        <w:rPr>
          <w:rFonts w:ascii="Times New Roman" w:hAnsi="Times New Roman" w:cs="Times New Roman"/>
          <w:sz w:val="24"/>
          <w:szCs w:val="24"/>
          <w:shd w:val="clear" w:color="auto" w:fill="FEFEFE"/>
        </w:rPr>
        <w:t xml:space="preserve"> </w:t>
      </w:r>
      <w:r w:rsidRPr="00FC3B27">
        <w:rPr>
          <w:rFonts w:ascii="Times New Roman" w:hAnsi="Times New Roman" w:cs="Times New Roman"/>
          <w:sz w:val="24"/>
          <w:szCs w:val="24"/>
          <w:shd w:val="clear" w:color="auto" w:fill="FEFEFE"/>
        </w:rPr>
        <w:t>üzeri</w:t>
      </w:r>
      <w:r>
        <w:rPr>
          <w:rFonts w:ascii="Times New Roman" w:hAnsi="Times New Roman" w:cs="Times New Roman"/>
          <w:sz w:val="24"/>
          <w:szCs w:val="24"/>
          <w:shd w:val="clear" w:color="auto" w:fill="FEFEFE"/>
        </w:rPr>
        <w:t xml:space="preserve">ne </w:t>
      </w:r>
      <w:r w:rsidRPr="00FC3B27">
        <w:rPr>
          <w:rFonts w:ascii="Times New Roman" w:hAnsi="Times New Roman" w:cs="Times New Roman"/>
          <w:sz w:val="24"/>
          <w:szCs w:val="24"/>
          <w:shd w:val="clear" w:color="auto" w:fill="FEFEFE"/>
        </w:rPr>
        <w:t>Allah</w:t>
      </w:r>
      <w:r>
        <w:rPr>
          <w:rFonts w:ascii="Times New Roman" w:hAnsi="Times New Roman" w:cs="Times New Roman"/>
          <w:sz w:val="24"/>
          <w:szCs w:val="24"/>
          <w:shd w:val="clear" w:color="auto" w:fill="FEFEFE"/>
        </w:rPr>
        <w:t>’ı</w:t>
      </w:r>
      <w:r w:rsidRPr="00FC3B27">
        <w:rPr>
          <w:rFonts w:ascii="Times New Roman" w:hAnsi="Times New Roman" w:cs="Times New Roman"/>
          <w:sz w:val="24"/>
          <w:szCs w:val="24"/>
          <w:shd w:val="clear" w:color="auto" w:fill="FEFEFE"/>
        </w:rPr>
        <w:t>n ad</w:t>
      </w:r>
      <w:r>
        <w:rPr>
          <w:rFonts w:ascii="Times New Roman" w:hAnsi="Times New Roman" w:cs="Times New Roman"/>
          <w:sz w:val="24"/>
          <w:szCs w:val="24"/>
          <w:shd w:val="clear" w:color="auto" w:fill="FEFEFE"/>
        </w:rPr>
        <w:t>ı</w:t>
      </w:r>
      <w:r w:rsidRPr="00FC3B27">
        <w:rPr>
          <w:rFonts w:ascii="Times New Roman" w:hAnsi="Times New Roman" w:cs="Times New Roman"/>
          <w:sz w:val="24"/>
          <w:szCs w:val="24"/>
          <w:shd w:val="clear" w:color="auto" w:fill="FEFEFE"/>
        </w:rPr>
        <w:t xml:space="preserve"> an</w:t>
      </w:r>
      <w:r>
        <w:rPr>
          <w:rFonts w:ascii="Times New Roman" w:hAnsi="Times New Roman" w:cs="Times New Roman"/>
          <w:sz w:val="24"/>
          <w:szCs w:val="24"/>
          <w:shd w:val="clear" w:color="auto" w:fill="FEFEFE"/>
        </w:rPr>
        <w:t>ı</w:t>
      </w:r>
      <w:r w:rsidRPr="00FC3B27">
        <w:rPr>
          <w:rFonts w:ascii="Times New Roman" w:hAnsi="Times New Roman" w:cs="Times New Roman"/>
          <w:sz w:val="24"/>
          <w:szCs w:val="24"/>
          <w:shd w:val="clear" w:color="auto" w:fill="FEFEFE"/>
        </w:rPr>
        <w:t>lmayarak kesilen hayvanla</w:t>
      </w:r>
      <w:r>
        <w:rPr>
          <w:rFonts w:ascii="Times New Roman" w:hAnsi="Times New Roman" w:cs="Times New Roman"/>
          <w:sz w:val="24"/>
          <w:szCs w:val="24"/>
          <w:shd w:val="clear" w:color="auto" w:fill="FEFEFE"/>
        </w:rPr>
        <w:t>rı</w:t>
      </w:r>
      <w:r w:rsidRPr="00FC3B27">
        <w:rPr>
          <w:rFonts w:ascii="Times New Roman" w:hAnsi="Times New Roman" w:cs="Times New Roman"/>
          <w:sz w:val="24"/>
          <w:szCs w:val="24"/>
          <w:shd w:val="clear" w:color="auto" w:fill="FEFEFE"/>
        </w:rPr>
        <w:t xml:space="preserve">n etlerinin </w:t>
      </w:r>
      <w:r>
        <w:rPr>
          <w:rFonts w:ascii="Times New Roman" w:hAnsi="Times New Roman" w:cs="Times New Roman"/>
          <w:sz w:val="24"/>
          <w:szCs w:val="24"/>
          <w:shd w:val="clear" w:color="auto" w:fill="FEFEFE"/>
        </w:rPr>
        <w:t xml:space="preserve">helâl </w:t>
      </w:r>
      <w:r w:rsidRPr="00FC3B27">
        <w:rPr>
          <w:rFonts w:ascii="Times New Roman" w:hAnsi="Times New Roman" w:cs="Times New Roman"/>
          <w:sz w:val="24"/>
          <w:szCs w:val="24"/>
          <w:shd w:val="clear" w:color="auto" w:fill="FEFEFE"/>
        </w:rPr>
        <w:t>oldu</w:t>
      </w:r>
      <w:r>
        <w:rPr>
          <w:rFonts w:ascii="Times New Roman" w:hAnsi="Times New Roman" w:cs="Times New Roman"/>
          <w:sz w:val="24"/>
          <w:szCs w:val="24"/>
          <w:shd w:val="clear" w:color="auto" w:fill="FEFEFE"/>
        </w:rPr>
        <w:t>ğ</w:t>
      </w:r>
      <w:r w:rsidRPr="00FC3B27">
        <w:rPr>
          <w:rFonts w:ascii="Times New Roman" w:hAnsi="Times New Roman" w:cs="Times New Roman"/>
          <w:sz w:val="24"/>
          <w:szCs w:val="24"/>
          <w:shd w:val="clear" w:color="auto" w:fill="FEFEFE"/>
        </w:rPr>
        <w:t>unu söyle</w:t>
      </w:r>
      <w:r w:rsidR="00225ABD">
        <w:rPr>
          <w:rFonts w:ascii="Times New Roman" w:hAnsi="Times New Roman" w:cs="Times New Roman"/>
          <w:sz w:val="24"/>
          <w:szCs w:val="24"/>
          <w:shd w:val="clear" w:color="auto" w:fill="FEFEFE"/>
        </w:rPr>
        <w:t>diklerinden bahsetmiştir</w:t>
      </w:r>
      <w:r>
        <w:rPr>
          <w:rFonts w:ascii="Times New Roman" w:hAnsi="Times New Roman" w:cs="Times New Roman"/>
          <w:sz w:val="24"/>
          <w:szCs w:val="24"/>
          <w:shd w:val="clear" w:color="auto" w:fill="FEFEFE"/>
        </w:rPr>
        <w:t>.</w:t>
      </w:r>
      <w:r w:rsidR="00DE78F3">
        <w:rPr>
          <w:rFonts w:ascii="Times New Roman" w:hAnsi="Times New Roman" w:cs="Times New Roman"/>
          <w:sz w:val="24"/>
          <w:szCs w:val="24"/>
          <w:shd w:val="clear" w:color="auto" w:fill="FEFEFE"/>
        </w:rPr>
        <w:t>”</w:t>
      </w:r>
      <w:r>
        <w:rPr>
          <w:rStyle w:val="DipnotBavurusu"/>
          <w:rFonts w:ascii="Times New Roman" w:hAnsi="Times New Roman" w:cs="Times New Roman"/>
          <w:sz w:val="24"/>
          <w:szCs w:val="24"/>
          <w:shd w:val="clear" w:color="auto" w:fill="FEFEFE"/>
        </w:rPr>
        <w:footnoteReference w:id="523"/>
      </w:r>
      <w:r w:rsidR="00EE6B27">
        <w:rPr>
          <w:rFonts w:ascii="Times New Roman" w:hAnsi="Times New Roman" w:cs="Times New Roman"/>
          <w:sz w:val="24"/>
          <w:szCs w:val="24"/>
          <w:shd w:val="clear" w:color="auto" w:fill="FEFEFE"/>
        </w:rPr>
        <w:t xml:space="preserve"> </w:t>
      </w:r>
      <w:r w:rsidR="00615DA9">
        <w:rPr>
          <w:rFonts w:ascii="Times New Roman" w:hAnsi="Times New Roman" w:cs="Times New Roman"/>
          <w:sz w:val="24"/>
          <w:szCs w:val="24"/>
          <w:shd w:val="clear" w:color="auto" w:fill="FEFEFE"/>
        </w:rPr>
        <w:t>Zemahşer</w:t>
      </w:r>
      <w:r w:rsidR="00AC5B34">
        <w:rPr>
          <w:rFonts w:ascii="Times New Roman" w:hAnsi="Times New Roman" w:cs="Times New Roman"/>
          <w:sz w:val="24"/>
          <w:szCs w:val="24"/>
          <w:shd w:val="clear" w:color="auto" w:fill="FEFEFE"/>
        </w:rPr>
        <w:t>î</w:t>
      </w:r>
      <w:r w:rsidR="00615DA9">
        <w:rPr>
          <w:rFonts w:ascii="Times New Roman" w:hAnsi="Times New Roman" w:cs="Times New Roman"/>
          <w:sz w:val="24"/>
          <w:szCs w:val="24"/>
          <w:shd w:val="clear" w:color="auto" w:fill="FEFEFE"/>
        </w:rPr>
        <w:t xml:space="preserve"> ise “Fekûlü, o halde yiyiniz” emri</w:t>
      </w:r>
      <w:r w:rsidR="00225ABD">
        <w:rPr>
          <w:rFonts w:ascii="Times New Roman" w:hAnsi="Times New Roman" w:cs="Times New Roman"/>
          <w:sz w:val="24"/>
          <w:szCs w:val="24"/>
          <w:shd w:val="clear" w:color="auto" w:fill="FEFEFE"/>
        </w:rPr>
        <w:t>nin</w:t>
      </w:r>
      <w:r w:rsidR="00615DA9">
        <w:rPr>
          <w:rFonts w:ascii="Times New Roman" w:hAnsi="Times New Roman" w:cs="Times New Roman"/>
          <w:sz w:val="24"/>
          <w:szCs w:val="24"/>
          <w:shd w:val="clear" w:color="auto" w:fill="FEFEFE"/>
        </w:rPr>
        <w:t xml:space="preserve"> </w:t>
      </w:r>
      <w:r w:rsidR="00AC5B34">
        <w:rPr>
          <w:rFonts w:ascii="Times New Roman" w:hAnsi="Times New Roman" w:cs="Times New Roman"/>
          <w:sz w:val="24"/>
          <w:szCs w:val="24"/>
          <w:shd w:val="clear" w:color="auto" w:fill="FEFEFE"/>
        </w:rPr>
        <w:t>helâli</w:t>
      </w:r>
      <w:r w:rsidR="00615DA9">
        <w:rPr>
          <w:rFonts w:ascii="Times New Roman" w:hAnsi="Times New Roman" w:cs="Times New Roman"/>
          <w:sz w:val="24"/>
          <w:szCs w:val="24"/>
          <w:shd w:val="clear" w:color="auto" w:fill="FEFEFE"/>
        </w:rPr>
        <w:t xml:space="preserve"> haram, haramı </w:t>
      </w:r>
      <w:r w:rsidR="00727EFB">
        <w:rPr>
          <w:rFonts w:ascii="Times New Roman" w:hAnsi="Times New Roman" w:cs="Times New Roman"/>
          <w:sz w:val="24"/>
          <w:szCs w:val="24"/>
          <w:shd w:val="clear" w:color="auto" w:fill="FEFEFE"/>
        </w:rPr>
        <w:t>helâl</w:t>
      </w:r>
      <w:r w:rsidR="00EB609E">
        <w:rPr>
          <w:rFonts w:ascii="Times New Roman" w:hAnsi="Times New Roman" w:cs="Times New Roman"/>
          <w:sz w:val="24"/>
          <w:szCs w:val="24"/>
          <w:shd w:val="clear" w:color="auto" w:fill="FEFEFE"/>
        </w:rPr>
        <w:t xml:space="preserve"> </w:t>
      </w:r>
      <w:r w:rsidR="00615DA9">
        <w:rPr>
          <w:rFonts w:ascii="Times New Roman" w:hAnsi="Times New Roman" w:cs="Times New Roman"/>
          <w:sz w:val="24"/>
          <w:szCs w:val="24"/>
          <w:shd w:val="clear" w:color="auto" w:fill="FEFEFE"/>
        </w:rPr>
        <w:t>sayan saptır</w:t>
      </w:r>
      <w:r w:rsidR="00EB609E">
        <w:rPr>
          <w:rFonts w:ascii="Times New Roman" w:hAnsi="Times New Roman" w:cs="Times New Roman"/>
          <w:sz w:val="24"/>
          <w:szCs w:val="24"/>
          <w:shd w:val="clear" w:color="auto" w:fill="FEFEFE"/>
        </w:rPr>
        <w:t>ı</w:t>
      </w:r>
      <w:r w:rsidR="00615DA9">
        <w:rPr>
          <w:rFonts w:ascii="Times New Roman" w:hAnsi="Times New Roman" w:cs="Times New Roman"/>
          <w:sz w:val="24"/>
          <w:szCs w:val="24"/>
          <w:shd w:val="clear" w:color="auto" w:fill="FEFEFE"/>
        </w:rPr>
        <w:t>cıla</w:t>
      </w:r>
      <w:r w:rsidR="00225ABD">
        <w:rPr>
          <w:rFonts w:ascii="Times New Roman" w:hAnsi="Times New Roman" w:cs="Times New Roman"/>
          <w:sz w:val="24"/>
          <w:szCs w:val="24"/>
          <w:shd w:val="clear" w:color="auto" w:fill="FEFEFE"/>
        </w:rPr>
        <w:t>ra yadırgama sonuc</w:t>
      </w:r>
      <w:r w:rsidR="002C1ECE">
        <w:rPr>
          <w:rFonts w:ascii="Times New Roman" w:hAnsi="Times New Roman" w:cs="Times New Roman"/>
          <w:sz w:val="24"/>
          <w:szCs w:val="24"/>
          <w:shd w:val="clear" w:color="auto" w:fill="FEFEFE"/>
        </w:rPr>
        <w:t>u bir uyarı olduğunu dile getirmiştir</w:t>
      </w:r>
      <w:r w:rsidR="00615DA9">
        <w:rPr>
          <w:rFonts w:ascii="Times New Roman" w:hAnsi="Times New Roman" w:cs="Times New Roman"/>
          <w:sz w:val="24"/>
          <w:szCs w:val="24"/>
          <w:shd w:val="clear" w:color="auto" w:fill="FEFEFE"/>
        </w:rPr>
        <w:t xml:space="preserve">. Çünkü, bu saptırıcılar </w:t>
      </w:r>
      <w:r>
        <w:rPr>
          <w:rFonts w:ascii="Times New Roman" w:hAnsi="Times New Roman" w:cs="Times New Roman"/>
          <w:sz w:val="24"/>
          <w:szCs w:val="24"/>
          <w:shd w:val="clear" w:color="auto" w:fill="FEFEFE"/>
        </w:rPr>
        <w:t>m</w:t>
      </w:r>
      <w:r w:rsidR="00615DA9">
        <w:rPr>
          <w:rFonts w:ascii="Times New Roman" w:hAnsi="Times New Roman" w:cs="Times New Roman"/>
          <w:sz w:val="24"/>
          <w:szCs w:val="24"/>
          <w:shd w:val="clear" w:color="auto" w:fill="FEFEFE"/>
        </w:rPr>
        <w:t xml:space="preserve">üslümanlara </w:t>
      </w:r>
      <w:r w:rsidR="009B3E48">
        <w:rPr>
          <w:rFonts w:ascii="Times New Roman" w:hAnsi="Times New Roman" w:cs="Times New Roman"/>
          <w:sz w:val="24"/>
          <w:szCs w:val="24"/>
          <w:shd w:val="clear" w:color="auto" w:fill="FEFEFE"/>
        </w:rPr>
        <w:t>“</w:t>
      </w:r>
      <w:r w:rsidR="00615DA9">
        <w:rPr>
          <w:rFonts w:ascii="Times New Roman" w:hAnsi="Times New Roman" w:cs="Times New Roman"/>
          <w:sz w:val="24"/>
          <w:szCs w:val="24"/>
          <w:shd w:val="clear" w:color="auto" w:fill="FEFEFE"/>
        </w:rPr>
        <w:t>siz Allah’a kulluk yaptığınızı mı zannediyorsunuz</w:t>
      </w:r>
      <w:r w:rsidR="009B3E48">
        <w:rPr>
          <w:rFonts w:ascii="Times New Roman" w:hAnsi="Times New Roman" w:cs="Times New Roman"/>
          <w:sz w:val="24"/>
          <w:szCs w:val="24"/>
          <w:shd w:val="clear" w:color="auto" w:fill="FEFEFE"/>
        </w:rPr>
        <w:t xml:space="preserve">! Halbuki Allah’ın öldürdüğü hayvanın etini yemek, bizzat kendinizin </w:t>
      </w:r>
      <w:r w:rsidR="009B3E48">
        <w:rPr>
          <w:rFonts w:ascii="Times New Roman" w:hAnsi="Times New Roman" w:cs="Times New Roman"/>
          <w:sz w:val="24"/>
          <w:szCs w:val="24"/>
          <w:shd w:val="clear" w:color="auto" w:fill="FEFEFE"/>
        </w:rPr>
        <w:lastRenderedPageBreak/>
        <w:t>kestiği hay</w:t>
      </w:r>
      <w:r w:rsidR="00C37816">
        <w:rPr>
          <w:rFonts w:ascii="Times New Roman" w:hAnsi="Times New Roman" w:cs="Times New Roman"/>
          <w:sz w:val="24"/>
          <w:szCs w:val="24"/>
          <w:shd w:val="clear" w:color="auto" w:fill="FEFEFE"/>
        </w:rPr>
        <w:t>vanın etini yemekten daha uygundur” de</w:t>
      </w:r>
      <w:r w:rsidR="009B3E48">
        <w:rPr>
          <w:rFonts w:ascii="Times New Roman" w:hAnsi="Times New Roman" w:cs="Times New Roman"/>
          <w:sz w:val="24"/>
          <w:szCs w:val="24"/>
          <w:shd w:val="clear" w:color="auto" w:fill="FEFEFE"/>
        </w:rPr>
        <w:t>mişlerdir.</w:t>
      </w:r>
      <w:r w:rsidR="009B3E48" w:rsidRPr="009B3E48">
        <w:rPr>
          <w:rFonts w:ascii="Times New Roman" w:hAnsi="Times New Roman" w:cs="Times New Roman"/>
          <w:sz w:val="24"/>
          <w:szCs w:val="24"/>
          <w:shd w:val="clear" w:color="auto" w:fill="FEFEFE"/>
        </w:rPr>
        <w:t xml:space="preserve"> </w:t>
      </w:r>
      <w:r w:rsidR="009B3E48">
        <w:rPr>
          <w:rFonts w:ascii="Times New Roman" w:hAnsi="Times New Roman" w:cs="Times New Roman"/>
          <w:sz w:val="24"/>
          <w:szCs w:val="24"/>
          <w:shd w:val="clear" w:color="auto" w:fill="FEFEFE"/>
        </w:rPr>
        <w:t xml:space="preserve">Bu saptırıcılar şeriati yok sayıp, arzu ve ihtiraslarına uyarak, istediklerini haram, istediklerini de </w:t>
      </w:r>
      <w:r w:rsidR="00727EFB">
        <w:rPr>
          <w:rFonts w:ascii="Times New Roman" w:hAnsi="Times New Roman" w:cs="Times New Roman"/>
          <w:sz w:val="24"/>
          <w:szCs w:val="24"/>
          <w:shd w:val="clear" w:color="auto" w:fill="FEFEFE"/>
        </w:rPr>
        <w:t>helâl</w:t>
      </w:r>
      <w:r>
        <w:rPr>
          <w:rFonts w:ascii="Times New Roman" w:hAnsi="Times New Roman" w:cs="Times New Roman"/>
          <w:sz w:val="24"/>
          <w:szCs w:val="24"/>
          <w:shd w:val="clear" w:color="auto" w:fill="FEFEFE"/>
        </w:rPr>
        <w:t xml:space="preserve"> </w:t>
      </w:r>
      <w:r w:rsidR="009B3E48">
        <w:rPr>
          <w:rFonts w:ascii="Times New Roman" w:hAnsi="Times New Roman" w:cs="Times New Roman"/>
          <w:sz w:val="24"/>
          <w:szCs w:val="24"/>
          <w:shd w:val="clear" w:color="auto" w:fill="FEFEFE"/>
        </w:rPr>
        <w:t>saymışlardır.</w:t>
      </w:r>
      <w:r w:rsidR="009B3E48">
        <w:rPr>
          <w:rStyle w:val="DipnotBavurusu"/>
          <w:rFonts w:ascii="Times New Roman" w:hAnsi="Times New Roman" w:cs="Times New Roman"/>
          <w:sz w:val="24"/>
          <w:szCs w:val="24"/>
          <w:shd w:val="clear" w:color="auto" w:fill="FEFEFE"/>
        </w:rPr>
        <w:footnoteReference w:id="524"/>
      </w:r>
      <w:r w:rsidR="00FC3B27">
        <w:rPr>
          <w:rFonts w:ascii="Times New Roman" w:hAnsi="Times New Roman" w:cs="Times New Roman"/>
          <w:sz w:val="24"/>
          <w:szCs w:val="24"/>
          <w:shd w:val="clear" w:color="auto" w:fill="FEFEFE"/>
        </w:rPr>
        <w:t xml:space="preserve"> </w:t>
      </w:r>
    </w:p>
    <w:p w14:paraId="1C8C5758" w14:textId="518B429A" w:rsidR="00655495" w:rsidRDefault="00D46BCA" w:rsidP="00BC7AFA">
      <w:pPr>
        <w:pStyle w:val="AralkYok"/>
        <w:spacing w:line="360" w:lineRule="auto"/>
        <w:ind w:firstLine="708"/>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 Âyetin tefsirinde</w:t>
      </w:r>
      <w:r w:rsidR="007A2018">
        <w:rPr>
          <w:rFonts w:ascii="Times New Roman" w:hAnsi="Times New Roman" w:cs="Times New Roman"/>
          <w:sz w:val="24"/>
          <w:szCs w:val="24"/>
          <w:shd w:val="clear" w:color="auto" w:fill="FEFEFE"/>
        </w:rPr>
        <w:t>n anlıyoruz ki</w:t>
      </w:r>
      <w:r>
        <w:rPr>
          <w:rFonts w:ascii="Times New Roman" w:hAnsi="Times New Roman" w:cs="Times New Roman"/>
          <w:sz w:val="24"/>
          <w:szCs w:val="24"/>
          <w:shd w:val="clear" w:color="auto" w:fill="FEFEFE"/>
        </w:rPr>
        <w:t xml:space="preserve"> müşrikler, Allah’ın haram kıldığı ölü hayvanın ve putlarının adına kestikleri hayvanın etini </w:t>
      </w:r>
      <w:r w:rsidR="00727EFB">
        <w:rPr>
          <w:rFonts w:ascii="Times New Roman" w:hAnsi="Times New Roman" w:cs="Times New Roman"/>
          <w:sz w:val="24"/>
          <w:szCs w:val="24"/>
          <w:shd w:val="clear" w:color="auto" w:fill="FEFEFE"/>
        </w:rPr>
        <w:t>helâl</w:t>
      </w:r>
      <w:r w:rsidR="00655495">
        <w:rPr>
          <w:rFonts w:ascii="Times New Roman" w:hAnsi="Times New Roman" w:cs="Times New Roman"/>
          <w:sz w:val="24"/>
          <w:szCs w:val="24"/>
          <w:shd w:val="clear" w:color="auto" w:fill="FEFEFE"/>
        </w:rPr>
        <w:t xml:space="preserve"> </w:t>
      </w:r>
      <w:r>
        <w:rPr>
          <w:rFonts w:ascii="Times New Roman" w:hAnsi="Times New Roman" w:cs="Times New Roman"/>
          <w:sz w:val="24"/>
          <w:szCs w:val="24"/>
          <w:shd w:val="clear" w:color="auto" w:fill="FEFEFE"/>
        </w:rPr>
        <w:t xml:space="preserve">sayarak </w:t>
      </w:r>
      <w:r w:rsidR="00655495">
        <w:rPr>
          <w:rFonts w:ascii="Times New Roman" w:hAnsi="Times New Roman" w:cs="Times New Roman"/>
          <w:sz w:val="24"/>
          <w:szCs w:val="24"/>
          <w:shd w:val="clear" w:color="auto" w:fill="FEFEFE"/>
        </w:rPr>
        <w:t>m</w:t>
      </w:r>
      <w:r>
        <w:rPr>
          <w:rFonts w:ascii="Times New Roman" w:hAnsi="Times New Roman" w:cs="Times New Roman"/>
          <w:sz w:val="24"/>
          <w:szCs w:val="24"/>
          <w:shd w:val="clear" w:color="auto" w:fill="FEFEFE"/>
        </w:rPr>
        <w:t xml:space="preserve">üslümanları </w:t>
      </w:r>
      <w:r w:rsidR="007A2018">
        <w:rPr>
          <w:rFonts w:ascii="Times New Roman" w:hAnsi="Times New Roman" w:cs="Times New Roman"/>
          <w:sz w:val="24"/>
          <w:szCs w:val="24"/>
          <w:shd w:val="clear" w:color="auto" w:fill="FEFEFE"/>
        </w:rPr>
        <w:t xml:space="preserve">saptırmaya çalışmışlardır. </w:t>
      </w:r>
      <w:r>
        <w:rPr>
          <w:rFonts w:ascii="Times New Roman" w:hAnsi="Times New Roman" w:cs="Times New Roman"/>
          <w:sz w:val="24"/>
          <w:szCs w:val="24"/>
          <w:shd w:val="clear" w:color="auto" w:fill="FEFEFE"/>
        </w:rPr>
        <w:t>Müslümanlardan bazılarının da bilgisizce nefsine ve hevasına uyarak müşrikl</w:t>
      </w:r>
      <w:r w:rsidR="002C1ECE">
        <w:rPr>
          <w:rFonts w:ascii="Times New Roman" w:hAnsi="Times New Roman" w:cs="Times New Roman"/>
          <w:sz w:val="24"/>
          <w:szCs w:val="24"/>
          <w:shd w:val="clear" w:color="auto" w:fill="FEFEFE"/>
        </w:rPr>
        <w:t>ere tabi oldukları görülmektedir</w:t>
      </w:r>
      <w:r>
        <w:rPr>
          <w:rFonts w:ascii="Times New Roman" w:hAnsi="Times New Roman" w:cs="Times New Roman"/>
          <w:sz w:val="24"/>
          <w:szCs w:val="24"/>
          <w:shd w:val="clear" w:color="auto" w:fill="FEFEFE"/>
        </w:rPr>
        <w:t>. Bu şekilde nefsan</w:t>
      </w:r>
      <w:r w:rsidR="007A2018">
        <w:rPr>
          <w:rFonts w:ascii="Times New Roman" w:hAnsi="Times New Roman" w:cs="Times New Roman"/>
          <w:sz w:val="24"/>
          <w:szCs w:val="24"/>
          <w:shd w:val="clear" w:color="auto" w:fill="FEFEFE"/>
        </w:rPr>
        <w:t>i</w:t>
      </w:r>
      <w:r>
        <w:rPr>
          <w:rFonts w:ascii="Times New Roman" w:hAnsi="Times New Roman" w:cs="Times New Roman"/>
          <w:sz w:val="24"/>
          <w:szCs w:val="24"/>
          <w:shd w:val="clear" w:color="auto" w:fill="FEFEFE"/>
        </w:rPr>
        <w:t xml:space="preserve"> arzularına uyarak Allah’ın </w:t>
      </w:r>
      <w:r w:rsidR="007A2018">
        <w:rPr>
          <w:rFonts w:ascii="Times New Roman" w:hAnsi="Times New Roman" w:cs="Times New Roman"/>
          <w:sz w:val="24"/>
          <w:szCs w:val="24"/>
          <w:shd w:val="clear" w:color="auto" w:fill="FEFEFE"/>
        </w:rPr>
        <w:t xml:space="preserve">koymuş olduğu </w:t>
      </w:r>
      <w:r>
        <w:rPr>
          <w:rFonts w:ascii="Times New Roman" w:hAnsi="Times New Roman" w:cs="Times New Roman"/>
          <w:sz w:val="24"/>
          <w:szCs w:val="24"/>
          <w:shd w:val="clear" w:color="auto" w:fill="FEFEFE"/>
        </w:rPr>
        <w:t>sınırı aşmay</w:t>
      </w:r>
      <w:r w:rsidR="007A2018">
        <w:rPr>
          <w:rFonts w:ascii="Times New Roman" w:hAnsi="Times New Roman" w:cs="Times New Roman"/>
          <w:sz w:val="24"/>
          <w:szCs w:val="24"/>
          <w:shd w:val="clear" w:color="auto" w:fill="FEFEFE"/>
        </w:rPr>
        <w:t xml:space="preserve">a </w:t>
      </w:r>
      <w:r>
        <w:rPr>
          <w:rFonts w:ascii="Times New Roman" w:hAnsi="Times New Roman" w:cs="Times New Roman"/>
          <w:sz w:val="24"/>
          <w:szCs w:val="24"/>
          <w:shd w:val="clear" w:color="auto" w:fill="FEFEFE"/>
        </w:rPr>
        <w:t>çalışarak ha</w:t>
      </w:r>
      <w:r w:rsidR="002C1ECE">
        <w:rPr>
          <w:rFonts w:ascii="Times New Roman" w:hAnsi="Times New Roman" w:cs="Times New Roman"/>
          <w:sz w:val="24"/>
          <w:szCs w:val="24"/>
          <w:shd w:val="clear" w:color="auto" w:fill="FEFEFE"/>
        </w:rPr>
        <w:t>ddi</w:t>
      </w:r>
      <w:r>
        <w:rPr>
          <w:rFonts w:ascii="Times New Roman" w:hAnsi="Times New Roman" w:cs="Times New Roman"/>
          <w:sz w:val="24"/>
          <w:szCs w:val="24"/>
          <w:shd w:val="clear" w:color="auto" w:fill="FEFEFE"/>
        </w:rPr>
        <w:t xml:space="preserve"> aşmışlardır</w:t>
      </w:r>
      <w:r w:rsidR="007A2018">
        <w:rPr>
          <w:rFonts w:ascii="Times New Roman" w:hAnsi="Times New Roman" w:cs="Times New Roman"/>
          <w:sz w:val="24"/>
          <w:szCs w:val="24"/>
          <w:shd w:val="clear" w:color="auto" w:fill="FEFEFE"/>
        </w:rPr>
        <w:t>.</w:t>
      </w:r>
      <w:r w:rsidR="00B770FA">
        <w:rPr>
          <w:rFonts w:ascii="Times New Roman" w:hAnsi="Times New Roman" w:cs="Times New Roman"/>
          <w:sz w:val="24"/>
          <w:szCs w:val="24"/>
          <w:shd w:val="clear" w:color="auto" w:fill="FEFEFE"/>
        </w:rPr>
        <w:t xml:space="preserve"> Yani</w:t>
      </w:r>
      <w:r w:rsidR="007A2018">
        <w:rPr>
          <w:rFonts w:ascii="Times New Roman" w:hAnsi="Times New Roman" w:cs="Times New Roman"/>
          <w:sz w:val="24"/>
          <w:szCs w:val="24"/>
          <w:shd w:val="clear" w:color="auto" w:fill="FEFEFE"/>
        </w:rPr>
        <w:t xml:space="preserve"> </w:t>
      </w:r>
      <w:r w:rsidR="00B770FA">
        <w:rPr>
          <w:rFonts w:ascii="Times New Roman" w:hAnsi="Times New Roman" w:cs="Times New Roman"/>
          <w:sz w:val="24"/>
          <w:szCs w:val="24"/>
          <w:shd w:val="clear" w:color="auto" w:fill="FEFEFE"/>
        </w:rPr>
        <w:t>i</w:t>
      </w:r>
      <w:r w:rsidR="007A2018">
        <w:rPr>
          <w:rFonts w:ascii="Times New Roman" w:hAnsi="Times New Roman" w:cs="Times New Roman"/>
          <w:sz w:val="24"/>
          <w:szCs w:val="24"/>
          <w:shd w:val="clear" w:color="auto" w:fill="FEFEFE"/>
        </w:rPr>
        <w:t>nsanın nefsani arzuların</w:t>
      </w:r>
      <w:r w:rsidR="00655495">
        <w:rPr>
          <w:rFonts w:ascii="Times New Roman" w:hAnsi="Times New Roman" w:cs="Times New Roman"/>
          <w:sz w:val="24"/>
          <w:szCs w:val="24"/>
          <w:shd w:val="clear" w:color="auto" w:fill="FEFEFE"/>
        </w:rPr>
        <w:t xml:space="preserve">a uyup helâli haram, haramı da helâl sayması, </w:t>
      </w:r>
      <w:r w:rsidR="007A2018">
        <w:rPr>
          <w:rFonts w:ascii="Times New Roman" w:hAnsi="Times New Roman" w:cs="Times New Roman"/>
          <w:sz w:val="24"/>
          <w:szCs w:val="24"/>
          <w:shd w:val="clear" w:color="auto" w:fill="FEFEFE"/>
        </w:rPr>
        <w:t>onu haddini aşmaya götüren sebeplerden</w:t>
      </w:r>
      <w:r w:rsidR="00B770FA">
        <w:rPr>
          <w:rFonts w:ascii="Times New Roman" w:hAnsi="Times New Roman" w:cs="Times New Roman"/>
          <w:sz w:val="24"/>
          <w:szCs w:val="24"/>
          <w:shd w:val="clear" w:color="auto" w:fill="FEFEFE"/>
        </w:rPr>
        <w:t>dir.</w:t>
      </w:r>
      <w:r w:rsidR="007A2018">
        <w:rPr>
          <w:rFonts w:ascii="Times New Roman" w:hAnsi="Times New Roman" w:cs="Times New Roman"/>
          <w:sz w:val="24"/>
          <w:szCs w:val="24"/>
          <w:shd w:val="clear" w:color="auto" w:fill="FEFEFE"/>
        </w:rPr>
        <w:t xml:space="preserve"> </w:t>
      </w:r>
    </w:p>
    <w:p w14:paraId="2642303C" w14:textId="6730330D" w:rsidR="00D040AE" w:rsidRDefault="00BC7AFA" w:rsidP="00C37816">
      <w:pPr>
        <w:pStyle w:val="AralkYok"/>
        <w:spacing w:line="360" w:lineRule="auto"/>
        <w:ind w:firstLine="708"/>
        <w:jc w:val="both"/>
        <w:rPr>
          <w:rFonts w:ascii="Times New Roman" w:hAnsi="Times New Roman" w:cs="Times New Roman"/>
          <w:sz w:val="24"/>
          <w:szCs w:val="24"/>
        </w:rPr>
      </w:pPr>
      <w:r>
        <w:rPr>
          <w:rFonts w:ascii="Times New Roman" w:hAnsi="Times New Roman" w:cs="Times New Roman"/>
          <w:sz w:val="24"/>
          <w:szCs w:val="24"/>
          <w:shd w:val="clear" w:color="auto" w:fill="FEFEFE"/>
        </w:rPr>
        <w:t xml:space="preserve"> Konuyla </w:t>
      </w:r>
      <w:r w:rsidR="00EB609E">
        <w:rPr>
          <w:rFonts w:ascii="Times New Roman" w:hAnsi="Times New Roman" w:cs="Times New Roman"/>
          <w:sz w:val="24"/>
          <w:szCs w:val="24"/>
          <w:shd w:val="clear" w:color="auto" w:fill="FEFEFE"/>
        </w:rPr>
        <w:t xml:space="preserve">ilgili </w:t>
      </w:r>
      <w:r>
        <w:rPr>
          <w:rFonts w:ascii="Times New Roman" w:hAnsi="Times New Roman" w:cs="Times New Roman"/>
          <w:sz w:val="24"/>
          <w:szCs w:val="24"/>
          <w:shd w:val="clear" w:color="auto" w:fill="FEFEFE"/>
        </w:rPr>
        <w:t>başka</w:t>
      </w:r>
      <w:r w:rsidR="00EB609E">
        <w:rPr>
          <w:rFonts w:ascii="Times New Roman" w:hAnsi="Times New Roman" w:cs="Times New Roman"/>
          <w:sz w:val="24"/>
          <w:szCs w:val="24"/>
          <w:shd w:val="clear" w:color="auto" w:fill="FEFEFE"/>
        </w:rPr>
        <w:t xml:space="preserve"> bir</w:t>
      </w:r>
      <w:r>
        <w:rPr>
          <w:rFonts w:ascii="Times New Roman" w:hAnsi="Times New Roman" w:cs="Times New Roman"/>
          <w:sz w:val="24"/>
          <w:szCs w:val="24"/>
          <w:shd w:val="clear" w:color="auto" w:fill="FEFEFE"/>
        </w:rPr>
        <w:t xml:space="preserve"> âyet</w:t>
      </w:r>
      <w:r w:rsidR="00E24125">
        <w:rPr>
          <w:rFonts w:ascii="Times New Roman" w:hAnsi="Times New Roman" w:cs="Times New Roman"/>
          <w:sz w:val="24"/>
          <w:szCs w:val="24"/>
          <w:shd w:val="clear" w:color="auto" w:fill="FEFEFE"/>
        </w:rPr>
        <w:t>te</w:t>
      </w:r>
      <w:r w:rsidR="00134E39">
        <w:rPr>
          <w:rFonts w:ascii="Times New Roman" w:hAnsi="Times New Roman" w:cs="Times New Roman"/>
          <w:sz w:val="24"/>
          <w:szCs w:val="24"/>
          <w:shd w:val="clear" w:color="auto" w:fill="FEFEFE"/>
        </w:rPr>
        <w:t xml:space="preserve"> de</w:t>
      </w:r>
      <w:r w:rsidR="00E24125">
        <w:rPr>
          <w:rFonts w:ascii="Times New Roman" w:hAnsi="Times New Roman" w:cs="Times New Roman"/>
          <w:sz w:val="24"/>
          <w:szCs w:val="24"/>
          <w:shd w:val="clear" w:color="auto" w:fill="FEFEFE"/>
        </w:rPr>
        <w:t xml:space="preserve"> şöyle buyrulmuştur</w:t>
      </w:r>
      <w:r>
        <w:rPr>
          <w:rFonts w:ascii="Times New Roman" w:hAnsi="Times New Roman" w:cs="Times New Roman"/>
          <w:sz w:val="24"/>
          <w:szCs w:val="24"/>
          <w:shd w:val="clear" w:color="auto" w:fill="FEFEFE"/>
        </w:rPr>
        <w:t>:</w:t>
      </w:r>
      <w:r w:rsidR="00C37816">
        <w:rPr>
          <w:rFonts w:ascii="Times New Roman" w:hAnsi="Times New Roman" w:cs="Times New Roman"/>
          <w:sz w:val="24"/>
          <w:szCs w:val="24"/>
          <w:shd w:val="clear" w:color="auto" w:fill="FEFEFE"/>
        </w:rPr>
        <w:t xml:space="preserve"> </w:t>
      </w:r>
      <w:r>
        <w:rPr>
          <w:rFonts w:ascii="Times New Roman" w:hAnsi="Times New Roman" w:cs="Times New Roman"/>
          <w:sz w:val="24"/>
          <w:szCs w:val="24"/>
          <w:shd w:val="clear" w:color="auto" w:fill="FEFEFE"/>
        </w:rPr>
        <w:t xml:space="preserve"> </w:t>
      </w:r>
      <w:r w:rsidR="00C37816" w:rsidRPr="00C37816">
        <w:rPr>
          <w:rFonts w:ascii="Times New Roman" w:hAnsi="Times New Roman" w:cs="Times New Roman"/>
          <w:sz w:val="24"/>
          <w:szCs w:val="24"/>
          <w:shd w:val="clear" w:color="auto" w:fill="FEFEFE"/>
          <w:rtl/>
        </w:rPr>
        <w:t>وَمِنَ الأَنْعَامِ حَمُولَةً وَفَرْشًا كُلُوا مِمَّا رَزَقَكُمُ اللهُ وَلاَ تَتَّبِعُوا خُطُوَاتِ الشَّيْطَانِ إِنَّهُ لَكُمْ عَدُوٌّ مُبِينٌ</w:t>
      </w:r>
      <w:r w:rsidR="00C37816" w:rsidRPr="000966E8">
        <w:rPr>
          <w:rFonts w:ascii="Times New Roman" w:hAnsi="Times New Roman" w:cs="Times New Roman"/>
          <w:i/>
          <w:sz w:val="24"/>
          <w:szCs w:val="24"/>
        </w:rPr>
        <w:t xml:space="preserve"> </w:t>
      </w:r>
      <w:r w:rsidR="00901FAC" w:rsidRPr="000966E8">
        <w:rPr>
          <w:rFonts w:ascii="Times New Roman" w:hAnsi="Times New Roman" w:cs="Times New Roman"/>
          <w:i/>
          <w:sz w:val="24"/>
          <w:szCs w:val="24"/>
        </w:rPr>
        <w:t>“</w:t>
      </w:r>
      <w:r w:rsidR="00C95CBD" w:rsidRPr="000966E8">
        <w:rPr>
          <w:rFonts w:ascii="Times New Roman" w:hAnsi="Times New Roman" w:cs="Times New Roman"/>
          <w:i/>
          <w:sz w:val="24"/>
          <w:szCs w:val="24"/>
        </w:rPr>
        <w:t>Hayvanlardan yük taşıyanı ve tüyünden döşek yapılanları yaratan O'dur. Allah'ın size verdiği rızıktan yeyin, şeytanın ardına düşmeyin; şüphesiz o sizin için apaçık bir düşmandır.</w:t>
      </w:r>
      <w:r w:rsidR="00901FAC" w:rsidRPr="000966E8">
        <w:rPr>
          <w:rFonts w:ascii="Times New Roman" w:hAnsi="Times New Roman" w:cs="Times New Roman"/>
          <w:i/>
          <w:sz w:val="24"/>
          <w:szCs w:val="24"/>
        </w:rPr>
        <w:t>”</w:t>
      </w:r>
      <w:r w:rsidR="00901FAC" w:rsidRPr="000966E8">
        <w:rPr>
          <w:rStyle w:val="DipnotBavurusu"/>
          <w:rFonts w:ascii="Times New Roman" w:hAnsi="Times New Roman" w:cs="Times New Roman"/>
          <w:i/>
          <w:sz w:val="24"/>
          <w:szCs w:val="24"/>
        </w:rPr>
        <w:footnoteReference w:id="525"/>
      </w:r>
      <w:r w:rsidR="000966E8">
        <w:rPr>
          <w:rFonts w:ascii="Times New Roman" w:hAnsi="Times New Roman" w:cs="Times New Roman"/>
          <w:sz w:val="24"/>
          <w:szCs w:val="24"/>
        </w:rPr>
        <w:t xml:space="preserve"> </w:t>
      </w:r>
      <w:r w:rsidR="00A3238D">
        <w:rPr>
          <w:rFonts w:ascii="Times New Roman" w:hAnsi="Times New Roman" w:cs="Times New Roman"/>
          <w:sz w:val="24"/>
          <w:szCs w:val="24"/>
        </w:rPr>
        <w:t>Bu âyette Allah’ın insanlar için, yük taşıyan ve yatırılıp kesilen hayvanlar yarattığından bahsed</w:t>
      </w:r>
      <w:r w:rsidR="00225ABD">
        <w:rPr>
          <w:rFonts w:ascii="Times New Roman" w:hAnsi="Times New Roman" w:cs="Times New Roman"/>
          <w:sz w:val="24"/>
          <w:szCs w:val="24"/>
        </w:rPr>
        <w:t>ilmiştir</w:t>
      </w:r>
      <w:r w:rsidR="00A3238D">
        <w:rPr>
          <w:rFonts w:ascii="Times New Roman" w:hAnsi="Times New Roman" w:cs="Times New Roman"/>
          <w:sz w:val="24"/>
          <w:szCs w:val="24"/>
        </w:rPr>
        <w:t xml:space="preserve">. Âyette </w:t>
      </w:r>
      <w:r w:rsidR="00B770FA">
        <w:rPr>
          <w:rFonts w:ascii="Times New Roman" w:hAnsi="Times New Roman" w:cs="Times New Roman"/>
          <w:sz w:val="24"/>
          <w:szCs w:val="24"/>
        </w:rPr>
        <w:t>zikri</w:t>
      </w:r>
      <w:r w:rsidR="00A3238D">
        <w:rPr>
          <w:rFonts w:ascii="Times New Roman" w:hAnsi="Times New Roman" w:cs="Times New Roman"/>
          <w:sz w:val="24"/>
          <w:szCs w:val="24"/>
        </w:rPr>
        <w:t xml:space="preserve"> geçen hayvanların isimleri hakkında İbn Eslem</w:t>
      </w:r>
      <w:r w:rsidR="00DE78F3">
        <w:rPr>
          <w:rFonts w:ascii="Times New Roman" w:hAnsi="Times New Roman" w:cs="Times New Roman"/>
          <w:sz w:val="24"/>
          <w:szCs w:val="24"/>
        </w:rPr>
        <w:t xml:space="preserve"> der ki</w:t>
      </w:r>
      <w:r w:rsidR="00A3238D">
        <w:rPr>
          <w:rFonts w:ascii="Times New Roman" w:hAnsi="Times New Roman" w:cs="Times New Roman"/>
          <w:sz w:val="24"/>
          <w:szCs w:val="24"/>
        </w:rPr>
        <w:t xml:space="preserve">: Hamûle </w:t>
      </w:r>
      <w:r w:rsidR="00DE78F3">
        <w:rPr>
          <w:rFonts w:ascii="Times New Roman" w:hAnsi="Times New Roman" w:cs="Times New Roman"/>
          <w:sz w:val="24"/>
          <w:szCs w:val="24"/>
        </w:rPr>
        <w:t>üzerine bindikleriniz, ferş ise, etinden ve</w:t>
      </w:r>
      <w:r w:rsidR="00A3238D">
        <w:rPr>
          <w:rFonts w:ascii="Times New Roman" w:hAnsi="Times New Roman" w:cs="Times New Roman"/>
          <w:sz w:val="24"/>
          <w:szCs w:val="24"/>
        </w:rPr>
        <w:t xml:space="preserve"> sütün</w:t>
      </w:r>
      <w:r w:rsidR="00DE78F3">
        <w:rPr>
          <w:rFonts w:ascii="Times New Roman" w:hAnsi="Times New Roman" w:cs="Times New Roman"/>
          <w:sz w:val="24"/>
          <w:szCs w:val="24"/>
        </w:rPr>
        <w:t xml:space="preserve">den faydalandığınız </w:t>
      </w:r>
      <w:r w:rsidR="00A3238D">
        <w:rPr>
          <w:rFonts w:ascii="Times New Roman" w:hAnsi="Times New Roman" w:cs="Times New Roman"/>
          <w:sz w:val="24"/>
          <w:szCs w:val="24"/>
        </w:rPr>
        <w:t>hayvanlardır. Âyetin devamında insanlar</w:t>
      </w:r>
      <w:r w:rsidR="00250F57">
        <w:rPr>
          <w:rFonts w:ascii="Times New Roman" w:hAnsi="Times New Roman" w:cs="Times New Roman"/>
          <w:sz w:val="24"/>
          <w:szCs w:val="24"/>
        </w:rPr>
        <w:t>d</w:t>
      </w:r>
      <w:r w:rsidR="00A3238D">
        <w:rPr>
          <w:rFonts w:ascii="Times New Roman" w:hAnsi="Times New Roman" w:cs="Times New Roman"/>
          <w:sz w:val="24"/>
          <w:szCs w:val="24"/>
        </w:rPr>
        <w:t>a</w:t>
      </w:r>
      <w:r w:rsidR="00250F57">
        <w:rPr>
          <w:rFonts w:ascii="Times New Roman" w:hAnsi="Times New Roman" w:cs="Times New Roman"/>
          <w:sz w:val="24"/>
          <w:szCs w:val="24"/>
        </w:rPr>
        <w:t>n</w:t>
      </w:r>
      <w:r w:rsidR="00A3238D">
        <w:rPr>
          <w:rFonts w:ascii="Times New Roman" w:hAnsi="Times New Roman" w:cs="Times New Roman"/>
          <w:sz w:val="24"/>
          <w:szCs w:val="24"/>
        </w:rPr>
        <w:t xml:space="preserve"> Allah’ın rızık olarak yarattığı meyvelerden, hayvanlardan ve ekinlerden yemeleri istenir. Cahiliye halkının yaptığı gibi, </w:t>
      </w:r>
      <w:r w:rsidR="00727EFB">
        <w:rPr>
          <w:rFonts w:ascii="Times New Roman" w:hAnsi="Times New Roman" w:cs="Times New Roman"/>
          <w:sz w:val="24"/>
          <w:szCs w:val="24"/>
        </w:rPr>
        <w:t>helâl</w:t>
      </w:r>
      <w:r w:rsidR="00250F57">
        <w:rPr>
          <w:rFonts w:ascii="Times New Roman" w:hAnsi="Times New Roman" w:cs="Times New Roman"/>
          <w:sz w:val="24"/>
          <w:szCs w:val="24"/>
        </w:rPr>
        <w:t xml:space="preserve"> </w:t>
      </w:r>
      <w:r w:rsidR="00A3238D">
        <w:rPr>
          <w:rFonts w:ascii="Times New Roman" w:hAnsi="Times New Roman" w:cs="Times New Roman"/>
          <w:sz w:val="24"/>
          <w:szCs w:val="24"/>
        </w:rPr>
        <w:t>ve haram kılma hususunda şeytanın yollarına ve emirlerine uymaktan sakının d</w:t>
      </w:r>
      <w:r w:rsidR="00250F57">
        <w:rPr>
          <w:rFonts w:ascii="Times New Roman" w:hAnsi="Times New Roman" w:cs="Times New Roman"/>
          <w:sz w:val="24"/>
          <w:szCs w:val="24"/>
        </w:rPr>
        <w:t>enile</w:t>
      </w:r>
      <w:r w:rsidR="00A3238D">
        <w:rPr>
          <w:rFonts w:ascii="Times New Roman" w:hAnsi="Times New Roman" w:cs="Times New Roman"/>
          <w:sz w:val="24"/>
          <w:szCs w:val="24"/>
        </w:rPr>
        <w:t>rek şeytanın, insanlara apaçık düşman olduğu ve onun tuzaklarından sa</w:t>
      </w:r>
      <w:r w:rsidR="00225ABD">
        <w:rPr>
          <w:rFonts w:ascii="Times New Roman" w:hAnsi="Times New Roman" w:cs="Times New Roman"/>
          <w:sz w:val="24"/>
          <w:szCs w:val="24"/>
        </w:rPr>
        <w:t>kınılması gerektiği bildirilmektedir</w:t>
      </w:r>
      <w:r w:rsidR="00A3238D">
        <w:rPr>
          <w:rFonts w:ascii="Times New Roman" w:hAnsi="Times New Roman" w:cs="Times New Roman"/>
          <w:sz w:val="24"/>
          <w:szCs w:val="24"/>
        </w:rPr>
        <w:t>.</w:t>
      </w:r>
      <w:r w:rsidR="00A3238D">
        <w:rPr>
          <w:rStyle w:val="DipnotBavurusu"/>
          <w:rFonts w:ascii="Times New Roman" w:hAnsi="Times New Roman" w:cs="Times New Roman"/>
          <w:sz w:val="24"/>
          <w:szCs w:val="24"/>
        </w:rPr>
        <w:footnoteReference w:id="526"/>
      </w:r>
      <w:r w:rsidR="00A3238D">
        <w:rPr>
          <w:rFonts w:ascii="Times New Roman" w:hAnsi="Times New Roman" w:cs="Times New Roman"/>
          <w:sz w:val="24"/>
          <w:szCs w:val="24"/>
        </w:rPr>
        <w:t xml:space="preserve"> </w:t>
      </w:r>
    </w:p>
    <w:p w14:paraId="67044E48" w14:textId="2CF0B1DF" w:rsidR="00D040AE" w:rsidRDefault="005054C3" w:rsidP="00C37816">
      <w:pPr>
        <w:pStyle w:val="AralkYok"/>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Elmalılı ise bu âyetin tefsirinde şöyle der: </w:t>
      </w:r>
      <w:r w:rsidR="00A40B28">
        <w:rPr>
          <w:rFonts w:ascii="Times New Roman" w:hAnsi="Times New Roman" w:cs="Times New Roman"/>
          <w:sz w:val="24"/>
          <w:szCs w:val="24"/>
        </w:rPr>
        <w:t>“</w:t>
      </w:r>
      <w:r>
        <w:rPr>
          <w:rFonts w:ascii="Times New Roman" w:hAnsi="Times New Roman" w:cs="Times New Roman"/>
          <w:sz w:val="24"/>
          <w:szCs w:val="24"/>
        </w:rPr>
        <w:t>Şeytan</w:t>
      </w:r>
      <w:r w:rsidR="00DE78F3">
        <w:rPr>
          <w:rFonts w:ascii="Times New Roman" w:hAnsi="Times New Roman" w:cs="Times New Roman"/>
          <w:sz w:val="24"/>
          <w:szCs w:val="24"/>
        </w:rPr>
        <w:t>ın</w:t>
      </w:r>
      <w:r>
        <w:rPr>
          <w:rFonts w:ascii="Times New Roman" w:hAnsi="Times New Roman" w:cs="Times New Roman"/>
          <w:sz w:val="24"/>
          <w:szCs w:val="24"/>
        </w:rPr>
        <w:t xml:space="preserve"> </w:t>
      </w:r>
      <w:r w:rsidR="00DE78F3">
        <w:rPr>
          <w:rFonts w:ascii="Times New Roman" w:hAnsi="Times New Roman" w:cs="Times New Roman"/>
          <w:sz w:val="24"/>
          <w:szCs w:val="24"/>
        </w:rPr>
        <w:t xml:space="preserve">sözüne kanıp </w:t>
      </w:r>
      <w:r>
        <w:rPr>
          <w:rFonts w:ascii="Times New Roman" w:hAnsi="Times New Roman" w:cs="Times New Roman"/>
          <w:sz w:val="24"/>
          <w:szCs w:val="24"/>
        </w:rPr>
        <w:t xml:space="preserve">da, </w:t>
      </w:r>
      <w:r w:rsidR="00DE78F3">
        <w:rPr>
          <w:rFonts w:ascii="Times New Roman" w:hAnsi="Times New Roman" w:cs="Times New Roman"/>
          <w:sz w:val="24"/>
          <w:szCs w:val="24"/>
        </w:rPr>
        <w:t xml:space="preserve">yüce </w:t>
      </w:r>
      <w:r>
        <w:rPr>
          <w:rFonts w:ascii="Times New Roman" w:hAnsi="Times New Roman" w:cs="Times New Roman"/>
          <w:sz w:val="24"/>
          <w:szCs w:val="24"/>
        </w:rPr>
        <w:t xml:space="preserve">Allah’ın </w:t>
      </w:r>
      <w:r w:rsidR="00DE78F3">
        <w:rPr>
          <w:rFonts w:ascii="Times New Roman" w:hAnsi="Times New Roman" w:cs="Times New Roman"/>
          <w:sz w:val="24"/>
          <w:szCs w:val="24"/>
        </w:rPr>
        <w:t xml:space="preserve">sizin için </w:t>
      </w:r>
      <w:r w:rsidR="00727EFB">
        <w:rPr>
          <w:rFonts w:ascii="Times New Roman" w:hAnsi="Times New Roman" w:cs="Times New Roman"/>
          <w:sz w:val="24"/>
          <w:szCs w:val="24"/>
        </w:rPr>
        <w:t>helâl</w:t>
      </w:r>
      <w:r w:rsidR="0024339B">
        <w:rPr>
          <w:rFonts w:ascii="Times New Roman" w:hAnsi="Times New Roman" w:cs="Times New Roman"/>
          <w:sz w:val="24"/>
          <w:szCs w:val="24"/>
        </w:rPr>
        <w:t xml:space="preserve"> </w:t>
      </w:r>
      <w:r>
        <w:rPr>
          <w:rFonts w:ascii="Times New Roman" w:hAnsi="Times New Roman" w:cs="Times New Roman"/>
          <w:sz w:val="24"/>
          <w:szCs w:val="24"/>
        </w:rPr>
        <w:t>olarak beli</w:t>
      </w:r>
      <w:r w:rsidR="00DE78F3">
        <w:rPr>
          <w:rFonts w:ascii="Times New Roman" w:hAnsi="Times New Roman" w:cs="Times New Roman"/>
          <w:sz w:val="24"/>
          <w:szCs w:val="24"/>
        </w:rPr>
        <w:t xml:space="preserve">rttiği </w:t>
      </w:r>
      <w:r>
        <w:rPr>
          <w:rFonts w:ascii="Times New Roman" w:hAnsi="Times New Roman" w:cs="Times New Roman"/>
          <w:sz w:val="24"/>
          <w:szCs w:val="24"/>
        </w:rPr>
        <w:t>rızıklarınızı, müşriklerin: “Şu bahiredir (binilmez, sütü sağılmaz devedir), haramdır; şu şaibedir (puta adanmış devedir, sağılmaz ve binilmez), haramdır,</w:t>
      </w:r>
      <w:r>
        <w:rPr>
          <w:rStyle w:val="DipnotBavurusu"/>
          <w:rFonts w:ascii="Times New Roman" w:hAnsi="Times New Roman" w:cs="Times New Roman"/>
          <w:sz w:val="24"/>
          <w:szCs w:val="24"/>
        </w:rPr>
        <w:footnoteReference w:id="527"/>
      </w:r>
      <w:r>
        <w:rPr>
          <w:rFonts w:ascii="Times New Roman" w:hAnsi="Times New Roman" w:cs="Times New Roman"/>
          <w:sz w:val="24"/>
          <w:szCs w:val="24"/>
        </w:rPr>
        <w:t xml:space="preserve"> dedi</w:t>
      </w:r>
      <w:r w:rsidR="00731A41">
        <w:rPr>
          <w:rFonts w:ascii="Times New Roman" w:hAnsi="Times New Roman" w:cs="Times New Roman"/>
          <w:sz w:val="24"/>
          <w:szCs w:val="24"/>
        </w:rPr>
        <w:t>kleri gibi haram kılmayın.</w:t>
      </w:r>
      <w:r w:rsidR="00A40B28">
        <w:rPr>
          <w:rFonts w:ascii="Times New Roman" w:hAnsi="Times New Roman" w:cs="Times New Roman"/>
          <w:sz w:val="24"/>
          <w:szCs w:val="24"/>
        </w:rPr>
        <w:t>”</w:t>
      </w:r>
      <w:r w:rsidR="00731A41">
        <w:rPr>
          <w:rFonts w:ascii="Times New Roman" w:hAnsi="Times New Roman" w:cs="Times New Roman"/>
          <w:sz w:val="24"/>
          <w:szCs w:val="24"/>
        </w:rPr>
        <w:t xml:space="preserve"> Ayrıca kendi kendinize</w:t>
      </w:r>
      <w:r>
        <w:rPr>
          <w:rFonts w:ascii="Times New Roman" w:hAnsi="Times New Roman" w:cs="Times New Roman"/>
          <w:sz w:val="24"/>
          <w:szCs w:val="24"/>
        </w:rPr>
        <w:t xml:space="preserve">  </w:t>
      </w:r>
      <w:r w:rsidR="00727EFB">
        <w:rPr>
          <w:rFonts w:ascii="Times New Roman" w:hAnsi="Times New Roman" w:cs="Times New Roman"/>
          <w:sz w:val="24"/>
          <w:szCs w:val="24"/>
        </w:rPr>
        <w:t>helâl</w:t>
      </w:r>
      <w:r w:rsidR="0024339B">
        <w:rPr>
          <w:rFonts w:ascii="Times New Roman" w:hAnsi="Times New Roman" w:cs="Times New Roman"/>
          <w:sz w:val="24"/>
          <w:szCs w:val="24"/>
        </w:rPr>
        <w:t xml:space="preserve"> </w:t>
      </w:r>
      <w:r>
        <w:rPr>
          <w:rFonts w:ascii="Times New Roman" w:hAnsi="Times New Roman" w:cs="Times New Roman"/>
          <w:sz w:val="24"/>
          <w:szCs w:val="24"/>
        </w:rPr>
        <w:t>ve haram hükümleri koymaya</w:t>
      </w:r>
      <w:r w:rsidR="00731A41">
        <w:rPr>
          <w:rFonts w:ascii="Times New Roman" w:hAnsi="Times New Roman" w:cs="Times New Roman"/>
          <w:sz w:val="24"/>
          <w:szCs w:val="24"/>
        </w:rPr>
        <w:t xml:space="preserve"> ve</w:t>
      </w:r>
      <w:r>
        <w:rPr>
          <w:rFonts w:ascii="Times New Roman" w:hAnsi="Times New Roman" w:cs="Times New Roman"/>
          <w:sz w:val="24"/>
          <w:szCs w:val="24"/>
        </w:rPr>
        <w:t xml:space="preserve"> başkasının hakkına tecavüz etmeye kalkışmayın.</w:t>
      </w:r>
      <w:r>
        <w:rPr>
          <w:rStyle w:val="DipnotBavurusu"/>
          <w:rFonts w:ascii="Times New Roman" w:hAnsi="Times New Roman" w:cs="Times New Roman"/>
          <w:sz w:val="24"/>
          <w:szCs w:val="24"/>
        </w:rPr>
        <w:footnoteReference w:id="528"/>
      </w:r>
      <w:r>
        <w:rPr>
          <w:rFonts w:ascii="Times New Roman" w:hAnsi="Times New Roman" w:cs="Times New Roman"/>
          <w:sz w:val="24"/>
          <w:szCs w:val="24"/>
        </w:rPr>
        <w:t xml:space="preserve"> </w:t>
      </w:r>
      <w:r w:rsidR="00D560D6" w:rsidRPr="00D560D6">
        <w:rPr>
          <w:rFonts w:ascii="Times New Roman" w:hAnsi="Times New Roman" w:cs="Times New Roman"/>
          <w:sz w:val="24"/>
          <w:szCs w:val="24"/>
        </w:rPr>
        <w:t xml:space="preserve">Allah’ın vermiş olduğu </w:t>
      </w:r>
      <w:r w:rsidR="00727EFB">
        <w:rPr>
          <w:rFonts w:ascii="Times New Roman" w:hAnsi="Times New Roman" w:cs="Times New Roman"/>
          <w:sz w:val="24"/>
          <w:szCs w:val="24"/>
        </w:rPr>
        <w:t>helâl</w:t>
      </w:r>
      <w:r w:rsidR="00725728">
        <w:rPr>
          <w:rFonts w:ascii="Times New Roman" w:hAnsi="Times New Roman" w:cs="Times New Roman"/>
          <w:sz w:val="24"/>
          <w:szCs w:val="24"/>
        </w:rPr>
        <w:t xml:space="preserve"> </w:t>
      </w:r>
      <w:r w:rsidR="00D560D6" w:rsidRPr="00D560D6">
        <w:rPr>
          <w:rFonts w:ascii="Times New Roman" w:hAnsi="Times New Roman" w:cs="Times New Roman"/>
          <w:sz w:val="24"/>
          <w:szCs w:val="24"/>
        </w:rPr>
        <w:t>rızıktan yiyerek cahiliye</w:t>
      </w:r>
      <w:r w:rsidR="007A6D61">
        <w:rPr>
          <w:rFonts w:ascii="Times New Roman" w:hAnsi="Times New Roman" w:cs="Times New Roman"/>
          <w:sz w:val="24"/>
          <w:szCs w:val="24"/>
        </w:rPr>
        <w:t xml:space="preserve"> ehli</w:t>
      </w:r>
      <w:r w:rsidR="00D560D6">
        <w:rPr>
          <w:rFonts w:ascii="Times New Roman" w:hAnsi="Times New Roman" w:cs="Times New Roman"/>
          <w:sz w:val="24"/>
          <w:szCs w:val="24"/>
        </w:rPr>
        <w:t xml:space="preserve"> gibi</w:t>
      </w:r>
      <w:r w:rsidR="007A6D61">
        <w:rPr>
          <w:rFonts w:ascii="Times New Roman" w:hAnsi="Times New Roman" w:cs="Times New Roman"/>
          <w:sz w:val="24"/>
          <w:szCs w:val="24"/>
        </w:rPr>
        <w:t xml:space="preserve"> kendi görüşlerinizden hareketle</w:t>
      </w:r>
      <w:r w:rsidR="00D560D6">
        <w:rPr>
          <w:rFonts w:ascii="Times New Roman" w:hAnsi="Times New Roman" w:cs="Times New Roman"/>
          <w:sz w:val="24"/>
          <w:szCs w:val="24"/>
        </w:rPr>
        <w:t xml:space="preserve"> </w:t>
      </w:r>
      <w:r w:rsidR="00727EFB">
        <w:rPr>
          <w:rFonts w:ascii="Times New Roman" w:hAnsi="Times New Roman" w:cs="Times New Roman"/>
          <w:sz w:val="24"/>
          <w:szCs w:val="24"/>
        </w:rPr>
        <w:t>helâl</w:t>
      </w:r>
      <w:r w:rsidR="00725728">
        <w:rPr>
          <w:rFonts w:ascii="Times New Roman" w:hAnsi="Times New Roman" w:cs="Times New Roman"/>
          <w:sz w:val="24"/>
          <w:szCs w:val="24"/>
        </w:rPr>
        <w:t xml:space="preserve"> </w:t>
      </w:r>
      <w:r w:rsidR="00D560D6">
        <w:rPr>
          <w:rFonts w:ascii="Times New Roman" w:hAnsi="Times New Roman" w:cs="Times New Roman"/>
          <w:sz w:val="24"/>
          <w:szCs w:val="24"/>
        </w:rPr>
        <w:t xml:space="preserve">olanı haram, haram olanı </w:t>
      </w:r>
      <w:r w:rsidR="00727EFB">
        <w:rPr>
          <w:rFonts w:ascii="Times New Roman" w:hAnsi="Times New Roman" w:cs="Times New Roman"/>
          <w:sz w:val="24"/>
          <w:szCs w:val="24"/>
        </w:rPr>
        <w:t>helâl</w:t>
      </w:r>
      <w:r w:rsidR="00725728">
        <w:rPr>
          <w:rFonts w:ascii="Times New Roman" w:hAnsi="Times New Roman" w:cs="Times New Roman"/>
          <w:sz w:val="24"/>
          <w:szCs w:val="24"/>
        </w:rPr>
        <w:t xml:space="preserve"> </w:t>
      </w:r>
      <w:r w:rsidR="008E056D">
        <w:rPr>
          <w:rFonts w:ascii="Times New Roman" w:hAnsi="Times New Roman" w:cs="Times New Roman"/>
          <w:sz w:val="24"/>
          <w:szCs w:val="24"/>
        </w:rPr>
        <w:t>kılmayın.</w:t>
      </w:r>
      <w:r w:rsidR="00D560D6">
        <w:rPr>
          <w:rFonts w:ascii="Times New Roman" w:hAnsi="Times New Roman" w:cs="Times New Roman"/>
          <w:sz w:val="24"/>
          <w:szCs w:val="24"/>
        </w:rPr>
        <w:t xml:space="preserve"> </w:t>
      </w:r>
      <w:r w:rsidR="008E056D">
        <w:rPr>
          <w:rFonts w:ascii="Times New Roman" w:hAnsi="Times New Roman" w:cs="Times New Roman"/>
          <w:sz w:val="24"/>
          <w:szCs w:val="24"/>
        </w:rPr>
        <w:t>Ş</w:t>
      </w:r>
      <w:r w:rsidR="00D560D6">
        <w:rPr>
          <w:rFonts w:ascii="Times New Roman" w:hAnsi="Times New Roman" w:cs="Times New Roman"/>
          <w:sz w:val="24"/>
          <w:szCs w:val="24"/>
        </w:rPr>
        <w:t xml:space="preserve">eytanın </w:t>
      </w:r>
      <w:r w:rsidR="00EA1F2D">
        <w:rPr>
          <w:rFonts w:ascii="Times New Roman" w:hAnsi="Times New Roman" w:cs="Times New Roman"/>
          <w:sz w:val="24"/>
          <w:szCs w:val="24"/>
        </w:rPr>
        <w:t xml:space="preserve">düşmanlığı noktasında, </w:t>
      </w:r>
      <w:r w:rsidR="00EA1F2D">
        <w:rPr>
          <w:rFonts w:ascii="Times New Roman" w:hAnsi="Times New Roman" w:cs="Times New Roman"/>
          <w:sz w:val="24"/>
          <w:szCs w:val="24"/>
        </w:rPr>
        <w:lastRenderedPageBreak/>
        <w:t>din ve inancın aleyhinde olması itibariyle onun her zaman töhmet altında tutulup, fırsat tanınmaması gerektiği vurgula</w:t>
      </w:r>
      <w:r w:rsidR="00E24125">
        <w:rPr>
          <w:rFonts w:ascii="Times New Roman" w:hAnsi="Times New Roman" w:cs="Times New Roman"/>
          <w:sz w:val="24"/>
          <w:szCs w:val="24"/>
        </w:rPr>
        <w:t>nmıştır.</w:t>
      </w:r>
      <w:r w:rsidR="00EA1F2D">
        <w:rPr>
          <w:rStyle w:val="DipnotBavurusu"/>
          <w:rFonts w:ascii="Times New Roman" w:hAnsi="Times New Roman" w:cs="Times New Roman"/>
          <w:sz w:val="24"/>
          <w:szCs w:val="24"/>
        </w:rPr>
        <w:footnoteReference w:id="529"/>
      </w:r>
      <w:r w:rsidR="00EA1F2D">
        <w:rPr>
          <w:rFonts w:ascii="Times New Roman" w:hAnsi="Times New Roman" w:cs="Times New Roman"/>
          <w:sz w:val="24"/>
          <w:szCs w:val="24"/>
        </w:rPr>
        <w:t xml:space="preserve"> </w:t>
      </w:r>
    </w:p>
    <w:p w14:paraId="726302D8" w14:textId="3075A5AC" w:rsidR="0024339B" w:rsidRPr="00C37816" w:rsidRDefault="00082319" w:rsidP="00C37816">
      <w:pPr>
        <w:pStyle w:val="AralkYok"/>
        <w:spacing w:line="360" w:lineRule="auto"/>
        <w:ind w:firstLine="708"/>
        <w:jc w:val="both"/>
        <w:rPr>
          <w:rFonts w:ascii="Times New Roman" w:hAnsi="Times New Roman" w:cs="Times New Roman"/>
          <w:sz w:val="24"/>
          <w:szCs w:val="24"/>
          <w:shd w:val="clear" w:color="auto" w:fill="FEFEFE"/>
        </w:rPr>
      </w:pPr>
      <w:r>
        <w:rPr>
          <w:rFonts w:ascii="Times New Roman" w:hAnsi="Times New Roman" w:cs="Times New Roman"/>
          <w:sz w:val="24"/>
          <w:szCs w:val="24"/>
        </w:rPr>
        <w:t>Taberî</w:t>
      </w:r>
      <w:r w:rsidR="007A6D61">
        <w:rPr>
          <w:rFonts w:ascii="Times New Roman" w:hAnsi="Times New Roman" w:cs="Times New Roman"/>
          <w:sz w:val="24"/>
          <w:szCs w:val="24"/>
        </w:rPr>
        <w:t xml:space="preserve"> de aynı görüşleri dile getirerek, şeytanın düşmanlığını, insanların yok olması ve Allah’ın yolundan alıkonulma iste</w:t>
      </w:r>
      <w:r w:rsidR="008E056D">
        <w:rPr>
          <w:rFonts w:ascii="Times New Roman" w:hAnsi="Times New Roman" w:cs="Times New Roman"/>
          <w:sz w:val="24"/>
          <w:szCs w:val="24"/>
        </w:rPr>
        <w:t>ği</w:t>
      </w:r>
      <w:r w:rsidR="007A6D61">
        <w:rPr>
          <w:rFonts w:ascii="Times New Roman" w:hAnsi="Times New Roman" w:cs="Times New Roman"/>
          <w:sz w:val="24"/>
          <w:szCs w:val="24"/>
        </w:rPr>
        <w:t xml:space="preserve"> olarak açıklar.</w:t>
      </w:r>
      <w:r w:rsidR="007A6D61">
        <w:rPr>
          <w:rStyle w:val="DipnotBavurusu"/>
          <w:rFonts w:ascii="Times New Roman" w:hAnsi="Times New Roman" w:cs="Times New Roman"/>
          <w:sz w:val="24"/>
          <w:szCs w:val="24"/>
        </w:rPr>
        <w:footnoteReference w:id="530"/>
      </w:r>
      <w:r w:rsidR="005054C3">
        <w:rPr>
          <w:rFonts w:ascii="Times New Roman" w:hAnsi="Times New Roman" w:cs="Times New Roman"/>
          <w:sz w:val="24"/>
          <w:szCs w:val="24"/>
        </w:rPr>
        <w:t xml:space="preserve"> </w:t>
      </w:r>
      <w:r w:rsidR="00642F82">
        <w:rPr>
          <w:rFonts w:ascii="Times New Roman" w:hAnsi="Times New Roman" w:cs="Times New Roman"/>
          <w:sz w:val="24"/>
          <w:szCs w:val="24"/>
        </w:rPr>
        <w:t xml:space="preserve">Âyetin </w:t>
      </w:r>
      <w:r w:rsidR="00E24125">
        <w:rPr>
          <w:rFonts w:ascii="Times New Roman" w:hAnsi="Times New Roman" w:cs="Times New Roman"/>
          <w:sz w:val="24"/>
          <w:szCs w:val="24"/>
        </w:rPr>
        <w:t xml:space="preserve">yorumlarından </w:t>
      </w:r>
      <w:r w:rsidR="00642F82">
        <w:rPr>
          <w:rFonts w:ascii="Times New Roman" w:hAnsi="Times New Roman" w:cs="Times New Roman"/>
          <w:sz w:val="24"/>
          <w:szCs w:val="24"/>
        </w:rPr>
        <w:t xml:space="preserve"> anlıyoruz ki Allah, insanlara faydalanmaları için çeşitli hayvanlar, meyveler ve ekinler yaratmış fakat insanlar bunların bazılarından </w:t>
      </w:r>
      <w:r w:rsidR="00727EFB">
        <w:rPr>
          <w:rFonts w:ascii="Times New Roman" w:hAnsi="Times New Roman" w:cs="Times New Roman"/>
          <w:sz w:val="24"/>
          <w:szCs w:val="24"/>
        </w:rPr>
        <w:t>helâl</w:t>
      </w:r>
      <w:r w:rsidR="00EB609E">
        <w:rPr>
          <w:rFonts w:ascii="Times New Roman" w:hAnsi="Times New Roman" w:cs="Times New Roman"/>
          <w:sz w:val="24"/>
          <w:szCs w:val="24"/>
        </w:rPr>
        <w:t xml:space="preserve"> </w:t>
      </w:r>
      <w:r w:rsidR="00642F82">
        <w:rPr>
          <w:rFonts w:ascii="Times New Roman" w:hAnsi="Times New Roman" w:cs="Times New Roman"/>
          <w:sz w:val="24"/>
          <w:szCs w:val="24"/>
        </w:rPr>
        <w:t xml:space="preserve">olanı haram, haram olanı </w:t>
      </w:r>
      <w:r w:rsidR="00727EFB">
        <w:rPr>
          <w:rFonts w:ascii="Times New Roman" w:hAnsi="Times New Roman" w:cs="Times New Roman"/>
          <w:sz w:val="24"/>
          <w:szCs w:val="24"/>
        </w:rPr>
        <w:t>helâl</w:t>
      </w:r>
      <w:r w:rsidR="00EB609E">
        <w:rPr>
          <w:rFonts w:ascii="Times New Roman" w:hAnsi="Times New Roman" w:cs="Times New Roman"/>
          <w:sz w:val="24"/>
          <w:szCs w:val="24"/>
        </w:rPr>
        <w:t xml:space="preserve"> </w:t>
      </w:r>
      <w:r w:rsidR="00642F82">
        <w:rPr>
          <w:rFonts w:ascii="Times New Roman" w:hAnsi="Times New Roman" w:cs="Times New Roman"/>
          <w:sz w:val="24"/>
          <w:szCs w:val="24"/>
        </w:rPr>
        <w:t>saymıştır. Yaptıkları hel</w:t>
      </w:r>
      <w:r w:rsidR="00EB609E">
        <w:rPr>
          <w:rFonts w:ascii="Times New Roman" w:hAnsi="Times New Roman" w:cs="Times New Roman"/>
          <w:sz w:val="24"/>
          <w:szCs w:val="24"/>
        </w:rPr>
        <w:t>â</w:t>
      </w:r>
      <w:r w:rsidR="00642F82">
        <w:rPr>
          <w:rFonts w:ascii="Times New Roman" w:hAnsi="Times New Roman" w:cs="Times New Roman"/>
          <w:sz w:val="24"/>
          <w:szCs w:val="24"/>
        </w:rPr>
        <w:t>li haram, haramı hel</w:t>
      </w:r>
      <w:r w:rsidR="00EB609E">
        <w:rPr>
          <w:rFonts w:ascii="Times New Roman" w:hAnsi="Times New Roman" w:cs="Times New Roman"/>
          <w:sz w:val="24"/>
          <w:szCs w:val="24"/>
        </w:rPr>
        <w:t xml:space="preserve">âl </w:t>
      </w:r>
      <w:r w:rsidR="00642F82">
        <w:rPr>
          <w:rFonts w:ascii="Times New Roman" w:hAnsi="Times New Roman" w:cs="Times New Roman"/>
          <w:sz w:val="24"/>
          <w:szCs w:val="24"/>
        </w:rPr>
        <w:t xml:space="preserve">saymaları onları Allah’ın </w:t>
      </w:r>
      <w:r w:rsidR="001A025C">
        <w:rPr>
          <w:rFonts w:ascii="Times New Roman" w:hAnsi="Times New Roman" w:cs="Times New Roman"/>
          <w:sz w:val="24"/>
          <w:szCs w:val="24"/>
        </w:rPr>
        <w:t xml:space="preserve">âyetlerinde açıkça ortaya </w:t>
      </w:r>
      <w:r w:rsidR="00642F82">
        <w:rPr>
          <w:rFonts w:ascii="Times New Roman" w:hAnsi="Times New Roman" w:cs="Times New Roman"/>
          <w:sz w:val="24"/>
          <w:szCs w:val="24"/>
        </w:rPr>
        <w:t>koymuş olduğu sınırı aşarak hadler</w:t>
      </w:r>
      <w:r w:rsidR="008E056D">
        <w:rPr>
          <w:rFonts w:ascii="Times New Roman" w:hAnsi="Times New Roman" w:cs="Times New Roman"/>
          <w:sz w:val="24"/>
          <w:szCs w:val="24"/>
        </w:rPr>
        <w:t>ini aşmaya sevketmiştir</w:t>
      </w:r>
      <w:r w:rsidR="001A025C">
        <w:rPr>
          <w:rFonts w:ascii="Times New Roman" w:hAnsi="Times New Roman" w:cs="Times New Roman"/>
          <w:sz w:val="24"/>
          <w:szCs w:val="24"/>
        </w:rPr>
        <w:t xml:space="preserve">. Yani </w:t>
      </w:r>
      <w:r w:rsidR="00727EFB">
        <w:rPr>
          <w:rFonts w:ascii="Times New Roman" w:hAnsi="Times New Roman" w:cs="Times New Roman"/>
          <w:sz w:val="24"/>
          <w:szCs w:val="24"/>
        </w:rPr>
        <w:t>helâl</w:t>
      </w:r>
      <w:r w:rsidR="00EB609E">
        <w:rPr>
          <w:rFonts w:ascii="Times New Roman" w:hAnsi="Times New Roman" w:cs="Times New Roman"/>
          <w:sz w:val="24"/>
          <w:szCs w:val="24"/>
        </w:rPr>
        <w:t xml:space="preserve"> </w:t>
      </w:r>
      <w:r w:rsidR="001A025C">
        <w:rPr>
          <w:rFonts w:ascii="Times New Roman" w:hAnsi="Times New Roman" w:cs="Times New Roman"/>
          <w:sz w:val="24"/>
          <w:szCs w:val="24"/>
        </w:rPr>
        <w:t xml:space="preserve">olanı haram, haram olanı </w:t>
      </w:r>
      <w:r w:rsidR="00727EFB">
        <w:rPr>
          <w:rFonts w:ascii="Times New Roman" w:hAnsi="Times New Roman" w:cs="Times New Roman"/>
          <w:sz w:val="24"/>
          <w:szCs w:val="24"/>
        </w:rPr>
        <w:t>helâl</w:t>
      </w:r>
      <w:r w:rsidR="00EB609E">
        <w:rPr>
          <w:rFonts w:ascii="Times New Roman" w:hAnsi="Times New Roman" w:cs="Times New Roman"/>
          <w:sz w:val="24"/>
          <w:szCs w:val="24"/>
        </w:rPr>
        <w:t xml:space="preserve"> </w:t>
      </w:r>
      <w:r w:rsidR="001A025C">
        <w:rPr>
          <w:rFonts w:ascii="Times New Roman" w:hAnsi="Times New Roman" w:cs="Times New Roman"/>
          <w:sz w:val="24"/>
          <w:szCs w:val="24"/>
        </w:rPr>
        <w:t>saymak insanları haddi aşmaya götüren sebeplerdendir diyebiliriz.</w:t>
      </w:r>
    </w:p>
    <w:p w14:paraId="1194A961" w14:textId="4C73F367" w:rsidR="00C26AFD" w:rsidRDefault="0024339B" w:rsidP="00C26AFD">
      <w:pPr>
        <w:pStyle w:val="AralkYok"/>
        <w:spacing w:line="360"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rPr>
        <w:tab/>
        <w:t>Konuyla ilgili b</w:t>
      </w:r>
      <w:r w:rsidR="00BC7AFA">
        <w:rPr>
          <w:rFonts w:ascii="Times New Roman" w:hAnsi="Times New Roman" w:cs="Times New Roman"/>
          <w:sz w:val="24"/>
          <w:szCs w:val="24"/>
        </w:rPr>
        <w:t>aşka bir âyet</w:t>
      </w:r>
      <w:r w:rsidR="00134E39">
        <w:rPr>
          <w:rFonts w:ascii="Times New Roman" w:hAnsi="Times New Roman" w:cs="Times New Roman"/>
          <w:sz w:val="24"/>
          <w:szCs w:val="24"/>
        </w:rPr>
        <w:t>te de şöyle buyrulmuştur</w:t>
      </w:r>
      <w:r w:rsidR="00BC7AFA">
        <w:rPr>
          <w:rFonts w:ascii="Times New Roman" w:hAnsi="Times New Roman" w:cs="Times New Roman"/>
          <w:sz w:val="24"/>
          <w:szCs w:val="24"/>
        </w:rPr>
        <w:t xml:space="preserve">: </w:t>
      </w:r>
      <w:r w:rsidRPr="0024339B">
        <w:rPr>
          <w:rFonts w:ascii="Times New Roman" w:hAnsi="Times New Roman" w:cs="Times New Roman"/>
          <w:sz w:val="24"/>
          <w:szCs w:val="24"/>
          <w:rtl/>
        </w:rPr>
        <w:t>يَا أَيُّهَا الَّذِينَ آمَنُوا لاَ تُحَرِّمُوا طَيِّبَاتِ مَا أَحَلَّ اللهُ لَكُمْ وَلاَ تَعْتَدُوا إِنَّ اللهَ لاَ يُحِبُّ الْمُعْتَدِينَ</w:t>
      </w:r>
      <w:r>
        <w:rPr>
          <w:rFonts w:ascii="Times New Roman" w:hAnsi="Times New Roman" w:cs="Times New Roman"/>
          <w:i/>
          <w:sz w:val="24"/>
          <w:szCs w:val="24"/>
          <w:shd w:val="clear" w:color="auto" w:fill="FEFEFE"/>
        </w:rPr>
        <w:t xml:space="preserve"> “</w:t>
      </w:r>
      <w:r w:rsidR="00717E1E" w:rsidRPr="006D2E43">
        <w:rPr>
          <w:rFonts w:ascii="Times New Roman" w:hAnsi="Times New Roman" w:cs="Times New Roman"/>
          <w:i/>
          <w:sz w:val="24"/>
          <w:szCs w:val="24"/>
          <w:shd w:val="clear" w:color="auto" w:fill="FEFEFE"/>
        </w:rPr>
        <w:t>Ey iman edenler! Allah'ın size helâl kıldığı iyi ve temiz şeyleri (siz kendinize) haram kılmayın ve sınırı aşmayın</w:t>
      </w:r>
      <w:r w:rsidR="00F425EF">
        <w:rPr>
          <w:rFonts w:ascii="Times New Roman" w:hAnsi="Times New Roman" w:cs="Times New Roman"/>
          <w:i/>
          <w:sz w:val="24"/>
          <w:szCs w:val="24"/>
          <w:shd w:val="clear" w:color="auto" w:fill="FEFEFE"/>
        </w:rPr>
        <w:t>. Allah sınırı aşanları sevmez</w:t>
      </w:r>
      <w:r w:rsidR="007717AB">
        <w:rPr>
          <w:rFonts w:ascii="Times New Roman" w:hAnsi="Times New Roman" w:cs="Times New Roman"/>
          <w:i/>
          <w:sz w:val="24"/>
          <w:szCs w:val="24"/>
          <w:shd w:val="clear" w:color="auto" w:fill="FEFEFE"/>
        </w:rPr>
        <w:t>.”</w:t>
      </w:r>
      <w:r w:rsidR="007717AB">
        <w:rPr>
          <w:rStyle w:val="DipnotBavurusu"/>
          <w:rFonts w:ascii="Times New Roman" w:hAnsi="Times New Roman" w:cs="Times New Roman"/>
          <w:i/>
          <w:sz w:val="24"/>
          <w:szCs w:val="24"/>
          <w:shd w:val="clear" w:color="auto" w:fill="FEFEFE"/>
        </w:rPr>
        <w:footnoteReference w:id="531"/>
      </w:r>
      <w:r w:rsidR="007717AB">
        <w:rPr>
          <w:rFonts w:ascii="Times New Roman" w:hAnsi="Times New Roman" w:cs="Times New Roman"/>
          <w:i/>
          <w:sz w:val="24"/>
          <w:szCs w:val="24"/>
          <w:shd w:val="clear" w:color="auto" w:fill="FEFEFE"/>
        </w:rPr>
        <w:t xml:space="preserve"> </w:t>
      </w:r>
      <w:r w:rsidR="00E24125" w:rsidRPr="00E24125">
        <w:rPr>
          <w:rFonts w:ascii="Times New Roman" w:hAnsi="Times New Roman" w:cs="Times New Roman"/>
          <w:sz w:val="24"/>
          <w:szCs w:val="24"/>
          <w:shd w:val="clear" w:color="auto" w:fill="FEFEFE"/>
        </w:rPr>
        <w:t>Âyette Allah’ın</w:t>
      </w:r>
      <w:r w:rsidR="00E24125">
        <w:rPr>
          <w:rFonts w:ascii="Times New Roman" w:hAnsi="Times New Roman" w:cs="Times New Roman"/>
          <w:sz w:val="24"/>
          <w:szCs w:val="24"/>
          <w:shd w:val="clear" w:color="auto" w:fill="FEFEFE"/>
        </w:rPr>
        <w:t>,</w:t>
      </w:r>
      <w:r w:rsidR="00E24125" w:rsidRPr="00E24125">
        <w:rPr>
          <w:rFonts w:ascii="Times New Roman" w:hAnsi="Times New Roman" w:cs="Times New Roman"/>
          <w:sz w:val="24"/>
          <w:szCs w:val="24"/>
          <w:shd w:val="clear" w:color="auto" w:fill="FEFEFE"/>
        </w:rPr>
        <w:t xml:space="preserve"> insanlara</w:t>
      </w:r>
      <w:r w:rsidR="00E24125">
        <w:rPr>
          <w:rFonts w:ascii="Times New Roman" w:hAnsi="Times New Roman" w:cs="Times New Roman"/>
          <w:i/>
          <w:sz w:val="24"/>
          <w:szCs w:val="24"/>
          <w:shd w:val="clear" w:color="auto" w:fill="FEFEFE"/>
        </w:rPr>
        <w:t xml:space="preserve"> </w:t>
      </w:r>
      <w:r w:rsidR="00BE30AE">
        <w:rPr>
          <w:rFonts w:ascii="Times New Roman" w:hAnsi="Times New Roman" w:cs="Times New Roman"/>
          <w:sz w:val="24"/>
          <w:szCs w:val="24"/>
          <w:shd w:val="clear" w:color="auto" w:fill="FEFEFE"/>
        </w:rPr>
        <w:t>mübah olduğunu bildirdiği yiyeceklerden tasarrufta bulunma ve eşleri</w:t>
      </w:r>
      <w:r w:rsidR="00E24125">
        <w:rPr>
          <w:rFonts w:ascii="Times New Roman" w:hAnsi="Times New Roman" w:cs="Times New Roman"/>
          <w:sz w:val="24"/>
          <w:szCs w:val="24"/>
          <w:shd w:val="clear" w:color="auto" w:fill="FEFEFE"/>
        </w:rPr>
        <w:t>yle</w:t>
      </w:r>
      <w:r w:rsidR="00BE30AE">
        <w:rPr>
          <w:rFonts w:ascii="Times New Roman" w:hAnsi="Times New Roman" w:cs="Times New Roman"/>
          <w:sz w:val="24"/>
          <w:szCs w:val="24"/>
          <w:shd w:val="clear" w:color="auto" w:fill="FEFEFE"/>
        </w:rPr>
        <w:t xml:space="preserve"> ara</w:t>
      </w:r>
      <w:r w:rsidR="00E24125">
        <w:rPr>
          <w:rFonts w:ascii="Times New Roman" w:hAnsi="Times New Roman" w:cs="Times New Roman"/>
          <w:sz w:val="24"/>
          <w:szCs w:val="24"/>
          <w:shd w:val="clear" w:color="auto" w:fill="FEFEFE"/>
        </w:rPr>
        <w:t>larında</w:t>
      </w:r>
      <w:r w:rsidR="00BE30AE">
        <w:rPr>
          <w:rFonts w:ascii="Times New Roman" w:hAnsi="Times New Roman" w:cs="Times New Roman"/>
          <w:sz w:val="24"/>
          <w:szCs w:val="24"/>
          <w:shd w:val="clear" w:color="auto" w:fill="FEFEFE"/>
        </w:rPr>
        <w:t xml:space="preserve"> olan münasebet ve benzeri sevdi</w:t>
      </w:r>
      <w:r w:rsidR="00E24125">
        <w:rPr>
          <w:rFonts w:ascii="Times New Roman" w:hAnsi="Times New Roman" w:cs="Times New Roman"/>
          <w:sz w:val="24"/>
          <w:szCs w:val="24"/>
          <w:shd w:val="clear" w:color="auto" w:fill="FEFEFE"/>
        </w:rPr>
        <w:t>kleri</w:t>
      </w:r>
      <w:r w:rsidR="00BE30AE">
        <w:rPr>
          <w:rFonts w:ascii="Times New Roman" w:hAnsi="Times New Roman" w:cs="Times New Roman"/>
          <w:sz w:val="24"/>
          <w:szCs w:val="24"/>
          <w:shd w:val="clear" w:color="auto" w:fill="FEFEFE"/>
        </w:rPr>
        <w:t xml:space="preserve"> nimetleri, Hıristiyan ve Yahud</w:t>
      </w:r>
      <w:r w:rsidR="00E24125">
        <w:rPr>
          <w:rFonts w:ascii="Times New Roman" w:hAnsi="Times New Roman" w:cs="Times New Roman"/>
          <w:sz w:val="24"/>
          <w:szCs w:val="24"/>
          <w:shd w:val="clear" w:color="auto" w:fill="FEFEFE"/>
        </w:rPr>
        <w:t>i din adamları gibi yasaklamamaları ifade edilmiştir</w:t>
      </w:r>
      <w:r w:rsidR="00BE30AE">
        <w:rPr>
          <w:rFonts w:ascii="Times New Roman" w:hAnsi="Times New Roman" w:cs="Times New Roman"/>
          <w:sz w:val="24"/>
          <w:szCs w:val="24"/>
          <w:shd w:val="clear" w:color="auto" w:fill="FEFEFE"/>
        </w:rPr>
        <w:t>. Onlar</w:t>
      </w:r>
      <w:r w:rsidR="00E24125">
        <w:rPr>
          <w:rFonts w:ascii="Times New Roman" w:hAnsi="Times New Roman" w:cs="Times New Roman"/>
          <w:sz w:val="24"/>
          <w:szCs w:val="24"/>
          <w:shd w:val="clear" w:color="auto" w:fill="FEFEFE"/>
        </w:rPr>
        <w:t>ın,</w:t>
      </w:r>
      <w:r w:rsidR="00BE30AE">
        <w:rPr>
          <w:rFonts w:ascii="Times New Roman" w:hAnsi="Times New Roman" w:cs="Times New Roman"/>
          <w:sz w:val="24"/>
          <w:szCs w:val="24"/>
          <w:shd w:val="clear" w:color="auto" w:fill="FEFEFE"/>
        </w:rPr>
        <w:t xml:space="preserve"> bu say</w:t>
      </w:r>
      <w:r w:rsidR="00E24125">
        <w:rPr>
          <w:rFonts w:ascii="Times New Roman" w:hAnsi="Times New Roman" w:cs="Times New Roman"/>
          <w:sz w:val="24"/>
          <w:szCs w:val="24"/>
          <w:shd w:val="clear" w:color="auto" w:fill="FEFEFE"/>
        </w:rPr>
        <w:t>ılan</w:t>
      </w:r>
      <w:r w:rsidR="00BE30AE">
        <w:rPr>
          <w:rFonts w:ascii="Times New Roman" w:hAnsi="Times New Roman" w:cs="Times New Roman"/>
          <w:sz w:val="24"/>
          <w:szCs w:val="24"/>
          <w:shd w:val="clear" w:color="auto" w:fill="FEFEFE"/>
        </w:rPr>
        <w:t xml:space="preserve"> helâl olan nimetle</w:t>
      </w:r>
      <w:r w:rsidR="00E24125">
        <w:rPr>
          <w:rFonts w:ascii="Times New Roman" w:hAnsi="Times New Roman" w:cs="Times New Roman"/>
          <w:sz w:val="24"/>
          <w:szCs w:val="24"/>
          <w:shd w:val="clear" w:color="auto" w:fill="FEFEFE"/>
        </w:rPr>
        <w:t>ri kendilerine yasakladıkları bildirilmiştir.</w:t>
      </w:r>
      <w:r w:rsidR="00BE30AE">
        <w:rPr>
          <w:rFonts w:ascii="Times New Roman" w:hAnsi="Times New Roman" w:cs="Times New Roman"/>
          <w:sz w:val="24"/>
          <w:szCs w:val="24"/>
          <w:shd w:val="clear" w:color="auto" w:fill="FEFEFE"/>
        </w:rPr>
        <w:t xml:space="preserve"> Bu din adamlarının kimisi kendisini mabetlere kapatmış, kimisi de tıpkı meczup gibi arzda dolaşmışlardır. Mübah olanlar ve yasaklar hususunda Allah’ın beli</w:t>
      </w:r>
      <w:r w:rsidR="00E24125">
        <w:rPr>
          <w:rFonts w:ascii="Times New Roman" w:hAnsi="Times New Roman" w:cs="Times New Roman"/>
          <w:sz w:val="24"/>
          <w:szCs w:val="24"/>
          <w:shd w:val="clear" w:color="auto" w:fill="FEFEFE"/>
        </w:rPr>
        <w:t>rlemiş olduğu sınırlar</w:t>
      </w:r>
      <w:r w:rsidR="00577445">
        <w:rPr>
          <w:rFonts w:ascii="Times New Roman" w:hAnsi="Times New Roman" w:cs="Times New Roman"/>
          <w:sz w:val="24"/>
          <w:szCs w:val="24"/>
          <w:shd w:val="clear" w:color="auto" w:fill="FEFEFE"/>
        </w:rPr>
        <w:t>ı</w:t>
      </w:r>
      <w:r w:rsidR="00E24125">
        <w:rPr>
          <w:rFonts w:ascii="Times New Roman" w:hAnsi="Times New Roman" w:cs="Times New Roman"/>
          <w:sz w:val="24"/>
          <w:szCs w:val="24"/>
          <w:shd w:val="clear" w:color="auto" w:fill="FEFEFE"/>
        </w:rPr>
        <w:t>n aşılmaması gerektiği beyan edilmiştir.</w:t>
      </w:r>
      <w:r w:rsidR="00776861">
        <w:rPr>
          <w:rStyle w:val="DipnotBavurusu"/>
          <w:rFonts w:ascii="Times New Roman" w:hAnsi="Times New Roman" w:cs="Times New Roman"/>
          <w:sz w:val="24"/>
          <w:szCs w:val="24"/>
          <w:shd w:val="clear" w:color="auto" w:fill="FEFEFE"/>
        </w:rPr>
        <w:footnoteReference w:id="532"/>
      </w:r>
      <w:r w:rsidR="00776861" w:rsidRPr="007717AB">
        <w:rPr>
          <w:rFonts w:ascii="Times New Roman" w:hAnsi="Times New Roman" w:cs="Times New Roman"/>
          <w:i/>
          <w:sz w:val="24"/>
          <w:szCs w:val="24"/>
          <w:shd w:val="clear" w:color="auto" w:fill="FEFEFE"/>
        </w:rPr>
        <w:t xml:space="preserve"> </w:t>
      </w:r>
      <w:r w:rsidR="006C1814">
        <w:rPr>
          <w:rFonts w:ascii="Times New Roman" w:hAnsi="Times New Roman" w:cs="Times New Roman"/>
          <w:sz w:val="24"/>
          <w:szCs w:val="24"/>
          <w:shd w:val="clear" w:color="auto" w:fill="FEFEFE"/>
        </w:rPr>
        <w:t xml:space="preserve">“La Tüharrimü” kelimesinin manası, </w:t>
      </w:r>
      <w:r w:rsidR="00727EFB">
        <w:rPr>
          <w:rFonts w:ascii="Times New Roman" w:hAnsi="Times New Roman" w:cs="Times New Roman"/>
          <w:sz w:val="24"/>
          <w:szCs w:val="24"/>
          <w:shd w:val="clear" w:color="auto" w:fill="FEFEFE"/>
        </w:rPr>
        <w:t>helâl</w:t>
      </w:r>
      <w:r w:rsidR="00EB609E">
        <w:rPr>
          <w:rFonts w:ascii="Times New Roman" w:hAnsi="Times New Roman" w:cs="Times New Roman"/>
          <w:sz w:val="24"/>
          <w:szCs w:val="24"/>
          <w:shd w:val="clear" w:color="auto" w:fill="FEFEFE"/>
        </w:rPr>
        <w:t xml:space="preserve"> </w:t>
      </w:r>
      <w:r w:rsidR="006C1814">
        <w:rPr>
          <w:rFonts w:ascii="Times New Roman" w:hAnsi="Times New Roman" w:cs="Times New Roman"/>
          <w:sz w:val="24"/>
          <w:szCs w:val="24"/>
          <w:shd w:val="clear" w:color="auto" w:fill="FEFEFE"/>
        </w:rPr>
        <w:t>olan bir şeyi tıpkı harammış gibi kendinizi ondan uzak tutmayın, men</w:t>
      </w:r>
      <w:r w:rsidR="00EB609E">
        <w:rPr>
          <w:rFonts w:ascii="Times New Roman" w:hAnsi="Times New Roman" w:cs="Times New Roman"/>
          <w:sz w:val="24"/>
          <w:szCs w:val="24"/>
          <w:shd w:val="clear" w:color="auto" w:fill="FEFEFE"/>
        </w:rPr>
        <w:t xml:space="preserve"> </w:t>
      </w:r>
      <w:r w:rsidR="006C1814">
        <w:rPr>
          <w:rFonts w:ascii="Times New Roman" w:hAnsi="Times New Roman" w:cs="Times New Roman"/>
          <w:sz w:val="24"/>
          <w:szCs w:val="24"/>
          <w:shd w:val="clear" w:color="auto" w:fill="FEFEFE"/>
        </w:rPr>
        <w:t>etmeyin ve biz bunu kendimize yasakladık, haram kıldık, demeyin</w:t>
      </w:r>
      <w:r w:rsidR="00EB609E">
        <w:rPr>
          <w:rFonts w:ascii="Times New Roman" w:hAnsi="Times New Roman" w:cs="Times New Roman"/>
          <w:sz w:val="24"/>
          <w:szCs w:val="24"/>
          <w:shd w:val="clear" w:color="auto" w:fill="FEFEFE"/>
        </w:rPr>
        <w:t>dir</w:t>
      </w:r>
      <w:r w:rsidR="006C1814">
        <w:rPr>
          <w:rFonts w:ascii="Times New Roman" w:hAnsi="Times New Roman" w:cs="Times New Roman"/>
          <w:sz w:val="24"/>
          <w:szCs w:val="24"/>
          <w:shd w:val="clear" w:color="auto" w:fill="FEFEFE"/>
        </w:rPr>
        <w:t>.</w:t>
      </w:r>
      <w:r w:rsidR="00361991">
        <w:rPr>
          <w:rStyle w:val="DipnotBavurusu"/>
          <w:rFonts w:ascii="Times New Roman" w:hAnsi="Times New Roman" w:cs="Times New Roman"/>
          <w:sz w:val="24"/>
          <w:szCs w:val="24"/>
          <w:shd w:val="clear" w:color="auto" w:fill="FEFEFE"/>
        </w:rPr>
        <w:footnoteReference w:id="533"/>
      </w:r>
      <w:r w:rsidR="006C1814">
        <w:rPr>
          <w:rFonts w:ascii="Times New Roman" w:hAnsi="Times New Roman" w:cs="Times New Roman"/>
          <w:sz w:val="24"/>
          <w:szCs w:val="24"/>
          <w:shd w:val="clear" w:color="auto" w:fill="FEFEFE"/>
        </w:rPr>
        <w:t xml:space="preserve"> </w:t>
      </w:r>
      <w:r w:rsidR="007717AB">
        <w:rPr>
          <w:rFonts w:ascii="Times New Roman" w:hAnsi="Times New Roman" w:cs="Times New Roman"/>
          <w:sz w:val="24"/>
          <w:szCs w:val="24"/>
          <w:shd w:val="clear" w:color="auto" w:fill="FEFEFE"/>
        </w:rPr>
        <w:t>Zemahşer</w:t>
      </w:r>
      <w:r w:rsidR="00323F44">
        <w:rPr>
          <w:rFonts w:ascii="Times New Roman" w:hAnsi="Times New Roman" w:cs="Times New Roman"/>
          <w:sz w:val="24"/>
          <w:szCs w:val="24"/>
          <w:shd w:val="clear" w:color="auto" w:fill="FEFEFE"/>
        </w:rPr>
        <w:t>î</w:t>
      </w:r>
      <w:r w:rsidR="008E056D">
        <w:rPr>
          <w:rFonts w:ascii="Times New Roman" w:hAnsi="Times New Roman" w:cs="Times New Roman"/>
          <w:sz w:val="24"/>
          <w:szCs w:val="24"/>
          <w:shd w:val="clear" w:color="auto" w:fill="FEFEFE"/>
        </w:rPr>
        <w:t>’de</w:t>
      </w:r>
      <w:r w:rsidR="00323F44">
        <w:rPr>
          <w:rFonts w:ascii="Times New Roman" w:hAnsi="Times New Roman" w:cs="Times New Roman"/>
          <w:sz w:val="24"/>
          <w:szCs w:val="24"/>
          <w:shd w:val="clear" w:color="auto" w:fill="FEFEFE"/>
        </w:rPr>
        <w:t xml:space="preserve"> bu âyetin</w:t>
      </w:r>
      <w:r w:rsidR="007717AB">
        <w:rPr>
          <w:rFonts w:ascii="Times New Roman" w:hAnsi="Times New Roman" w:cs="Times New Roman"/>
          <w:sz w:val="24"/>
          <w:szCs w:val="24"/>
          <w:shd w:val="clear" w:color="auto" w:fill="FEFEFE"/>
        </w:rPr>
        <w:t xml:space="preserve"> zahitlikle ve zor bir hayat tercihi ile onları kendimize haram kıldık demeyin</w:t>
      </w:r>
      <w:r w:rsidR="00776861">
        <w:rPr>
          <w:rFonts w:ascii="Times New Roman" w:hAnsi="Times New Roman" w:cs="Times New Roman"/>
          <w:sz w:val="24"/>
          <w:szCs w:val="24"/>
          <w:shd w:val="clear" w:color="auto" w:fill="FEFEFE"/>
        </w:rPr>
        <w:t xml:space="preserve"> manasına </w:t>
      </w:r>
      <w:r w:rsidR="00323F44">
        <w:rPr>
          <w:rFonts w:ascii="Times New Roman" w:hAnsi="Times New Roman" w:cs="Times New Roman"/>
          <w:sz w:val="24"/>
          <w:szCs w:val="24"/>
          <w:shd w:val="clear" w:color="auto" w:fill="FEFEFE"/>
        </w:rPr>
        <w:t>geldiğini söylemek</w:t>
      </w:r>
      <w:r w:rsidR="00776861">
        <w:rPr>
          <w:rFonts w:ascii="Times New Roman" w:hAnsi="Times New Roman" w:cs="Times New Roman"/>
          <w:sz w:val="24"/>
          <w:szCs w:val="24"/>
          <w:shd w:val="clear" w:color="auto" w:fill="FEFEFE"/>
        </w:rPr>
        <w:t>tedir.</w:t>
      </w:r>
      <w:r w:rsidR="007717AB">
        <w:rPr>
          <w:rStyle w:val="DipnotBavurusu"/>
          <w:rFonts w:ascii="Times New Roman" w:hAnsi="Times New Roman" w:cs="Times New Roman"/>
          <w:sz w:val="24"/>
          <w:szCs w:val="24"/>
          <w:shd w:val="clear" w:color="auto" w:fill="FEFEFE"/>
        </w:rPr>
        <w:footnoteReference w:id="534"/>
      </w:r>
      <w:r w:rsidR="007717AB">
        <w:rPr>
          <w:rFonts w:ascii="Times New Roman" w:hAnsi="Times New Roman" w:cs="Times New Roman"/>
          <w:sz w:val="24"/>
          <w:szCs w:val="24"/>
          <w:shd w:val="clear" w:color="auto" w:fill="FEFEFE"/>
        </w:rPr>
        <w:t xml:space="preserve"> </w:t>
      </w:r>
      <w:r w:rsidR="006C1814">
        <w:rPr>
          <w:rFonts w:ascii="Times New Roman" w:hAnsi="Times New Roman" w:cs="Times New Roman"/>
          <w:sz w:val="24"/>
          <w:szCs w:val="24"/>
          <w:shd w:val="clear" w:color="auto" w:fill="FEFEFE"/>
        </w:rPr>
        <w:t xml:space="preserve">Nitekim </w:t>
      </w:r>
      <w:r w:rsidR="00776861">
        <w:rPr>
          <w:rFonts w:ascii="Times New Roman" w:hAnsi="Times New Roman" w:cs="Times New Roman"/>
          <w:sz w:val="24"/>
          <w:szCs w:val="24"/>
          <w:shd w:val="clear" w:color="auto" w:fill="FEFEFE"/>
        </w:rPr>
        <w:t xml:space="preserve">bazı </w:t>
      </w:r>
      <w:r w:rsidR="006C1814">
        <w:rPr>
          <w:rFonts w:ascii="Times New Roman" w:hAnsi="Times New Roman" w:cs="Times New Roman"/>
          <w:sz w:val="24"/>
          <w:szCs w:val="24"/>
          <w:shd w:val="clear" w:color="auto" w:fill="FEFEFE"/>
        </w:rPr>
        <w:t>tefsir kitaplarında sahabeden bazılarının kendilerini geceleri uyumaktan, yemek yemekten, kadınlara yaklaşmaktan men ederek ruhban hayatı yaşam</w:t>
      </w:r>
      <w:r w:rsidR="00E24125">
        <w:rPr>
          <w:rFonts w:ascii="Times New Roman" w:hAnsi="Times New Roman" w:cs="Times New Roman"/>
          <w:sz w:val="24"/>
          <w:szCs w:val="24"/>
          <w:shd w:val="clear" w:color="auto" w:fill="FEFEFE"/>
        </w:rPr>
        <w:t>aya başladıklarından bahsedilmektedir.</w:t>
      </w:r>
      <w:r w:rsidR="00776861">
        <w:rPr>
          <w:rStyle w:val="DipnotBavurusu"/>
          <w:rFonts w:ascii="Times New Roman" w:hAnsi="Times New Roman" w:cs="Times New Roman"/>
          <w:sz w:val="24"/>
          <w:szCs w:val="24"/>
          <w:shd w:val="clear" w:color="auto" w:fill="FEFEFE"/>
        </w:rPr>
        <w:footnoteReference w:id="535"/>
      </w:r>
      <w:r w:rsidR="00776861">
        <w:rPr>
          <w:rFonts w:ascii="Times New Roman" w:hAnsi="Times New Roman" w:cs="Times New Roman"/>
          <w:sz w:val="24"/>
          <w:szCs w:val="24"/>
          <w:shd w:val="clear" w:color="auto" w:fill="FEFEFE"/>
        </w:rPr>
        <w:t xml:space="preserve"> </w:t>
      </w:r>
    </w:p>
    <w:p w14:paraId="30A64CB3" w14:textId="1DD64270" w:rsidR="00CE47AF" w:rsidRPr="00C26AFD" w:rsidRDefault="005D32DA" w:rsidP="00C26AFD">
      <w:pPr>
        <w:pStyle w:val="AralkYok"/>
        <w:spacing w:line="360" w:lineRule="auto"/>
        <w:ind w:firstLine="708"/>
        <w:jc w:val="both"/>
        <w:rPr>
          <w:rFonts w:ascii="Times New Roman" w:hAnsi="Times New Roman" w:cs="Times New Roman"/>
          <w:i/>
          <w:sz w:val="24"/>
          <w:szCs w:val="24"/>
          <w:shd w:val="clear" w:color="auto" w:fill="FEFEFE"/>
        </w:rPr>
      </w:pPr>
      <w:r w:rsidRPr="005D32DA">
        <w:rPr>
          <w:rFonts w:ascii="Times New Roman" w:hAnsi="Times New Roman" w:cs="Times New Roman"/>
          <w:sz w:val="24"/>
          <w:szCs w:val="24"/>
          <w:shd w:val="clear" w:color="auto" w:fill="FEFEFE"/>
        </w:rPr>
        <w:lastRenderedPageBreak/>
        <w:t>Yazır’ın tefsirinde bu âyette</w:t>
      </w:r>
      <w:r w:rsidR="00CE47AF">
        <w:rPr>
          <w:rFonts w:ascii="Times New Roman" w:hAnsi="Times New Roman" w:cs="Times New Roman"/>
          <w:sz w:val="24"/>
          <w:szCs w:val="24"/>
          <w:shd w:val="clear" w:color="auto" w:fill="FEFEFE"/>
        </w:rPr>
        <w:t>,</w:t>
      </w:r>
      <w:r w:rsidRPr="005D32DA">
        <w:rPr>
          <w:rFonts w:ascii="Times New Roman" w:hAnsi="Times New Roman" w:cs="Times New Roman"/>
          <w:sz w:val="24"/>
          <w:szCs w:val="24"/>
          <w:shd w:val="clear" w:color="auto" w:fill="FEFEFE"/>
        </w:rPr>
        <w:t xml:space="preserve"> </w:t>
      </w:r>
      <w:r w:rsidR="00A40B28">
        <w:rPr>
          <w:rFonts w:ascii="Times New Roman" w:hAnsi="Times New Roman" w:cs="Times New Roman"/>
          <w:sz w:val="24"/>
          <w:szCs w:val="24"/>
          <w:shd w:val="clear" w:color="auto" w:fill="FEFEFE"/>
        </w:rPr>
        <w:t>“</w:t>
      </w:r>
      <w:r w:rsidRPr="005D32DA">
        <w:rPr>
          <w:rFonts w:ascii="Times New Roman" w:hAnsi="Times New Roman" w:cs="Times New Roman"/>
          <w:sz w:val="24"/>
          <w:szCs w:val="24"/>
          <w:shd w:val="clear" w:color="auto" w:fill="FEFEFE"/>
        </w:rPr>
        <w:t xml:space="preserve">insanların </w:t>
      </w:r>
      <w:r w:rsidR="00A40B28">
        <w:rPr>
          <w:rFonts w:ascii="Times New Roman" w:hAnsi="Times New Roman" w:cs="Times New Roman"/>
          <w:sz w:val="24"/>
          <w:szCs w:val="24"/>
          <w:shd w:val="clear" w:color="auto" w:fill="FEFEFE"/>
        </w:rPr>
        <w:t xml:space="preserve">ilk </w:t>
      </w:r>
      <w:r w:rsidRPr="005D32DA">
        <w:rPr>
          <w:rFonts w:ascii="Times New Roman" w:hAnsi="Times New Roman" w:cs="Times New Roman"/>
          <w:sz w:val="24"/>
          <w:szCs w:val="24"/>
          <w:shd w:val="clear" w:color="auto" w:fill="FEFEFE"/>
        </w:rPr>
        <w:t xml:space="preserve">olarak </w:t>
      </w:r>
      <w:r w:rsidR="00B770FA">
        <w:rPr>
          <w:rFonts w:ascii="Times New Roman" w:hAnsi="Times New Roman" w:cs="Times New Roman"/>
          <w:sz w:val="24"/>
          <w:szCs w:val="24"/>
          <w:shd w:val="clear" w:color="auto" w:fill="FEFEFE"/>
        </w:rPr>
        <w:t>y</w:t>
      </w:r>
      <w:r w:rsidRPr="005D32DA">
        <w:rPr>
          <w:rFonts w:ascii="Times New Roman" w:hAnsi="Times New Roman" w:cs="Times New Roman"/>
          <w:sz w:val="24"/>
          <w:szCs w:val="24"/>
          <w:shd w:val="clear" w:color="auto" w:fill="FEFEFE"/>
        </w:rPr>
        <w:t xml:space="preserve">ahudiler gibi akidlerini yerine getirmeyip, </w:t>
      </w:r>
      <w:r w:rsidR="00BE30AE">
        <w:rPr>
          <w:rFonts w:ascii="Times New Roman" w:hAnsi="Times New Roman" w:cs="Times New Roman"/>
          <w:sz w:val="24"/>
          <w:szCs w:val="24"/>
          <w:shd w:val="clear" w:color="auto" w:fill="FEFEFE"/>
        </w:rPr>
        <w:t>verdikleri sözü bozar</w:t>
      </w:r>
      <w:r w:rsidR="00016CF0">
        <w:rPr>
          <w:rFonts w:ascii="Times New Roman" w:hAnsi="Times New Roman" w:cs="Times New Roman"/>
          <w:sz w:val="24"/>
          <w:szCs w:val="24"/>
          <w:shd w:val="clear" w:color="auto" w:fill="FEFEFE"/>
        </w:rPr>
        <w:t>ak kendilerine verilen rızkın eksilmesine</w:t>
      </w:r>
      <w:r w:rsidR="00BE30AE">
        <w:rPr>
          <w:rFonts w:ascii="Times New Roman" w:hAnsi="Times New Roman" w:cs="Times New Roman"/>
          <w:sz w:val="24"/>
          <w:szCs w:val="24"/>
          <w:shd w:val="clear" w:color="auto" w:fill="FEFEFE"/>
        </w:rPr>
        <w:t xml:space="preserve"> neden olmamaları</w:t>
      </w:r>
      <w:r w:rsidR="00CE47AF">
        <w:rPr>
          <w:rFonts w:ascii="Times New Roman" w:hAnsi="Times New Roman" w:cs="Times New Roman"/>
          <w:sz w:val="24"/>
          <w:szCs w:val="24"/>
          <w:shd w:val="clear" w:color="auto" w:fill="FEFEFE"/>
        </w:rPr>
        <w:t xml:space="preserve"> g</w:t>
      </w:r>
      <w:r w:rsidR="00577445">
        <w:rPr>
          <w:rFonts w:ascii="Times New Roman" w:hAnsi="Times New Roman" w:cs="Times New Roman"/>
          <w:sz w:val="24"/>
          <w:szCs w:val="24"/>
          <w:shd w:val="clear" w:color="auto" w:fill="FEFEFE"/>
        </w:rPr>
        <w:t>erektiğinden bahsedilmektedir</w:t>
      </w:r>
      <w:r w:rsidR="00CE47AF">
        <w:rPr>
          <w:rFonts w:ascii="Times New Roman" w:hAnsi="Times New Roman" w:cs="Times New Roman"/>
          <w:sz w:val="24"/>
          <w:szCs w:val="24"/>
          <w:shd w:val="clear" w:color="auto" w:fill="FEFEFE"/>
        </w:rPr>
        <w:t xml:space="preserve">. </w:t>
      </w:r>
      <w:r w:rsidR="00016CF0">
        <w:rPr>
          <w:rFonts w:ascii="Times New Roman" w:hAnsi="Times New Roman" w:cs="Times New Roman"/>
          <w:sz w:val="24"/>
          <w:szCs w:val="24"/>
          <w:shd w:val="clear" w:color="auto" w:fill="FEFEFE"/>
        </w:rPr>
        <w:t xml:space="preserve">Diğer bir husus </w:t>
      </w:r>
      <w:r w:rsidRPr="005D32DA">
        <w:rPr>
          <w:rFonts w:ascii="Times New Roman" w:hAnsi="Times New Roman" w:cs="Times New Roman"/>
          <w:sz w:val="24"/>
          <w:szCs w:val="24"/>
          <w:shd w:val="clear" w:color="auto" w:fill="FEFEFE"/>
        </w:rPr>
        <w:t xml:space="preserve">ise </w:t>
      </w:r>
      <w:r w:rsidR="00016CF0">
        <w:rPr>
          <w:rFonts w:ascii="Times New Roman" w:hAnsi="Times New Roman" w:cs="Times New Roman"/>
          <w:sz w:val="24"/>
          <w:szCs w:val="24"/>
          <w:shd w:val="clear" w:color="auto" w:fill="FEFEFE"/>
        </w:rPr>
        <w:t>İsevîler’e benzeyerek verdikleri sözlere riayet etmeyen, taşkınlığı, zorbalığı içselleştirerek</w:t>
      </w:r>
      <w:r w:rsidR="0043288C">
        <w:rPr>
          <w:rFonts w:ascii="Times New Roman" w:hAnsi="Times New Roman" w:cs="Times New Roman"/>
          <w:sz w:val="24"/>
          <w:szCs w:val="24"/>
          <w:shd w:val="clear" w:color="auto" w:fill="FEFEFE"/>
        </w:rPr>
        <w:t xml:space="preserve"> </w:t>
      </w:r>
      <w:r w:rsidR="00016CF0">
        <w:rPr>
          <w:rFonts w:ascii="Times New Roman" w:hAnsi="Times New Roman" w:cs="Times New Roman"/>
          <w:sz w:val="24"/>
          <w:szCs w:val="24"/>
          <w:shd w:val="clear" w:color="auto" w:fill="FEFEFE"/>
        </w:rPr>
        <w:t>yüce Rabbimizin</w:t>
      </w:r>
      <w:r w:rsidRPr="005D32DA">
        <w:rPr>
          <w:rFonts w:ascii="Times New Roman" w:hAnsi="Times New Roman" w:cs="Times New Roman"/>
          <w:sz w:val="24"/>
          <w:szCs w:val="24"/>
          <w:shd w:val="clear" w:color="auto" w:fill="FEFEFE"/>
        </w:rPr>
        <w:t xml:space="preserve"> Mâide sûresi 5. âyette</w:t>
      </w:r>
      <w:r w:rsidR="00323F44" w:rsidRPr="005D32DA">
        <w:rPr>
          <w:rFonts w:ascii="Times New Roman" w:hAnsi="Times New Roman" w:cs="Times New Roman"/>
          <w:sz w:val="24"/>
          <w:szCs w:val="24"/>
          <w:shd w:val="clear" w:color="auto" w:fill="FEFEFE"/>
          <w:vertAlign w:val="superscript"/>
        </w:rPr>
        <w:footnoteReference w:id="536"/>
      </w:r>
      <w:r w:rsidRPr="005D32DA">
        <w:rPr>
          <w:rFonts w:ascii="Times New Roman" w:hAnsi="Times New Roman" w:cs="Times New Roman"/>
          <w:sz w:val="24"/>
          <w:szCs w:val="24"/>
          <w:shd w:val="clear" w:color="auto" w:fill="FEFEFE"/>
        </w:rPr>
        <w:t xml:space="preserve"> bildirdiği, helâl ve mübah kıldığı güzel nimetlerden kendilerini men etmemesi </w:t>
      </w:r>
      <w:r w:rsidR="00577445">
        <w:rPr>
          <w:rFonts w:ascii="Times New Roman" w:hAnsi="Times New Roman" w:cs="Times New Roman"/>
          <w:sz w:val="24"/>
          <w:szCs w:val="24"/>
          <w:shd w:val="clear" w:color="auto" w:fill="FEFEFE"/>
        </w:rPr>
        <w:t>gerektiği anlatılmaktadır.</w:t>
      </w:r>
      <w:r w:rsidRPr="005D32DA">
        <w:rPr>
          <w:rFonts w:ascii="Times New Roman" w:hAnsi="Times New Roman" w:cs="Times New Roman"/>
          <w:sz w:val="24"/>
          <w:szCs w:val="24"/>
          <w:shd w:val="clear" w:color="auto" w:fill="FEFEFE"/>
          <w:vertAlign w:val="superscript"/>
        </w:rPr>
        <w:footnoteReference w:id="537"/>
      </w:r>
      <w:r w:rsidRPr="005D32DA">
        <w:rPr>
          <w:rFonts w:ascii="Times New Roman" w:hAnsi="Times New Roman" w:cs="Times New Roman"/>
          <w:sz w:val="24"/>
          <w:szCs w:val="24"/>
          <w:shd w:val="clear" w:color="auto" w:fill="FEFEFE"/>
        </w:rPr>
        <w:t xml:space="preserve"> </w:t>
      </w:r>
      <w:r w:rsidR="007717AB" w:rsidRPr="00A26C05">
        <w:rPr>
          <w:rFonts w:ascii="Times New Roman" w:hAnsi="Times New Roman" w:cs="Times New Roman"/>
          <w:sz w:val="24"/>
          <w:szCs w:val="24"/>
          <w:shd w:val="clear" w:color="auto" w:fill="FEFEFE"/>
        </w:rPr>
        <w:t xml:space="preserve">Bu âyette </w:t>
      </w:r>
      <w:r w:rsidR="00A40B28">
        <w:rPr>
          <w:rFonts w:ascii="Times New Roman" w:hAnsi="Times New Roman" w:cs="Times New Roman"/>
          <w:sz w:val="24"/>
          <w:szCs w:val="24"/>
          <w:shd w:val="clear" w:color="auto" w:fill="FEFEFE"/>
        </w:rPr>
        <w:t>helâl ve haram kılmada</w:t>
      </w:r>
      <w:r w:rsidR="007717AB">
        <w:rPr>
          <w:rFonts w:ascii="Times New Roman" w:hAnsi="Times New Roman" w:cs="Times New Roman"/>
          <w:sz w:val="24"/>
          <w:szCs w:val="24"/>
          <w:shd w:val="clear" w:color="auto" w:fill="FEFEFE"/>
        </w:rPr>
        <w:t xml:space="preserve"> insanların hiçbir yetkisinin olmadığından, </w:t>
      </w:r>
      <w:r w:rsidR="00727EFB">
        <w:rPr>
          <w:rFonts w:ascii="Times New Roman" w:hAnsi="Times New Roman" w:cs="Times New Roman"/>
          <w:sz w:val="24"/>
          <w:szCs w:val="24"/>
          <w:shd w:val="clear" w:color="auto" w:fill="FEFEFE"/>
        </w:rPr>
        <w:t>helâl</w:t>
      </w:r>
      <w:r w:rsidR="007C43AB">
        <w:rPr>
          <w:rFonts w:ascii="Times New Roman" w:hAnsi="Times New Roman" w:cs="Times New Roman"/>
          <w:sz w:val="24"/>
          <w:szCs w:val="24"/>
          <w:shd w:val="clear" w:color="auto" w:fill="FEFEFE"/>
        </w:rPr>
        <w:t xml:space="preserve"> </w:t>
      </w:r>
      <w:r w:rsidR="007717AB">
        <w:rPr>
          <w:rFonts w:ascii="Times New Roman" w:hAnsi="Times New Roman" w:cs="Times New Roman"/>
          <w:sz w:val="24"/>
          <w:szCs w:val="24"/>
          <w:shd w:val="clear" w:color="auto" w:fill="FEFEFE"/>
        </w:rPr>
        <w:t>ve haram kılmanın ancak Allah’ın yetkisinde olduğundan b</w:t>
      </w:r>
      <w:r w:rsidR="007C43AB">
        <w:rPr>
          <w:rFonts w:ascii="Times New Roman" w:hAnsi="Times New Roman" w:cs="Times New Roman"/>
          <w:sz w:val="24"/>
          <w:szCs w:val="24"/>
          <w:shd w:val="clear" w:color="auto" w:fill="FEFEFE"/>
        </w:rPr>
        <w:t>ahsedilmektedir</w:t>
      </w:r>
      <w:r w:rsidR="00C26AFD">
        <w:rPr>
          <w:rFonts w:ascii="Times New Roman" w:hAnsi="Times New Roman" w:cs="Times New Roman"/>
          <w:sz w:val="24"/>
          <w:szCs w:val="24"/>
          <w:shd w:val="clear" w:color="auto" w:fill="FEFEFE"/>
        </w:rPr>
        <w:t xml:space="preserve">. </w:t>
      </w:r>
      <w:r w:rsidR="007717AB">
        <w:rPr>
          <w:rFonts w:ascii="Times New Roman" w:hAnsi="Times New Roman" w:cs="Times New Roman"/>
          <w:sz w:val="24"/>
          <w:szCs w:val="24"/>
          <w:shd w:val="clear" w:color="auto" w:fill="FEFEFE"/>
        </w:rPr>
        <w:t xml:space="preserve">Haram ancak Allah’ın haram kıldığıdır, </w:t>
      </w:r>
      <w:r w:rsidR="00727EFB">
        <w:rPr>
          <w:rFonts w:ascii="Times New Roman" w:hAnsi="Times New Roman" w:cs="Times New Roman"/>
          <w:sz w:val="24"/>
          <w:szCs w:val="24"/>
          <w:shd w:val="clear" w:color="auto" w:fill="FEFEFE"/>
        </w:rPr>
        <w:t>helâl</w:t>
      </w:r>
      <w:r w:rsidR="00323F44">
        <w:rPr>
          <w:rFonts w:ascii="Times New Roman" w:hAnsi="Times New Roman" w:cs="Times New Roman"/>
          <w:sz w:val="24"/>
          <w:szCs w:val="24"/>
          <w:shd w:val="clear" w:color="auto" w:fill="FEFEFE"/>
        </w:rPr>
        <w:t xml:space="preserve"> </w:t>
      </w:r>
      <w:r w:rsidR="007717AB">
        <w:rPr>
          <w:rFonts w:ascii="Times New Roman" w:hAnsi="Times New Roman" w:cs="Times New Roman"/>
          <w:sz w:val="24"/>
          <w:szCs w:val="24"/>
          <w:shd w:val="clear" w:color="auto" w:fill="FEFEFE"/>
        </w:rPr>
        <w:t xml:space="preserve">de ancak Allah’ın </w:t>
      </w:r>
      <w:r w:rsidR="00727EFB">
        <w:rPr>
          <w:rFonts w:ascii="Times New Roman" w:hAnsi="Times New Roman" w:cs="Times New Roman"/>
          <w:sz w:val="24"/>
          <w:szCs w:val="24"/>
          <w:shd w:val="clear" w:color="auto" w:fill="FEFEFE"/>
        </w:rPr>
        <w:t>helâl</w:t>
      </w:r>
      <w:r w:rsidR="007C43AB">
        <w:rPr>
          <w:rFonts w:ascii="Times New Roman" w:hAnsi="Times New Roman" w:cs="Times New Roman"/>
          <w:sz w:val="24"/>
          <w:szCs w:val="24"/>
          <w:shd w:val="clear" w:color="auto" w:fill="FEFEFE"/>
        </w:rPr>
        <w:t xml:space="preserve"> </w:t>
      </w:r>
      <w:r w:rsidR="007717AB">
        <w:rPr>
          <w:rFonts w:ascii="Times New Roman" w:hAnsi="Times New Roman" w:cs="Times New Roman"/>
          <w:sz w:val="24"/>
          <w:szCs w:val="24"/>
          <w:shd w:val="clear" w:color="auto" w:fill="FEFEFE"/>
        </w:rPr>
        <w:t>kıldığı şeylerdir. Eğer insan hel</w:t>
      </w:r>
      <w:r w:rsidR="007C43AB">
        <w:rPr>
          <w:rFonts w:ascii="Times New Roman" w:hAnsi="Times New Roman" w:cs="Times New Roman"/>
          <w:sz w:val="24"/>
          <w:szCs w:val="24"/>
          <w:shd w:val="clear" w:color="auto" w:fill="FEFEFE"/>
        </w:rPr>
        <w:t>â</w:t>
      </w:r>
      <w:r w:rsidR="007717AB">
        <w:rPr>
          <w:rFonts w:ascii="Times New Roman" w:hAnsi="Times New Roman" w:cs="Times New Roman"/>
          <w:sz w:val="24"/>
          <w:szCs w:val="24"/>
          <w:shd w:val="clear" w:color="auto" w:fill="FEFEFE"/>
        </w:rPr>
        <w:t xml:space="preserve">li haram, haramı da </w:t>
      </w:r>
      <w:r w:rsidR="00727EFB">
        <w:rPr>
          <w:rFonts w:ascii="Times New Roman" w:hAnsi="Times New Roman" w:cs="Times New Roman"/>
          <w:sz w:val="24"/>
          <w:szCs w:val="24"/>
          <w:shd w:val="clear" w:color="auto" w:fill="FEFEFE"/>
        </w:rPr>
        <w:t>helâl</w:t>
      </w:r>
      <w:r w:rsidR="007C43AB">
        <w:rPr>
          <w:rFonts w:ascii="Times New Roman" w:hAnsi="Times New Roman" w:cs="Times New Roman"/>
          <w:sz w:val="24"/>
          <w:szCs w:val="24"/>
          <w:shd w:val="clear" w:color="auto" w:fill="FEFEFE"/>
        </w:rPr>
        <w:t xml:space="preserve"> </w:t>
      </w:r>
      <w:r w:rsidR="007717AB">
        <w:rPr>
          <w:rFonts w:ascii="Times New Roman" w:hAnsi="Times New Roman" w:cs="Times New Roman"/>
          <w:sz w:val="24"/>
          <w:szCs w:val="24"/>
          <w:shd w:val="clear" w:color="auto" w:fill="FEFEFE"/>
        </w:rPr>
        <w:t>sayarsa Allah’ın yolunu değil kendi yolunu izliyor demektir.</w:t>
      </w:r>
      <w:r w:rsidR="007717AB">
        <w:rPr>
          <w:rStyle w:val="DipnotBavurusu"/>
          <w:rFonts w:ascii="Times New Roman" w:hAnsi="Times New Roman" w:cs="Times New Roman"/>
          <w:sz w:val="24"/>
          <w:szCs w:val="24"/>
          <w:shd w:val="clear" w:color="auto" w:fill="FEFEFE"/>
        </w:rPr>
        <w:footnoteReference w:id="538"/>
      </w:r>
      <w:r w:rsidR="007717AB" w:rsidRPr="007717AB">
        <w:rPr>
          <w:rFonts w:ascii="Times New Roman" w:hAnsi="Times New Roman" w:cs="Times New Roman"/>
          <w:sz w:val="24"/>
          <w:szCs w:val="24"/>
          <w:shd w:val="clear" w:color="auto" w:fill="FEFEFE"/>
        </w:rPr>
        <w:t xml:space="preserve"> </w:t>
      </w:r>
      <w:r w:rsidR="00CE47AF">
        <w:rPr>
          <w:rFonts w:ascii="Times New Roman" w:hAnsi="Times New Roman" w:cs="Times New Roman"/>
          <w:sz w:val="24"/>
          <w:szCs w:val="24"/>
          <w:shd w:val="clear" w:color="auto" w:fill="FEFEFE"/>
        </w:rPr>
        <w:t xml:space="preserve">Âyetin yorumlarından şu sonucu çıkarabiliriz: </w:t>
      </w:r>
      <w:r w:rsidR="00CE47AF" w:rsidRPr="00CE47AF">
        <w:rPr>
          <w:rFonts w:ascii="Times New Roman" w:hAnsi="Times New Roman" w:cs="Times New Roman"/>
          <w:sz w:val="24"/>
          <w:szCs w:val="24"/>
          <w:shd w:val="clear" w:color="auto" w:fill="FEFEFE"/>
        </w:rPr>
        <w:t xml:space="preserve">Helâl olanı haram kılmak, haram olanı helâl kılmak insanları haddi aşmaya götüren unsurlardandır. </w:t>
      </w:r>
    </w:p>
    <w:p w14:paraId="00443033" w14:textId="455D095F" w:rsidR="00C26AFD" w:rsidRDefault="005D32DA" w:rsidP="005D32DA">
      <w:pPr>
        <w:pStyle w:val="AralkYok"/>
        <w:spacing w:line="360" w:lineRule="auto"/>
        <w:jc w:val="both"/>
        <w:rPr>
          <w:rFonts w:ascii="Times New Roman" w:hAnsi="Times New Roman" w:cs="Times New Roman"/>
          <w:sz w:val="24"/>
          <w:szCs w:val="24"/>
        </w:rPr>
      </w:pPr>
      <w:r>
        <w:rPr>
          <w:rFonts w:ascii="Times New Roman" w:hAnsi="Times New Roman" w:cs="Times New Roman"/>
          <w:sz w:val="24"/>
          <w:szCs w:val="24"/>
          <w:shd w:val="clear" w:color="auto" w:fill="FEFEFE"/>
        </w:rPr>
        <w:tab/>
      </w:r>
      <w:r w:rsidR="00134E39">
        <w:rPr>
          <w:rFonts w:ascii="Times New Roman" w:hAnsi="Times New Roman" w:cs="Times New Roman"/>
          <w:sz w:val="24"/>
          <w:szCs w:val="24"/>
          <w:shd w:val="clear" w:color="auto" w:fill="FEFEFE"/>
        </w:rPr>
        <w:t>Konuyla ilgili başka bir âyet de şöyledi</w:t>
      </w:r>
      <w:r w:rsidR="0039087F">
        <w:rPr>
          <w:rFonts w:ascii="Times New Roman" w:hAnsi="Times New Roman" w:cs="Times New Roman"/>
          <w:sz w:val="24"/>
          <w:szCs w:val="24"/>
          <w:shd w:val="clear" w:color="auto" w:fill="FEFEFE"/>
        </w:rPr>
        <w:t xml:space="preserve">r: </w:t>
      </w:r>
      <w:r w:rsidRPr="005D32DA">
        <w:rPr>
          <w:rFonts w:ascii="Times New Roman" w:hAnsi="Times New Roman" w:cs="Times New Roman"/>
          <w:sz w:val="24"/>
          <w:szCs w:val="24"/>
          <w:shd w:val="clear" w:color="auto" w:fill="FEFEFE"/>
          <w:rtl/>
        </w:rPr>
        <w:t>يَا أَيُّهَا النَّاسُ كُلُوا مِمَّا فِي الأَرْضِ حَلاَلاً طَيِّبًا وَلاَ تَتَّبِعُوا خُطُوَاتِ الشَّيْطَانِ إِنَّهُ لَكُمْ عَدُوٌّ مُبِينٌ</w:t>
      </w:r>
      <w:r w:rsidRPr="005D32DA">
        <w:rPr>
          <w:rFonts w:ascii="Traditional Arabic" w:hAnsi="Traditional Arabic"/>
          <w:sz w:val="36"/>
          <w:szCs w:val="36"/>
          <w:rtl/>
        </w:rPr>
        <w:t xml:space="preserve"> </w:t>
      </w:r>
      <w:r w:rsidRPr="005D32DA">
        <w:rPr>
          <w:rFonts w:ascii="Times New Roman" w:hAnsi="Times New Roman" w:cs="Times New Roman"/>
          <w:sz w:val="24"/>
          <w:szCs w:val="24"/>
          <w:shd w:val="clear" w:color="auto" w:fill="FEFEFE"/>
          <w:rtl/>
        </w:rPr>
        <w:t>إِنَّمَا يَأْمُرُكُمْ بِالسُّوءِ وَالْفَحْشَاءِ وَأَنْ تَقُولُوا عَلَى اللهِ مَا لاَ تَعْلَمُونَ</w:t>
      </w:r>
      <w:r w:rsidR="008406D7">
        <w:rPr>
          <w:rFonts w:ascii="Times New Roman" w:hAnsi="Times New Roman" w:cs="Times New Roman"/>
          <w:i/>
          <w:sz w:val="24"/>
          <w:szCs w:val="24"/>
        </w:rPr>
        <w:t xml:space="preserve"> </w:t>
      </w:r>
      <w:r>
        <w:rPr>
          <w:rFonts w:ascii="Times New Roman" w:hAnsi="Times New Roman" w:cs="Times New Roman"/>
          <w:i/>
          <w:sz w:val="24"/>
          <w:szCs w:val="24"/>
        </w:rPr>
        <w:t>“</w:t>
      </w:r>
      <w:r w:rsidRPr="005D32DA">
        <w:rPr>
          <w:rFonts w:ascii="Times New Roman" w:hAnsi="Times New Roman" w:cs="Times New Roman"/>
          <w:i/>
          <w:sz w:val="24"/>
          <w:szCs w:val="24"/>
        </w:rPr>
        <w:t>Ey insanlar! Yeryüzünde bulunanların helâl ve temiz olanlarından yeyin, şeytanın peşine düşmeyin; zira şeytan sizin açık bir düşmanınızdır.</w:t>
      </w:r>
      <w:r w:rsidRPr="005D32DA">
        <w:rPr>
          <w:rFonts w:ascii="EB Garamond" w:hAnsi="EB Garamond"/>
          <w:color w:val="003366"/>
          <w:sz w:val="27"/>
          <w:szCs w:val="27"/>
          <w:shd w:val="clear" w:color="auto" w:fill="FEFEFE"/>
        </w:rPr>
        <w:t xml:space="preserve"> </w:t>
      </w:r>
      <w:r w:rsidRPr="005D32DA">
        <w:rPr>
          <w:rFonts w:ascii="Times New Roman" w:hAnsi="Times New Roman" w:cs="Times New Roman"/>
          <w:i/>
          <w:sz w:val="24"/>
          <w:szCs w:val="24"/>
        </w:rPr>
        <w:t>O size ancak kötülüğü, çirkini ve Allah hakkında bilmediğiniz şeyleri söylemenizi emreder.</w:t>
      </w:r>
      <w:r>
        <w:rPr>
          <w:rFonts w:ascii="Times New Roman" w:hAnsi="Times New Roman" w:cs="Times New Roman"/>
          <w:i/>
          <w:sz w:val="24"/>
          <w:szCs w:val="24"/>
        </w:rPr>
        <w:t>”</w:t>
      </w:r>
      <w:r w:rsidRPr="005D32DA">
        <w:rPr>
          <w:rStyle w:val="DipnotBavurusu"/>
          <w:rFonts w:ascii="Times New Roman" w:hAnsi="Times New Roman" w:cs="Times New Roman"/>
          <w:i/>
          <w:sz w:val="24"/>
          <w:szCs w:val="24"/>
        </w:rPr>
        <w:t xml:space="preserve"> </w:t>
      </w:r>
      <w:r>
        <w:rPr>
          <w:rStyle w:val="DipnotBavurusu"/>
          <w:rFonts w:ascii="Times New Roman" w:hAnsi="Times New Roman" w:cs="Times New Roman"/>
          <w:i/>
          <w:sz w:val="24"/>
          <w:szCs w:val="24"/>
        </w:rPr>
        <w:footnoteReference w:id="539"/>
      </w:r>
      <w:r>
        <w:rPr>
          <w:rFonts w:ascii="Times New Roman" w:hAnsi="Times New Roman" w:cs="Times New Roman"/>
          <w:i/>
          <w:sz w:val="24"/>
          <w:szCs w:val="24"/>
        </w:rPr>
        <w:t xml:space="preserve"> </w:t>
      </w:r>
      <w:r w:rsidR="008406D7">
        <w:rPr>
          <w:rFonts w:ascii="Times New Roman" w:hAnsi="Times New Roman" w:cs="Times New Roman"/>
          <w:sz w:val="24"/>
          <w:szCs w:val="24"/>
        </w:rPr>
        <w:t xml:space="preserve">Bu âyetin manasını tamamlayıcı nitelikte olduğu için  bir sonraki âyetle birlikte ele almayı uygun gördük. </w:t>
      </w:r>
      <w:r w:rsidR="00727EFB">
        <w:rPr>
          <w:rFonts w:ascii="Times New Roman" w:hAnsi="Times New Roman" w:cs="Times New Roman"/>
          <w:sz w:val="24"/>
          <w:szCs w:val="24"/>
        </w:rPr>
        <w:t>Râzî</w:t>
      </w:r>
      <w:r w:rsidR="00280AE9">
        <w:rPr>
          <w:rFonts w:ascii="Times New Roman" w:hAnsi="Times New Roman" w:cs="Times New Roman"/>
          <w:sz w:val="24"/>
          <w:szCs w:val="24"/>
        </w:rPr>
        <w:t xml:space="preserve"> bu âyetten Allah’ın muradını şöyle açıklar:</w:t>
      </w:r>
      <w:r w:rsidR="006974BD">
        <w:rPr>
          <w:rFonts w:ascii="Times New Roman" w:hAnsi="Times New Roman" w:cs="Times New Roman"/>
          <w:sz w:val="24"/>
          <w:szCs w:val="24"/>
        </w:rPr>
        <w:t xml:space="preserve"> </w:t>
      </w:r>
      <w:r w:rsidR="00280AE9" w:rsidRPr="00280AE9">
        <w:rPr>
          <w:rFonts w:ascii="Times New Roman" w:hAnsi="Times New Roman" w:cs="Times New Roman"/>
          <w:sz w:val="24"/>
          <w:szCs w:val="24"/>
        </w:rPr>
        <w:t>“Hel</w:t>
      </w:r>
      <w:r w:rsidR="007C43AB">
        <w:rPr>
          <w:rFonts w:ascii="Times New Roman" w:hAnsi="Times New Roman" w:cs="Times New Roman"/>
          <w:sz w:val="24"/>
          <w:szCs w:val="24"/>
        </w:rPr>
        <w:t>â</w:t>
      </w:r>
      <w:r w:rsidR="00280AE9" w:rsidRPr="00280AE9">
        <w:rPr>
          <w:rFonts w:ascii="Times New Roman" w:hAnsi="Times New Roman" w:cs="Times New Roman"/>
          <w:sz w:val="24"/>
          <w:szCs w:val="24"/>
        </w:rPr>
        <w:t>li b</w:t>
      </w:r>
      <w:r w:rsidR="006974BD">
        <w:rPr>
          <w:rFonts w:ascii="Times New Roman" w:hAnsi="Times New Roman" w:cs="Times New Roman"/>
          <w:sz w:val="24"/>
          <w:szCs w:val="24"/>
        </w:rPr>
        <w:t>ı</w:t>
      </w:r>
      <w:r w:rsidR="00280AE9" w:rsidRPr="00280AE9">
        <w:rPr>
          <w:rFonts w:ascii="Times New Roman" w:hAnsi="Times New Roman" w:cs="Times New Roman"/>
          <w:sz w:val="24"/>
          <w:szCs w:val="24"/>
        </w:rPr>
        <w:t>rak</w:t>
      </w:r>
      <w:r w:rsidR="006974BD">
        <w:rPr>
          <w:rFonts w:ascii="Times New Roman" w:hAnsi="Times New Roman" w:cs="Times New Roman"/>
          <w:sz w:val="24"/>
          <w:szCs w:val="24"/>
        </w:rPr>
        <w:t>ı</w:t>
      </w:r>
      <w:r w:rsidR="00280AE9" w:rsidRPr="00280AE9">
        <w:rPr>
          <w:rFonts w:ascii="Times New Roman" w:hAnsi="Times New Roman" w:cs="Times New Roman"/>
          <w:sz w:val="24"/>
          <w:szCs w:val="24"/>
        </w:rPr>
        <w:t xml:space="preserve">p da </w:t>
      </w:r>
      <w:r w:rsidR="006974BD">
        <w:rPr>
          <w:rFonts w:ascii="Times New Roman" w:hAnsi="Times New Roman" w:cs="Times New Roman"/>
          <w:sz w:val="24"/>
          <w:szCs w:val="24"/>
        </w:rPr>
        <w:t>ş</w:t>
      </w:r>
      <w:r w:rsidR="00280AE9" w:rsidRPr="00280AE9">
        <w:rPr>
          <w:rFonts w:ascii="Times New Roman" w:hAnsi="Times New Roman" w:cs="Times New Roman"/>
          <w:sz w:val="24"/>
          <w:szCs w:val="24"/>
        </w:rPr>
        <w:t>eytan</w:t>
      </w:r>
      <w:r w:rsidR="006974BD">
        <w:rPr>
          <w:rFonts w:ascii="Times New Roman" w:hAnsi="Times New Roman" w:cs="Times New Roman"/>
          <w:sz w:val="24"/>
          <w:szCs w:val="24"/>
        </w:rPr>
        <w:t>ı</w:t>
      </w:r>
      <w:r w:rsidR="00280AE9" w:rsidRPr="00280AE9">
        <w:rPr>
          <w:rFonts w:ascii="Times New Roman" w:hAnsi="Times New Roman" w:cs="Times New Roman"/>
          <w:sz w:val="24"/>
          <w:szCs w:val="24"/>
        </w:rPr>
        <w:t>n seni davet etti</w:t>
      </w:r>
      <w:r w:rsidR="006974BD">
        <w:rPr>
          <w:rFonts w:ascii="Times New Roman" w:hAnsi="Times New Roman" w:cs="Times New Roman"/>
          <w:sz w:val="24"/>
          <w:szCs w:val="24"/>
        </w:rPr>
        <w:t>ği ş</w:t>
      </w:r>
      <w:r w:rsidR="00280AE9" w:rsidRPr="00280AE9">
        <w:rPr>
          <w:rFonts w:ascii="Times New Roman" w:hAnsi="Times New Roman" w:cs="Times New Roman"/>
          <w:sz w:val="24"/>
          <w:szCs w:val="24"/>
        </w:rPr>
        <w:t>eye yönelerek, haddi a</w:t>
      </w:r>
      <w:r w:rsidR="006974BD">
        <w:rPr>
          <w:rFonts w:ascii="Times New Roman" w:hAnsi="Times New Roman" w:cs="Times New Roman"/>
          <w:sz w:val="24"/>
          <w:szCs w:val="24"/>
        </w:rPr>
        <w:t>ş</w:t>
      </w:r>
      <w:r w:rsidR="00280AE9" w:rsidRPr="00280AE9">
        <w:rPr>
          <w:rFonts w:ascii="Times New Roman" w:hAnsi="Times New Roman" w:cs="Times New Roman"/>
          <w:sz w:val="24"/>
          <w:szCs w:val="24"/>
        </w:rPr>
        <w:t>maktan sak</w:t>
      </w:r>
      <w:r w:rsidR="006974BD">
        <w:rPr>
          <w:rFonts w:ascii="Times New Roman" w:hAnsi="Times New Roman" w:cs="Times New Roman"/>
          <w:sz w:val="24"/>
          <w:szCs w:val="24"/>
        </w:rPr>
        <w:t>ı</w:t>
      </w:r>
      <w:r w:rsidR="00280AE9" w:rsidRPr="00280AE9">
        <w:rPr>
          <w:rFonts w:ascii="Times New Roman" w:hAnsi="Times New Roman" w:cs="Times New Roman"/>
          <w:sz w:val="24"/>
          <w:szCs w:val="24"/>
        </w:rPr>
        <w:t xml:space="preserve">n.” </w:t>
      </w:r>
      <w:r w:rsidR="00CB448C">
        <w:rPr>
          <w:rFonts w:ascii="Times New Roman" w:hAnsi="Times New Roman" w:cs="Times New Roman"/>
          <w:sz w:val="24"/>
          <w:szCs w:val="24"/>
        </w:rPr>
        <w:t xml:space="preserve">Yüce Allah bu ifade ile ilahi vahyin muhatabı olan insanı yasak olana meyletmekten men ettiği gibi, temiz olanlar hakkında şüphe bulunan şeylere </w:t>
      </w:r>
      <w:r w:rsidR="00C93B38">
        <w:rPr>
          <w:rFonts w:ascii="Times New Roman" w:hAnsi="Times New Roman" w:cs="Times New Roman"/>
          <w:sz w:val="24"/>
          <w:szCs w:val="24"/>
        </w:rPr>
        <w:t xml:space="preserve">de </w:t>
      </w:r>
      <w:r w:rsidR="00CB448C">
        <w:rPr>
          <w:rFonts w:ascii="Times New Roman" w:hAnsi="Times New Roman" w:cs="Times New Roman"/>
          <w:sz w:val="24"/>
          <w:szCs w:val="24"/>
        </w:rPr>
        <w:t>meyletmesini yasaklamıştır. Bu yasaklamanın nedeni şeytanın insanların kalbine sürekli olarak şüphe düşürmesi ve haram olan şeyleri süslü göstermesidir</w:t>
      </w:r>
      <w:r w:rsidR="00C93B38">
        <w:rPr>
          <w:rFonts w:ascii="Times New Roman" w:hAnsi="Times New Roman" w:cs="Times New Roman"/>
          <w:sz w:val="24"/>
          <w:szCs w:val="24"/>
        </w:rPr>
        <w:t>.</w:t>
      </w:r>
      <w:r w:rsidR="006974BD">
        <w:rPr>
          <w:rFonts w:ascii="Times New Roman" w:hAnsi="Times New Roman" w:cs="Times New Roman"/>
          <w:sz w:val="24"/>
          <w:szCs w:val="24"/>
        </w:rPr>
        <w:t xml:space="preserve"> </w:t>
      </w:r>
      <w:r w:rsidR="00C93B38">
        <w:rPr>
          <w:rFonts w:ascii="Times New Roman" w:hAnsi="Times New Roman" w:cs="Times New Roman"/>
          <w:sz w:val="24"/>
          <w:szCs w:val="24"/>
        </w:rPr>
        <w:t xml:space="preserve">Bu da </w:t>
      </w:r>
      <w:r w:rsidR="006974BD">
        <w:rPr>
          <w:rFonts w:ascii="Times New Roman" w:hAnsi="Times New Roman" w:cs="Times New Roman"/>
          <w:sz w:val="24"/>
          <w:szCs w:val="24"/>
        </w:rPr>
        <w:t>ş</w:t>
      </w:r>
      <w:r w:rsidR="00280AE9" w:rsidRPr="00280AE9">
        <w:rPr>
          <w:rFonts w:ascii="Times New Roman" w:hAnsi="Times New Roman" w:cs="Times New Roman"/>
          <w:sz w:val="24"/>
          <w:szCs w:val="24"/>
        </w:rPr>
        <w:t>eytan</w:t>
      </w:r>
      <w:r w:rsidR="006974BD">
        <w:rPr>
          <w:rFonts w:ascii="Times New Roman" w:hAnsi="Times New Roman" w:cs="Times New Roman"/>
          <w:sz w:val="24"/>
          <w:szCs w:val="24"/>
        </w:rPr>
        <w:t>ı</w:t>
      </w:r>
      <w:r w:rsidR="00280AE9" w:rsidRPr="00280AE9">
        <w:rPr>
          <w:rFonts w:ascii="Times New Roman" w:hAnsi="Times New Roman" w:cs="Times New Roman"/>
          <w:sz w:val="24"/>
          <w:szCs w:val="24"/>
        </w:rPr>
        <w:t>n apaç</w:t>
      </w:r>
      <w:r w:rsidR="006974BD">
        <w:rPr>
          <w:rFonts w:ascii="Times New Roman" w:hAnsi="Times New Roman" w:cs="Times New Roman"/>
          <w:sz w:val="24"/>
          <w:szCs w:val="24"/>
        </w:rPr>
        <w:t>ı</w:t>
      </w:r>
      <w:r w:rsidR="00280AE9" w:rsidRPr="00280AE9">
        <w:rPr>
          <w:rFonts w:ascii="Times New Roman" w:hAnsi="Times New Roman" w:cs="Times New Roman"/>
          <w:sz w:val="24"/>
          <w:szCs w:val="24"/>
        </w:rPr>
        <w:t>k bir dü</w:t>
      </w:r>
      <w:r w:rsidR="006974BD">
        <w:rPr>
          <w:rFonts w:ascii="Times New Roman" w:hAnsi="Times New Roman" w:cs="Times New Roman"/>
          <w:sz w:val="24"/>
          <w:szCs w:val="24"/>
        </w:rPr>
        <w:t>şman olması olarak açıkla</w:t>
      </w:r>
      <w:r w:rsidR="00B770FA">
        <w:rPr>
          <w:rFonts w:ascii="Times New Roman" w:hAnsi="Times New Roman" w:cs="Times New Roman"/>
          <w:sz w:val="24"/>
          <w:szCs w:val="24"/>
        </w:rPr>
        <w:t>n</w:t>
      </w:r>
      <w:r w:rsidR="006974BD">
        <w:rPr>
          <w:rFonts w:ascii="Times New Roman" w:hAnsi="Times New Roman" w:cs="Times New Roman"/>
          <w:sz w:val="24"/>
          <w:szCs w:val="24"/>
        </w:rPr>
        <w:t>mıştır.</w:t>
      </w:r>
      <w:r w:rsidR="006974BD">
        <w:rPr>
          <w:rStyle w:val="DipnotBavurusu"/>
          <w:rFonts w:ascii="Times New Roman" w:hAnsi="Times New Roman" w:cs="Times New Roman"/>
          <w:sz w:val="24"/>
          <w:szCs w:val="24"/>
        </w:rPr>
        <w:footnoteReference w:id="540"/>
      </w:r>
      <w:r w:rsidR="006974BD">
        <w:rPr>
          <w:rFonts w:ascii="Times New Roman" w:hAnsi="Times New Roman" w:cs="Times New Roman"/>
          <w:sz w:val="24"/>
          <w:szCs w:val="24"/>
        </w:rPr>
        <w:t xml:space="preserve"> </w:t>
      </w:r>
    </w:p>
    <w:p w14:paraId="5097E146" w14:textId="33D964BE" w:rsidR="00C26AFD" w:rsidRDefault="00082319" w:rsidP="00C26AFD">
      <w:pPr>
        <w:pStyle w:val="AralkYok"/>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Taberî</w:t>
      </w:r>
      <w:r w:rsidR="0003298F">
        <w:rPr>
          <w:rFonts w:ascii="Times New Roman" w:hAnsi="Times New Roman" w:cs="Times New Roman"/>
          <w:sz w:val="24"/>
          <w:szCs w:val="24"/>
        </w:rPr>
        <w:t xml:space="preserve"> ise bu görüşlerin birbirine yakın olduğunu </w:t>
      </w:r>
      <w:r w:rsidR="00915EE6">
        <w:rPr>
          <w:rFonts w:ascii="Times New Roman" w:hAnsi="Times New Roman" w:cs="Times New Roman"/>
          <w:sz w:val="24"/>
          <w:szCs w:val="24"/>
        </w:rPr>
        <w:t>ifade</w:t>
      </w:r>
      <w:r w:rsidR="0003298F">
        <w:rPr>
          <w:rFonts w:ascii="Times New Roman" w:hAnsi="Times New Roman" w:cs="Times New Roman"/>
          <w:sz w:val="24"/>
          <w:szCs w:val="24"/>
        </w:rPr>
        <w:t xml:space="preserve"> ederek bu hususlarda şeytana uymamaya dikk</w:t>
      </w:r>
      <w:r w:rsidR="00577445">
        <w:rPr>
          <w:rFonts w:ascii="Times New Roman" w:hAnsi="Times New Roman" w:cs="Times New Roman"/>
          <w:sz w:val="24"/>
          <w:szCs w:val="24"/>
        </w:rPr>
        <w:t>at edilmesi gerektiğini vurgulamıştır</w:t>
      </w:r>
      <w:r w:rsidR="0003298F">
        <w:rPr>
          <w:rFonts w:ascii="Times New Roman" w:hAnsi="Times New Roman" w:cs="Times New Roman"/>
          <w:sz w:val="24"/>
          <w:szCs w:val="24"/>
        </w:rPr>
        <w:t>.</w:t>
      </w:r>
      <w:r w:rsidR="0003298F">
        <w:rPr>
          <w:rStyle w:val="DipnotBavurusu"/>
          <w:rFonts w:ascii="Times New Roman" w:hAnsi="Times New Roman" w:cs="Times New Roman"/>
          <w:sz w:val="24"/>
          <w:szCs w:val="24"/>
        </w:rPr>
        <w:footnoteReference w:id="541"/>
      </w:r>
      <w:r w:rsidR="0003298F">
        <w:rPr>
          <w:rFonts w:ascii="Times New Roman" w:hAnsi="Times New Roman" w:cs="Times New Roman"/>
          <w:sz w:val="24"/>
          <w:szCs w:val="24"/>
        </w:rPr>
        <w:t xml:space="preserve"> </w:t>
      </w:r>
      <w:r w:rsidR="00915EE6">
        <w:rPr>
          <w:rFonts w:ascii="Times New Roman" w:hAnsi="Times New Roman" w:cs="Times New Roman"/>
          <w:sz w:val="24"/>
          <w:szCs w:val="24"/>
        </w:rPr>
        <w:t xml:space="preserve">Beydâvî âyette </w:t>
      </w:r>
      <w:r w:rsidR="00915EE6" w:rsidRPr="008504F2">
        <w:rPr>
          <w:rFonts w:ascii="Times New Roman" w:hAnsi="Times New Roman" w:cs="Times New Roman"/>
          <w:i/>
          <w:sz w:val="24"/>
          <w:szCs w:val="24"/>
        </w:rPr>
        <w:lastRenderedPageBreak/>
        <w:t xml:space="preserve">“…şeytanın </w:t>
      </w:r>
      <w:r w:rsidR="008504F2" w:rsidRPr="008504F2">
        <w:rPr>
          <w:rFonts w:ascii="Times New Roman" w:hAnsi="Times New Roman" w:cs="Times New Roman"/>
          <w:i/>
          <w:sz w:val="24"/>
          <w:szCs w:val="24"/>
        </w:rPr>
        <w:t>peşine düşmeyin</w:t>
      </w:r>
      <w:r w:rsidR="00915EE6" w:rsidRPr="008504F2">
        <w:rPr>
          <w:rFonts w:ascii="Times New Roman" w:hAnsi="Times New Roman" w:cs="Times New Roman"/>
          <w:i/>
          <w:sz w:val="24"/>
          <w:szCs w:val="24"/>
        </w:rPr>
        <w:t xml:space="preserve">…” </w:t>
      </w:r>
      <w:r w:rsidR="00915EE6">
        <w:rPr>
          <w:rFonts w:ascii="Times New Roman" w:hAnsi="Times New Roman" w:cs="Times New Roman"/>
          <w:sz w:val="24"/>
          <w:szCs w:val="24"/>
        </w:rPr>
        <w:t>kısmını</w:t>
      </w:r>
      <w:r w:rsidR="008504F2">
        <w:rPr>
          <w:rFonts w:ascii="Times New Roman" w:hAnsi="Times New Roman" w:cs="Times New Roman"/>
          <w:sz w:val="24"/>
          <w:szCs w:val="24"/>
        </w:rPr>
        <w:t>,</w:t>
      </w:r>
      <w:r w:rsidR="00915EE6">
        <w:rPr>
          <w:rFonts w:ascii="Times New Roman" w:hAnsi="Times New Roman" w:cs="Times New Roman"/>
          <w:sz w:val="24"/>
          <w:szCs w:val="24"/>
        </w:rPr>
        <w:t xml:space="preserve"> </w:t>
      </w:r>
      <w:r w:rsidR="00F623E0">
        <w:rPr>
          <w:rFonts w:ascii="Times New Roman" w:hAnsi="Times New Roman" w:cs="Times New Roman"/>
          <w:sz w:val="24"/>
          <w:szCs w:val="24"/>
        </w:rPr>
        <w:t>“</w:t>
      </w:r>
      <w:r w:rsidR="00915EE6">
        <w:rPr>
          <w:rFonts w:ascii="Times New Roman" w:hAnsi="Times New Roman" w:cs="Times New Roman"/>
          <w:sz w:val="24"/>
          <w:szCs w:val="24"/>
        </w:rPr>
        <w:t xml:space="preserve">hevaya kapılıp şeytana uyarak Allah’ın </w:t>
      </w:r>
      <w:r w:rsidR="00727EFB">
        <w:rPr>
          <w:rFonts w:ascii="Times New Roman" w:hAnsi="Times New Roman" w:cs="Times New Roman"/>
          <w:sz w:val="24"/>
          <w:szCs w:val="24"/>
        </w:rPr>
        <w:t>helâl</w:t>
      </w:r>
      <w:r w:rsidR="007C43AB">
        <w:rPr>
          <w:rFonts w:ascii="Times New Roman" w:hAnsi="Times New Roman" w:cs="Times New Roman"/>
          <w:sz w:val="24"/>
          <w:szCs w:val="24"/>
        </w:rPr>
        <w:t xml:space="preserve"> </w:t>
      </w:r>
      <w:r w:rsidR="00915EE6">
        <w:rPr>
          <w:rFonts w:ascii="Times New Roman" w:hAnsi="Times New Roman" w:cs="Times New Roman"/>
          <w:sz w:val="24"/>
          <w:szCs w:val="24"/>
        </w:rPr>
        <w:t>kıldığı temiz şey</w:t>
      </w:r>
      <w:r w:rsidR="008504F2">
        <w:rPr>
          <w:rFonts w:ascii="Times New Roman" w:hAnsi="Times New Roman" w:cs="Times New Roman"/>
          <w:sz w:val="24"/>
          <w:szCs w:val="24"/>
        </w:rPr>
        <w:t>ler</w:t>
      </w:r>
      <w:r w:rsidR="00915EE6">
        <w:rPr>
          <w:rFonts w:ascii="Times New Roman" w:hAnsi="Times New Roman" w:cs="Times New Roman"/>
          <w:sz w:val="24"/>
          <w:szCs w:val="24"/>
        </w:rPr>
        <w:t>i kendinize haram kılmayın</w:t>
      </w:r>
      <w:r w:rsidR="008504F2">
        <w:rPr>
          <w:rFonts w:ascii="Times New Roman" w:hAnsi="Times New Roman" w:cs="Times New Roman"/>
          <w:sz w:val="24"/>
          <w:szCs w:val="24"/>
        </w:rPr>
        <w:t>,</w:t>
      </w:r>
      <w:r w:rsidR="00F623E0">
        <w:rPr>
          <w:rFonts w:ascii="Times New Roman" w:hAnsi="Times New Roman" w:cs="Times New Roman"/>
          <w:sz w:val="24"/>
          <w:szCs w:val="24"/>
        </w:rPr>
        <w:t>”</w:t>
      </w:r>
      <w:r w:rsidR="008504F2">
        <w:rPr>
          <w:rFonts w:ascii="Times New Roman" w:hAnsi="Times New Roman" w:cs="Times New Roman"/>
          <w:sz w:val="24"/>
          <w:szCs w:val="24"/>
        </w:rPr>
        <w:t xml:space="preserve"> şeklinde açıklamıştır.</w:t>
      </w:r>
      <w:r w:rsidR="008504F2">
        <w:rPr>
          <w:rStyle w:val="DipnotBavurusu"/>
          <w:rFonts w:ascii="Times New Roman" w:hAnsi="Times New Roman" w:cs="Times New Roman"/>
          <w:sz w:val="24"/>
          <w:szCs w:val="24"/>
        </w:rPr>
        <w:footnoteReference w:id="542"/>
      </w:r>
      <w:r w:rsidR="000966E8">
        <w:rPr>
          <w:rFonts w:ascii="Times New Roman" w:hAnsi="Times New Roman" w:cs="Times New Roman"/>
          <w:sz w:val="24"/>
          <w:szCs w:val="24"/>
        </w:rPr>
        <w:t xml:space="preserve"> Elmalılı ise insanların yiyecekleri şeylerin bazı özelliklerinin olması gerektiğini söyler. Bu özellikler</w:t>
      </w:r>
      <w:r w:rsidR="003456A9">
        <w:rPr>
          <w:rFonts w:ascii="Times New Roman" w:hAnsi="Times New Roman" w:cs="Times New Roman"/>
          <w:sz w:val="24"/>
          <w:szCs w:val="24"/>
        </w:rPr>
        <w:t xml:space="preserve">, yenen şeyin pis ve kirli olmaması, başkasının hakkının geçmiş olmaması, </w:t>
      </w:r>
      <w:r w:rsidR="0043288C">
        <w:rPr>
          <w:rFonts w:ascii="Times New Roman" w:hAnsi="Times New Roman" w:cs="Times New Roman"/>
          <w:sz w:val="24"/>
          <w:szCs w:val="24"/>
        </w:rPr>
        <w:t>özünde pis ve dinen haram kılınacak kuşku barındırmamasıdır</w:t>
      </w:r>
      <w:r w:rsidR="003456A9">
        <w:rPr>
          <w:rFonts w:ascii="Times New Roman" w:hAnsi="Times New Roman" w:cs="Times New Roman"/>
          <w:sz w:val="24"/>
          <w:szCs w:val="24"/>
        </w:rPr>
        <w:t>.</w:t>
      </w:r>
      <w:r w:rsidR="003456A9">
        <w:rPr>
          <w:rStyle w:val="DipnotBavurusu"/>
          <w:rFonts w:ascii="Times New Roman" w:hAnsi="Times New Roman" w:cs="Times New Roman"/>
          <w:sz w:val="24"/>
          <w:szCs w:val="24"/>
        </w:rPr>
        <w:footnoteReference w:id="543"/>
      </w:r>
      <w:r w:rsidR="00CA0055">
        <w:rPr>
          <w:rFonts w:ascii="Times New Roman" w:hAnsi="Times New Roman" w:cs="Times New Roman"/>
          <w:sz w:val="24"/>
          <w:szCs w:val="24"/>
        </w:rPr>
        <w:t xml:space="preserve"> </w:t>
      </w:r>
      <w:r w:rsidR="007C43AB">
        <w:rPr>
          <w:rFonts w:ascii="Times New Roman" w:hAnsi="Times New Roman" w:cs="Times New Roman"/>
          <w:sz w:val="24"/>
          <w:szCs w:val="24"/>
        </w:rPr>
        <w:t>Şeytan,</w:t>
      </w:r>
      <w:r w:rsidR="00152B19">
        <w:rPr>
          <w:rFonts w:ascii="Times New Roman" w:hAnsi="Times New Roman" w:cs="Times New Roman"/>
          <w:sz w:val="24"/>
          <w:szCs w:val="24"/>
        </w:rPr>
        <w:t xml:space="preserve"> yüce Rabbimizin insanlara mübah kıldığı şeyleri yasak, yasak kıldığı şeyleri de kendilerine mübah göstererek,</w:t>
      </w:r>
      <w:r w:rsidR="00B000B9">
        <w:rPr>
          <w:rFonts w:ascii="Times New Roman" w:hAnsi="Times New Roman" w:cs="Times New Roman"/>
          <w:sz w:val="24"/>
          <w:szCs w:val="24"/>
        </w:rPr>
        <w:t xml:space="preserve"> onların da bu konuda kendisine tabi olmalarını ve hüküm koyma hususunda</w:t>
      </w:r>
      <w:r w:rsidR="00152B19">
        <w:rPr>
          <w:rFonts w:ascii="Times New Roman" w:hAnsi="Times New Roman" w:cs="Times New Roman"/>
          <w:sz w:val="24"/>
          <w:szCs w:val="24"/>
        </w:rPr>
        <w:t xml:space="preserve"> Allah’</w:t>
      </w:r>
      <w:r w:rsidR="00C26AFD">
        <w:rPr>
          <w:rFonts w:ascii="Times New Roman" w:hAnsi="Times New Roman" w:cs="Times New Roman"/>
          <w:sz w:val="24"/>
          <w:szCs w:val="24"/>
        </w:rPr>
        <w:t>a iftira etmelerini emretmektedir</w:t>
      </w:r>
      <w:r w:rsidR="002B7177">
        <w:rPr>
          <w:rFonts w:ascii="Times New Roman" w:hAnsi="Times New Roman" w:cs="Times New Roman"/>
          <w:sz w:val="24"/>
          <w:szCs w:val="24"/>
        </w:rPr>
        <w:t>.</w:t>
      </w:r>
      <w:r w:rsidR="00CA0055">
        <w:rPr>
          <w:rStyle w:val="DipnotBavurusu"/>
          <w:rFonts w:ascii="Times New Roman" w:hAnsi="Times New Roman" w:cs="Times New Roman"/>
          <w:sz w:val="24"/>
          <w:szCs w:val="24"/>
        </w:rPr>
        <w:footnoteReference w:id="544"/>
      </w:r>
      <w:r w:rsidR="00367F7F">
        <w:rPr>
          <w:rFonts w:ascii="Times New Roman" w:hAnsi="Times New Roman" w:cs="Times New Roman"/>
          <w:sz w:val="24"/>
          <w:szCs w:val="24"/>
        </w:rPr>
        <w:t xml:space="preserve"> </w:t>
      </w:r>
    </w:p>
    <w:p w14:paraId="22AEFA63" w14:textId="6DAA1324" w:rsidR="003456A9" w:rsidRPr="005D32DA" w:rsidRDefault="003456A9" w:rsidP="00C26AFD">
      <w:pPr>
        <w:pStyle w:val="AralkYok"/>
        <w:spacing w:line="360" w:lineRule="auto"/>
        <w:ind w:firstLine="708"/>
        <w:jc w:val="both"/>
        <w:rPr>
          <w:rFonts w:ascii="Times New Roman" w:hAnsi="Times New Roman" w:cs="Times New Roman"/>
          <w:i/>
          <w:sz w:val="24"/>
          <w:szCs w:val="24"/>
        </w:rPr>
      </w:pPr>
      <w:r>
        <w:rPr>
          <w:rFonts w:ascii="Times New Roman" w:hAnsi="Times New Roman" w:cs="Times New Roman"/>
          <w:sz w:val="24"/>
          <w:szCs w:val="24"/>
        </w:rPr>
        <w:t xml:space="preserve">Allah </w:t>
      </w:r>
      <w:r w:rsidR="00B000B9">
        <w:rPr>
          <w:rFonts w:ascii="Times New Roman" w:hAnsi="Times New Roman" w:cs="Times New Roman"/>
          <w:sz w:val="24"/>
          <w:szCs w:val="24"/>
        </w:rPr>
        <w:t xml:space="preserve">arzda bulunan bütün nimetleri </w:t>
      </w:r>
      <w:r w:rsidR="001A00C6">
        <w:rPr>
          <w:rFonts w:ascii="Times New Roman" w:hAnsi="Times New Roman" w:cs="Times New Roman"/>
          <w:sz w:val="24"/>
          <w:szCs w:val="24"/>
        </w:rPr>
        <w:t xml:space="preserve">insanoğlu </w:t>
      </w:r>
      <w:r>
        <w:rPr>
          <w:rFonts w:ascii="Times New Roman" w:hAnsi="Times New Roman" w:cs="Times New Roman"/>
          <w:sz w:val="24"/>
          <w:szCs w:val="24"/>
        </w:rPr>
        <w:t>için yarat</w:t>
      </w:r>
      <w:r w:rsidR="005D32DA">
        <w:rPr>
          <w:rFonts w:ascii="Times New Roman" w:hAnsi="Times New Roman" w:cs="Times New Roman"/>
          <w:sz w:val="24"/>
          <w:szCs w:val="24"/>
        </w:rPr>
        <w:t xml:space="preserve">mıştır </w:t>
      </w:r>
      <w:r w:rsidR="001A00C6">
        <w:rPr>
          <w:rFonts w:ascii="Times New Roman" w:hAnsi="Times New Roman" w:cs="Times New Roman"/>
          <w:sz w:val="24"/>
          <w:szCs w:val="24"/>
        </w:rPr>
        <w:t>ve bu nedenle</w:t>
      </w:r>
      <w:r>
        <w:rPr>
          <w:rFonts w:ascii="Times New Roman" w:hAnsi="Times New Roman" w:cs="Times New Roman"/>
          <w:sz w:val="24"/>
          <w:szCs w:val="24"/>
        </w:rPr>
        <w:t xml:space="preserve"> </w:t>
      </w:r>
      <w:r w:rsidR="001A00C6">
        <w:rPr>
          <w:rFonts w:ascii="Times New Roman" w:hAnsi="Times New Roman" w:cs="Times New Roman"/>
          <w:sz w:val="24"/>
          <w:szCs w:val="24"/>
        </w:rPr>
        <w:t>o nimetleri</w:t>
      </w:r>
      <w:r>
        <w:rPr>
          <w:rFonts w:ascii="Times New Roman" w:hAnsi="Times New Roman" w:cs="Times New Roman"/>
          <w:sz w:val="24"/>
          <w:szCs w:val="24"/>
        </w:rPr>
        <w:t xml:space="preserve"> onlara </w:t>
      </w:r>
      <w:r w:rsidR="00727EFB">
        <w:rPr>
          <w:rFonts w:ascii="Times New Roman" w:hAnsi="Times New Roman" w:cs="Times New Roman"/>
          <w:sz w:val="24"/>
          <w:szCs w:val="24"/>
        </w:rPr>
        <w:t>helâl</w:t>
      </w:r>
      <w:r w:rsidR="007C43AB">
        <w:rPr>
          <w:rFonts w:ascii="Times New Roman" w:hAnsi="Times New Roman" w:cs="Times New Roman"/>
          <w:sz w:val="24"/>
          <w:szCs w:val="24"/>
        </w:rPr>
        <w:t xml:space="preserve"> </w:t>
      </w:r>
      <w:r w:rsidR="005D32DA">
        <w:rPr>
          <w:rFonts w:ascii="Times New Roman" w:hAnsi="Times New Roman" w:cs="Times New Roman"/>
          <w:sz w:val="24"/>
          <w:szCs w:val="24"/>
        </w:rPr>
        <w:t>kılmıştır.</w:t>
      </w:r>
      <w:r>
        <w:rPr>
          <w:rFonts w:ascii="Times New Roman" w:hAnsi="Times New Roman" w:cs="Times New Roman"/>
          <w:sz w:val="24"/>
          <w:szCs w:val="24"/>
        </w:rPr>
        <w:t xml:space="preserve"> Bu </w:t>
      </w:r>
      <w:r w:rsidR="001A00C6">
        <w:rPr>
          <w:rFonts w:ascii="Times New Roman" w:hAnsi="Times New Roman" w:cs="Times New Roman"/>
          <w:sz w:val="24"/>
          <w:szCs w:val="24"/>
        </w:rPr>
        <w:t>faydalanma serbestliğini</w:t>
      </w:r>
      <w:r>
        <w:rPr>
          <w:rFonts w:ascii="Times New Roman" w:hAnsi="Times New Roman" w:cs="Times New Roman"/>
          <w:sz w:val="24"/>
          <w:szCs w:val="24"/>
        </w:rPr>
        <w:t xml:space="preserve">, </w:t>
      </w:r>
      <w:r w:rsidR="00784A4A">
        <w:rPr>
          <w:rFonts w:ascii="Times New Roman" w:hAnsi="Times New Roman" w:cs="Times New Roman"/>
          <w:sz w:val="24"/>
          <w:szCs w:val="24"/>
        </w:rPr>
        <w:t>Bakara</w:t>
      </w:r>
      <w:r w:rsidR="00636EF2">
        <w:rPr>
          <w:rFonts w:ascii="Times New Roman" w:hAnsi="Times New Roman" w:cs="Times New Roman"/>
          <w:sz w:val="24"/>
          <w:szCs w:val="24"/>
        </w:rPr>
        <w:t xml:space="preserve"> sûre</w:t>
      </w:r>
      <w:r w:rsidR="00784A4A">
        <w:rPr>
          <w:rFonts w:ascii="Times New Roman" w:hAnsi="Times New Roman" w:cs="Times New Roman"/>
          <w:sz w:val="24"/>
          <w:szCs w:val="24"/>
        </w:rPr>
        <w:t>sinin</w:t>
      </w:r>
      <w:r w:rsidR="00636EF2">
        <w:rPr>
          <w:rFonts w:ascii="Times New Roman" w:hAnsi="Times New Roman" w:cs="Times New Roman"/>
          <w:sz w:val="24"/>
          <w:szCs w:val="24"/>
        </w:rPr>
        <w:t xml:space="preserve"> 173. âyetinde ve başka âyetlerde </w:t>
      </w:r>
      <w:r w:rsidR="002B7177">
        <w:rPr>
          <w:rFonts w:ascii="Times New Roman" w:hAnsi="Times New Roman" w:cs="Times New Roman"/>
          <w:sz w:val="24"/>
          <w:szCs w:val="24"/>
        </w:rPr>
        <w:t xml:space="preserve">belirtilen yasak olanlar dışında sınırlayan hiçbir kayıt yoktur. </w:t>
      </w:r>
      <w:r w:rsidR="00636EF2">
        <w:rPr>
          <w:rFonts w:ascii="Times New Roman" w:hAnsi="Times New Roman" w:cs="Times New Roman"/>
          <w:sz w:val="24"/>
          <w:szCs w:val="24"/>
        </w:rPr>
        <w:t>Bu yüzden Allah’ın insanlardan istediği; hayatın temiz nimetlerinden yararlanması ve doğal bir yaşam sürmesidir. Bu şekilde bir hayat sürebilmesi için ins</w:t>
      </w:r>
      <w:r w:rsidR="007C43AB">
        <w:rPr>
          <w:rFonts w:ascii="Times New Roman" w:hAnsi="Times New Roman" w:cs="Times New Roman"/>
          <w:sz w:val="24"/>
          <w:szCs w:val="24"/>
        </w:rPr>
        <w:t xml:space="preserve">anın şeytanın </w:t>
      </w:r>
      <w:r w:rsidR="00A25E50">
        <w:rPr>
          <w:rFonts w:ascii="Times New Roman" w:hAnsi="Times New Roman" w:cs="Times New Roman"/>
          <w:sz w:val="24"/>
          <w:szCs w:val="24"/>
        </w:rPr>
        <w:t xml:space="preserve">söylediklerini </w:t>
      </w:r>
      <w:r w:rsidR="007C43AB">
        <w:rPr>
          <w:rFonts w:ascii="Times New Roman" w:hAnsi="Times New Roman" w:cs="Times New Roman"/>
          <w:sz w:val="24"/>
          <w:szCs w:val="24"/>
        </w:rPr>
        <w:t>değil, Allah’ın buyrukla</w:t>
      </w:r>
      <w:r w:rsidR="00636EF2">
        <w:rPr>
          <w:rFonts w:ascii="Times New Roman" w:hAnsi="Times New Roman" w:cs="Times New Roman"/>
          <w:sz w:val="24"/>
          <w:szCs w:val="24"/>
        </w:rPr>
        <w:t>r</w:t>
      </w:r>
      <w:r w:rsidR="007C43AB">
        <w:rPr>
          <w:rFonts w:ascii="Times New Roman" w:hAnsi="Times New Roman" w:cs="Times New Roman"/>
          <w:sz w:val="24"/>
          <w:szCs w:val="24"/>
        </w:rPr>
        <w:t>ı</w:t>
      </w:r>
      <w:r w:rsidR="00636EF2">
        <w:rPr>
          <w:rFonts w:ascii="Times New Roman" w:hAnsi="Times New Roman" w:cs="Times New Roman"/>
          <w:sz w:val="24"/>
          <w:szCs w:val="24"/>
        </w:rPr>
        <w:t xml:space="preserve">ndan </w:t>
      </w:r>
      <w:r w:rsidR="00727EFB">
        <w:rPr>
          <w:rFonts w:ascii="Times New Roman" w:hAnsi="Times New Roman" w:cs="Times New Roman"/>
          <w:sz w:val="24"/>
          <w:szCs w:val="24"/>
        </w:rPr>
        <w:t>helâl</w:t>
      </w:r>
      <w:r w:rsidR="007C43AB">
        <w:rPr>
          <w:rFonts w:ascii="Times New Roman" w:hAnsi="Times New Roman" w:cs="Times New Roman"/>
          <w:sz w:val="24"/>
          <w:szCs w:val="24"/>
        </w:rPr>
        <w:t xml:space="preserve"> </w:t>
      </w:r>
      <w:r w:rsidR="00636EF2">
        <w:rPr>
          <w:rFonts w:ascii="Times New Roman" w:hAnsi="Times New Roman" w:cs="Times New Roman"/>
          <w:sz w:val="24"/>
          <w:szCs w:val="24"/>
        </w:rPr>
        <w:t>ve haramı öğrenmeleri gerekir</w:t>
      </w:r>
      <w:r w:rsidR="00784A4A">
        <w:rPr>
          <w:rFonts w:ascii="Times New Roman" w:hAnsi="Times New Roman" w:cs="Times New Roman"/>
          <w:sz w:val="24"/>
          <w:szCs w:val="24"/>
        </w:rPr>
        <w:t>.</w:t>
      </w:r>
      <w:r w:rsidR="00846FEE">
        <w:rPr>
          <w:rStyle w:val="DipnotBavurusu"/>
          <w:rFonts w:ascii="Times New Roman" w:hAnsi="Times New Roman" w:cs="Times New Roman"/>
          <w:sz w:val="24"/>
          <w:szCs w:val="24"/>
        </w:rPr>
        <w:footnoteReference w:id="545"/>
      </w:r>
    </w:p>
    <w:p w14:paraId="250DF716" w14:textId="43EDD765" w:rsidR="00280AE9" w:rsidRDefault="00367F7F" w:rsidP="003456A9">
      <w:pPr>
        <w:pStyle w:val="AralkYok"/>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Âyetin yorumlarını değerlendirdiğimizde şeytanın insanların apaçık düşman</w:t>
      </w:r>
      <w:r w:rsidR="00A25E50">
        <w:rPr>
          <w:rFonts w:ascii="Times New Roman" w:hAnsi="Times New Roman" w:cs="Times New Roman"/>
          <w:sz w:val="24"/>
          <w:szCs w:val="24"/>
        </w:rPr>
        <w:t>ı</w:t>
      </w:r>
      <w:r>
        <w:rPr>
          <w:rFonts w:ascii="Times New Roman" w:hAnsi="Times New Roman" w:cs="Times New Roman"/>
          <w:sz w:val="24"/>
          <w:szCs w:val="24"/>
        </w:rPr>
        <w:t xml:space="preserve"> olduğunu, onlara sürekli kötülüğü emrettiğini, Allah’ın </w:t>
      </w:r>
      <w:r w:rsidR="00727EFB">
        <w:rPr>
          <w:rFonts w:ascii="Times New Roman" w:hAnsi="Times New Roman" w:cs="Times New Roman"/>
          <w:sz w:val="24"/>
          <w:szCs w:val="24"/>
        </w:rPr>
        <w:t>helâl</w:t>
      </w:r>
      <w:r w:rsidR="007C43AB">
        <w:rPr>
          <w:rFonts w:ascii="Times New Roman" w:hAnsi="Times New Roman" w:cs="Times New Roman"/>
          <w:sz w:val="24"/>
          <w:szCs w:val="24"/>
        </w:rPr>
        <w:t xml:space="preserve"> </w:t>
      </w:r>
      <w:r>
        <w:rPr>
          <w:rFonts w:ascii="Times New Roman" w:hAnsi="Times New Roman" w:cs="Times New Roman"/>
          <w:sz w:val="24"/>
          <w:szCs w:val="24"/>
        </w:rPr>
        <w:t>kıldığı temiz şeyleri kendiler</w:t>
      </w:r>
      <w:r w:rsidR="00A25E50">
        <w:rPr>
          <w:rFonts w:ascii="Times New Roman" w:hAnsi="Times New Roman" w:cs="Times New Roman"/>
          <w:sz w:val="24"/>
          <w:szCs w:val="24"/>
        </w:rPr>
        <w:t>ine haram kılmalarını telkin ettiğini söyleyebiliriz</w:t>
      </w:r>
      <w:r>
        <w:rPr>
          <w:rFonts w:ascii="Times New Roman" w:hAnsi="Times New Roman" w:cs="Times New Roman"/>
          <w:sz w:val="24"/>
          <w:szCs w:val="24"/>
        </w:rPr>
        <w:t xml:space="preserve">. </w:t>
      </w:r>
      <w:r w:rsidR="00584739">
        <w:rPr>
          <w:rFonts w:ascii="Times New Roman" w:hAnsi="Times New Roman" w:cs="Times New Roman"/>
          <w:sz w:val="24"/>
          <w:szCs w:val="24"/>
        </w:rPr>
        <w:t xml:space="preserve">Şüphesiz ki Allah’ın </w:t>
      </w:r>
      <w:r w:rsidR="00727EFB">
        <w:rPr>
          <w:rFonts w:ascii="Times New Roman" w:hAnsi="Times New Roman" w:cs="Times New Roman"/>
          <w:sz w:val="24"/>
          <w:szCs w:val="24"/>
        </w:rPr>
        <w:t>helâl</w:t>
      </w:r>
      <w:r w:rsidR="007C43AB">
        <w:rPr>
          <w:rFonts w:ascii="Times New Roman" w:hAnsi="Times New Roman" w:cs="Times New Roman"/>
          <w:sz w:val="24"/>
          <w:szCs w:val="24"/>
        </w:rPr>
        <w:t xml:space="preserve"> </w:t>
      </w:r>
      <w:r w:rsidR="00584739">
        <w:rPr>
          <w:rFonts w:ascii="Times New Roman" w:hAnsi="Times New Roman" w:cs="Times New Roman"/>
          <w:sz w:val="24"/>
          <w:szCs w:val="24"/>
        </w:rPr>
        <w:t>kıldığı şeyleri haram kılmak insanları Allah’ın emrini çiğ</w:t>
      </w:r>
      <w:r w:rsidR="00A25E50">
        <w:rPr>
          <w:rFonts w:ascii="Times New Roman" w:hAnsi="Times New Roman" w:cs="Times New Roman"/>
          <w:sz w:val="24"/>
          <w:szCs w:val="24"/>
        </w:rPr>
        <w:t>nemeye, o</w:t>
      </w:r>
      <w:r w:rsidR="00584739">
        <w:rPr>
          <w:rFonts w:ascii="Times New Roman" w:hAnsi="Times New Roman" w:cs="Times New Roman"/>
          <w:sz w:val="24"/>
          <w:szCs w:val="24"/>
        </w:rPr>
        <w:t xml:space="preserve"> </w:t>
      </w:r>
      <w:r w:rsidR="00A25E50">
        <w:rPr>
          <w:rFonts w:ascii="Times New Roman" w:hAnsi="Times New Roman" w:cs="Times New Roman"/>
          <w:sz w:val="24"/>
          <w:szCs w:val="24"/>
        </w:rPr>
        <w:t xml:space="preserve">da insanı </w:t>
      </w:r>
      <w:r w:rsidR="00584739">
        <w:rPr>
          <w:rFonts w:ascii="Times New Roman" w:hAnsi="Times New Roman" w:cs="Times New Roman"/>
          <w:sz w:val="24"/>
          <w:szCs w:val="24"/>
        </w:rPr>
        <w:t xml:space="preserve">haddi aşmaya götürür. </w:t>
      </w:r>
    </w:p>
    <w:p w14:paraId="28F2DF56" w14:textId="08AB2799" w:rsidR="0035416A" w:rsidRDefault="00505E06" w:rsidP="0035416A">
      <w:pPr>
        <w:pStyle w:val="AralkYok"/>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Yüce Allah insanlar için bir çok </w:t>
      </w:r>
      <w:r w:rsidR="00727EFB">
        <w:rPr>
          <w:rFonts w:ascii="Times New Roman" w:hAnsi="Times New Roman" w:cs="Times New Roman"/>
          <w:sz w:val="24"/>
          <w:szCs w:val="24"/>
        </w:rPr>
        <w:t>helâl</w:t>
      </w:r>
      <w:r w:rsidR="007C43AB">
        <w:rPr>
          <w:rFonts w:ascii="Times New Roman" w:hAnsi="Times New Roman" w:cs="Times New Roman"/>
          <w:sz w:val="24"/>
          <w:szCs w:val="24"/>
        </w:rPr>
        <w:t xml:space="preserve"> </w:t>
      </w:r>
      <w:r>
        <w:rPr>
          <w:rFonts w:ascii="Times New Roman" w:hAnsi="Times New Roman" w:cs="Times New Roman"/>
          <w:sz w:val="24"/>
          <w:szCs w:val="24"/>
        </w:rPr>
        <w:t xml:space="preserve">ve temiz rızık yaratmıştır. Bunu da </w:t>
      </w:r>
      <w:r w:rsidR="00754CF9">
        <w:rPr>
          <w:rFonts w:ascii="Times New Roman" w:hAnsi="Times New Roman" w:cs="Times New Roman"/>
          <w:sz w:val="24"/>
          <w:szCs w:val="24"/>
        </w:rPr>
        <w:t>Kur’ân’</w:t>
      </w:r>
      <w:r>
        <w:rPr>
          <w:rFonts w:ascii="Times New Roman" w:hAnsi="Times New Roman" w:cs="Times New Roman"/>
          <w:sz w:val="24"/>
          <w:szCs w:val="24"/>
        </w:rPr>
        <w:t>ı Kerim’de bir çok âyette açıklamıştır. Ancak insanlar, gerek cahiliye dönemindeki yanlış düşüncelerinden kurtulamamış olmaları, gerekse kendi nefsinin arzu ve isteklerine uymaları, gerekse de şeytanın hile ve adımlarını izlemeleri nedeniyle tarih boyunca Allah’</w:t>
      </w:r>
      <w:r w:rsidR="00A25E50">
        <w:rPr>
          <w:rFonts w:ascii="Times New Roman" w:hAnsi="Times New Roman" w:cs="Times New Roman"/>
          <w:sz w:val="24"/>
          <w:szCs w:val="24"/>
        </w:rPr>
        <w:t>ın koymuş olduğu sınırları aşmışlardır</w:t>
      </w:r>
      <w:r>
        <w:rPr>
          <w:rFonts w:ascii="Times New Roman" w:hAnsi="Times New Roman" w:cs="Times New Roman"/>
          <w:sz w:val="24"/>
          <w:szCs w:val="24"/>
        </w:rPr>
        <w:t>. Yukarıda ele aldığımız âyetleri bir bütün olarak düşündüğümüzde</w:t>
      </w:r>
      <w:r w:rsidR="008D6032">
        <w:rPr>
          <w:rFonts w:ascii="Times New Roman" w:hAnsi="Times New Roman" w:cs="Times New Roman"/>
          <w:sz w:val="24"/>
          <w:szCs w:val="24"/>
        </w:rPr>
        <w:t xml:space="preserve"> her birinin, diğerini teyit edip açıkladığını </w:t>
      </w:r>
      <w:r>
        <w:rPr>
          <w:rFonts w:ascii="Times New Roman" w:hAnsi="Times New Roman" w:cs="Times New Roman"/>
          <w:sz w:val="24"/>
          <w:szCs w:val="24"/>
        </w:rPr>
        <w:t>görmekteyiz. Yüce Allah insanlara neleri haram kıldığını âyetleriyle bize bildirmektedir.</w:t>
      </w:r>
      <w:r>
        <w:rPr>
          <w:rStyle w:val="DipnotBavurusu"/>
          <w:rFonts w:ascii="Times New Roman" w:hAnsi="Times New Roman" w:cs="Times New Roman"/>
          <w:sz w:val="24"/>
          <w:szCs w:val="24"/>
        </w:rPr>
        <w:footnoteReference w:id="546"/>
      </w:r>
      <w:r w:rsidR="00D87205">
        <w:rPr>
          <w:rFonts w:ascii="Times New Roman" w:hAnsi="Times New Roman" w:cs="Times New Roman"/>
          <w:sz w:val="24"/>
          <w:szCs w:val="24"/>
        </w:rPr>
        <w:t xml:space="preserve"> </w:t>
      </w:r>
      <w:r>
        <w:rPr>
          <w:rFonts w:ascii="Times New Roman" w:hAnsi="Times New Roman" w:cs="Times New Roman"/>
          <w:sz w:val="24"/>
          <w:szCs w:val="24"/>
        </w:rPr>
        <w:t>Fakat insanlar bu açıkça beyan edilen haram olanları hel</w:t>
      </w:r>
      <w:r w:rsidR="007C43AB">
        <w:rPr>
          <w:rFonts w:ascii="Times New Roman" w:hAnsi="Times New Roman" w:cs="Times New Roman"/>
          <w:sz w:val="24"/>
          <w:szCs w:val="24"/>
        </w:rPr>
        <w:t>â</w:t>
      </w:r>
      <w:r>
        <w:rPr>
          <w:rFonts w:ascii="Times New Roman" w:hAnsi="Times New Roman" w:cs="Times New Roman"/>
          <w:sz w:val="24"/>
          <w:szCs w:val="24"/>
        </w:rPr>
        <w:t xml:space="preserve">l, </w:t>
      </w:r>
      <w:r w:rsidR="00727EFB">
        <w:rPr>
          <w:rFonts w:ascii="Times New Roman" w:hAnsi="Times New Roman" w:cs="Times New Roman"/>
          <w:sz w:val="24"/>
          <w:szCs w:val="24"/>
        </w:rPr>
        <w:t>helâl</w:t>
      </w:r>
      <w:r w:rsidR="007C43AB">
        <w:rPr>
          <w:rFonts w:ascii="Times New Roman" w:hAnsi="Times New Roman" w:cs="Times New Roman"/>
          <w:sz w:val="24"/>
          <w:szCs w:val="24"/>
        </w:rPr>
        <w:t xml:space="preserve"> </w:t>
      </w:r>
      <w:r>
        <w:rPr>
          <w:rFonts w:ascii="Times New Roman" w:hAnsi="Times New Roman" w:cs="Times New Roman"/>
          <w:sz w:val="24"/>
          <w:szCs w:val="24"/>
        </w:rPr>
        <w:t xml:space="preserve">olanları da kendilerine  haram kılmaktadırlar. Bu sebeple de  Allah’ın koymuş olduğu hududu aşmış olmaktadırlar. Bu </w:t>
      </w:r>
      <w:r>
        <w:rPr>
          <w:rFonts w:ascii="Times New Roman" w:hAnsi="Times New Roman" w:cs="Times New Roman"/>
          <w:sz w:val="24"/>
          <w:szCs w:val="24"/>
        </w:rPr>
        <w:lastRenderedPageBreak/>
        <w:t xml:space="preserve">da onları haddi aşmaya götürmektedir. </w:t>
      </w:r>
      <w:r w:rsidR="00B95C58">
        <w:rPr>
          <w:rFonts w:ascii="Times New Roman" w:hAnsi="Times New Roman" w:cs="Times New Roman"/>
          <w:sz w:val="24"/>
          <w:szCs w:val="24"/>
        </w:rPr>
        <w:t>Sonuç olarak diyebiliriz ki</w:t>
      </w:r>
      <w:r>
        <w:rPr>
          <w:rFonts w:ascii="Times New Roman" w:hAnsi="Times New Roman" w:cs="Times New Roman"/>
          <w:sz w:val="24"/>
          <w:szCs w:val="24"/>
        </w:rPr>
        <w:t xml:space="preserve">; </w:t>
      </w:r>
      <w:r w:rsidR="00727EFB">
        <w:rPr>
          <w:rFonts w:ascii="Times New Roman" w:hAnsi="Times New Roman" w:cs="Times New Roman"/>
          <w:sz w:val="24"/>
          <w:szCs w:val="24"/>
        </w:rPr>
        <w:t>Helâl</w:t>
      </w:r>
      <w:r w:rsidR="007C43AB">
        <w:rPr>
          <w:rFonts w:ascii="Times New Roman" w:hAnsi="Times New Roman" w:cs="Times New Roman"/>
          <w:sz w:val="24"/>
          <w:szCs w:val="24"/>
        </w:rPr>
        <w:t xml:space="preserve"> </w:t>
      </w:r>
      <w:r>
        <w:rPr>
          <w:rFonts w:ascii="Times New Roman" w:hAnsi="Times New Roman" w:cs="Times New Roman"/>
          <w:sz w:val="24"/>
          <w:szCs w:val="24"/>
        </w:rPr>
        <w:t xml:space="preserve">olanı haram kılmak, haram olanı </w:t>
      </w:r>
      <w:r w:rsidR="00727EFB">
        <w:rPr>
          <w:rFonts w:ascii="Times New Roman" w:hAnsi="Times New Roman" w:cs="Times New Roman"/>
          <w:sz w:val="24"/>
          <w:szCs w:val="24"/>
        </w:rPr>
        <w:t>helâl</w:t>
      </w:r>
      <w:r w:rsidR="007C43AB">
        <w:rPr>
          <w:rFonts w:ascii="Times New Roman" w:hAnsi="Times New Roman" w:cs="Times New Roman"/>
          <w:sz w:val="24"/>
          <w:szCs w:val="24"/>
        </w:rPr>
        <w:t xml:space="preserve"> </w:t>
      </w:r>
      <w:r>
        <w:rPr>
          <w:rFonts w:ascii="Times New Roman" w:hAnsi="Times New Roman" w:cs="Times New Roman"/>
          <w:sz w:val="24"/>
          <w:szCs w:val="24"/>
        </w:rPr>
        <w:t>kılmak insanları haddi aşmaya götüren unsurlardandır</w:t>
      </w:r>
      <w:r w:rsidR="00A25E50">
        <w:rPr>
          <w:rFonts w:ascii="Times New Roman" w:hAnsi="Times New Roman" w:cs="Times New Roman"/>
          <w:sz w:val="24"/>
          <w:szCs w:val="24"/>
        </w:rPr>
        <w:t>.</w:t>
      </w:r>
      <w:r>
        <w:rPr>
          <w:rFonts w:ascii="Times New Roman" w:hAnsi="Times New Roman" w:cs="Times New Roman"/>
          <w:sz w:val="24"/>
          <w:szCs w:val="24"/>
        </w:rPr>
        <w:t xml:space="preserve"> </w:t>
      </w:r>
    </w:p>
    <w:p w14:paraId="1100AA58" w14:textId="29EE0BF3" w:rsidR="00AC4053" w:rsidRPr="0035416A" w:rsidRDefault="0035416A" w:rsidP="0035416A">
      <w:pPr>
        <w:pStyle w:val="Balk2"/>
        <w:spacing w:line="360" w:lineRule="auto"/>
        <w:rPr>
          <w:rFonts w:cs="Times New Roman"/>
          <w:color w:val="auto"/>
          <w:szCs w:val="24"/>
        </w:rPr>
      </w:pPr>
      <w:r>
        <w:rPr>
          <w:rFonts w:cs="Times New Roman"/>
          <w:color w:val="auto"/>
          <w:szCs w:val="24"/>
        </w:rPr>
        <w:tab/>
      </w:r>
      <w:bookmarkStart w:id="55" w:name="_Toc70514980"/>
      <w:r w:rsidR="0043628A" w:rsidRPr="0035416A">
        <w:rPr>
          <w:rFonts w:cs="Times New Roman"/>
          <w:color w:val="auto"/>
          <w:szCs w:val="24"/>
        </w:rPr>
        <w:t>2</w:t>
      </w:r>
      <w:r w:rsidR="00332723" w:rsidRPr="0035416A">
        <w:rPr>
          <w:rFonts w:cs="Times New Roman"/>
          <w:color w:val="auto"/>
          <w:szCs w:val="24"/>
        </w:rPr>
        <w:t>.</w:t>
      </w:r>
      <w:r w:rsidR="00DD450D">
        <w:rPr>
          <w:rFonts w:cs="Times New Roman"/>
          <w:color w:val="auto"/>
          <w:szCs w:val="24"/>
        </w:rPr>
        <w:t>3</w:t>
      </w:r>
      <w:r w:rsidR="00D87205" w:rsidRPr="0035416A">
        <w:rPr>
          <w:rFonts w:cs="Times New Roman"/>
          <w:color w:val="auto"/>
          <w:szCs w:val="24"/>
        </w:rPr>
        <w:t>.</w:t>
      </w:r>
      <w:r w:rsidR="00F153E1" w:rsidRPr="0035416A">
        <w:rPr>
          <w:rFonts w:cs="Times New Roman"/>
          <w:color w:val="auto"/>
          <w:szCs w:val="24"/>
        </w:rPr>
        <w:t>5</w:t>
      </w:r>
      <w:r w:rsidR="00332723" w:rsidRPr="0035416A">
        <w:rPr>
          <w:rFonts w:cs="Times New Roman"/>
          <w:color w:val="auto"/>
          <w:szCs w:val="24"/>
        </w:rPr>
        <w:t xml:space="preserve">. </w:t>
      </w:r>
      <w:r w:rsidR="00D87205" w:rsidRPr="0035416A">
        <w:rPr>
          <w:rFonts w:cs="Times New Roman"/>
          <w:color w:val="auto"/>
          <w:szCs w:val="24"/>
        </w:rPr>
        <w:t xml:space="preserve">Âyetleri İnkâr </w:t>
      </w:r>
      <w:r w:rsidR="000D6728">
        <w:rPr>
          <w:rFonts w:cs="Times New Roman"/>
          <w:color w:val="auto"/>
          <w:szCs w:val="24"/>
        </w:rPr>
        <w:t>Etm</w:t>
      </w:r>
      <w:r w:rsidR="00E06603">
        <w:rPr>
          <w:rFonts w:cs="Times New Roman"/>
          <w:color w:val="auto"/>
          <w:szCs w:val="24"/>
        </w:rPr>
        <w:t>e</w:t>
      </w:r>
      <w:r w:rsidR="000D6728">
        <w:rPr>
          <w:rFonts w:cs="Times New Roman"/>
          <w:color w:val="auto"/>
          <w:szCs w:val="24"/>
        </w:rPr>
        <w:t xml:space="preserve">k </w:t>
      </w:r>
      <w:r w:rsidR="00D87205" w:rsidRPr="0035416A">
        <w:rPr>
          <w:rFonts w:cs="Times New Roman"/>
          <w:color w:val="auto"/>
          <w:szCs w:val="24"/>
        </w:rPr>
        <w:t xml:space="preserve">ve </w:t>
      </w:r>
      <w:r w:rsidR="00332723" w:rsidRPr="0035416A">
        <w:rPr>
          <w:rFonts w:cs="Times New Roman"/>
          <w:color w:val="auto"/>
          <w:szCs w:val="24"/>
        </w:rPr>
        <w:t xml:space="preserve">Peygamberleri </w:t>
      </w:r>
      <w:r w:rsidR="000D6728">
        <w:rPr>
          <w:rFonts w:cs="Times New Roman"/>
          <w:color w:val="auto"/>
          <w:szCs w:val="24"/>
        </w:rPr>
        <w:t xml:space="preserve">Kasten </w:t>
      </w:r>
      <w:r w:rsidR="00332723" w:rsidRPr="0035416A">
        <w:rPr>
          <w:rFonts w:cs="Times New Roman"/>
          <w:color w:val="auto"/>
          <w:szCs w:val="24"/>
        </w:rPr>
        <w:t>Öldürme</w:t>
      </w:r>
      <w:r w:rsidR="00545C9D" w:rsidRPr="0035416A">
        <w:rPr>
          <w:rFonts w:cs="Times New Roman"/>
          <w:color w:val="auto"/>
          <w:szCs w:val="24"/>
        </w:rPr>
        <w:t>k</w:t>
      </w:r>
      <w:bookmarkEnd w:id="55"/>
      <w:r w:rsidR="00332723" w:rsidRPr="0035416A">
        <w:rPr>
          <w:rFonts w:cs="Times New Roman"/>
          <w:color w:val="auto"/>
          <w:szCs w:val="24"/>
        </w:rPr>
        <w:t xml:space="preserve"> </w:t>
      </w:r>
    </w:p>
    <w:p w14:paraId="1148B74A" w14:textId="57AF2C98" w:rsidR="00D87205" w:rsidRDefault="00D87205" w:rsidP="0035416A">
      <w:pPr>
        <w:spacing w:line="360" w:lineRule="auto"/>
        <w:jc w:val="both"/>
        <w:rPr>
          <w:rFonts w:ascii="Times New Roman" w:hAnsi="Times New Roman" w:cs="Times New Roman"/>
          <w:sz w:val="24"/>
          <w:szCs w:val="24"/>
        </w:rPr>
      </w:pPr>
      <w:r>
        <w:tab/>
      </w:r>
      <w:r>
        <w:rPr>
          <w:rFonts w:ascii="Times New Roman" w:hAnsi="Times New Roman" w:cs="Times New Roman"/>
          <w:sz w:val="24"/>
          <w:szCs w:val="24"/>
        </w:rPr>
        <w:t>İnsanları haddi aşmaya götüren unsurlardan bir tanesi de Allah’ın âyetlerini inkâr etmek ve peygamberleri</w:t>
      </w:r>
      <w:r w:rsidR="005908D9" w:rsidRPr="005908D9">
        <w:rPr>
          <w:rFonts w:ascii="Times New Roman" w:hAnsi="Times New Roman" w:cs="Times New Roman"/>
          <w:sz w:val="24"/>
          <w:szCs w:val="24"/>
        </w:rPr>
        <w:t xml:space="preserve"> </w:t>
      </w:r>
      <w:r w:rsidR="005908D9">
        <w:rPr>
          <w:rFonts w:ascii="Times New Roman" w:hAnsi="Times New Roman" w:cs="Times New Roman"/>
          <w:sz w:val="24"/>
          <w:szCs w:val="24"/>
        </w:rPr>
        <w:t>kasten</w:t>
      </w:r>
      <w:r>
        <w:rPr>
          <w:rFonts w:ascii="Times New Roman" w:hAnsi="Times New Roman" w:cs="Times New Roman"/>
          <w:sz w:val="24"/>
          <w:szCs w:val="24"/>
        </w:rPr>
        <w:t xml:space="preserve"> öldürmektir. </w:t>
      </w:r>
      <w:r w:rsidR="00AC4053">
        <w:rPr>
          <w:rFonts w:ascii="Times New Roman" w:hAnsi="Times New Roman" w:cs="Times New Roman"/>
          <w:sz w:val="24"/>
          <w:szCs w:val="24"/>
        </w:rPr>
        <w:t>Bu başlık altında İsrailoğulları</w:t>
      </w:r>
      <w:r w:rsidR="007C43AB">
        <w:rPr>
          <w:rFonts w:ascii="Times New Roman" w:hAnsi="Times New Roman" w:cs="Times New Roman"/>
          <w:sz w:val="24"/>
          <w:szCs w:val="24"/>
        </w:rPr>
        <w:t>’</w:t>
      </w:r>
      <w:r w:rsidR="00AC4053">
        <w:rPr>
          <w:rFonts w:ascii="Times New Roman" w:hAnsi="Times New Roman" w:cs="Times New Roman"/>
          <w:sz w:val="24"/>
          <w:szCs w:val="24"/>
        </w:rPr>
        <w:t>nın</w:t>
      </w:r>
      <w:r>
        <w:rPr>
          <w:rFonts w:ascii="Times New Roman" w:hAnsi="Times New Roman" w:cs="Times New Roman"/>
          <w:sz w:val="24"/>
          <w:szCs w:val="24"/>
        </w:rPr>
        <w:t xml:space="preserve"> </w:t>
      </w:r>
      <w:r w:rsidR="0043288C">
        <w:rPr>
          <w:rFonts w:ascii="Times New Roman" w:hAnsi="Times New Roman" w:cs="Times New Roman"/>
          <w:sz w:val="24"/>
          <w:szCs w:val="24"/>
        </w:rPr>
        <w:t xml:space="preserve">Rablerinin </w:t>
      </w:r>
      <w:r w:rsidR="00577445">
        <w:rPr>
          <w:rFonts w:ascii="Times New Roman" w:hAnsi="Times New Roman" w:cs="Times New Roman"/>
          <w:sz w:val="24"/>
          <w:szCs w:val="24"/>
        </w:rPr>
        <w:t>âyetlerine</w:t>
      </w:r>
      <w:r w:rsidR="008F65CE">
        <w:rPr>
          <w:rFonts w:ascii="Times New Roman" w:hAnsi="Times New Roman" w:cs="Times New Roman"/>
          <w:sz w:val="24"/>
          <w:szCs w:val="24"/>
        </w:rPr>
        <w:t xml:space="preserve"> iman etmeyerek</w:t>
      </w:r>
      <w:r>
        <w:rPr>
          <w:rFonts w:ascii="Times New Roman" w:hAnsi="Times New Roman" w:cs="Times New Roman"/>
          <w:sz w:val="24"/>
          <w:szCs w:val="24"/>
        </w:rPr>
        <w:t xml:space="preserve"> ve</w:t>
      </w:r>
      <w:r w:rsidR="00AC4053">
        <w:rPr>
          <w:rFonts w:ascii="Times New Roman" w:hAnsi="Times New Roman" w:cs="Times New Roman"/>
          <w:sz w:val="24"/>
          <w:szCs w:val="24"/>
        </w:rPr>
        <w:t xml:space="preserve"> </w:t>
      </w:r>
      <w:r w:rsidR="009B245D">
        <w:rPr>
          <w:rFonts w:ascii="Times New Roman" w:hAnsi="Times New Roman" w:cs="Times New Roman"/>
          <w:sz w:val="24"/>
          <w:szCs w:val="24"/>
        </w:rPr>
        <w:t>kasten</w:t>
      </w:r>
      <w:r w:rsidR="008F65CE">
        <w:rPr>
          <w:rFonts w:ascii="Times New Roman" w:hAnsi="Times New Roman" w:cs="Times New Roman"/>
          <w:sz w:val="24"/>
          <w:szCs w:val="24"/>
        </w:rPr>
        <w:t xml:space="preserve"> nebileri katlederek</w:t>
      </w:r>
      <w:r w:rsidR="00AC4053">
        <w:rPr>
          <w:rFonts w:ascii="Times New Roman" w:hAnsi="Times New Roman" w:cs="Times New Roman"/>
          <w:sz w:val="24"/>
          <w:szCs w:val="24"/>
        </w:rPr>
        <w:t xml:space="preserve">  hadlerini nasıl aştığını anlatan âyetleri inceleyeceğiz. </w:t>
      </w:r>
    </w:p>
    <w:p w14:paraId="36736153" w14:textId="228D135A" w:rsidR="009B245D" w:rsidRDefault="00D87205" w:rsidP="00404653">
      <w:pPr>
        <w:spacing w:line="360"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rPr>
        <w:tab/>
        <w:t>Konuyla ilgili</w:t>
      </w:r>
      <w:r w:rsidR="007C43AB">
        <w:rPr>
          <w:rFonts w:ascii="Times New Roman" w:hAnsi="Times New Roman" w:cs="Times New Roman"/>
          <w:sz w:val="24"/>
          <w:szCs w:val="24"/>
        </w:rPr>
        <w:t xml:space="preserve"> bir</w:t>
      </w:r>
      <w:r w:rsidR="00AC4053">
        <w:rPr>
          <w:rFonts w:ascii="Times New Roman" w:hAnsi="Times New Roman" w:cs="Times New Roman"/>
          <w:sz w:val="24"/>
          <w:szCs w:val="24"/>
        </w:rPr>
        <w:t xml:space="preserve"> âyet şöyledir: </w:t>
      </w:r>
      <w:r w:rsidRPr="00D87205">
        <w:rPr>
          <w:rFonts w:ascii="Times New Roman" w:hAnsi="Times New Roman" w:cs="Times New Roman"/>
          <w:sz w:val="24"/>
          <w:szCs w:val="24"/>
          <w:rtl/>
        </w:rPr>
        <w:t>وَإِذْ قُلْتُمْ يَا مُوسَى لَنْ نَصْبِرَ عَلَى طَعَامٍ وَاحِدٍ فَادْعُ لَنَا رَبَّكَ يُخْرِجْ لَنَا مِمَّا تُنْبِتُ الأَرْضُ مِنْ بَقْلِهَا وَقِثَّائِهَا وَفُومِهَا وَعَدَسِهَا وَبَصَلِهَا قَالَ أَتَسْتَبْدِلُونَ الَّذِي هُوَ أَدْنَى بِالَّذِي هُوَ خَيْرٌ اهْبِطُوا مِصْرًا فَإِنَّ لَكُمْ مَا سَأَلْتُمْ وَضُرِبَتْ عَلَيْهِمُ الذِّلَّةُ وَالْمَسْكَنَةُ وَبَاءُوا بِغَضَبٍ مِنَ اللهِ ذَلِكَ بِأَنَّهُمْ كَانُوا يَكْفُرُونَ بِآيَاتِ اللهِ وَيَقْتُلُونَ النَّبِيِّينَ بِغَيْرِ الْحَقِّ ذَلِكَ بِمَا عَصَوْا وَكَانُوا يَعْتَدُونَ</w:t>
      </w:r>
      <w:r>
        <w:rPr>
          <w:rFonts w:ascii="Times New Roman" w:eastAsia="Times New Roman" w:hAnsi="Times New Roman" w:cs="Times New Roman"/>
          <w:sz w:val="24"/>
          <w:szCs w:val="24"/>
        </w:rPr>
        <w:t xml:space="preserve"> </w:t>
      </w:r>
      <w:r w:rsidR="006A09AE">
        <w:rPr>
          <w:rFonts w:ascii="Times New Roman" w:hAnsi="Times New Roman" w:cs="Times New Roman"/>
          <w:i/>
          <w:sz w:val="24"/>
          <w:szCs w:val="24"/>
          <w:shd w:val="clear" w:color="auto" w:fill="FEFEFE"/>
        </w:rPr>
        <w:t>“</w:t>
      </w:r>
      <w:r w:rsidR="00DB43F3" w:rsidRPr="00BA335F">
        <w:rPr>
          <w:rFonts w:ascii="Times New Roman" w:hAnsi="Times New Roman" w:cs="Times New Roman"/>
          <w:i/>
          <w:sz w:val="24"/>
          <w:szCs w:val="24"/>
          <w:shd w:val="clear" w:color="auto" w:fill="FEFEFE"/>
        </w:rPr>
        <w:t>Hani siz (verilen nimetlere karşılık): Ey Musa! Bir tek yemekle yetinemeyiz; bizim için Rabbine dua et de yerin bitirdiği şeylerden; sebzesinden, hıyarından, sarımsağından, mercimeğinden, soğanından bize çıkarsın, dediniz. Musa ise: Daha iyiyi daha kötü ile değiştirmek mi istiyorsunuz? O halde şehre inin. Zira istedikleriniz sizin için orada var, dedi. İşte (bu hadiseden sonra) üzerlerine aşağılık ve yoksulluk damgası vuruldu. Allah'ın gazabına uğradılar. Bu musibetler (onların başına),</w:t>
      </w:r>
      <w:r w:rsidR="00DB43F3" w:rsidRPr="00B770FA">
        <w:rPr>
          <w:rFonts w:ascii="Times New Roman" w:hAnsi="Times New Roman" w:cs="Times New Roman"/>
          <w:i/>
          <w:sz w:val="24"/>
          <w:szCs w:val="24"/>
          <w:shd w:val="clear" w:color="auto" w:fill="FEFEFE"/>
        </w:rPr>
        <w:t xml:space="preserve"> Allah'ın âyetlerini inkâra devam etmeleri, </w:t>
      </w:r>
      <w:r w:rsidR="008E4494" w:rsidRPr="00B770FA">
        <w:rPr>
          <w:rFonts w:ascii="Times New Roman" w:hAnsi="Times New Roman" w:cs="Times New Roman"/>
          <w:i/>
          <w:sz w:val="24"/>
          <w:szCs w:val="24"/>
          <w:shd w:val="clear" w:color="auto" w:fill="FEFEFE"/>
        </w:rPr>
        <w:t>kasten</w:t>
      </w:r>
      <w:r w:rsidR="00DB43F3" w:rsidRPr="00B770FA">
        <w:rPr>
          <w:rFonts w:ascii="Times New Roman" w:hAnsi="Times New Roman" w:cs="Times New Roman"/>
          <w:i/>
          <w:sz w:val="24"/>
          <w:szCs w:val="24"/>
          <w:shd w:val="clear" w:color="auto" w:fill="FEFEFE"/>
        </w:rPr>
        <w:t xml:space="preserve"> peygamberleri öldürmeleri </w:t>
      </w:r>
      <w:r w:rsidR="00DB43F3" w:rsidRPr="00BA335F">
        <w:rPr>
          <w:rFonts w:ascii="Times New Roman" w:hAnsi="Times New Roman" w:cs="Times New Roman"/>
          <w:i/>
          <w:sz w:val="24"/>
          <w:szCs w:val="24"/>
          <w:shd w:val="clear" w:color="auto" w:fill="FEFEFE"/>
        </w:rPr>
        <w:t>sebebiyle geldi. Bunların hepsi, sadece isyanları ve taşkınlıkları sebebiyledir.</w:t>
      </w:r>
      <w:r w:rsidR="006A09AE">
        <w:rPr>
          <w:rFonts w:ascii="Times New Roman" w:hAnsi="Times New Roman" w:cs="Times New Roman"/>
          <w:i/>
          <w:sz w:val="24"/>
          <w:szCs w:val="24"/>
          <w:shd w:val="clear" w:color="auto" w:fill="FEFEFE"/>
        </w:rPr>
        <w:t>”</w:t>
      </w:r>
      <w:r w:rsidR="006A09AE">
        <w:rPr>
          <w:rStyle w:val="DipnotBavurusu"/>
          <w:rFonts w:ascii="Times New Roman" w:hAnsi="Times New Roman" w:cs="Times New Roman"/>
          <w:i/>
          <w:sz w:val="24"/>
          <w:szCs w:val="24"/>
          <w:shd w:val="clear" w:color="auto" w:fill="FEFEFE"/>
        </w:rPr>
        <w:footnoteReference w:id="547"/>
      </w:r>
      <w:r w:rsidR="007C43AB">
        <w:rPr>
          <w:rFonts w:ascii="Times New Roman" w:hAnsi="Times New Roman" w:cs="Times New Roman"/>
          <w:sz w:val="24"/>
          <w:szCs w:val="24"/>
          <w:shd w:val="clear" w:color="auto" w:fill="FEFEFE"/>
        </w:rPr>
        <w:t xml:space="preserve">Allah </w:t>
      </w:r>
      <w:r w:rsidR="006A09AE" w:rsidRPr="006A09AE">
        <w:rPr>
          <w:rFonts w:ascii="Times New Roman" w:hAnsi="Times New Roman" w:cs="Times New Roman"/>
          <w:sz w:val="24"/>
          <w:szCs w:val="24"/>
          <w:shd w:val="clear" w:color="auto" w:fill="FEFEFE"/>
        </w:rPr>
        <w:t>Teâlâ bu âyette İsrailoğulları</w:t>
      </w:r>
      <w:r w:rsidR="007C43AB">
        <w:rPr>
          <w:rFonts w:ascii="Times New Roman" w:hAnsi="Times New Roman" w:cs="Times New Roman"/>
          <w:sz w:val="24"/>
          <w:szCs w:val="24"/>
          <w:shd w:val="clear" w:color="auto" w:fill="FEFEFE"/>
        </w:rPr>
        <w:t>’</w:t>
      </w:r>
      <w:r w:rsidR="006A09AE" w:rsidRPr="006A09AE">
        <w:rPr>
          <w:rFonts w:ascii="Times New Roman" w:hAnsi="Times New Roman" w:cs="Times New Roman"/>
          <w:sz w:val="24"/>
          <w:szCs w:val="24"/>
          <w:shd w:val="clear" w:color="auto" w:fill="FEFEFE"/>
        </w:rPr>
        <w:t>n</w:t>
      </w:r>
      <w:r w:rsidR="00A25E50">
        <w:rPr>
          <w:rFonts w:ascii="Times New Roman" w:hAnsi="Times New Roman" w:cs="Times New Roman"/>
          <w:sz w:val="24"/>
          <w:szCs w:val="24"/>
          <w:shd w:val="clear" w:color="auto" w:fill="FEFEFE"/>
        </w:rPr>
        <w:t xml:space="preserve">ın, isyan ve taşkınlıkları nedeniyle </w:t>
      </w:r>
      <w:r w:rsidR="008F65CE">
        <w:rPr>
          <w:rFonts w:ascii="Times New Roman" w:hAnsi="Times New Roman" w:cs="Times New Roman"/>
          <w:sz w:val="24"/>
          <w:szCs w:val="24"/>
          <w:shd w:val="clear" w:color="auto" w:fill="FEFEFE"/>
        </w:rPr>
        <w:t>Rablerinin delillerine</w:t>
      </w:r>
      <w:r w:rsidR="009B245D">
        <w:rPr>
          <w:rFonts w:ascii="Times New Roman" w:hAnsi="Times New Roman" w:cs="Times New Roman"/>
          <w:sz w:val="24"/>
          <w:szCs w:val="24"/>
          <w:shd w:val="clear" w:color="auto" w:fill="FEFEFE"/>
        </w:rPr>
        <w:t xml:space="preserve"> yani âyetlerine</w:t>
      </w:r>
      <w:r w:rsidR="008F65CE">
        <w:rPr>
          <w:rFonts w:ascii="Times New Roman" w:hAnsi="Times New Roman" w:cs="Times New Roman"/>
          <w:sz w:val="24"/>
          <w:szCs w:val="24"/>
          <w:shd w:val="clear" w:color="auto" w:fill="FEFEFE"/>
        </w:rPr>
        <w:t xml:space="preserve"> iman etmeyerek</w:t>
      </w:r>
      <w:r w:rsidR="006A09AE">
        <w:rPr>
          <w:rFonts w:ascii="Times New Roman" w:hAnsi="Times New Roman" w:cs="Times New Roman"/>
          <w:sz w:val="24"/>
          <w:szCs w:val="24"/>
          <w:shd w:val="clear" w:color="auto" w:fill="FEFEFE"/>
        </w:rPr>
        <w:t xml:space="preserve">, </w:t>
      </w:r>
      <w:r w:rsidR="009B245D">
        <w:rPr>
          <w:rFonts w:ascii="Times New Roman" w:hAnsi="Times New Roman" w:cs="Times New Roman"/>
          <w:sz w:val="24"/>
          <w:szCs w:val="24"/>
          <w:shd w:val="clear" w:color="auto" w:fill="FEFEFE"/>
        </w:rPr>
        <w:t xml:space="preserve">kasten </w:t>
      </w:r>
      <w:r w:rsidR="008F65CE">
        <w:rPr>
          <w:rFonts w:ascii="Times New Roman" w:hAnsi="Times New Roman" w:cs="Times New Roman"/>
          <w:sz w:val="24"/>
          <w:szCs w:val="24"/>
          <w:shd w:val="clear" w:color="auto" w:fill="FEFEFE"/>
        </w:rPr>
        <w:t>nebileri</w:t>
      </w:r>
      <w:r w:rsidR="006A09AE">
        <w:rPr>
          <w:rFonts w:ascii="Times New Roman" w:hAnsi="Times New Roman" w:cs="Times New Roman"/>
          <w:sz w:val="24"/>
          <w:szCs w:val="24"/>
          <w:shd w:val="clear" w:color="auto" w:fill="FEFEFE"/>
        </w:rPr>
        <w:t xml:space="preserve"> öldür</w:t>
      </w:r>
      <w:r w:rsidR="00A25E50">
        <w:rPr>
          <w:rFonts w:ascii="Times New Roman" w:hAnsi="Times New Roman" w:cs="Times New Roman"/>
          <w:sz w:val="24"/>
          <w:szCs w:val="24"/>
          <w:shd w:val="clear" w:color="auto" w:fill="FEFEFE"/>
        </w:rPr>
        <w:t>dük</w:t>
      </w:r>
      <w:r w:rsidR="006A09AE">
        <w:rPr>
          <w:rFonts w:ascii="Times New Roman" w:hAnsi="Times New Roman" w:cs="Times New Roman"/>
          <w:sz w:val="24"/>
          <w:szCs w:val="24"/>
          <w:shd w:val="clear" w:color="auto" w:fill="FEFEFE"/>
        </w:rPr>
        <w:t>leri</w:t>
      </w:r>
      <w:r w:rsidR="00A25E50">
        <w:rPr>
          <w:rFonts w:ascii="Times New Roman" w:hAnsi="Times New Roman" w:cs="Times New Roman"/>
          <w:sz w:val="24"/>
          <w:szCs w:val="24"/>
          <w:shd w:val="clear" w:color="auto" w:fill="FEFEFE"/>
        </w:rPr>
        <w:t>nden</w:t>
      </w:r>
      <w:r w:rsidR="006A09AE">
        <w:rPr>
          <w:rFonts w:ascii="Times New Roman" w:hAnsi="Times New Roman" w:cs="Times New Roman"/>
          <w:sz w:val="24"/>
          <w:szCs w:val="24"/>
          <w:shd w:val="clear" w:color="auto" w:fill="FEFEFE"/>
        </w:rPr>
        <w:t xml:space="preserve"> </w:t>
      </w:r>
      <w:r w:rsidR="00A25E50">
        <w:rPr>
          <w:rFonts w:ascii="Times New Roman" w:hAnsi="Times New Roman" w:cs="Times New Roman"/>
          <w:sz w:val="24"/>
          <w:szCs w:val="24"/>
          <w:shd w:val="clear" w:color="auto" w:fill="FEFEFE"/>
        </w:rPr>
        <w:t xml:space="preserve">bahsedilmektedir. </w:t>
      </w:r>
      <w:r>
        <w:rPr>
          <w:rFonts w:ascii="Times New Roman" w:hAnsi="Times New Roman" w:cs="Times New Roman"/>
          <w:sz w:val="24"/>
          <w:szCs w:val="24"/>
          <w:shd w:val="clear" w:color="auto" w:fill="FEFEFE"/>
        </w:rPr>
        <w:t>Bazı tefsirlerde</w:t>
      </w:r>
      <w:r w:rsidR="00303D1D">
        <w:rPr>
          <w:rFonts w:ascii="Times New Roman" w:hAnsi="Times New Roman" w:cs="Times New Roman"/>
          <w:sz w:val="24"/>
          <w:szCs w:val="24"/>
          <w:shd w:val="clear" w:color="auto" w:fill="FEFEFE"/>
        </w:rPr>
        <w:t xml:space="preserve"> onların hangi âyetleri </w:t>
      </w:r>
      <w:r w:rsidR="00513AD7">
        <w:rPr>
          <w:rFonts w:ascii="Times New Roman" w:hAnsi="Times New Roman" w:cs="Times New Roman"/>
          <w:sz w:val="24"/>
          <w:szCs w:val="24"/>
          <w:shd w:val="clear" w:color="auto" w:fill="FEFEFE"/>
        </w:rPr>
        <w:t>inkâr</w:t>
      </w:r>
      <w:r w:rsidR="00303D1D">
        <w:rPr>
          <w:rFonts w:ascii="Times New Roman" w:hAnsi="Times New Roman" w:cs="Times New Roman"/>
          <w:sz w:val="24"/>
          <w:szCs w:val="24"/>
          <w:shd w:val="clear" w:color="auto" w:fill="FEFEFE"/>
        </w:rPr>
        <w:t xml:space="preserve"> ettiği şöyle açıkla</w:t>
      </w:r>
      <w:r w:rsidR="009B245D">
        <w:rPr>
          <w:rFonts w:ascii="Times New Roman" w:hAnsi="Times New Roman" w:cs="Times New Roman"/>
          <w:sz w:val="24"/>
          <w:szCs w:val="24"/>
          <w:shd w:val="clear" w:color="auto" w:fill="FEFEFE"/>
        </w:rPr>
        <w:t>nmıştır.</w:t>
      </w:r>
      <w:r w:rsidR="00A7653D">
        <w:rPr>
          <w:rFonts w:ascii="Times New Roman" w:hAnsi="Times New Roman" w:cs="Times New Roman"/>
          <w:sz w:val="24"/>
          <w:szCs w:val="24"/>
          <w:shd w:val="clear" w:color="auto" w:fill="FEFEFE"/>
        </w:rPr>
        <w:t xml:space="preserve"> </w:t>
      </w:r>
      <w:r w:rsidR="00A7653D" w:rsidRPr="00A7653D">
        <w:rPr>
          <w:rFonts w:ascii="Times New Roman" w:hAnsi="Times New Roman" w:cs="Times New Roman"/>
          <w:sz w:val="24"/>
          <w:szCs w:val="24"/>
          <w:shd w:val="clear" w:color="auto" w:fill="FEFEFE"/>
        </w:rPr>
        <w:t>Denizin yar</w:t>
      </w:r>
      <w:r w:rsidR="00A7653D">
        <w:rPr>
          <w:rFonts w:ascii="Times New Roman" w:hAnsi="Times New Roman" w:cs="Times New Roman"/>
          <w:sz w:val="24"/>
          <w:szCs w:val="24"/>
          <w:shd w:val="clear" w:color="auto" w:fill="FEFEFE"/>
        </w:rPr>
        <w:t>ı</w:t>
      </w:r>
      <w:r w:rsidR="00A7653D" w:rsidRPr="00A7653D">
        <w:rPr>
          <w:rFonts w:ascii="Times New Roman" w:hAnsi="Times New Roman" w:cs="Times New Roman"/>
          <w:sz w:val="24"/>
          <w:szCs w:val="24"/>
          <w:shd w:val="clear" w:color="auto" w:fill="FEFEFE"/>
        </w:rPr>
        <w:t>lmas</w:t>
      </w:r>
      <w:r w:rsidR="00A7653D">
        <w:rPr>
          <w:rFonts w:ascii="Times New Roman" w:hAnsi="Times New Roman" w:cs="Times New Roman"/>
          <w:sz w:val="24"/>
          <w:szCs w:val="24"/>
          <w:shd w:val="clear" w:color="auto" w:fill="FEFEFE"/>
        </w:rPr>
        <w:t>ı</w:t>
      </w:r>
      <w:r w:rsidR="00A7653D" w:rsidRPr="00A7653D">
        <w:rPr>
          <w:rFonts w:ascii="Times New Roman" w:hAnsi="Times New Roman" w:cs="Times New Roman"/>
          <w:sz w:val="24"/>
          <w:szCs w:val="24"/>
          <w:shd w:val="clear" w:color="auto" w:fill="FEFEFE"/>
        </w:rPr>
        <w:t>, bulutun kendilerine g</w:t>
      </w:r>
      <w:r w:rsidR="00A7653D">
        <w:rPr>
          <w:rFonts w:ascii="Times New Roman" w:hAnsi="Times New Roman" w:cs="Times New Roman"/>
          <w:sz w:val="24"/>
          <w:szCs w:val="24"/>
          <w:shd w:val="clear" w:color="auto" w:fill="FEFEFE"/>
        </w:rPr>
        <w:t>ö</w:t>
      </w:r>
      <w:r w:rsidR="00A7653D" w:rsidRPr="00A7653D">
        <w:rPr>
          <w:rFonts w:ascii="Times New Roman" w:hAnsi="Times New Roman" w:cs="Times New Roman"/>
          <w:sz w:val="24"/>
          <w:szCs w:val="24"/>
          <w:shd w:val="clear" w:color="auto" w:fill="FEFEFE"/>
        </w:rPr>
        <w:t>lgelik yapmas</w:t>
      </w:r>
      <w:r w:rsidR="00A7653D">
        <w:rPr>
          <w:rFonts w:ascii="Times New Roman" w:hAnsi="Times New Roman" w:cs="Times New Roman"/>
          <w:sz w:val="24"/>
          <w:szCs w:val="24"/>
          <w:shd w:val="clear" w:color="auto" w:fill="FEFEFE"/>
        </w:rPr>
        <w:t>ı</w:t>
      </w:r>
      <w:r w:rsidR="00A7653D" w:rsidRPr="00A7653D">
        <w:rPr>
          <w:rFonts w:ascii="Times New Roman" w:hAnsi="Times New Roman" w:cs="Times New Roman"/>
          <w:sz w:val="24"/>
          <w:szCs w:val="24"/>
          <w:shd w:val="clear" w:color="auto" w:fill="FEFEFE"/>
        </w:rPr>
        <w:t>, kudret helvas</w:t>
      </w:r>
      <w:r w:rsidR="00A7653D">
        <w:rPr>
          <w:rFonts w:ascii="Times New Roman" w:hAnsi="Times New Roman" w:cs="Times New Roman"/>
          <w:sz w:val="24"/>
          <w:szCs w:val="24"/>
          <w:shd w:val="clear" w:color="auto" w:fill="FEFEFE"/>
        </w:rPr>
        <w:t xml:space="preserve">ı </w:t>
      </w:r>
      <w:r w:rsidR="00A7653D" w:rsidRPr="00A7653D">
        <w:rPr>
          <w:rFonts w:ascii="Times New Roman" w:hAnsi="Times New Roman" w:cs="Times New Roman"/>
          <w:sz w:val="24"/>
          <w:szCs w:val="24"/>
          <w:shd w:val="clear" w:color="auto" w:fill="FEFEFE"/>
        </w:rPr>
        <w:t>ve b</w:t>
      </w:r>
      <w:r w:rsidR="00A7653D">
        <w:rPr>
          <w:rFonts w:ascii="Times New Roman" w:hAnsi="Times New Roman" w:cs="Times New Roman"/>
          <w:sz w:val="24"/>
          <w:szCs w:val="24"/>
          <w:shd w:val="clear" w:color="auto" w:fill="FEFEFE"/>
        </w:rPr>
        <w:t>ı</w:t>
      </w:r>
      <w:r w:rsidR="00A7653D" w:rsidRPr="00A7653D">
        <w:rPr>
          <w:rFonts w:ascii="Times New Roman" w:hAnsi="Times New Roman" w:cs="Times New Roman"/>
          <w:sz w:val="24"/>
          <w:szCs w:val="24"/>
          <w:shd w:val="clear" w:color="auto" w:fill="FEFEFE"/>
        </w:rPr>
        <w:t>ld</w:t>
      </w:r>
      <w:r w:rsidR="00A7653D">
        <w:rPr>
          <w:rFonts w:ascii="Times New Roman" w:hAnsi="Times New Roman" w:cs="Times New Roman"/>
          <w:sz w:val="24"/>
          <w:szCs w:val="24"/>
          <w:shd w:val="clear" w:color="auto" w:fill="FEFEFE"/>
        </w:rPr>
        <w:t>ı</w:t>
      </w:r>
      <w:r w:rsidR="00A7653D" w:rsidRPr="00A7653D">
        <w:rPr>
          <w:rFonts w:ascii="Times New Roman" w:hAnsi="Times New Roman" w:cs="Times New Roman"/>
          <w:sz w:val="24"/>
          <w:szCs w:val="24"/>
          <w:shd w:val="clear" w:color="auto" w:fill="FEFEFE"/>
        </w:rPr>
        <w:t>rc</w:t>
      </w:r>
      <w:r w:rsidR="00A7653D">
        <w:rPr>
          <w:rFonts w:ascii="Times New Roman" w:hAnsi="Times New Roman" w:cs="Times New Roman"/>
          <w:sz w:val="24"/>
          <w:szCs w:val="24"/>
          <w:shd w:val="clear" w:color="auto" w:fill="FEFEFE"/>
        </w:rPr>
        <w:t>ın</w:t>
      </w:r>
      <w:r w:rsidR="00A7653D" w:rsidRPr="00A7653D">
        <w:rPr>
          <w:rFonts w:ascii="Times New Roman" w:hAnsi="Times New Roman" w:cs="Times New Roman"/>
          <w:sz w:val="24"/>
          <w:szCs w:val="24"/>
          <w:shd w:val="clear" w:color="auto" w:fill="FEFEFE"/>
        </w:rPr>
        <w:t xml:space="preserve"> eti g</w:t>
      </w:r>
      <w:r w:rsidR="00A7653D">
        <w:rPr>
          <w:rFonts w:ascii="Times New Roman" w:hAnsi="Times New Roman" w:cs="Times New Roman"/>
          <w:sz w:val="24"/>
          <w:szCs w:val="24"/>
          <w:shd w:val="clear" w:color="auto" w:fill="FEFEFE"/>
        </w:rPr>
        <w:t>ö</w:t>
      </w:r>
      <w:r w:rsidR="00A7653D" w:rsidRPr="00A7653D">
        <w:rPr>
          <w:rFonts w:ascii="Times New Roman" w:hAnsi="Times New Roman" w:cs="Times New Roman"/>
          <w:sz w:val="24"/>
          <w:szCs w:val="24"/>
          <w:shd w:val="clear" w:color="auto" w:fill="FEFEFE"/>
        </w:rPr>
        <w:t>nderilmesi, ta</w:t>
      </w:r>
      <w:r w:rsidR="00A7653D">
        <w:rPr>
          <w:rFonts w:ascii="Times New Roman" w:hAnsi="Times New Roman" w:cs="Times New Roman"/>
          <w:sz w:val="24"/>
          <w:szCs w:val="24"/>
          <w:shd w:val="clear" w:color="auto" w:fill="FEFEFE"/>
        </w:rPr>
        <w:t>ş</w:t>
      </w:r>
      <w:r w:rsidR="00A7653D" w:rsidRPr="00A7653D">
        <w:rPr>
          <w:rFonts w:ascii="Times New Roman" w:hAnsi="Times New Roman" w:cs="Times New Roman"/>
          <w:sz w:val="24"/>
          <w:szCs w:val="24"/>
          <w:shd w:val="clear" w:color="auto" w:fill="FEFEFE"/>
        </w:rPr>
        <w:t xml:space="preserve">tan </w:t>
      </w:r>
      <w:r w:rsidR="00A7653D">
        <w:rPr>
          <w:rFonts w:ascii="Times New Roman" w:hAnsi="Times New Roman" w:cs="Times New Roman"/>
          <w:sz w:val="24"/>
          <w:szCs w:val="24"/>
          <w:shd w:val="clear" w:color="auto" w:fill="FEFEFE"/>
        </w:rPr>
        <w:t>her kabile içi</w:t>
      </w:r>
      <w:r w:rsidR="00A7653D" w:rsidRPr="00A7653D">
        <w:rPr>
          <w:rFonts w:ascii="Times New Roman" w:hAnsi="Times New Roman" w:cs="Times New Roman"/>
          <w:sz w:val="24"/>
          <w:szCs w:val="24"/>
          <w:shd w:val="clear" w:color="auto" w:fill="FEFEFE"/>
        </w:rPr>
        <w:t>n ay</w:t>
      </w:r>
      <w:r w:rsidR="00A7653D">
        <w:rPr>
          <w:rFonts w:ascii="Times New Roman" w:hAnsi="Times New Roman" w:cs="Times New Roman"/>
          <w:sz w:val="24"/>
          <w:szCs w:val="24"/>
          <w:shd w:val="clear" w:color="auto" w:fill="FEFEFE"/>
        </w:rPr>
        <w:t>rı</w:t>
      </w:r>
      <w:r w:rsidR="00A7653D" w:rsidRPr="00A7653D">
        <w:rPr>
          <w:rFonts w:ascii="Times New Roman" w:hAnsi="Times New Roman" w:cs="Times New Roman"/>
          <w:sz w:val="24"/>
          <w:szCs w:val="24"/>
          <w:shd w:val="clear" w:color="auto" w:fill="FEFEFE"/>
        </w:rPr>
        <w:t xml:space="preserve"> bir yerden su </w:t>
      </w:r>
      <w:r w:rsidR="00A7653D">
        <w:rPr>
          <w:rFonts w:ascii="Times New Roman" w:hAnsi="Times New Roman" w:cs="Times New Roman"/>
          <w:sz w:val="24"/>
          <w:szCs w:val="24"/>
          <w:shd w:val="clear" w:color="auto" w:fill="FEFEFE"/>
        </w:rPr>
        <w:t xml:space="preserve">çıkması </w:t>
      </w:r>
      <w:r w:rsidR="00A7653D" w:rsidRPr="00A7653D">
        <w:rPr>
          <w:rFonts w:ascii="Times New Roman" w:hAnsi="Times New Roman" w:cs="Times New Roman"/>
          <w:sz w:val="24"/>
          <w:szCs w:val="24"/>
          <w:shd w:val="clear" w:color="auto" w:fill="FEFEFE"/>
        </w:rPr>
        <w:t>gibi durumlar Allah</w:t>
      </w:r>
      <w:r w:rsidR="00A7653D">
        <w:rPr>
          <w:rFonts w:ascii="Times New Roman" w:hAnsi="Times New Roman" w:cs="Times New Roman"/>
          <w:sz w:val="24"/>
          <w:szCs w:val="24"/>
          <w:shd w:val="clear" w:color="auto" w:fill="FEFEFE"/>
        </w:rPr>
        <w:t>’ın</w:t>
      </w:r>
      <w:r w:rsidR="00A7653D" w:rsidRPr="00A7653D">
        <w:rPr>
          <w:rFonts w:ascii="Times New Roman" w:hAnsi="Times New Roman" w:cs="Times New Roman"/>
          <w:sz w:val="24"/>
          <w:szCs w:val="24"/>
          <w:shd w:val="clear" w:color="auto" w:fill="FEFEFE"/>
        </w:rPr>
        <w:t xml:space="preserve"> onlara </w:t>
      </w:r>
      <w:r w:rsidR="00A7653D">
        <w:rPr>
          <w:rFonts w:ascii="Times New Roman" w:hAnsi="Times New Roman" w:cs="Times New Roman"/>
          <w:sz w:val="24"/>
          <w:szCs w:val="24"/>
          <w:shd w:val="clear" w:color="auto" w:fill="FEFEFE"/>
        </w:rPr>
        <w:t>ı</w:t>
      </w:r>
      <w:r w:rsidR="00A7653D" w:rsidRPr="00A7653D">
        <w:rPr>
          <w:rFonts w:ascii="Times New Roman" w:hAnsi="Times New Roman" w:cs="Times New Roman"/>
          <w:sz w:val="24"/>
          <w:szCs w:val="24"/>
          <w:shd w:val="clear" w:color="auto" w:fill="FEFEFE"/>
        </w:rPr>
        <w:t>zhar etti</w:t>
      </w:r>
      <w:r w:rsidR="00A7653D">
        <w:rPr>
          <w:rFonts w:ascii="Times New Roman" w:hAnsi="Times New Roman" w:cs="Times New Roman"/>
          <w:sz w:val="24"/>
          <w:szCs w:val="24"/>
          <w:shd w:val="clear" w:color="auto" w:fill="FEFEFE"/>
        </w:rPr>
        <w:t>ğ</w:t>
      </w:r>
      <w:r w:rsidR="00A7653D" w:rsidRPr="00A7653D">
        <w:rPr>
          <w:rFonts w:ascii="Times New Roman" w:hAnsi="Times New Roman" w:cs="Times New Roman"/>
          <w:sz w:val="24"/>
          <w:szCs w:val="24"/>
          <w:shd w:val="clear" w:color="auto" w:fill="FEFEFE"/>
        </w:rPr>
        <w:t>i baz</w:t>
      </w:r>
      <w:r w:rsidR="00A7653D">
        <w:rPr>
          <w:rFonts w:ascii="Times New Roman" w:hAnsi="Times New Roman" w:cs="Times New Roman"/>
          <w:sz w:val="24"/>
          <w:szCs w:val="24"/>
          <w:shd w:val="clear" w:color="auto" w:fill="FEFEFE"/>
        </w:rPr>
        <w:t>ı</w:t>
      </w:r>
      <w:r w:rsidR="00A7653D" w:rsidRPr="00A7653D">
        <w:rPr>
          <w:rFonts w:ascii="Times New Roman" w:hAnsi="Times New Roman" w:cs="Times New Roman"/>
          <w:sz w:val="24"/>
          <w:szCs w:val="24"/>
          <w:shd w:val="clear" w:color="auto" w:fill="FEFEFE"/>
        </w:rPr>
        <w:t xml:space="preserve"> mucizelerdir, onlar bu</w:t>
      </w:r>
      <w:r w:rsidR="00A7653D">
        <w:rPr>
          <w:rFonts w:ascii="Times New Roman" w:hAnsi="Times New Roman" w:cs="Times New Roman"/>
          <w:sz w:val="24"/>
          <w:szCs w:val="24"/>
          <w:shd w:val="clear" w:color="auto" w:fill="FEFEFE"/>
        </w:rPr>
        <w:t xml:space="preserve"> </w:t>
      </w:r>
      <w:r w:rsidR="00A7653D" w:rsidRPr="00A7653D">
        <w:rPr>
          <w:rFonts w:ascii="Times New Roman" w:hAnsi="Times New Roman" w:cs="Times New Roman"/>
          <w:sz w:val="24"/>
          <w:szCs w:val="24"/>
          <w:shd w:val="clear" w:color="auto" w:fill="FEFEFE"/>
        </w:rPr>
        <w:t>ilah</w:t>
      </w:r>
      <w:r w:rsidR="00A7653D">
        <w:rPr>
          <w:rFonts w:ascii="Times New Roman" w:hAnsi="Times New Roman" w:cs="Times New Roman"/>
          <w:sz w:val="24"/>
          <w:szCs w:val="24"/>
          <w:shd w:val="clear" w:color="auto" w:fill="FEFEFE"/>
        </w:rPr>
        <w:t>i</w:t>
      </w:r>
      <w:r w:rsidR="00A7653D" w:rsidRPr="00A7653D">
        <w:rPr>
          <w:rFonts w:ascii="Times New Roman" w:hAnsi="Times New Roman" w:cs="Times New Roman"/>
          <w:sz w:val="24"/>
          <w:szCs w:val="24"/>
          <w:shd w:val="clear" w:color="auto" w:fill="FEFEFE"/>
        </w:rPr>
        <w:t xml:space="preserve"> </w:t>
      </w:r>
      <w:r w:rsidR="00A7653D">
        <w:rPr>
          <w:rFonts w:ascii="Times New Roman" w:hAnsi="Times New Roman" w:cs="Times New Roman"/>
          <w:sz w:val="24"/>
          <w:szCs w:val="24"/>
          <w:shd w:val="clear" w:color="auto" w:fill="FEFEFE"/>
        </w:rPr>
        <w:t>â</w:t>
      </w:r>
      <w:r w:rsidR="00A7653D" w:rsidRPr="00A7653D">
        <w:rPr>
          <w:rFonts w:ascii="Times New Roman" w:hAnsi="Times New Roman" w:cs="Times New Roman"/>
          <w:sz w:val="24"/>
          <w:szCs w:val="24"/>
          <w:shd w:val="clear" w:color="auto" w:fill="FEFEFE"/>
        </w:rPr>
        <w:t>yetleri yalanlam</w:t>
      </w:r>
      <w:r w:rsidR="00A7653D">
        <w:rPr>
          <w:rFonts w:ascii="Times New Roman" w:hAnsi="Times New Roman" w:cs="Times New Roman"/>
          <w:sz w:val="24"/>
          <w:szCs w:val="24"/>
          <w:shd w:val="clear" w:color="auto" w:fill="FEFEFE"/>
        </w:rPr>
        <w:t>ış</w:t>
      </w:r>
      <w:r w:rsidR="00A7653D" w:rsidRPr="00A7653D">
        <w:rPr>
          <w:rFonts w:ascii="Times New Roman" w:hAnsi="Times New Roman" w:cs="Times New Roman"/>
          <w:sz w:val="24"/>
          <w:szCs w:val="24"/>
          <w:shd w:val="clear" w:color="auto" w:fill="FEFEFE"/>
        </w:rPr>
        <w:t>lard</w:t>
      </w:r>
      <w:r w:rsidR="00A7653D">
        <w:rPr>
          <w:rFonts w:ascii="Times New Roman" w:hAnsi="Times New Roman" w:cs="Times New Roman"/>
          <w:sz w:val="24"/>
          <w:szCs w:val="24"/>
          <w:shd w:val="clear" w:color="auto" w:fill="FEFEFE"/>
        </w:rPr>
        <w:t>ı</w:t>
      </w:r>
      <w:r w:rsidR="00A7653D" w:rsidRPr="00A7653D">
        <w:rPr>
          <w:rFonts w:ascii="Times New Roman" w:hAnsi="Times New Roman" w:cs="Times New Roman"/>
          <w:sz w:val="24"/>
          <w:szCs w:val="24"/>
          <w:shd w:val="clear" w:color="auto" w:fill="FEFEFE"/>
        </w:rPr>
        <w:t>r</w:t>
      </w:r>
      <w:r w:rsidR="00A7653D">
        <w:rPr>
          <w:rFonts w:ascii="Times New Roman" w:hAnsi="Times New Roman" w:cs="Times New Roman"/>
          <w:sz w:val="24"/>
          <w:szCs w:val="24"/>
          <w:shd w:val="clear" w:color="auto" w:fill="FEFEFE"/>
        </w:rPr>
        <w:t>.</w:t>
      </w:r>
      <w:r w:rsidR="00B770FA">
        <w:rPr>
          <w:rFonts w:ascii="Times New Roman" w:hAnsi="Times New Roman" w:cs="Times New Roman"/>
          <w:sz w:val="24"/>
          <w:szCs w:val="24"/>
          <w:shd w:val="clear" w:color="auto" w:fill="FEFEFE"/>
        </w:rPr>
        <w:t xml:space="preserve"> Allah’ın âyetlerinden </w:t>
      </w:r>
      <w:r w:rsidR="00303D1D">
        <w:rPr>
          <w:rFonts w:ascii="Times New Roman" w:hAnsi="Times New Roman" w:cs="Times New Roman"/>
          <w:sz w:val="24"/>
          <w:szCs w:val="24"/>
          <w:shd w:val="clear" w:color="auto" w:fill="FEFEFE"/>
        </w:rPr>
        <w:t>mura</w:t>
      </w:r>
      <w:r w:rsidR="009B245D">
        <w:rPr>
          <w:rFonts w:ascii="Times New Roman" w:hAnsi="Times New Roman" w:cs="Times New Roman"/>
          <w:sz w:val="24"/>
          <w:szCs w:val="24"/>
          <w:shd w:val="clear" w:color="auto" w:fill="FEFEFE"/>
        </w:rPr>
        <w:t>dın</w:t>
      </w:r>
      <w:r w:rsidR="00B770FA">
        <w:rPr>
          <w:rFonts w:ascii="Times New Roman" w:hAnsi="Times New Roman" w:cs="Times New Roman"/>
          <w:sz w:val="24"/>
          <w:szCs w:val="24"/>
          <w:shd w:val="clear" w:color="auto" w:fill="FEFEFE"/>
        </w:rPr>
        <w:t>,</w:t>
      </w:r>
      <w:r w:rsidR="009B245D">
        <w:rPr>
          <w:rFonts w:ascii="Times New Roman" w:hAnsi="Times New Roman" w:cs="Times New Roman"/>
          <w:sz w:val="24"/>
          <w:szCs w:val="24"/>
          <w:shd w:val="clear" w:color="auto" w:fill="FEFEFE"/>
        </w:rPr>
        <w:t xml:space="preserve"> </w:t>
      </w:r>
      <w:r w:rsidR="00303D1D">
        <w:rPr>
          <w:rFonts w:ascii="Times New Roman" w:hAnsi="Times New Roman" w:cs="Times New Roman"/>
          <w:sz w:val="24"/>
          <w:szCs w:val="24"/>
          <w:shd w:val="clear" w:color="auto" w:fill="FEFEFE"/>
        </w:rPr>
        <w:t>Tevrat ve İncil gibi semavi kitaplar</w:t>
      </w:r>
      <w:r w:rsidR="009B245D">
        <w:rPr>
          <w:rFonts w:ascii="Times New Roman" w:hAnsi="Times New Roman" w:cs="Times New Roman"/>
          <w:sz w:val="24"/>
          <w:szCs w:val="24"/>
          <w:shd w:val="clear" w:color="auto" w:fill="FEFEFE"/>
        </w:rPr>
        <w:t>ın da olabileceği bildirilmiştir</w:t>
      </w:r>
      <w:r w:rsidR="00303D1D">
        <w:rPr>
          <w:rFonts w:ascii="Times New Roman" w:hAnsi="Times New Roman" w:cs="Times New Roman"/>
          <w:sz w:val="24"/>
          <w:szCs w:val="24"/>
          <w:shd w:val="clear" w:color="auto" w:fill="FEFEFE"/>
        </w:rPr>
        <w:t>.</w:t>
      </w:r>
      <w:r w:rsidRPr="00D87205">
        <w:rPr>
          <w:rFonts w:ascii="Times New Roman" w:hAnsi="Times New Roman" w:cs="Times New Roman"/>
          <w:sz w:val="24"/>
          <w:szCs w:val="24"/>
          <w:shd w:val="clear" w:color="auto" w:fill="FEFEFE"/>
          <w:vertAlign w:val="superscript"/>
        </w:rPr>
        <w:footnoteReference w:id="548"/>
      </w:r>
      <w:r w:rsidR="00303D1D">
        <w:rPr>
          <w:rFonts w:ascii="Times New Roman" w:hAnsi="Times New Roman" w:cs="Times New Roman"/>
          <w:sz w:val="24"/>
          <w:szCs w:val="24"/>
          <w:shd w:val="clear" w:color="auto" w:fill="FEFEFE"/>
        </w:rPr>
        <w:t xml:space="preserve"> </w:t>
      </w:r>
    </w:p>
    <w:p w14:paraId="0058C7E0" w14:textId="0FAB37C4" w:rsidR="009B245D" w:rsidRDefault="00303D1D" w:rsidP="009B245D">
      <w:pPr>
        <w:spacing w:line="360" w:lineRule="auto"/>
        <w:ind w:firstLine="708"/>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Nitekim </w:t>
      </w:r>
      <w:r w:rsidRPr="00303D1D">
        <w:rPr>
          <w:rFonts w:ascii="Times New Roman" w:hAnsi="Times New Roman" w:cs="Times New Roman"/>
          <w:sz w:val="24"/>
          <w:szCs w:val="24"/>
          <w:shd w:val="clear" w:color="auto" w:fill="FEFEFE"/>
        </w:rPr>
        <w:t>Tevrat</w:t>
      </w:r>
      <w:r w:rsidR="007C43AB">
        <w:rPr>
          <w:rFonts w:ascii="Times New Roman" w:hAnsi="Times New Roman" w:cs="Times New Roman"/>
          <w:sz w:val="24"/>
          <w:szCs w:val="24"/>
          <w:shd w:val="clear" w:color="auto" w:fill="FEFEFE"/>
        </w:rPr>
        <w:t>’</w:t>
      </w:r>
      <w:r w:rsidRPr="00303D1D">
        <w:rPr>
          <w:rFonts w:ascii="Times New Roman" w:hAnsi="Times New Roman" w:cs="Times New Roman"/>
          <w:sz w:val="24"/>
          <w:szCs w:val="24"/>
          <w:shd w:val="clear" w:color="auto" w:fill="FEFEFE"/>
        </w:rPr>
        <w:t xml:space="preserve">ta yer alan recm </w:t>
      </w:r>
      <w:r w:rsidR="003D4F8B">
        <w:rPr>
          <w:rFonts w:ascii="Times New Roman" w:hAnsi="Times New Roman" w:cs="Times New Roman"/>
          <w:sz w:val="24"/>
          <w:szCs w:val="24"/>
          <w:shd w:val="clear" w:color="auto" w:fill="FEFEFE"/>
        </w:rPr>
        <w:t>â</w:t>
      </w:r>
      <w:r w:rsidRPr="00303D1D">
        <w:rPr>
          <w:rFonts w:ascii="Times New Roman" w:hAnsi="Times New Roman" w:cs="Times New Roman"/>
          <w:sz w:val="24"/>
          <w:szCs w:val="24"/>
          <w:shd w:val="clear" w:color="auto" w:fill="FEFEFE"/>
        </w:rPr>
        <w:t>yetini v</w:t>
      </w:r>
      <w:r>
        <w:rPr>
          <w:rFonts w:ascii="Times New Roman" w:hAnsi="Times New Roman" w:cs="Times New Roman"/>
          <w:sz w:val="24"/>
          <w:szCs w:val="24"/>
          <w:shd w:val="clear" w:color="auto" w:fill="FEFEFE"/>
        </w:rPr>
        <w:t xml:space="preserve">e Hz. Peygamberin vasfını </w:t>
      </w:r>
      <w:r w:rsidR="00513AD7">
        <w:rPr>
          <w:rFonts w:ascii="Times New Roman" w:hAnsi="Times New Roman" w:cs="Times New Roman"/>
          <w:sz w:val="24"/>
          <w:szCs w:val="24"/>
          <w:shd w:val="clear" w:color="auto" w:fill="FEFEFE"/>
        </w:rPr>
        <w:t>inkâr</w:t>
      </w:r>
      <w:r>
        <w:rPr>
          <w:rFonts w:ascii="Times New Roman" w:hAnsi="Times New Roman" w:cs="Times New Roman"/>
          <w:sz w:val="24"/>
          <w:szCs w:val="24"/>
          <w:shd w:val="clear" w:color="auto" w:fill="FEFEFE"/>
        </w:rPr>
        <w:t xml:space="preserve"> </w:t>
      </w:r>
      <w:r w:rsidRPr="00303D1D">
        <w:rPr>
          <w:rFonts w:ascii="Times New Roman" w:hAnsi="Times New Roman" w:cs="Times New Roman"/>
          <w:sz w:val="24"/>
          <w:szCs w:val="24"/>
          <w:shd w:val="clear" w:color="auto" w:fill="FEFEFE"/>
        </w:rPr>
        <w:t xml:space="preserve">etmeleri </w:t>
      </w:r>
      <w:r>
        <w:rPr>
          <w:rFonts w:ascii="Times New Roman" w:hAnsi="Times New Roman" w:cs="Times New Roman"/>
          <w:sz w:val="24"/>
          <w:szCs w:val="24"/>
          <w:shd w:val="clear" w:color="auto" w:fill="FEFEFE"/>
        </w:rPr>
        <w:t>ş</w:t>
      </w:r>
      <w:r w:rsidRPr="00303D1D">
        <w:rPr>
          <w:rFonts w:ascii="Times New Roman" w:hAnsi="Times New Roman" w:cs="Times New Roman"/>
          <w:sz w:val="24"/>
          <w:szCs w:val="24"/>
          <w:shd w:val="clear" w:color="auto" w:fill="FEFEFE"/>
        </w:rPr>
        <w:t>eklinde kitab</w:t>
      </w:r>
      <w:r>
        <w:rPr>
          <w:rFonts w:ascii="Times New Roman" w:hAnsi="Times New Roman" w:cs="Times New Roman"/>
          <w:sz w:val="24"/>
          <w:szCs w:val="24"/>
          <w:shd w:val="clear" w:color="auto" w:fill="FEFEFE"/>
        </w:rPr>
        <w:t>ın</w:t>
      </w:r>
      <w:r w:rsidRPr="00303D1D">
        <w:rPr>
          <w:rFonts w:ascii="Times New Roman" w:hAnsi="Times New Roman" w:cs="Times New Roman"/>
          <w:sz w:val="24"/>
          <w:szCs w:val="24"/>
          <w:shd w:val="clear" w:color="auto" w:fill="FEFEFE"/>
        </w:rPr>
        <w:t xml:space="preserve"> bir k</w:t>
      </w:r>
      <w:r>
        <w:rPr>
          <w:rFonts w:ascii="Times New Roman" w:hAnsi="Times New Roman" w:cs="Times New Roman"/>
          <w:sz w:val="24"/>
          <w:szCs w:val="24"/>
          <w:shd w:val="clear" w:color="auto" w:fill="FEFEFE"/>
        </w:rPr>
        <w:t>ısmını</w:t>
      </w:r>
      <w:r w:rsidRPr="00303D1D">
        <w:rPr>
          <w:rFonts w:ascii="Times New Roman" w:hAnsi="Times New Roman" w:cs="Times New Roman"/>
          <w:sz w:val="24"/>
          <w:szCs w:val="24"/>
          <w:shd w:val="clear" w:color="auto" w:fill="FEFEFE"/>
        </w:rPr>
        <w:t xml:space="preserve"> yalanlamak da olabilir.</w:t>
      </w:r>
      <w:r>
        <w:rPr>
          <w:rFonts w:ascii="Times New Roman" w:hAnsi="Times New Roman" w:cs="Times New Roman"/>
          <w:sz w:val="24"/>
          <w:szCs w:val="24"/>
          <w:shd w:val="clear" w:color="auto" w:fill="FEFEFE"/>
        </w:rPr>
        <w:t xml:space="preserve"> </w:t>
      </w:r>
      <w:r w:rsidRPr="00303D1D">
        <w:rPr>
          <w:rFonts w:ascii="Times New Roman" w:hAnsi="Times New Roman" w:cs="Times New Roman"/>
          <w:sz w:val="24"/>
          <w:szCs w:val="24"/>
          <w:shd w:val="clear" w:color="auto" w:fill="FEFEFE"/>
        </w:rPr>
        <w:t xml:space="preserve">Peygamberleri </w:t>
      </w:r>
      <w:r w:rsidR="00820BE9">
        <w:rPr>
          <w:rFonts w:ascii="Times New Roman" w:hAnsi="Times New Roman" w:cs="Times New Roman"/>
          <w:sz w:val="24"/>
          <w:szCs w:val="24"/>
          <w:shd w:val="clear" w:color="auto" w:fill="FEFEFE"/>
        </w:rPr>
        <w:t>ö</w:t>
      </w:r>
      <w:r w:rsidRPr="00303D1D">
        <w:rPr>
          <w:rFonts w:ascii="Times New Roman" w:hAnsi="Times New Roman" w:cs="Times New Roman"/>
          <w:sz w:val="24"/>
          <w:szCs w:val="24"/>
          <w:shd w:val="clear" w:color="auto" w:fill="FEFEFE"/>
        </w:rPr>
        <w:t>ld</w:t>
      </w:r>
      <w:r>
        <w:rPr>
          <w:rFonts w:ascii="Times New Roman" w:hAnsi="Times New Roman" w:cs="Times New Roman"/>
          <w:sz w:val="24"/>
          <w:szCs w:val="24"/>
          <w:shd w:val="clear" w:color="auto" w:fill="FEFEFE"/>
        </w:rPr>
        <w:t>ü</w:t>
      </w:r>
      <w:r w:rsidRPr="00303D1D">
        <w:rPr>
          <w:rFonts w:ascii="Times New Roman" w:hAnsi="Times New Roman" w:cs="Times New Roman"/>
          <w:sz w:val="24"/>
          <w:szCs w:val="24"/>
          <w:shd w:val="clear" w:color="auto" w:fill="FEFEFE"/>
        </w:rPr>
        <w:t>rmeleri ise, Hz. Zekeriya ve Hz. Yahya</w:t>
      </w:r>
      <w:r>
        <w:rPr>
          <w:rFonts w:ascii="Times New Roman" w:hAnsi="Times New Roman" w:cs="Times New Roman"/>
          <w:sz w:val="24"/>
          <w:szCs w:val="24"/>
          <w:shd w:val="clear" w:color="auto" w:fill="FEFEFE"/>
        </w:rPr>
        <w:t xml:space="preserve"> </w:t>
      </w:r>
      <w:r w:rsidRPr="00303D1D">
        <w:rPr>
          <w:rFonts w:ascii="Times New Roman" w:hAnsi="Times New Roman" w:cs="Times New Roman"/>
          <w:sz w:val="24"/>
          <w:szCs w:val="24"/>
          <w:shd w:val="clear" w:color="auto" w:fill="FEFEFE"/>
        </w:rPr>
        <w:t>gibi kendilerine g</w:t>
      </w:r>
      <w:r w:rsidR="003D4F8B">
        <w:rPr>
          <w:rFonts w:ascii="Times New Roman" w:hAnsi="Times New Roman" w:cs="Times New Roman"/>
          <w:sz w:val="24"/>
          <w:szCs w:val="24"/>
          <w:shd w:val="clear" w:color="auto" w:fill="FEFEFE"/>
        </w:rPr>
        <w:t>ö</w:t>
      </w:r>
      <w:r w:rsidRPr="00303D1D">
        <w:rPr>
          <w:rFonts w:ascii="Times New Roman" w:hAnsi="Times New Roman" w:cs="Times New Roman"/>
          <w:sz w:val="24"/>
          <w:szCs w:val="24"/>
          <w:shd w:val="clear" w:color="auto" w:fill="FEFEFE"/>
        </w:rPr>
        <w:t>nderilen baz</w:t>
      </w:r>
      <w:r w:rsidR="003D4F8B">
        <w:rPr>
          <w:rFonts w:ascii="Times New Roman" w:hAnsi="Times New Roman" w:cs="Times New Roman"/>
          <w:sz w:val="24"/>
          <w:szCs w:val="24"/>
          <w:shd w:val="clear" w:color="auto" w:fill="FEFEFE"/>
        </w:rPr>
        <w:t>ı</w:t>
      </w:r>
      <w:r w:rsidRPr="00303D1D">
        <w:rPr>
          <w:rFonts w:ascii="Times New Roman" w:hAnsi="Times New Roman" w:cs="Times New Roman"/>
          <w:sz w:val="24"/>
          <w:szCs w:val="24"/>
          <w:shd w:val="clear" w:color="auto" w:fill="FEFEFE"/>
        </w:rPr>
        <w:t xml:space="preserve"> peygamberleri katletmeleridir. </w:t>
      </w:r>
      <w:r w:rsidRPr="00303D1D">
        <w:rPr>
          <w:rFonts w:ascii="Times New Roman" w:hAnsi="Times New Roman" w:cs="Times New Roman"/>
          <w:sz w:val="24"/>
          <w:szCs w:val="24"/>
          <w:shd w:val="clear" w:color="auto" w:fill="FEFEFE"/>
        </w:rPr>
        <w:lastRenderedPageBreak/>
        <w:t>Asl</w:t>
      </w:r>
      <w:r>
        <w:rPr>
          <w:rFonts w:ascii="Times New Roman" w:hAnsi="Times New Roman" w:cs="Times New Roman"/>
          <w:sz w:val="24"/>
          <w:szCs w:val="24"/>
          <w:shd w:val="clear" w:color="auto" w:fill="FEFEFE"/>
        </w:rPr>
        <w:t>ın</w:t>
      </w:r>
      <w:r w:rsidRPr="00303D1D">
        <w:rPr>
          <w:rFonts w:ascii="Times New Roman" w:hAnsi="Times New Roman" w:cs="Times New Roman"/>
          <w:sz w:val="24"/>
          <w:szCs w:val="24"/>
          <w:shd w:val="clear" w:color="auto" w:fill="FEFEFE"/>
        </w:rPr>
        <w:t>da</w:t>
      </w:r>
      <w:r>
        <w:rPr>
          <w:rFonts w:ascii="Times New Roman" w:hAnsi="Times New Roman" w:cs="Times New Roman"/>
          <w:sz w:val="24"/>
          <w:szCs w:val="24"/>
          <w:shd w:val="clear" w:color="auto" w:fill="FEFEFE"/>
        </w:rPr>
        <w:t xml:space="preserve"> </w:t>
      </w:r>
      <w:r w:rsidRPr="00303D1D">
        <w:rPr>
          <w:rFonts w:ascii="Times New Roman" w:hAnsi="Times New Roman" w:cs="Times New Roman"/>
          <w:sz w:val="24"/>
          <w:szCs w:val="24"/>
          <w:shd w:val="clear" w:color="auto" w:fill="FEFEFE"/>
        </w:rPr>
        <w:t>onla</w:t>
      </w:r>
      <w:r>
        <w:rPr>
          <w:rFonts w:ascii="Times New Roman" w:hAnsi="Times New Roman" w:cs="Times New Roman"/>
          <w:sz w:val="24"/>
          <w:szCs w:val="24"/>
          <w:shd w:val="clear" w:color="auto" w:fill="FEFEFE"/>
        </w:rPr>
        <w:t>rı</w:t>
      </w:r>
      <w:r w:rsidRPr="00303D1D">
        <w:rPr>
          <w:rFonts w:ascii="Times New Roman" w:hAnsi="Times New Roman" w:cs="Times New Roman"/>
          <w:sz w:val="24"/>
          <w:szCs w:val="24"/>
          <w:shd w:val="clear" w:color="auto" w:fill="FEFEFE"/>
        </w:rPr>
        <w:t xml:space="preserve"> </w:t>
      </w:r>
      <w:r w:rsidR="003D4F8B">
        <w:rPr>
          <w:rFonts w:ascii="Times New Roman" w:hAnsi="Times New Roman" w:cs="Times New Roman"/>
          <w:sz w:val="24"/>
          <w:szCs w:val="24"/>
          <w:shd w:val="clear" w:color="auto" w:fill="FEFEFE"/>
        </w:rPr>
        <w:t>ö</w:t>
      </w:r>
      <w:r w:rsidRPr="00303D1D">
        <w:rPr>
          <w:rFonts w:ascii="Times New Roman" w:hAnsi="Times New Roman" w:cs="Times New Roman"/>
          <w:sz w:val="24"/>
          <w:szCs w:val="24"/>
          <w:shd w:val="clear" w:color="auto" w:fill="FEFEFE"/>
        </w:rPr>
        <w:t>ld</w:t>
      </w:r>
      <w:r>
        <w:rPr>
          <w:rFonts w:ascii="Times New Roman" w:hAnsi="Times New Roman" w:cs="Times New Roman"/>
          <w:sz w:val="24"/>
          <w:szCs w:val="24"/>
          <w:shd w:val="clear" w:color="auto" w:fill="FEFEFE"/>
        </w:rPr>
        <w:t>ü</w:t>
      </w:r>
      <w:r w:rsidRPr="00303D1D">
        <w:rPr>
          <w:rFonts w:ascii="Times New Roman" w:hAnsi="Times New Roman" w:cs="Times New Roman"/>
          <w:sz w:val="24"/>
          <w:szCs w:val="24"/>
          <w:shd w:val="clear" w:color="auto" w:fill="FEFEFE"/>
        </w:rPr>
        <w:t xml:space="preserve">rmek </w:t>
      </w:r>
      <w:r>
        <w:rPr>
          <w:rFonts w:ascii="Times New Roman" w:hAnsi="Times New Roman" w:cs="Times New Roman"/>
          <w:sz w:val="24"/>
          <w:szCs w:val="24"/>
          <w:shd w:val="clear" w:color="auto" w:fill="FEFEFE"/>
        </w:rPr>
        <w:t xml:space="preserve">için </w:t>
      </w:r>
      <w:r w:rsidRPr="00303D1D">
        <w:rPr>
          <w:rFonts w:ascii="Times New Roman" w:hAnsi="Times New Roman" w:cs="Times New Roman"/>
          <w:sz w:val="24"/>
          <w:szCs w:val="24"/>
          <w:shd w:val="clear" w:color="auto" w:fill="FEFEFE"/>
        </w:rPr>
        <w:t xml:space="preserve"> hi</w:t>
      </w:r>
      <w:r>
        <w:rPr>
          <w:rFonts w:ascii="Times New Roman" w:hAnsi="Times New Roman" w:cs="Times New Roman"/>
          <w:sz w:val="24"/>
          <w:szCs w:val="24"/>
          <w:shd w:val="clear" w:color="auto" w:fill="FEFEFE"/>
        </w:rPr>
        <w:t xml:space="preserve">ç </w:t>
      </w:r>
      <w:r w:rsidRPr="00303D1D">
        <w:rPr>
          <w:rFonts w:ascii="Times New Roman" w:hAnsi="Times New Roman" w:cs="Times New Roman"/>
          <w:sz w:val="24"/>
          <w:szCs w:val="24"/>
          <w:shd w:val="clear" w:color="auto" w:fill="FEFEFE"/>
        </w:rPr>
        <w:t>bir hak</w:t>
      </w:r>
      <w:r>
        <w:rPr>
          <w:rFonts w:ascii="Times New Roman" w:hAnsi="Times New Roman" w:cs="Times New Roman"/>
          <w:sz w:val="24"/>
          <w:szCs w:val="24"/>
          <w:shd w:val="clear" w:color="auto" w:fill="FEFEFE"/>
        </w:rPr>
        <w:t>lı</w:t>
      </w:r>
      <w:r w:rsidRPr="00303D1D">
        <w:rPr>
          <w:rFonts w:ascii="Times New Roman" w:hAnsi="Times New Roman" w:cs="Times New Roman"/>
          <w:sz w:val="24"/>
          <w:szCs w:val="24"/>
          <w:shd w:val="clear" w:color="auto" w:fill="FEFEFE"/>
        </w:rPr>
        <w:t xml:space="preserve"> nedenleri yoktu. Onla</w:t>
      </w:r>
      <w:r>
        <w:rPr>
          <w:rFonts w:ascii="Times New Roman" w:hAnsi="Times New Roman" w:cs="Times New Roman"/>
          <w:sz w:val="24"/>
          <w:szCs w:val="24"/>
          <w:shd w:val="clear" w:color="auto" w:fill="FEFEFE"/>
        </w:rPr>
        <w:t>rı</w:t>
      </w:r>
      <w:r w:rsidRPr="00303D1D">
        <w:rPr>
          <w:rFonts w:ascii="Times New Roman" w:hAnsi="Times New Roman" w:cs="Times New Roman"/>
          <w:sz w:val="24"/>
          <w:szCs w:val="24"/>
          <w:shd w:val="clear" w:color="auto" w:fill="FEFEFE"/>
        </w:rPr>
        <w:t xml:space="preserve"> buna sevkeden,</w:t>
      </w:r>
      <w:r>
        <w:rPr>
          <w:rFonts w:ascii="Times New Roman" w:hAnsi="Times New Roman" w:cs="Times New Roman"/>
          <w:sz w:val="24"/>
          <w:szCs w:val="24"/>
          <w:shd w:val="clear" w:color="auto" w:fill="FEFEFE"/>
        </w:rPr>
        <w:t xml:space="preserve"> ancak heva</w:t>
      </w:r>
      <w:r w:rsidRPr="00303D1D">
        <w:rPr>
          <w:rFonts w:ascii="Times New Roman" w:hAnsi="Times New Roman" w:cs="Times New Roman"/>
          <w:sz w:val="24"/>
          <w:szCs w:val="24"/>
          <w:shd w:val="clear" w:color="auto" w:fill="FEFEFE"/>
        </w:rPr>
        <w:t>ya uymala</w:t>
      </w:r>
      <w:r w:rsidR="003D4F8B">
        <w:rPr>
          <w:rFonts w:ascii="Times New Roman" w:hAnsi="Times New Roman" w:cs="Times New Roman"/>
          <w:sz w:val="24"/>
          <w:szCs w:val="24"/>
          <w:shd w:val="clear" w:color="auto" w:fill="FEFEFE"/>
        </w:rPr>
        <w:t>rı</w:t>
      </w:r>
      <w:r w:rsidRPr="00303D1D">
        <w:rPr>
          <w:rFonts w:ascii="Times New Roman" w:hAnsi="Times New Roman" w:cs="Times New Roman"/>
          <w:sz w:val="24"/>
          <w:szCs w:val="24"/>
          <w:shd w:val="clear" w:color="auto" w:fill="FEFEFE"/>
        </w:rPr>
        <w:t xml:space="preserve"> ve d</w:t>
      </w:r>
      <w:r>
        <w:rPr>
          <w:rFonts w:ascii="Times New Roman" w:hAnsi="Times New Roman" w:cs="Times New Roman"/>
          <w:sz w:val="24"/>
          <w:szCs w:val="24"/>
          <w:shd w:val="clear" w:color="auto" w:fill="FEFEFE"/>
        </w:rPr>
        <w:t>ü</w:t>
      </w:r>
      <w:r w:rsidRPr="00303D1D">
        <w:rPr>
          <w:rFonts w:ascii="Times New Roman" w:hAnsi="Times New Roman" w:cs="Times New Roman"/>
          <w:sz w:val="24"/>
          <w:szCs w:val="24"/>
          <w:shd w:val="clear" w:color="auto" w:fill="FEFEFE"/>
        </w:rPr>
        <w:t>nyay</w:t>
      </w:r>
      <w:r>
        <w:rPr>
          <w:rFonts w:ascii="Times New Roman" w:hAnsi="Times New Roman" w:cs="Times New Roman"/>
          <w:sz w:val="24"/>
          <w:szCs w:val="24"/>
          <w:shd w:val="clear" w:color="auto" w:fill="FEFEFE"/>
        </w:rPr>
        <w:t>ı</w:t>
      </w:r>
      <w:r w:rsidRPr="00303D1D">
        <w:rPr>
          <w:rFonts w:ascii="Times New Roman" w:hAnsi="Times New Roman" w:cs="Times New Roman"/>
          <w:sz w:val="24"/>
          <w:szCs w:val="24"/>
          <w:shd w:val="clear" w:color="auto" w:fill="FEFEFE"/>
        </w:rPr>
        <w:t xml:space="preserve"> sevmeleri gibi durumlar</w:t>
      </w:r>
      <w:r w:rsidR="00264E59">
        <w:rPr>
          <w:rFonts w:ascii="Times New Roman" w:hAnsi="Times New Roman" w:cs="Times New Roman"/>
          <w:sz w:val="24"/>
          <w:szCs w:val="24"/>
          <w:shd w:val="clear" w:color="auto" w:fill="FEFEFE"/>
        </w:rPr>
        <w:t>dı</w:t>
      </w:r>
      <w:r w:rsidR="00577445">
        <w:rPr>
          <w:rFonts w:ascii="Times New Roman" w:hAnsi="Times New Roman" w:cs="Times New Roman"/>
          <w:sz w:val="24"/>
          <w:szCs w:val="24"/>
          <w:shd w:val="clear" w:color="auto" w:fill="FEFEFE"/>
        </w:rPr>
        <w:t>r</w:t>
      </w:r>
      <w:r w:rsidRPr="00303D1D">
        <w:rPr>
          <w:rFonts w:ascii="Times New Roman" w:hAnsi="Times New Roman" w:cs="Times New Roman"/>
          <w:sz w:val="24"/>
          <w:szCs w:val="24"/>
          <w:shd w:val="clear" w:color="auto" w:fill="FEFEFE"/>
        </w:rPr>
        <w:t>.</w:t>
      </w:r>
      <w:r w:rsidR="007C43AB">
        <w:rPr>
          <w:rFonts w:ascii="Times New Roman" w:hAnsi="Times New Roman" w:cs="Times New Roman"/>
          <w:sz w:val="24"/>
          <w:szCs w:val="24"/>
          <w:shd w:val="clear" w:color="auto" w:fill="FEFEFE"/>
        </w:rPr>
        <w:t xml:space="preserve"> Âyetin devamında onların</w:t>
      </w:r>
      <w:r w:rsidR="001A5EFF">
        <w:rPr>
          <w:rFonts w:ascii="Times New Roman" w:hAnsi="Times New Roman" w:cs="Times New Roman"/>
          <w:sz w:val="24"/>
          <w:szCs w:val="24"/>
          <w:shd w:val="clear" w:color="auto" w:fill="FEFEFE"/>
        </w:rPr>
        <w:t xml:space="preserve"> </w:t>
      </w:r>
      <w:r w:rsidRPr="00303D1D">
        <w:rPr>
          <w:rFonts w:ascii="Times New Roman" w:hAnsi="Times New Roman" w:cs="Times New Roman"/>
          <w:sz w:val="24"/>
          <w:szCs w:val="24"/>
          <w:shd w:val="clear" w:color="auto" w:fill="FEFEFE"/>
        </w:rPr>
        <w:t>isyan</w:t>
      </w:r>
      <w:r w:rsidR="00577445">
        <w:rPr>
          <w:rFonts w:ascii="Times New Roman" w:hAnsi="Times New Roman" w:cs="Times New Roman"/>
          <w:sz w:val="24"/>
          <w:szCs w:val="24"/>
          <w:shd w:val="clear" w:color="auto" w:fill="FEFEFE"/>
        </w:rPr>
        <w:t>ları</w:t>
      </w:r>
      <w:r w:rsidR="001A5EFF">
        <w:rPr>
          <w:rFonts w:ascii="Times New Roman" w:hAnsi="Times New Roman" w:cs="Times New Roman"/>
          <w:sz w:val="24"/>
          <w:szCs w:val="24"/>
          <w:shd w:val="clear" w:color="auto" w:fill="FEFEFE"/>
        </w:rPr>
        <w:t>nın</w:t>
      </w:r>
      <w:r w:rsidRPr="00303D1D">
        <w:rPr>
          <w:rFonts w:ascii="Times New Roman" w:hAnsi="Times New Roman" w:cs="Times New Roman"/>
          <w:sz w:val="24"/>
          <w:szCs w:val="24"/>
          <w:shd w:val="clear" w:color="auto" w:fill="FEFEFE"/>
        </w:rPr>
        <w:t>, inat</w:t>
      </w:r>
      <w:r w:rsidR="00577445">
        <w:rPr>
          <w:rFonts w:ascii="Times New Roman" w:hAnsi="Times New Roman" w:cs="Times New Roman"/>
          <w:sz w:val="24"/>
          <w:szCs w:val="24"/>
          <w:shd w:val="clear" w:color="auto" w:fill="FEFEFE"/>
        </w:rPr>
        <w:t>ları</w:t>
      </w:r>
      <w:r w:rsidR="001A5EFF">
        <w:rPr>
          <w:rFonts w:ascii="Times New Roman" w:hAnsi="Times New Roman" w:cs="Times New Roman"/>
          <w:sz w:val="24"/>
          <w:szCs w:val="24"/>
          <w:shd w:val="clear" w:color="auto" w:fill="FEFEFE"/>
        </w:rPr>
        <w:t>nın</w:t>
      </w:r>
      <w:r w:rsidR="00577445">
        <w:rPr>
          <w:rFonts w:ascii="Times New Roman" w:hAnsi="Times New Roman" w:cs="Times New Roman"/>
          <w:sz w:val="24"/>
          <w:szCs w:val="24"/>
          <w:shd w:val="clear" w:color="auto" w:fill="FEFEFE"/>
        </w:rPr>
        <w:t xml:space="preserve">, </w:t>
      </w:r>
      <w:r w:rsidRPr="00303D1D">
        <w:rPr>
          <w:rFonts w:ascii="Times New Roman" w:hAnsi="Times New Roman" w:cs="Times New Roman"/>
          <w:sz w:val="24"/>
          <w:szCs w:val="24"/>
          <w:shd w:val="clear" w:color="auto" w:fill="FEFEFE"/>
        </w:rPr>
        <w:t>haddi a</w:t>
      </w:r>
      <w:r>
        <w:rPr>
          <w:rFonts w:ascii="Times New Roman" w:hAnsi="Times New Roman" w:cs="Times New Roman"/>
          <w:sz w:val="24"/>
          <w:szCs w:val="24"/>
          <w:shd w:val="clear" w:color="auto" w:fill="FEFEFE"/>
        </w:rPr>
        <w:t>ş</w:t>
      </w:r>
      <w:r w:rsidR="007C43AB">
        <w:rPr>
          <w:rFonts w:ascii="Times New Roman" w:hAnsi="Times New Roman" w:cs="Times New Roman"/>
          <w:sz w:val="24"/>
          <w:szCs w:val="24"/>
          <w:shd w:val="clear" w:color="auto" w:fill="FEFEFE"/>
        </w:rPr>
        <w:t>ma</w:t>
      </w:r>
      <w:r w:rsidR="00577445">
        <w:rPr>
          <w:rFonts w:ascii="Times New Roman" w:hAnsi="Times New Roman" w:cs="Times New Roman"/>
          <w:sz w:val="24"/>
          <w:szCs w:val="24"/>
          <w:shd w:val="clear" w:color="auto" w:fill="FEFEFE"/>
        </w:rPr>
        <w:t>ları</w:t>
      </w:r>
      <w:r w:rsidR="001A5EFF">
        <w:rPr>
          <w:rFonts w:ascii="Times New Roman" w:hAnsi="Times New Roman" w:cs="Times New Roman"/>
          <w:sz w:val="24"/>
          <w:szCs w:val="24"/>
          <w:shd w:val="clear" w:color="auto" w:fill="FEFEFE"/>
        </w:rPr>
        <w:t>nın ve</w:t>
      </w:r>
      <w:r w:rsidRPr="00303D1D">
        <w:rPr>
          <w:rFonts w:ascii="Times New Roman" w:hAnsi="Times New Roman" w:cs="Times New Roman"/>
          <w:sz w:val="24"/>
          <w:szCs w:val="24"/>
          <w:shd w:val="clear" w:color="auto" w:fill="FEFEFE"/>
        </w:rPr>
        <w:t xml:space="preserve"> </w:t>
      </w:r>
      <w:r>
        <w:rPr>
          <w:rFonts w:ascii="Times New Roman" w:hAnsi="Times New Roman" w:cs="Times New Roman"/>
          <w:sz w:val="24"/>
          <w:szCs w:val="24"/>
          <w:shd w:val="clear" w:color="auto" w:fill="FEFEFE"/>
        </w:rPr>
        <w:t>â</w:t>
      </w:r>
      <w:r w:rsidRPr="00303D1D">
        <w:rPr>
          <w:rFonts w:ascii="Times New Roman" w:hAnsi="Times New Roman" w:cs="Times New Roman"/>
          <w:sz w:val="24"/>
          <w:szCs w:val="24"/>
          <w:shd w:val="clear" w:color="auto" w:fill="FEFEFE"/>
        </w:rPr>
        <w:t xml:space="preserve">yetleri </w:t>
      </w:r>
      <w:r w:rsidR="00513AD7">
        <w:rPr>
          <w:rFonts w:ascii="Times New Roman" w:hAnsi="Times New Roman" w:cs="Times New Roman"/>
          <w:sz w:val="24"/>
          <w:szCs w:val="24"/>
          <w:shd w:val="clear" w:color="auto" w:fill="FEFEFE"/>
        </w:rPr>
        <w:t>inkâr</w:t>
      </w:r>
      <w:r w:rsidR="001A5EFF">
        <w:rPr>
          <w:rFonts w:ascii="Times New Roman" w:hAnsi="Times New Roman" w:cs="Times New Roman"/>
          <w:sz w:val="24"/>
          <w:szCs w:val="24"/>
          <w:shd w:val="clear" w:color="auto" w:fill="FEFEFE"/>
        </w:rPr>
        <w:t xml:space="preserve"> etmelerinin</w:t>
      </w:r>
      <w:r w:rsidRPr="00303D1D">
        <w:rPr>
          <w:rFonts w:ascii="Times New Roman" w:hAnsi="Times New Roman" w:cs="Times New Roman"/>
          <w:sz w:val="24"/>
          <w:szCs w:val="24"/>
          <w:shd w:val="clear" w:color="auto" w:fill="FEFEFE"/>
        </w:rPr>
        <w:t xml:space="preserve"> peygamberleri </w:t>
      </w:r>
      <w:r w:rsidR="007C43AB">
        <w:rPr>
          <w:rFonts w:ascii="Times New Roman" w:hAnsi="Times New Roman" w:cs="Times New Roman"/>
          <w:sz w:val="24"/>
          <w:szCs w:val="24"/>
          <w:shd w:val="clear" w:color="auto" w:fill="FEFEFE"/>
        </w:rPr>
        <w:t>öldürmeye</w:t>
      </w:r>
      <w:r>
        <w:rPr>
          <w:rFonts w:ascii="Times New Roman" w:hAnsi="Times New Roman" w:cs="Times New Roman"/>
          <w:sz w:val="24"/>
          <w:szCs w:val="24"/>
          <w:shd w:val="clear" w:color="auto" w:fill="FEFEFE"/>
        </w:rPr>
        <w:t xml:space="preserve"> </w:t>
      </w:r>
      <w:r w:rsidRPr="00303D1D">
        <w:rPr>
          <w:rFonts w:ascii="Times New Roman" w:hAnsi="Times New Roman" w:cs="Times New Roman"/>
          <w:sz w:val="24"/>
          <w:szCs w:val="24"/>
          <w:shd w:val="clear" w:color="auto" w:fill="FEFEFE"/>
        </w:rPr>
        <w:t>sevk etti</w:t>
      </w:r>
      <w:r w:rsidR="00190A42">
        <w:rPr>
          <w:rFonts w:ascii="Times New Roman" w:hAnsi="Times New Roman" w:cs="Times New Roman"/>
          <w:sz w:val="24"/>
          <w:szCs w:val="24"/>
          <w:shd w:val="clear" w:color="auto" w:fill="FEFEFE"/>
        </w:rPr>
        <w:t>ğinden bahsedilmektedir</w:t>
      </w:r>
      <w:r w:rsidRPr="00303D1D">
        <w:rPr>
          <w:rFonts w:ascii="Times New Roman" w:hAnsi="Times New Roman" w:cs="Times New Roman"/>
          <w:sz w:val="24"/>
          <w:szCs w:val="24"/>
          <w:shd w:val="clear" w:color="auto" w:fill="FEFEFE"/>
        </w:rPr>
        <w:t xml:space="preserve">. </w:t>
      </w:r>
      <w:r>
        <w:rPr>
          <w:rFonts w:ascii="Times New Roman" w:hAnsi="Times New Roman" w:cs="Times New Roman"/>
          <w:sz w:val="24"/>
          <w:szCs w:val="24"/>
          <w:shd w:val="clear" w:color="auto" w:fill="FEFEFE"/>
        </w:rPr>
        <w:t>Çünkü</w:t>
      </w:r>
      <w:r w:rsidRPr="00303D1D">
        <w:rPr>
          <w:rFonts w:ascii="Times New Roman" w:hAnsi="Times New Roman" w:cs="Times New Roman"/>
          <w:sz w:val="24"/>
          <w:szCs w:val="24"/>
          <w:shd w:val="clear" w:color="auto" w:fill="FEFEFE"/>
        </w:rPr>
        <w:t xml:space="preserve"> </w:t>
      </w:r>
      <w:r>
        <w:rPr>
          <w:rFonts w:ascii="Times New Roman" w:hAnsi="Times New Roman" w:cs="Times New Roman"/>
          <w:sz w:val="24"/>
          <w:szCs w:val="24"/>
          <w:shd w:val="clear" w:color="auto" w:fill="FEFEFE"/>
        </w:rPr>
        <w:t>küçük</w:t>
      </w:r>
      <w:r w:rsidRPr="00303D1D">
        <w:rPr>
          <w:rFonts w:ascii="Times New Roman" w:hAnsi="Times New Roman" w:cs="Times New Roman"/>
          <w:sz w:val="24"/>
          <w:szCs w:val="24"/>
          <w:shd w:val="clear" w:color="auto" w:fill="FEFEFE"/>
        </w:rPr>
        <w:t xml:space="preserve"> g</w:t>
      </w:r>
      <w:r>
        <w:rPr>
          <w:rFonts w:ascii="Times New Roman" w:hAnsi="Times New Roman" w:cs="Times New Roman"/>
          <w:sz w:val="24"/>
          <w:szCs w:val="24"/>
          <w:shd w:val="clear" w:color="auto" w:fill="FEFEFE"/>
        </w:rPr>
        <w:t>ü</w:t>
      </w:r>
      <w:r w:rsidRPr="00303D1D">
        <w:rPr>
          <w:rFonts w:ascii="Times New Roman" w:hAnsi="Times New Roman" w:cs="Times New Roman"/>
          <w:sz w:val="24"/>
          <w:szCs w:val="24"/>
          <w:shd w:val="clear" w:color="auto" w:fill="FEFEFE"/>
        </w:rPr>
        <w:t xml:space="preserve">nahlar, </w:t>
      </w:r>
      <w:r>
        <w:rPr>
          <w:rFonts w:ascii="Times New Roman" w:hAnsi="Times New Roman" w:cs="Times New Roman"/>
          <w:sz w:val="24"/>
          <w:szCs w:val="24"/>
          <w:shd w:val="clear" w:color="auto" w:fill="FEFEFE"/>
        </w:rPr>
        <w:t>büyü</w:t>
      </w:r>
      <w:r w:rsidRPr="00303D1D">
        <w:rPr>
          <w:rFonts w:ascii="Times New Roman" w:hAnsi="Times New Roman" w:cs="Times New Roman"/>
          <w:sz w:val="24"/>
          <w:szCs w:val="24"/>
          <w:shd w:val="clear" w:color="auto" w:fill="FEFEFE"/>
        </w:rPr>
        <w:t>k g</w:t>
      </w:r>
      <w:r>
        <w:rPr>
          <w:rFonts w:ascii="Times New Roman" w:hAnsi="Times New Roman" w:cs="Times New Roman"/>
          <w:sz w:val="24"/>
          <w:szCs w:val="24"/>
          <w:shd w:val="clear" w:color="auto" w:fill="FEFEFE"/>
        </w:rPr>
        <w:t>ü</w:t>
      </w:r>
      <w:r w:rsidRPr="00303D1D">
        <w:rPr>
          <w:rFonts w:ascii="Times New Roman" w:hAnsi="Times New Roman" w:cs="Times New Roman"/>
          <w:sz w:val="24"/>
          <w:szCs w:val="24"/>
          <w:shd w:val="clear" w:color="auto" w:fill="FEFEFE"/>
        </w:rPr>
        <w:t>nahla</w:t>
      </w:r>
      <w:r>
        <w:rPr>
          <w:rFonts w:ascii="Times New Roman" w:hAnsi="Times New Roman" w:cs="Times New Roman"/>
          <w:sz w:val="24"/>
          <w:szCs w:val="24"/>
          <w:shd w:val="clear" w:color="auto" w:fill="FEFEFE"/>
        </w:rPr>
        <w:t>rı</w:t>
      </w:r>
      <w:r w:rsidRPr="00303D1D">
        <w:rPr>
          <w:rFonts w:ascii="Times New Roman" w:hAnsi="Times New Roman" w:cs="Times New Roman"/>
          <w:sz w:val="24"/>
          <w:szCs w:val="24"/>
          <w:shd w:val="clear" w:color="auto" w:fill="FEFEFE"/>
        </w:rPr>
        <w:t xml:space="preserve"> i</w:t>
      </w:r>
      <w:r>
        <w:rPr>
          <w:rFonts w:ascii="Times New Roman" w:hAnsi="Times New Roman" w:cs="Times New Roman"/>
          <w:sz w:val="24"/>
          <w:szCs w:val="24"/>
          <w:shd w:val="clear" w:color="auto" w:fill="FEFEFE"/>
        </w:rPr>
        <w:t>ş</w:t>
      </w:r>
      <w:r w:rsidRPr="00303D1D">
        <w:rPr>
          <w:rFonts w:ascii="Times New Roman" w:hAnsi="Times New Roman" w:cs="Times New Roman"/>
          <w:sz w:val="24"/>
          <w:szCs w:val="24"/>
          <w:shd w:val="clear" w:color="auto" w:fill="FEFEFE"/>
        </w:rPr>
        <w:t>lemeye bir sebeptir.</w:t>
      </w:r>
      <w:r>
        <w:rPr>
          <w:rFonts w:ascii="Times New Roman" w:hAnsi="Times New Roman" w:cs="Times New Roman"/>
          <w:sz w:val="24"/>
          <w:szCs w:val="24"/>
          <w:shd w:val="clear" w:color="auto" w:fill="FEFEFE"/>
        </w:rPr>
        <w:t xml:space="preserve"> Peygamberleri öldürmelerinin sebebi işledikleri günahlar ve Allah’ın sınırlarını aşmalarıdır.</w:t>
      </w:r>
      <w:r>
        <w:rPr>
          <w:rStyle w:val="DipnotBavurusu"/>
          <w:rFonts w:ascii="Times New Roman" w:hAnsi="Times New Roman" w:cs="Times New Roman"/>
          <w:sz w:val="24"/>
          <w:szCs w:val="24"/>
          <w:shd w:val="clear" w:color="auto" w:fill="FEFEFE"/>
        </w:rPr>
        <w:footnoteReference w:id="549"/>
      </w:r>
      <w:r w:rsidR="003D4F8B">
        <w:rPr>
          <w:rFonts w:ascii="Times New Roman" w:hAnsi="Times New Roman" w:cs="Times New Roman"/>
          <w:sz w:val="24"/>
          <w:szCs w:val="24"/>
          <w:shd w:val="clear" w:color="auto" w:fill="FEFEFE"/>
        </w:rPr>
        <w:t xml:space="preserve"> </w:t>
      </w:r>
    </w:p>
    <w:p w14:paraId="3C6B1281" w14:textId="52C4DAC4" w:rsidR="00D87205" w:rsidRDefault="00F03CDE" w:rsidP="009B245D">
      <w:pPr>
        <w:spacing w:line="360" w:lineRule="auto"/>
        <w:ind w:firstLine="708"/>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İbn Kesîr </w:t>
      </w:r>
      <w:r w:rsidR="00642E81">
        <w:rPr>
          <w:rFonts w:ascii="Times New Roman" w:hAnsi="Times New Roman" w:cs="Times New Roman"/>
          <w:sz w:val="24"/>
          <w:szCs w:val="24"/>
          <w:shd w:val="clear" w:color="auto" w:fill="FEFEFE"/>
        </w:rPr>
        <w:t xml:space="preserve">ve Sâbûnî, </w:t>
      </w:r>
      <w:r>
        <w:rPr>
          <w:rFonts w:ascii="Times New Roman" w:hAnsi="Times New Roman" w:cs="Times New Roman"/>
          <w:sz w:val="24"/>
          <w:szCs w:val="24"/>
          <w:shd w:val="clear" w:color="auto" w:fill="FEFEFE"/>
        </w:rPr>
        <w:t xml:space="preserve">onların ilahi gazaba uğramalarını şöyle açıklar; </w:t>
      </w:r>
      <w:r w:rsidR="009F54FE">
        <w:rPr>
          <w:rFonts w:ascii="Times New Roman" w:hAnsi="Times New Roman" w:cs="Times New Roman"/>
          <w:sz w:val="24"/>
          <w:szCs w:val="24"/>
          <w:shd w:val="clear" w:color="auto" w:fill="FEFEFE"/>
        </w:rPr>
        <w:t>“</w:t>
      </w:r>
      <w:r w:rsidRPr="00F03CDE">
        <w:rPr>
          <w:rFonts w:ascii="Times New Roman" w:hAnsi="Times New Roman" w:cs="Times New Roman"/>
          <w:sz w:val="24"/>
          <w:szCs w:val="24"/>
          <w:shd w:val="clear" w:color="auto" w:fill="FEFEFE"/>
        </w:rPr>
        <w:t>hakka tabi olmay</w:t>
      </w:r>
      <w:r w:rsidRPr="00F03CDE">
        <w:rPr>
          <w:rFonts w:ascii="Times New Roman" w:hAnsi="Times New Roman" w:cs="Times New Roman" w:hint="eastAsia"/>
          <w:sz w:val="24"/>
          <w:szCs w:val="24"/>
          <w:shd w:val="clear" w:color="auto" w:fill="FEFEFE"/>
        </w:rPr>
        <w:t>ı</w:t>
      </w:r>
      <w:r w:rsidR="009F54FE">
        <w:rPr>
          <w:rFonts w:ascii="Times New Roman" w:hAnsi="Times New Roman" w:cs="Times New Roman"/>
          <w:sz w:val="24"/>
          <w:szCs w:val="24"/>
          <w:shd w:val="clear" w:color="auto" w:fill="FEFEFE"/>
        </w:rPr>
        <w:t xml:space="preserve">p büyüklenerek </w:t>
      </w:r>
      <w:r w:rsidRPr="00F03CDE">
        <w:rPr>
          <w:rFonts w:ascii="Times New Roman" w:hAnsi="Times New Roman" w:cs="Times New Roman"/>
          <w:sz w:val="24"/>
          <w:szCs w:val="24"/>
          <w:shd w:val="clear" w:color="auto" w:fill="FEFEFE"/>
        </w:rPr>
        <w:t>Allah'</w:t>
      </w:r>
      <w:r w:rsidRPr="00F03CDE">
        <w:rPr>
          <w:rFonts w:ascii="Times New Roman" w:hAnsi="Times New Roman" w:cs="Times New Roman" w:hint="eastAsia"/>
          <w:sz w:val="24"/>
          <w:szCs w:val="24"/>
          <w:shd w:val="clear" w:color="auto" w:fill="FEFEFE"/>
        </w:rPr>
        <w:t>ı</w:t>
      </w:r>
      <w:r>
        <w:rPr>
          <w:rFonts w:ascii="Times New Roman" w:hAnsi="Times New Roman" w:cs="Times New Roman"/>
          <w:sz w:val="24"/>
          <w:szCs w:val="24"/>
          <w:shd w:val="clear" w:color="auto" w:fill="FEFEFE"/>
        </w:rPr>
        <w:t>n â</w:t>
      </w:r>
      <w:r w:rsidRPr="00F03CDE">
        <w:rPr>
          <w:rFonts w:ascii="Times New Roman" w:hAnsi="Times New Roman" w:cs="Times New Roman"/>
          <w:sz w:val="24"/>
          <w:szCs w:val="24"/>
          <w:shd w:val="clear" w:color="auto" w:fill="FEFEFE"/>
        </w:rPr>
        <w:t xml:space="preserve">yetlerini </w:t>
      </w:r>
      <w:r w:rsidR="00513AD7">
        <w:rPr>
          <w:rFonts w:ascii="Times New Roman" w:hAnsi="Times New Roman" w:cs="Times New Roman"/>
          <w:sz w:val="24"/>
          <w:szCs w:val="24"/>
          <w:shd w:val="clear" w:color="auto" w:fill="FEFEFE"/>
        </w:rPr>
        <w:t>inkâr</w:t>
      </w:r>
      <w:r w:rsidRPr="00F03CDE">
        <w:rPr>
          <w:rFonts w:ascii="Times New Roman" w:hAnsi="Times New Roman" w:cs="Times New Roman"/>
          <w:sz w:val="24"/>
          <w:szCs w:val="24"/>
          <w:shd w:val="clear" w:color="auto" w:fill="FEFEFE"/>
        </w:rPr>
        <w:t xml:space="preserve"> etmeleri</w:t>
      </w:r>
      <w:r w:rsidR="00642E81">
        <w:rPr>
          <w:rFonts w:ascii="Times New Roman" w:hAnsi="Times New Roman" w:cs="Times New Roman"/>
          <w:sz w:val="24"/>
          <w:szCs w:val="24"/>
          <w:shd w:val="clear" w:color="auto" w:fill="FEFEFE"/>
        </w:rPr>
        <w:t>,</w:t>
      </w:r>
      <w:r w:rsidRPr="00F03CDE">
        <w:rPr>
          <w:rFonts w:ascii="Times New Roman" w:hAnsi="Times New Roman" w:cs="Times New Roman"/>
          <w:sz w:val="24"/>
          <w:szCs w:val="24"/>
          <w:shd w:val="clear" w:color="auto" w:fill="FEFEFE"/>
        </w:rPr>
        <w:t xml:space="preserve"> </w:t>
      </w:r>
      <w:r w:rsidR="00642E81">
        <w:rPr>
          <w:rFonts w:ascii="Times New Roman" w:hAnsi="Times New Roman" w:cs="Times New Roman"/>
          <w:sz w:val="24"/>
          <w:szCs w:val="24"/>
          <w:shd w:val="clear" w:color="auto" w:fill="FEFEFE"/>
        </w:rPr>
        <w:t xml:space="preserve">zulüm ve düşmanlıkla </w:t>
      </w:r>
      <w:r w:rsidRPr="00F03CDE">
        <w:rPr>
          <w:rFonts w:ascii="Times New Roman" w:hAnsi="Times New Roman" w:cs="Times New Roman" w:hint="eastAsia"/>
          <w:sz w:val="24"/>
          <w:szCs w:val="24"/>
          <w:shd w:val="clear" w:color="auto" w:fill="FEFEFE"/>
        </w:rPr>
        <w:t>ş</w:t>
      </w:r>
      <w:r w:rsidRPr="00F03CDE">
        <w:rPr>
          <w:rFonts w:ascii="Times New Roman" w:hAnsi="Times New Roman" w:cs="Times New Roman"/>
          <w:sz w:val="24"/>
          <w:szCs w:val="24"/>
          <w:shd w:val="clear" w:color="auto" w:fill="FEFEFE"/>
        </w:rPr>
        <w:t>eriat</w:t>
      </w:r>
      <w:r w:rsidRPr="00F03CDE">
        <w:rPr>
          <w:rFonts w:ascii="Times New Roman" w:hAnsi="Times New Roman" w:cs="Times New Roman" w:hint="eastAsia"/>
          <w:sz w:val="24"/>
          <w:szCs w:val="24"/>
          <w:shd w:val="clear" w:color="auto" w:fill="FEFEFE"/>
        </w:rPr>
        <w:t>ı</w:t>
      </w:r>
      <w:r w:rsidRPr="00F03CDE">
        <w:rPr>
          <w:rFonts w:ascii="Times New Roman" w:hAnsi="Times New Roman" w:cs="Times New Roman"/>
          <w:sz w:val="24"/>
          <w:szCs w:val="24"/>
          <w:shd w:val="clear" w:color="auto" w:fill="FEFEFE"/>
        </w:rPr>
        <w:t xml:space="preserve"> ta</w:t>
      </w:r>
      <w:r w:rsidRPr="00F03CDE">
        <w:rPr>
          <w:rFonts w:ascii="Times New Roman" w:hAnsi="Times New Roman" w:cs="Times New Roman" w:hint="eastAsia"/>
          <w:sz w:val="24"/>
          <w:szCs w:val="24"/>
          <w:shd w:val="clear" w:color="auto" w:fill="FEFEFE"/>
        </w:rPr>
        <w:t>şı</w:t>
      </w:r>
      <w:r w:rsidRPr="00F03CDE">
        <w:rPr>
          <w:rFonts w:ascii="Times New Roman" w:hAnsi="Times New Roman" w:cs="Times New Roman"/>
          <w:sz w:val="24"/>
          <w:szCs w:val="24"/>
          <w:shd w:val="clear" w:color="auto" w:fill="FEFEFE"/>
        </w:rPr>
        <w:t>yan peygamberler</w:t>
      </w:r>
      <w:r w:rsidR="00642E81">
        <w:rPr>
          <w:rFonts w:ascii="Times New Roman" w:hAnsi="Times New Roman" w:cs="Times New Roman"/>
          <w:sz w:val="24"/>
          <w:szCs w:val="24"/>
          <w:shd w:val="clear" w:color="auto" w:fill="FEFEFE"/>
        </w:rPr>
        <w:t>i</w:t>
      </w:r>
      <w:r w:rsidRPr="00F03CDE">
        <w:rPr>
          <w:rFonts w:ascii="Times New Roman" w:hAnsi="Times New Roman" w:cs="Times New Roman"/>
          <w:sz w:val="24"/>
          <w:szCs w:val="24"/>
          <w:shd w:val="clear" w:color="auto" w:fill="FEFEFE"/>
        </w:rPr>
        <w:t xml:space="preserve"> </w:t>
      </w:r>
      <w:r w:rsidR="00642E81">
        <w:rPr>
          <w:rFonts w:ascii="Times New Roman" w:hAnsi="Times New Roman" w:cs="Times New Roman"/>
          <w:sz w:val="24"/>
          <w:szCs w:val="24"/>
          <w:shd w:val="clear" w:color="auto" w:fill="FEFEFE"/>
        </w:rPr>
        <w:t xml:space="preserve"> öldürmeleridir.</w:t>
      </w:r>
      <w:r w:rsidR="009F54FE">
        <w:rPr>
          <w:rFonts w:ascii="Times New Roman" w:hAnsi="Times New Roman" w:cs="Times New Roman"/>
          <w:sz w:val="24"/>
          <w:szCs w:val="24"/>
          <w:shd w:val="clear" w:color="auto" w:fill="FEFEFE"/>
        </w:rPr>
        <w:t>”</w:t>
      </w:r>
      <w:r w:rsidR="00642E81">
        <w:rPr>
          <w:rFonts w:ascii="Times New Roman" w:hAnsi="Times New Roman" w:cs="Times New Roman"/>
          <w:sz w:val="24"/>
          <w:szCs w:val="24"/>
          <w:shd w:val="clear" w:color="auto" w:fill="FEFEFE"/>
        </w:rPr>
        <w:t xml:space="preserve"> </w:t>
      </w:r>
      <w:r w:rsidRPr="00F03CDE">
        <w:rPr>
          <w:rFonts w:ascii="Times New Roman" w:hAnsi="Times New Roman" w:cs="Times New Roman"/>
          <w:sz w:val="24"/>
          <w:szCs w:val="24"/>
          <w:shd w:val="clear" w:color="auto" w:fill="FEFEFE"/>
        </w:rPr>
        <w:t xml:space="preserve">Bundan daha büyük bir </w:t>
      </w:r>
      <w:r w:rsidR="00642E81">
        <w:rPr>
          <w:rFonts w:ascii="Times New Roman" w:hAnsi="Times New Roman" w:cs="Times New Roman"/>
          <w:sz w:val="24"/>
          <w:szCs w:val="24"/>
          <w:shd w:val="clear" w:color="auto" w:fill="FEFEFE"/>
        </w:rPr>
        <w:t>kibirlenme olamaz</w:t>
      </w:r>
      <w:r w:rsidRPr="00F03CDE">
        <w:rPr>
          <w:rFonts w:ascii="Times New Roman" w:hAnsi="Times New Roman" w:cs="Times New Roman"/>
          <w:sz w:val="24"/>
          <w:szCs w:val="24"/>
          <w:shd w:val="clear" w:color="auto" w:fill="FEFEFE"/>
        </w:rPr>
        <w:t>.</w:t>
      </w:r>
      <w:r w:rsidR="00642E81">
        <w:rPr>
          <w:rFonts w:ascii="Times New Roman" w:hAnsi="Times New Roman" w:cs="Times New Roman"/>
          <w:sz w:val="24"/>
          <w:szCs w:val="24"/>
          <w:shd w:val="clear" w:color="auto" w:fill="FEFEFE"/>
        </w:rPr>
        <w:t xml:space="preserve"> </w:t>
      </w:r>
      <w:r w:rsidR="009F54FE">
        <w:rPr>
          <w:rFonts w:ascii="Times New Roman" w:hAnsi="Times New Roman" w:cs="Times New Roman"/>
          <w:sz w:val="24"/>
          <w:szCs w:val="24"/>
          <w:shd w:val="clear" w:color="auto" w:fill="FEFEFE"/>
        </w:rPr>
        <w:t>Onların böyle olmalarının nedeni çokça isyankar olmaları ve t</w:t>
      </w:r>
      <w:r w:rsidR="00323D34">
        <w:rPr>
          <w:rFonts w:ascii="Times New Roman" w:hAnsi="Times New Roman" w:cs="Times New Roman"/>
          <w:sz w:val="24"/>
          <w:szCs w:val="24"/>
          <w:shd w:val="clear" w:color="auto" w:fill="FEFEFE"/>
        </w:rPr>
        <w:t>ecavüzleridir.</w:t>
      </w:r>
      <w:r>
        <w:rPr>
          <w:rStyle w:val="DipnotBavurusu"/>
          <w:rFonts w:ascii="Times New Roman" w:hAnsi="Times New Roman" w:cs="Times New Roman"/>
          <w:sz w:val="24"/>
          <w:szCs w:val="24"/>
          <w:shd w:val="clear" w:color="auto" w:fill="FEFEFE"/>
        </w:rPr>
        <w:footnoteReference w:id="550"/>
      </w:r>
      <w:r w:rsidR="00642E81">
        <w:rPr>
          <w:rFonts w:ascii="Times New Roman" w:hAnsi="Times New Roman" w:cs="Times New Roman"/>
          <w:sz w:val="24"/>
          <w:szCs w:val="24"/>
          <w:shd w:val="clear" w:color="auto" w:fill="FEFEFE"/>
        </w:rPr>
        <w:t xml:space="preserve"> </w:t>
      </w:r>
      <w:r w:rsidR="00F22C01">
        <w:rPr>
          <w:rFonts w:ascii="Times New Roman" w:hAnsi="Times New Roman" w:cs="Times New Roman"/>
          <w:sz w:val="24"/>
          <w:szCs w:val="24"/>
          <w:shd w:val="clear" w:color="auto" w:fill="FEFEFE"/>
        </w:rPr>
        <w:t xml:space="preserve">Âyetin </w:t>
      </w:r>
      <w:r w:rsidR="001A5EFF">
        <w:rPr>
          <w:rFonts w:ascii="Times New Roman" w:hAnsi="Times New Roman" w:cs="Times New Roman"/>
          <w:sz w:val="24"/>
          <w:szCs w:val="24"/>
          <w:shd w:val="clear" w:color="auto" w:fill="FEFEFE"/>
        </w:rPr>
        <w:t>yorumlarından</w:t>
      </w:r>
      <w:r w:rsidR="00F22C01">
        <w:rPr>
          <w:rFonts w:ascii="Times New Roman" w:hAnsi="Times New Roman" w:cs="Times New Roman"/>
          <w:sz w:val="24"/>
          <w:szCs w:val="24"/>
          <w:shd w:val="clear" w:color="auto" w:fill="FEFEFE"/>
        </w:rPr>
        <w:t xml:space="preserve"> anlıyoruz ki Yahudiler</w:t>
      </w:r>
      <w:r w:rsidR="001A5EFF">
        <w:rPr>
          <w:rFonts w:ascii="Times New Roman" w:hAnsi="Times New Roman" w:cs="Times New Roman"/>
          <w:sz w:val="24"/>
          <w:szCs w:val="24"/>
          <w:shd w:val="clear" w:color="auto" w:fill="FEFEFE"/>
        </w:rPr>
        <w:t>,</w:t>
      </w:r>
      <w:r w:rsidR="00F22C01">
        <w:rPr>
          <w:rFonts w:ascii="Times New Roman" w:hAnsi="Times New Roman" w:cs="Times New Roman"/>
          <w:sz w:val="24"/>
          <w:szCs w:val="24"/>
          <w:shd w:val="clear" w:color="auto" w:fill="FEFEFE"/>
        </w:rPr>
        <w:t xml:space="preserve"> </w:t>
      </w:r>
      <w:r w:rsidR="001A5EFF">
        <w:rPr>
          <w:rFonts w:ascii="Times New Roman" w:hAnsi="Times New Roman" w:cs="Times New Roman"/>
          <w:sz w:val="24"/>
          <w:szCs w:val="24"/>
          <w:shd w:val="clear" w:color="auto" w:fill="FEFEFE"/>
        </w:rPr>
        <w:t xml:space="preserve">dünyayı sevmeleri, hevalarına uymaları, âyetleri inkâr etmeleri ve isyankar olmaları nedeniyle peygamberleri kasten öldürmüşler ve böylece haddi aşmışlardır. </w:t>
      </w:r>
      <w:r w:rsidR="008F3D55">
        <w:rPr>
          <w:rFonts w:ascii="Times New Roman" w:hAnsi="Times New Roman" w:cs="Times New Roman"/>
          <w:sz w:val="24"/>
          <w:szCs w:val="24"/>
          <w:shd w:val="clear" w:color="auto" w:fill="FEFEFE"/>
        </w:rPr>
        <w:t>D</w:t>
      </w:r>
      <w:r w:rsidR="00F22C01">
        <w:rPr>
          <w:rFonts w:ascii="Times New Roman" w:hAnsi="Times New Roman" w:cs="Times New Roman"/>
          <w:sz w:val="24"/>
          <w:szCs w:val="24"/>
          <w:shd w:val="clear" w:color="auto" w:fill="FEFEFE"/>
        </w:rPr>
        <w:t xml:space="preserve">iyebiliriz ki âyetleri </w:t>
      </w:r>
      <w:r w:rsidR="00513AD7">
        <w:rPr>
          <w:rFonts w:ascii="Times New Roman" w:hAnsi="Times New Roman" w:cs="Times New Roman"/>
          <w:sz w:val="24"/>
          <w:szCs w:val="24"/>
          <w:shd w:val="clear" w:color="auto" w:fill="FEFEFE"/>
        </w:rPr>
        <w:t>inkâr</w:t>
      </w:r>
      <w:r w:rsidR="00F22C01">
        <w:rPr>
          <w:rFonts w:ascii="Times New Roman" w:hAnsi="Times New Roman" w:cs="Times New Roman"/>
          <w:sz w:val="24"/>
          <w:szCs w:val="24"/>
          <w:shd w:val="clear" w:color="auto" w:fill="FEFEFE"/>
        </w:rPr>
        <w:t xml:space="preserve"> etmeleri ve </w:t>
      </w:r>
      <w:r w:rsidR="009B245D">
        <w:rPr>
          <w:rFonts w:ascii="Times New Roman" w:hAnsi="Times New Roman" w:cs="Times New Roman"/>
          <w:sz w:val="24"/>
          <w:szCs w:val="24"/>
          <w:shd w:val="clear" w:color="auto" w:fill="FEFEFE"/>
        </w:rPr>
        <w:t xml:space="preserve">kasten </w:t>
      </w:r>
      <w:r w:rsidR="00F22C01">
        <w:rPr>
          <w:rFonts w:ascii="Times New Roman" w:hAnsi="Times New Roman" w:cs="Times New Roman"/>
          <w:sz w:val="24"/>
          <w:szCs w:val="24"/>
          <w:shd w:val="clear" w:color="auto" w:fill="FEFEFE"/>
        </w:rPr>
        <w:t xml:space="preserve">peygamberleri öldürmeleri onları haddi aşmaya götüren sebeplerdendir. </w:t>
      </w:r>
    </w:p>
    <w:p w14:paraId="5D989C2C" w14:textId="72AD94F0" w:rsidR="00820BE9" w:rsidRDefault="00D87205" w:rsidP="0035416A">
      <w:pPr>
        <w:spacing w:line="360"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ab/>
      </w:r>
      <w:r w:rsidR="009B245D">
        <w:rPr>
          <w:rFonts w:ascii="Times New Roman" w:hAnsi="Times New Roman" w:cs="Times New Roman"/>
          <w:sz w:val="24"/>
          <w:szCs w:val="24"/>
          <w:shd w:val="clear" w:color="auto" w:fill="FEFEFE"/>
        </w:rPr>
        <w:t>Bu konuda başka bir âyet de</w:t>
      </w:r>
      <w:r w:rsidR="00732731">
        <w:rPr>
          <w:rFonts w:ascii="Times New Roman" w:hAnsi="Times New Roman" w:cs="Times New Roman"/>
          <w:sz w:val="24"/>
          <w:szCs w:val="24"/>
          <w:shd w:val="clear" w:color="auto" w:fill="FEFEFE"/>
        </w:rPr>
        <w:t xml:space="preserve"> şöyledir:</w:t>
      </w:r>
      <w:r>
        <w:rPr>
          <w:rFonts w:ascii="Times New Roman" w:hAnsi="Times New Roman" w:cs="Times New Roman"/>
          <w:sz w:val="24"/>
          <w:szCs w:val="24"/>
          <w:shd w:val="clear" w:color="auto" w:fill="FEFEFE"/>
        </w:rPr>
        <w:t xml:space="preserve"> </w:t>
      </w:r>
      <w:r w:rsidRPr="00D87205">
        <w:rPr>
          <w:rFonts w:ascii="Times New Roman" w:hAnsi="Times New Roman" w:cs="Times New Roman"/>
          <w:sz w:val="24"/>
          <w:szCs w:val="24"/>
          <w:shd w:val="clear" w:color="auto" w:fill="FEFEFE"/>
          <w:rtl/>
        </w:rPr>
        <w:t>ضُرِبَتْ عَلَيْهِمُ الذِّلَّةُ أَيْنَ مَا ثُقِفُوا إِلاَّ بِحَبْلٍ مِنَ اللهِ وَحَبْلٍ مِنَ النَّاسِ وَبَاءُوا بِغَضَبٍ مِنَ اللهِ وَضُرِبَتْ عَلَيْهِمُ الْمَسْكَنَةُ ذَلِكَ بِأَنَّهُمْ كَانُوا يَكْفُرُونَ بِآيَاتِ اللهِ وَيَقْتُلُونَ الأَنْبِيَاءَ بِغَيْرِ حَقٍّ ذَلِكَ بِمَا عَصَوْا وَكَانُوا يَعْتَدُونَ</w:t>
      </w:r>
      <w:r w:rsidR="00A14718">
        <w:rPr>
          <w:rFonts w:ascii="Times New Roman" w:hAnsi="Times New Roman" w:cs="Times New Roman"/>
          <w:i/>
          <w:sz w:val="24"/>
          <w:szCs w:val="24"/>
          <w:shd w:val="clear" w:color="auto" w:fill="FEFEFE"/>
        </w:rPr>
        <w:t xml:space="preserve"> “</w:t>
      </w:r>
      <w:r w:rsidR="00404653" w:rsidRPr="009A5202">
        <w:rPr>
          <w:rFonts w:ascii="Times New Roman" w:hAnsi="Times New Roman" w:cs="Times New Roman"/>
          <w:i/>
          <w:sz w:val="24"/>
          <w:szCs w:val="24"/>
          <w:shd w:val="clear" w:color="auto" w:fill="FEFEFE"/>
        </w:rPr>
        <w:t>Onlar (yahudiler) nerede bulunurlarsa bulunsunlar, Allah'ın ahdine ve insanların (müminlerin) himayesine sığınmadıkça kendilerine zillet (damgası) vurulmuştur; Allah'ın hışmına uğramışlar ve miskinliğe mahkum edilmişlerdir. Çünkü onlar</w:t>
      </w:r>
      <w:r w:rsidR="00404653" w:rsidRPr="00820BE9">
        <w:rPr>
          <w:rFonts w:ascii="Times New Roman" w:hAnsi="Times New Roman" w:cs="Times New Roman"/>
          <w:i/>
          <w:sz w:val="24"/>
          <w:szCs w:val="24"/>
          <w:shd w:val="clear" w:color="auto" w:fill="FEFEFE"/>
        </w:rPr>
        <w:t>,</w:t>
      </w:r>
      <w:r w:rsidR="00404653" w:rsidRPr="009B245D">
        <w:rPr>
          <w:rFonts w:ascii="Times New Roman" w:hAnsi="Times New Roman" w:cs="Times New Roman"/>
          <w:b/>
          <w:i/>
          <w:sz w:val="24"/>
          <w:szCs w:val="24"/>
          <w:shd w:val="clear" w:color="auto" w:fill="FEFEFE"/>
        </w:rPr>
        <w:t xml:space="preserve"> </w:t>
      </w:r>
      <w:r w:rsidR="00404653" w:rsidRPr="00B770FA">
        <w:rPr>
          <w:rFonts w:ascii="Times New Roman" w:hAnsi="Times New Roman" w:cs="Times New Roman"/>
          <w:i/>
          <w:sz w:val="24"/>
          <w:szCs w:val="24"/>
          <w:shd w:val="clear" w:color="auto" w:fill="FEFEFE"/>
        </w:rPr>
        <w:t xml:space="preserve">Allah'ın âyetlerini inkâr ediyorlar ve </w:t>
      </w:r>
      <w:r w:rsidR="00820BE9" w:rsidRPr="00B770FA">
        <w:rPr>
          <w:rFonts w:ascii="Times New Roman" w:hAnsi="Times New Roman" w:cs="Times New Roman"/>
          <w:i/>
          <w:sz w:val="24"/>
          <w:szCs w:val="24"/>
          <w:shd w:val="clear" w:color="auto" w:fill="FEFEFE"/>
        </w:rPr>
        <w:t>kasten</w:t>
      </w:r>
      <w:r w:rsidR="00404653" w:rsidRPr="00B770FA">
        <w:rPr>
          <w:rFonts w:ascii="Times New Roman" w:hAnsi="Times New Roman" w:cs="Times New Roman"/>
          <w:i/>
          <w:sz w:val="24"/>
          <w:szCs w:val="24"/>
          <w:shd w:val="clear" w:color="auto" w:fill="FEFEFE"/>
        </w:rPr>
        <w:t xml:space="preserve"> peygamberleri öldürüyorlardı</w:t>
      </w:r>
      <w:r w:rsidR="00404653" w:rsidRPr="009A5202">
        <w:rPr>
          <w:rFonts w:ascii="Times New Roman" w:hAnsi="Times New Roman" w:cs="Times New Roman"/>
          <w:i/>
          <w:sz w:val="24"/>
          <w:szCs w:val="24"/>
          <w:shd w:val="clear" w:color="auto" w:fill="FEFEFE"/>
        </w:rPr>
        <w:t>. Bu da, onların isyan etmiş ve haddi aşmış bulunmalarındandır.”</w:t>
      </w:r>
      <w:r w:rsidR="00404653" w:rsidRPr="009A5202">
        <w:rPr>
          <w:rStyle w:val="DipnotBavurusu"/>
          <w:rFonts w:ascii="Times New Roman" w:hAnsi="Times New Roman" w:cs="Times New Roman"/>
          <w:i/>
          <w:sz w:val="24"/>
          <w:szCs w:val="24"/>
          <w:shd w:val="clear" w:color="auto" w:fill="FEFEFE"/>
        </w:rPr>
        <w:footnoteReference w:id="551"/>
      </w:r>
      <w:r w:rsidR="00C76271">
        <w:rPr>
          <w:rFonts w:ascii="Times New Roman" w:hAnsi="Times New Roman" w:cs="Times New Roman"/>
          <w:sz w:val="24"/>
          <w:szCs w:val="24"/>
          <w:shd w:val="clear" w:color="auto" w:fill="FEFEFE"/>
        </w:rPr>
        <w:t xml:space="preserve"> Bu âyette </w:t>
      </w:r>
      <w:r w:rsidR="00A14718">
        <w:rPr>
          <w:rFonts w:ascii="Times New Roman" w:hAnsi="Times New Roman" w:cs="Times New Roman"/>
          <w:sz w:val="24"/>
          <w:szCs w:val="24"/>
          <w:shd w:val="clear" w:color="auto" w:fill="FEFEFE"/>
        </w:rPr>
        <w:t xml:space="preserve">de </w:t>
      </w:r>
      <w:r w:rsidR="00C76271">
        <w:rPr>
          <w:rFonts w:ascii="Times New Roman" w:hAnsi="Times New Roman" w:cs="Times New Roman"/>
          <w:sz w:val="24"/>
          <w:szCs w:val="24"/>
          <w:shd w:val="clear" w:color="auto" w:fill="FEFEFE"/>
        </w:rPr>
        <w:t>yukarıda açıkladığımız âyet gibi Yahudiler</w:t>
      </w:r>
      <w:r w:rsidR="00A14718">
        <w:rPr>
          <w:rFonts w:ascii="Times New Roman" w:hAnsi="Times New Roman" w:cs="Times New Roman"/>
          <w:sz w:val="24"/>
          <w:szCs w:val="24"/>
          <w:shd w:val="clear" w:color="auto" w:fill="FEFEFE"/>
        </w:rPr>
        <w:t>e</w:t>
      </w:r>
      <w:r w:rsidR="00C76271">
        <w:rPr>
          <w:rFonts w:ascii="Times New Roman" w:hAnsi="Times New Roman" w:cs="Times New Roman"/>
          <w:sz w:val="24"/>
          <w:szCs w:val="24"/>
          <w:shd w:val="clear" w:color="auto" w:fill="FEFEFE"/>
        </w:rPr>
        <w:t xml:space="preserve"> yaşamları boyunca </w:t>
      </w:r>
      <w:r w:rsidR="00FE334A">
        <w:rPr>
          <w:rFonts w:ascii="Times New Roman" w:hAnsi="Times New Roman" w:cs="Times New Roman"/>
          <w:sz w:val="24"/>
          <w:szCs w:val="24"/>
          <w:shd w:val="clear" w:color="auto" w:fill="FEFEFE"/>
        </w:rPr>
        <w:t xml:space="preserve">zillet damgası vurulduğundan </w:t>
      </w:r>
      <w:r w:rsidR="00A14718">
        <w:rPr>
          <w:rFonts w:ascii="Times New Roman" w:hAnsi="Times New Roman" w:cs="Times New Roman"/>
          <w:sz w:val="24"/>
          <w:szCs w:val="24"/>
          <w:shd w:val="clear" w:color="auto" w:fill="FEFEFE"/>
        </w:rPr>
        <w:t xml:space="preserve">ve </w:t>
      </w:r>
      <w:r w:rsidR="00FE334A">
        <w:rPr>
          <w:rFonts w:ascii="Times New Roman" w:hAnsi="Times New Roman" w:cs="Times New Roman"/>
          <w:sz w:val="24"/>
          <w:szCs w:val="24"/>
          <w:shd w:val="clear" w:color="auto" w:fill="FEFEFE"/>
        </w:rPr>
        <w:t xml:space="preserve"> </w:t>
      </w:r>
      <w:r w:rsidR="00A14718">
        <w:rPr>
          <w:rFonts w:ascii="Times New Roman" w:hAnsi="Times New Roman" w:cs="Times New Roman"/>
          <w:sz w:val="24"/>
          <w:szCs w:val="24"/>
          <w:shd w:val="clear" w:color="auto" w:fill="FEFEFE"/>
        </w:rPr>
        <w:t>b</w:t>
      </w:r>
      <w:r w:rsidR="00FE334A">
        <w:rPr>
          <w:rFonts w:ascii="Times New Roman" w:hAnsi="Times New Roman" w:cs="Times New Roman"/>
          <w:sz w:val="24"/>
          <w:szCs w:val="24"/>
          <w:shd w:val="clear" w:color="auto" w:fill="FEFEFE"/>
        </w:rPr>
        <w:t>unun sebebini</w:t>
      </w:r>
      <w:r w:rsidR="007D19EB">
        <w:rPr>
          <w:rFonts w:ascii="Times New Roman" w:hAnsi="Times New Roman" w:cs="Times New Roman"/>
          <w:sz w:val="24"/>
          <w:szCs w:val="24"/>
          <w:shd w:val="clear" w:color="auto" w:fill="FEFEFE"/>
        </w:rPr>
        <w:t>n</w:t>
      </w:r>
      <w:r w:rsidR="00FE334A">
        <w:rPr>
          <w:rFonts w:ascii="Times New Roman" w:hAnsi="Times New Roman" w:cs="Times New Roman"/>
          <w:sz w:val="24"/>
          <w:szCs w:val="24"/>
          <w:shd w:val="clear" w:color="auto" w:fill="FEFEFE"/>
        </w:rPr>
        <w:t xml:space="preserve"> ise</w:t>
      </w:r>
      <w:r w:rsidR="007D19EB">
        <w:rPr>
          <w:rFonts w:ascii="Times New Roman" w:hAnsi="Times New Roman" w:cs="Times New Roman"/>
          <w:sz w:val="24"/>
          <w:szCs w:val="24"/>
          <w:shd w:val="clear" w:color="auto" w:fill="FEFEFE"/>
        </w:rPr>
        <w:t xml:space="preserve"> o kimselerin</w:t>
      </w:r>
      <w:r w:rsidR="00FE334A">
        <w:rPr>
          <w:rFonts w:ascii="Times New Roman" w:hAnsi="Times New Roman" w:cs="Times New Roman"/>
          <w:sz w:val="24"/>
          <w:szCs w:val="24"/>
          <w:shd w:val="clear" w:color="auto" w:fill="FEFEFE"/>
        </w:rPr>
        <w:t xml:space="preserve">, </w:t>
      </w:r>
      <w:r w:rsidR="007D19EB">
        <w:rPr>
          <w:rFonts w:ascii="Times New Roman" w:hAnsi="Times New Roman" w:cs="Times New Roman"/>
          <w:sz w:val="24"/>
          <w:szCs w:val="24"/>
          <w:shd w:val="clear" w:color="auto" w:fill="FEFEFE"/>
        </w:rPr>
        <w:t xml:space="preserve">yüce </w:t>
      </w:r>
      <w:r w:rsidR="00FE334A">
        <w:rPr>
          <w:rFonts w:ascii="Times New Roman" w:hAnsi="Times New Roman" w:cs="Times New Roman"/>
          <w:sz w:val="24"/>
          <w:szCs w:val="24"/>
          <w:shd w:val="clear" w:color="auto" w:fill="FEFEFE"/>
        </w:rPr>
        <w:t>Allah’ın âyetleri</w:t>
      </w:r>
      <w:r w:rsidR="007D19EB">
        <w:rPr>
          <w:rFonts w:ascii="Times New Roman" w:hAnsi="Times New Roman" w:cs="Times New Roman"/>
          <w:sz w:val="24"/>
          <w:szCs w:val="24"/>
          <w:shd w:val="clear" w:color="auto" w:fill="FEFEFE"/>
        </w:rPr>
        <w:t>ne</w:t>
      </w:r>
      <w:r w:rsidR="00FE334A">
        <w:rPr>
          <w:rFonts w:ascii="Times New Roman" w:hAnsi="Times New Roman" w:cs="Times New Roman"/>
          <w:sz w:val="24"/>
          <w:szCs w:val="24"/>
          <w:shd w:val="clear" w:color="auto" w:fill="FEFEFE"/>
        </w:rPr>
        <w:t xml:space="preserve"> </w:t>
      </w:r>
      <w:r w:rsidR="00513AD7">
        <w:rPr>
          <w:rFonts w:ascii="Times New Roman" w:hAnsi="Times New Roman" w:cs="Times New Roman"/>
          <w:sz w:val="24"/>
          <w:szCs w:val="24"/>
          <w:shd w:val="clear" w:color="auto" w:fill="FEFEFE"/>
        </w:rPr>
        <w:t>i</w:t>
      </w:r>
      <w:r w:rsidR="007D19EB">
        <w:rPr>
          <w:rFonts w:ascii="Times New Roman" w:hAnsi="Times New Roman" w:cs="Times New Roman"/>
          <w:sz w:val="24"/>
          <w:szCs w:val="24"/>
          <w:shd w:val="clear" w:color="auto" w:fill="FEFEFE"/>
        </w:rPr>
        <w:t>nanmayıp O’nun gönderdiği peygamberleri</w:t>
      </w:r>
      <w:r w:rsidR="00820BE9" w:rsidRPr="00820BE9">
        <w:rPr>
          <w:rFonts w:ascii="Times New Roman" w:hAnsi="Times New Roman" w:cs="Times New Roman"/>
          <w:sz w:val="24"/>
          <w:szCs w:val="24"/>
          <w:shd w:val="clear" w:color="auto" w:fill="FEFEFE"/>
        </w:rPr>
        <w:t xml:space="preserve"> </w:t>
      </w:r>
      <w:r w:rsidR="00820BE9">
        <w:rPr>
          <w:rFonts w:ascii="Times New Roman" w:hAnsi="Times New Roman" w:cs="Times New Roman"/>
          <w:sz w:val="24"/>
          <w:szCs w:val="24"/>
          <w:shd w:val="clear" w:color="auto" w:fill="FEFEFE"/>
        </w:rPr>
        <w:t xml:space="preserve">kasten </w:t>
      </w:r>
      <w:r w:rsidR="00FE334A">
        <w:rPr>
          <w:rFonts w:ascii="Times New Roman" w:hAnsi="Times New Roman" w:cs="Times New Roman"/>
          <w:sz w:val="24"/>
          <w:szCs w:val="24"/>
          <w:shd w:val="clear" w:color="auto" w:fill="FEFEFE"/>
        </w:rPr>
        <w:t>öldürmeleri</w:t>
      </w:r>
      <w:r w:rsidR="00264E59">
        <w:rPr>
          <w:rFonts w:ascii="Times New Roman" w:hAnsi="Times New Roman" w:cs="Times New Roman"/>
          <w:sz w:val="24"/>
          <w:szCs w:val="24"/>
          <w:shd w:val="clear" w:color="auto" w:fill="FEFEFE"/>
        </w:rPr>
        <w:t>nden</w:t>
      </w:r>
      <w:r w:rsidR="00820BE9">
        <w:rPr>
          <w:rFonts w:ascii="Times New Roman" w:hAnsi="Times New Roman" w:cs="Times New Roman"/>
          <w:sz w:val="24"/>
          <w:szCs w:val="24"/>
          <w:shd w:val="clear" w:color="auto" w:fill="FEFEFE"/>
        </w:rPr>
        <w:t xml:space="preserve"> dolayı kaynaklandığı anlatılmaktadır. </w:t>
      </w:r>
      <w:r w:rsidR="00082319">
        <w:rPr>
          <w:rFonts w:ascii="Times New Roman" w:hAnsi="Times New Roman" w:cs="Times New Roman"/>
          <w:sz w:val="24"/>
          <w:szCs w:val="24"/>
          <w:shd w:val="clear" w:color="auto" w:fill="FEFEFE"/>
        </w:rPr>
        <w:t>Taberî</w:t>
      </w:r>
      <w:r w:rsidR="00264E59">
        <w:rPr>
          <w:rFonts w:ascii="Times New Roman" w:hAnsi="Times New Roman" w:cs="Times New Roman"/>
          <w:sz w:val="24"/>
          <w:szCs w:val="24"/>
          <w:shd w:val="clear" w:color="auto" w:fill="FEFEFE"/>
        </w:rPr>
        <w:t xml:space="preserve"> (ö.310/923)</w:t>
      </w:r>
      <w:r w:rsidR="00FE334A">
        <w:rPr>
          <w:rFonts w:ascii="Times New Roman" w:hAnsi="Times New Roman" w:cs="Times New Roman"/>
          <w:sz w:val="24"/>
          <w:szCs w:val="24"/>
          <w:shd w:val="clear" w:color="auto" w:fill="FEFEFE"/>
        </w:rPr>
        <w:t xml:space="preserve">, </w:t>
      </w:r>
      <w:r w:rsidR="00820BE9">
        <w:rPr>
          <w:rFonts w:ascii="Times New Roman" w:hAnsi="Times New Roman" w:cs="Times New Roman"/>
          <w:sz w:val="24"/>
          <w:szCs w:val="24"/>
          <w:shd w:val="clear" w:color="auto" w:fill="FEFEFE"/>
        </w:rPr>
        <w:t>y</w:t>
      </w:r>
      <w:r w:rsidR="00FE334A">
        <w:rPr>
          <w:rFonts w:ascii="Times New Roman" w:hAnsi="Times New Roman" w:cs="Times New Roman"/>
          <w:sz w:val="24"/>
          <w:szCs w:val="24"/>
          <w:shd w:val="clear" w:color="auto" w:fill="FEFEFE"/>
        </w:rPr>
        <w:t xml:space="preserve">ahudilerin </w:t>
      </w:r>
      <w:r w:rsidR="00FE334A" w:rsidRPr="00FE334A">
        <w:rPr>
          <w:rFonts w:ascii="Times New Roman" w:hAnsi="Times New Roman" w:cs="Times New Roman"/>
          <w:sz w:val="24"/>
          <w:szCs w:val="24"/>
          <w:shd w:val="clear" w:color="auto" w:fill="FEFEFE"/>
        </w:rPr>
        <w:t>zelil</w:t>
      </w:r>
      <w:r w:rsidR="00FE334A">
        <w:rPr>
          <w:rFonts w:ascii="Times New Roman" w:hAnsi="Times New Roman" w:cs="Times New Roman"/>
          <w:sz w:val="24"/>
          <w:szCs w:val="24"/>
          <w:shd w:val="clear" w:color="auto" w:fill="FEFEFE"/>
        </w:rPr>
        <w:t xml:space="preserve"> </w:t>
      </w:r>
      <w:r w:rsidR="00FE334A" w:rsidRPr="00FE334A">
        <w:rPr>
          <w:rFonts w:ascii="Times New Roman" w:hAnsi="Times New Roman" w:cs="Times New Roman"/>
          <w:sz w:val="24"/>
          <w:szCs w:val="24"/>
          <w:shd w:val="clear" w:color="auto" w:fill="FEFEFE"/>
        </w:rPr>
        <w:t>ve miskin olmalar</w:t>
      </w:r>
      <w:r w:rsidR="00FE334A">
        <w:rPr>
          <w:rFonts w:ascii="Times New Roman" w:hAnsi="Times New Roman" w:cs="Times New Roman"/>
          <w:sz w:val="24"/>
          <w:szCs w:val="24"/>
          <w:shd w:val="clear" w:color="auto" w:fill="FEFEFE"/>
        </w:rPr>
        <w:t>ı</w:t>
      </w:r>
      <w:r w:rsidR="00FE334A" w:rsidRPr="00FE334A">
        <w:rPr>
          <w:rFonts w:ascii="Times New Roman" w:hAnsi="Times New Roman" w:cs="Times New Roman"/>
          <w:sz w:val="24"/>
          <w:szCs w:val="24"/>
          <w:shd w:val="clear" w:color="auto" w:fill="FEFEFE"/>
        </w:rPr>
        <w:t>n</w:t>
      </w:r>
      <w:r w:rsidR="00FE334A">
        <w:rPr>
          <w:rFonts w:ascii="Times New Roman" w:hAnsi="Times New Roman" w:cs="Times New Roman"/>
          <w:sz w:val="24"/>
          <w:szCs w:val="24"/>
          <w:shd w:val="clear" w:color="auto" w:fill="FEFEFE"/>
        </w:rPr>
        <w:t>ı</w:t>
      </w:r>
      <w:r w:rsidR="00FE334A" w:rsidRPr="00FE334A">
        <w:rPr>
          <w:rFonts w:ascii="Times New Roman" w:hAnsi="Times New Roman" w:cs="Times New Roman"/>
          <w:sz w:val="24"/>
          <w:szCs w:val="24"/>
          <w:shd w:val="clear" w:color="auto" w:fill="FEFEFE"/>
        </w:rPr>
        <w:t>n sebebi</w:t>
      </w:r>
      <w:r w:rsidR="00820BE9">
        <w:rPr>
          <w:rFonts w:ascii="Times New Roman" w:hAnsi="Times New Roman" w:cs="Times New Roman"/>
          <w:sz w:val="24"/>
          <w:szCs w:val="24"/>
          <w:shd w:val="clear" w:color="auto" w:fill="FEFEFE"/>
        </w:rPr>
        <w:t>ni şöyle açıklamıştır</w:t>
      </w:r>
      <w:r w:rsidR="00FE334A">
        <w:rPr>
          <w:rFonts w:ascii="Times New Roman" w:hAnsi="Times New Roman" w:cs="Times New Roman"/>
          <w:sz w:val="24"/>
          <w:szCs w:val="24"/>
          <w:shd w:val="clear" w:color="auto" w:fill="FEFEFE"/>
        </w:rPr>
        <w:t>:</w:t>
      </w:r>
      <w:r w:rsidR="00FE334A" w:rsidRPr="00FE334A">
        <w:rPr>
          <w:rFonts w:ascii="Times New Roman" w:hAnsi="Times New Roman" w:cs="Times New Roman"/>
          <w:sz w:val="24"/>
          <w:szCs w:val="24"/>
          <w:shd w:val="clear" w:color="auto" w:fill="FEFEFE"/>
        </w:rPr>
        <w:t xml:space="preserve"> </w:t>
      </w:r>
      <w:r w:rsidR="007D19EB">
        <w:rPr>
          <w:rFonts w:ascii="Times New Roman" w:hAnsi="Times New Roman" w:cs="Times New Roman"/>
          <w:sz w:val="24"/>
          <w:szCs w:val="24"/>
          <w:shd w:val="clear" w:color="auto" w:fill="FEFEFE"/>
        </w:rPr>
        <w:t>“</w:t>
      </w:r>
      <w:r w:rsidR="00FE334A" w:rsidRPr="00FE334A">
        <w:rPr>
          <w:rFonts w:ascii="Times New Roman" w:hAnsi="Times New Roman" w:cs="Times New Roman"/>
          <w:sz w:val="24"/>
          <w:szCs w:val="24"/>
          <w:shd w:val="clear" w:color="auto" w:fill="FEFEFE"/>
        </w:rPr>
        <w:t>Alla</w:t>
      </w:r>
      <w:r w:rsidR="00FE334A">
        <w:rPr>
          <w:rFonts w:ascii="Times New Roman" w:hAnsi="Times New Roman" w:cs="Times New Roman"/>
          <w:sz w:val="24"/>
          <w:szCs w:val="24"/>
          <w:shd w:val="clear" w:color="auto" w:fill="FEFEFE"/>
        </w:rPr>
        <w:t>h’ı</w:t>
      </w:r>
      <w:r w:rsidR="00FE334A" w:rsidRPr="00FE334A">
        <w:rPr>
          <w:rFonts w:ascii="Times New Roman" w:hAnsi="Times New Roman" w:cs="Times New Roman"/>
          <w:sz w:val="24"/>
          <w:szCs w:val="24"/>
          <w:shd w:val="clear" w:color="auto" w:fill="FEFEFE"/>
        </w:rPr>
        <w:t xml:space="preserve">n </w:t>
      </w:r>
      <w:r w:rsidR="00FE334A">
        <w:rPr>
          <w:rFonts w:ascii="Times New Roman" w:hAnsi="Times New Roman" w:cs="Times New Roman"/>
          <w:sz w:val="24"/>
          <w:szCs w:val="24"/>
          <w:shd w:val="clear" w:color="auto" w:fill="FEFEFE"/>
        </w:rPr>
        <w:t>p</w:t>
      </w:r>
      <w:r w:rsidR="00FE334A" w:rsidRPr="00FE334A">
        <w:rPr>
          <w:rFonts w:ascii="Times New Roman" w:hAnsi="Times New Roman" w:cs="Times New Roman"/>
          <w:sz w:val="24"/>
          <w:szCs w:val="24"/>
          <w:shd w:val="clear" w:color="auto" w:fill="FEFEFE"/>
        </w:rPr>
        <w:t>eygamberinin do</w:t>
      </w:r>
      <w:r w:rsidR="00FE334A">
        <w:rPr>
          <w:rFonts w:ascii="Times New Roman" w:hAnsi="Times New Roman" w:cs="Times New Roman"/>
          <w:sz w:val="24"/>
          <w:szCs w:val="24"/>
          <w:shd w:val="clear" w:color="auto" w:fill="FEFEFE"/>
        </w:rPr>
        <w:t>ğ</w:t>
      </w:r>
      <w:r w:rsidR="00FE334A" w:rsidRPr="00FE334A">
        <w:rPr>
          <w:rFonts w:ascii="Times New Roman" w:hAnsi="Times New Roman" w:cs="Times New Roman"/>
          <w:sz w:val="24"/>
          <w:szCs w:val="24"/>
          <w:shd w:val="clear" w:color="auto" w:fill="FEFEFE"/>
        </w:rPr>
        <w:t>rulu</w:t>
      </w:r>
      <w:r w:rsidR="00FE334A">
        <w:rPr>
          <w:rFonts w:ascii="Times New Roman" w:hAnsi="Times New Roman" w:cs="Times New Roman"/>
          <w:sz w:val="24"/>
          <w:szCs w:val="24"/>
          <w:shd w:val="clear" w:color="auto" w:fill="FEFEFE"/>
        </w:rPr>
        <w:t>ğ</w:t>
      </w:r>
      <w:r w:rsidR="00FE334A" w:rsidRPr="00FE334A">
        <w:rPr>
          <w:rFonts w:ascii="Times New Roman" w:hAnsi="Times New Roman" w:cs="Times New Roman"/>
          <w:sz w:val="24"/>
          <w:szCs w:val="24"/>
          <w:shd w:val="clear" w:color="auto" w:fill="FEFEFE"/>
        </w:rPr>
        <w:t>unu gösteren de</w:t>
      </w:r>
      <w:r w:rsidR="00FE334A">
        <w:rPr>
          <w:rFonts w:ascii="Times New Roman" w:hAnsi="Times New Roman" w:cs="Times New Roman"/>
          <w:sz w:val="24"/>
          <w:szCs w:val="24"/>
          <w:shd w:val="clear" w:color="auto" w:fill="FEFEFE"/>
        </w:rPr>
        <w:t xml:space="preserve">lillerini </w:t>
      </w:r>
      <w:r w:rsidR="00FE334A" w:rsidRPr="00FE334A">
        <w:rPr>
          <w:rFonts w:ascii="Times New Roman" w:hAnsi="Times New Roman" w:cs="Times New Roman"/>
          <w:sz w:val="24"/>
          <w:szCs w:val="24"/>
          <w:shd w:val="clear" w:color="auto" w:fill="FEFEFE"/>
        </w:rPr>
        <w:t xml:space="preserve">inkâr etmeleri ve </w:t>
      </w:r>
      <w:r w:rsidR="00820BE9">
        <w:rPr>
          <w:rFonts w:ascii="Times New Roman" w:hAnsi="Times New Roman" w:cs="Times New Roman"/>
          <w:sz w:val="24"/>
          <w:szCs w:val="24"/>
          <w:shd w:val="clear" w:color="auto" w:fill="FEFEFE"/>
        </w:rPr>
        <w:t>kasten</w:t>
      </w:r>
      <w:r w:rsidR="00FE334A" w:rsidRPr="00FE334A">
        <w:rPr>
          <w:rFonts w:ascii="Times New Roman" w:hAnsi="Times New Roman" w:cs="Times New Roman"/>
          <w:sz w:val="24"/>
          <w:szCs w:val="24"/>
          <w:shd w:val="clear" w:color="auto" w:fill="FEFEFE"/>
        </w:rPr>
        <w:t xml:space="preserve"> </w:t>
      </w:r>
      <w:r w:rsidR="00FE334A">
        <w:rPr>
          <w:rFonts w:ascii="Times New Roman" w:hAnsi="Times New Roman" w:cs="Times New Roman"/>
          <w:sz w:val="24"/>
          <w:szCs w:val="24"/>
          <w:shd w:val="clear" w:color="auto" w:fill="FEFEFE"/>
        </w:rPr>
        <w:t>p</w:t>
      </w:r>
      <w:r w:rsidR="00FE334A" w:rsidRPr="00FE334A">
        <w:rPr>
          <w:rFonts w:ascii="Times New Roman" w:hAnsi="Times New Roman" w:cs="Times New Roman"/>
          <w:sz w:val="24"/>
          <w:szCs w:val="24"/>
          <w:shd w:val="clear" w:color="auto" w:fill="FEFEFE"/>
        </w:rPr>
        <w:t>eygamber</w:t>
      </w:r>
      <w:r w:rsidR="00FE334A">
        <w:rPr>
          <w:rFonts w:ascii="Times New Roman" w:hAnsi="Times New Roman" w:cs="Times New Roman"/>
          <w:sz w:val="24"/>
          <w:szCs w:val="24"/>
          <w:shd w:val="clear" w:color="auto" w:fill="FEFEFE"/>
        </w:rPr>
        <w:t xml:space="preserve">lerini </w:t>
      </w:r>
      <w:r w:rsidR="00FE334A" w:rsidRPr="00FE334A">
        <w:rPr>
          <w:rFonts w:ascii="Times New Roman" w:hAnsi="Times New Roman" w:cs="Times New Roman"/>
          <w:sz w:val="24"/>
          <w:szCs w:val="24"/>
          <w:shd w:val="clear" w:color="auto" w:fill="FEFEFE"/>
        </w:rPr>
        <w:lastRenderedPageBreak/>
        <w:t xml:space="preserve">öldürmeleridir. </w:t>
      </w:r>
      <w:r w:rsidR="00820BE9">
        <w:rPr>
          <w:rFonts w:ascii="Times New Roman" w:hAnsi="Times New Roman" w:cs="Times New Roman"/>
          <w:sz w:val="24"/>
          <w:szCs w:val="24"/>
          <w:shd w:val="clear" w:color="auto" w:fill="FEFEFE"/>
        </w:rPr>
        <w:t xml:space="preserve">Buna ilaveten yahudilerin, </w:t>
      </w:r>
      <w:r w:rsidR="00FE334A">
        <w:rPr>
          <w:rFonts w:ascii="Times New Roman" w:hAnsi="Times New Roman" w:cs="Times New Roman"/>
          <w:sz w:val="24"/>
          <w:szCs w:val="24"/>
          <w:shd w:val="clear" w:color="auto" w:fill="FEFEFE"/>
        </w:rPr>
        <w:t>A</w:t>
      </w:r>
      <w:r w:rsidR="00FE334A" w:rsidRPr="00FE334A">
        <w:rPr>
          <w:rFonts w:ascii="Times New Roman" w:hAnsi="Times New Roman" w:cs="Times New Roman"/>
          <w:sz w:val="24"/>
          <w:szCs w:val="24"/>
          <w:shd w:val="clear" w:color="auto" w:fill="FEFEFE"/>
        </w:rPr>
        <w:t>llah</w:t>
      </w:r>
      <w:r w:rsidR="00FE334A">
        <w:rPr>
          <w:rFonts w:ascii="Times New Roman" w:hAnsi="Times New Roman" w:cs="Times New Roman"/>
          <w:sz w:val="24"/>
          <w:szCs w:val="24"/>
          <w:shd w:val="clear" w:color="auto" w:fill="FEFEFE"/>
        </w:rPr>
        <w:t>’ı</w:t>
      </w:r>
      <w:r w:rsidR="00FE334A" w:rsidRPr="00FE334A">
        <w:rPr>
          <w:rFonts w:ascii="Times New Roman" w:hAnsi="Times New Roman" w:cs="Times New Roman"/>
          <w:sz w:val="24"/>
          <w:szCs w:val="24"/>
          <w:shd w:val="clear" w:color="auto" w:fill="FEFEFE"/>
        </w:rPr>
        <w:t>n emirlerine kar</w:t>
      </w:r>
      <w:r w:rsidR="00642DED">
        <w:rPr>
          <w:rFonts w:ascii="Times New Roman" w:hAnsi="Times New Roman" w:cs="Times New Roman"/>
          <w:sz w:val="24"/>
          <w:szCs w:val="24"/>
          <w:shd w:val="clear" w:color="auto" w:fill="FEFEFE"/>
        </w:rPr>
        <w:t>şı</w:t>
      </w:r>
      <w:r w:rsidR="00FE334A" w:rsidRPr="00FE334A">
        <w:rPr>
          <w:rFonts w:ascii="Times New Roman" w:hAnsi="Times New Roman" w:cs="Times New Roman"/>
          <w:sz w:val="24"/>
          <w:szCs w:val="24"/>
          <w:shd w:val="clear" w:color="auto" w:fill="FEFEFE"/>
        </w:rPr>
        <w:t xml:space="preserve"> gel</w:t>
      </w:r>
      <w:r w:rsidR="00820BE9">
        <w:rPr>
          <w:rFonts w:ascii="Times New Roman" w:hAnsi="Times New Roman" w:cs="Times New Roman"/>
          <w:sz w:val="24"/>
          <w:szCs w:val="24"/>
          <w:shd w:val="clear" w:color="auto" w:fill="FEFEFE"/>
        </w:rPr>
        <w:t>erek</w:t>
      </w:r>
      <w:r w:rsidR="00FE334A" w:rsidRPr="00FE334A">
        <w:rPr>
          <w:rFonts w:ascii="Times New Roman" w:hAnsi="Times New Roman" w:cs="Times New Roman"/>
          <w:sz w:val="24"/>
          <w:szCs w:val="24"/>
          <w:shd w:val="clear" w:color="auto" w:fill="FEFEFE"/>
        </w:rPr>
        <w:t xml:space="preserve"> ha</w:t>
      </w:r>
      <w:r w:rsidR="00642DED">
        <w:rPr>
          <w:rFonts w:ascii="Times New Roman" w:hAnsi="Times New Roman" w:cs="Times New Roman"/>
          <w:sz w:val="24"/>
          <w:szCs w:val="24"/>
          <w:shd w:val="clear" w:color="auto" w:fill="FEFEFE"/>
        </w:rPr>
        <w:t xml:space="preserve">ram </w:t>
      </w:r>
      <w:r w:rsidR="00FE334A" w:rsidRPr="00FE334A">
        <w:rPr>
          <w:rFonts w:ascii="Times New Roman" w:hAnsi="Times New Roman" w:cs="Times New Roman"/>
          <w:sz w:val="24"/>
          <w:szCs w:val="24"/>
          <w:shd w:val="clear" w:color="auto" w:fill="FEFEFE"/>
        </w:rPr>
        <w:t>k</w:t>
      </w:r>
      <w:r w:rsidR="00642DED">
        <w:rPr>
          <w:rFonts w:ascii="Times New Roman" w:hAnsi="Times New Roman" w:cs="Times New Roman"/>
          <w:sz w:val="24"/>
          <w:szCs w:val="24"/>
          <w:shd w:val="clear" w:color="auto" w:fill="FEFEFE"/>
        </w:rPr>
        <w:t>ı</w:t>
      </w:r>
      <w:r w:rsidR="00FE334A" w:rsidRPr="00FE334A">
        <w:rPr>
          <w:rFonts w:ascii="Times New Roman" w:hAnsi="Times New Roman" w:cs="Times New Roman"/>
          <w:sz w:val="24"/>
          <w:szCs w:val="24"/>
          <w:shd w:val="clear" w:color="auto" w:fill="FEFEFE"/>
        </w:rPr>
        <w:t>ld</w:t>
      </w:r>
      <w:r w:rsidR="00642DED">
        <w:rPr>
          <w:rFonts w:ascii="Times New Roman" w:hAnsi="Times New Roman" w:cs="Times New Roman"/>
          <w:sz w:val="24"/>
          <w:szCs w:val="24"/>
          <w:shd w:val="clear" w:color="auto" w:fill="FEFEFE"/>
        </w:rPr>
        <w:t>ı</w:t>
      </w:r>
      <w:r w:rsidR="00FE334A" w:rsidRPr="00FE334A">
        <w:rPr>
          <w:rFonts w:ascii="Times New Roman" w:hAnsi="Times New Roman" w:cs="Times New Roman"/>
          <w:sz w:val="24"/>
          <w:szCs w:val="24"/>
          <w:shd w:val="clear" w:color="auto" w:fill="FEFEFE"/>
        </w:rPr>
        <w:t>klar</w:t>
      </w:r>
      <w:r w:rsidR="00642DED">
        <w:rPr>
          <w:rFonts w:ascii="Times New Roman" w:hAnsi="Times New Roman" w:cs="Times New Roman"/>
          <w:sz w:val="24"/>
          <w:szCs w:val="24"/>
          <w:shd w:val="clear" w:color="auto" w:fill="FEFEFE"/>
        </w:rPr>
        <w:t>ı</w:t>
      </w:r>
      <w:r w:rsidR="00FE334A" w:rsidRPr="00FE334A">
        <w:rPr>
          <w:rFonts w:ascii="Times New Roman" w:hAnsi="Times New Roman" w:cs="Times New Roman"/>
          <w:sz w:val="24"/>
          <w:szCs w:val="24"/>
          <w:shd w:val="clear" w:color="auto" w:fill="FEFEFE"/>
        </w:rPr>
        <w:t>n</w:t>
      </w:r>
      <w:r w:rsidR="00642DED">
        <w:rPr>
          <w:rFonts w:ascii="Times New Roman" w:hAnsi="Times New Roman" w:cs="Times New Roman"/>
          <w:sz w:val="24"/>
          <w:szCs w:val="24"/>
          <w:shd w:val="clear" w:color="auto" w:fill="FEFEFE"/>
        </w:rPr>
        <w:t>ı</w:t>
      </w:r>
      <w:r w:rsidR="00FE334A" w:rsidRPr="00FE334A">
        <w:rPr>
          <w:rFonts w:ascii="Times New Roman" w:hAnsi="Times New Roman" w:cs="Times New Roman"/>
          <w:sz w:val="24"/>
          <w:szCs w:val="24"/>
          <w:shd w:val="clear" w:color="auto" w:fill="FEFEFE"/>
        </w:rPr>
        <w:t xml:space="preserve"> hel</w:t>
      </w:r>
      <w:r w:rsidR="00190A42">
        <w:rPr>
          <w:rFonts w:ascii="Times New Roman" w:hAnsi="Times New Roman" w:cs="Times New Roman"/>
          <w:sz w:val="24"/>
          <w:szCs w:val="24"/>
          <w:shd w:val="clear" w:color="auto" w:fill="FEFEFE"/>
        </w:rPr>
        <w:t>â</w:t>
      </w:r>
      <w:r w:rsidR="00FE334A" w:rsidRPr="00FE334A">
        <w:rPr>
          <w:rFonts w:ascii="Times New Roman" w:hAnsi="Times New Roman" w:cs="Times New Roman"/>
          <w:sz w:val="24"/>
          <w:szCs w:val="24"/>
          <w:shd w:val="clear" w:color="auto" w:fill="FEFEFE"/>
        </w:rPr>
        <w:t xml:space="preserve">l, </w:t>
      </w:r>
      <w:r w:rsidR="00727EFB">
        <w:rPr>
          <w:rFonts w:ascii="Times New Roman" w:hAnsi="Times New Roman" w:cs="Times New Roman"/>
          <w:sz w:val="24"/>
          <w:szCs w:val="24"/>
          <w:shd w:val="clear" w:color="auto" w:fill="FEFEFE"/>
        </w:rPr>
        <w:t>helâl</w:t>
      </w:r>
      <w:r w:rsidR="00190A42">
        <w:rPr>
          <w:rFonts w:ascii="Times New Roman" w:hAnsi="Times New Roman" w:cs="Times New Roman"/>
          <w:sz w:val="24"/>
          <w:szCs w:val="24"/>
          <w:shd w:val="clear" w:color="auto" w:fill="FEFEFE"/>
        </w:rPr>
        <w:t xml:space="preserve"> </w:t>
      </w:r>
      <w:r w:rsidR="00FE334A" w:rsidRPr="00FE334A">
        <w:rPr>
          <w:rFonts w:ascii="Times New Roman" w:hAnsi="Times New Roman" w:cs="Times New Roman"/>
          <w:sz w:val="24"/>
          <w:szCs w:val="24"/>
          <w:shd w:val="clear" w:color="auto" w:fill="FEFEFE"/>
        </w:rPr>
        <w:t>k</w:t>
      </w:r>
      <w:r w:rsidR="00642DED">
        <w:rPr>
          <w:rFonts w:ascii="Times New Roman" w:hAnsi="Times New Roman" w:cs="Times New Roman"/>
          <w:sz w:val="24"/>
          <w:szCs w:val="24"/>
          <w:shd w:val="clear" w:color="auto" w:fill="FEFEFE"/>
        </w:rPr>
        <w:t>ı</w:t>
      </w:r>
      <w:r w:rsidR="00FE334A" w:rsidRPr="00FE334A">
        <w:rPr>
          <w:rFonts w:ascii="Times New Roman" w:hAnsi="Times New Roman" w:cs="Times New Roman"/>
          <w:sz w:val="24"/>
          <w:szCs w:val="24"/>
          <w:shd w:val="clear" w:color="auto" w:fill="FEFEFE"/>
        </w:rPr>
        <w:t>ld</w:t>
      </w:r>
      <w:r w:rsidR="00642DED">
        <w:rPr>
          <w:rFonts w:ascii="Times New Roman" w:hAnsi="Times New Roman" w:cs="Times New Roman"/>
          <w:sz w:val="24"/>
          <w:szCs w:val="24"/>
          <w:shd w:val="clear" w:color="auto" w:fill="FEFEFE"/>
        </w:rPr>
        <w:t>ı</w:t>
      </w:r>
      <w:r w:rsidR="00FE334A" w:rsidRPr="00FE334A">
        <w:rPr>
          <w:rFonts w:ascii="Times New Roman" w:hAnsi="Times New Roman" w:cs="Times New Roman"/>
          <w:sz w:val="24"/>
          <w:szCs w:val="24"/>
          <w:shd w:val="clear" w:color="auto" w:fill="FEFEFE"/>
        </w:rPr>
        <w:t>klar</w:t>
      </w:r>
      <w:r w:rsidR="00642DED">
        <w:rPr>
          <w:rFonts w:ascii="Times New Roman" w:hAnsi="Times New Roman" w:cs="Times New Roman"/>
          <w:sz w:val="24"/>
          <w:szCs w:val="24"/>
          <w:shd w:val="clear" w:color="auto" w:fill="FEFEFE"/>
        </w:rPr>
        <w:t>ı</w:t>
      </w:r>
      <w:r w:rsidR="00FE334A" w:rsidRPr="00FE334A">
        <w:rPr>
          <w:rFonts w:ascii="Times New Roman" w:hAnsi="Times New Roman" w:cs="Times New Roman"/>
          <w:sz w:val="24"/>
          <w:szCs w:val="24"/>
          <w:shd w:val="clear" w:color="auto" w:fill="FEFEFE"/>
        </w:rPr>
        <w:t>n</w:t>
      </w:r>
      <w:r w:rsidR="00642DED">
        <w:rPr>
          <w:rFonts w:ascii="Times New Roman" w:hAnsi="Times New Roman" w:cs="Times New Roman"/>
          <w:sz w:val="24"/>
          <w:szCs w:val="24"/>
          <w:shd w:val="clear" w:color="auto" w:fill="FEFEFE"/>
        </w:rPr>
        <w:t>ı</w:t>
      </w:r>
      <w:r w:rsidR="00FE334A" w:rsidRPr="00FE334A">
        <w:rPr>
          <w:rFonts w:ascii="Times New Roman" w:hAnsi="Times New Roman" w:cs="Times New Roman"/>
          <w:sz w:val="24"/>
          <w:szCs w:val="24"/>
          <w:shd w:val="clear" w:color="auto" w:fill="FEFEFE"/>
        </w:rPr>
        <w:t xml:space="preserve"> ise haram k</w:t>
      </w:r>
      <w:r w:rsidR="00642DED">
        <w:rPr>
          <w:rFonts w:ascii="Times New Roman" w:hAnsi="Times New Roman" w:cs="Times New Roman"/>
          <w:sz w:val="24"/>
          <w:szCs w:val="24"/>
          <w:shd w:val="clear" w:color="auto" w:fill="FEFEFE"/>
        </w:rPr>
        <w:t>ı</w:t>
      </w:r>
      <w:r w:rsidR="00FE334A" w:rsidRPr="00FE334A">
        <w:rPr>
          <w:rFonts w:ascii="Times New Roman" w:hAnsi="Times New Roman" w:cs="Times New Roman"/>
          <w:sz w:val="24"/>
          <w:szCs w:val="24"/>
          <w:shd w:val="clear" w:color="auto" w:fill="FEFEFE"/>
        </w:rPr>
        <w:t>larak haddi a</w:t>
      </w:r>
      <w:r w:rsidR="00642DED">
        <w:rPr>
          <w:rFonts w:ascii="Times New Roman" w:hAnsi="Times New Roman" w:cs="Times New Roman"/>
          <w:sz w:val="24"/>
          <w:szCs w:val="24"/>
          <w:shd w:val="clear" w:color="auto" w:fill="FEFEFE"/>
        </w:rPr>
        <w:t>ş</w:t>
      </w:r>
      <w:r w:rsidR="00FE334A" w:rsidRPr="00FE334A">
        <w:rPr>
          <w:rFonts w:ascii="Times New Roman" w:hAnsi="Times New Roman" w:cs="Times New Roman"/>
          <w:sz w:val="24"/>
          <w:szCs w:val="24"/>
          <w:shd w:val="clear" w:color="auto" w:fill="FEFEFE"/>
        </w:rPr>
        <w:t>malar</w:t>
      </w:r>
      <w:r w:rsidR="00642DED">
        <w:rPr>
          <w:rFonts w:ascii="Times New Roman" w:hAnsi="Times New Roman" w:cs="Times New Roman"/>
          <w:sz w:val="24"/>
          <w:szCs w:val="24"/>
          <w:shd w:val="clear" w:color="auto" w:fill="FEFEFE"/>
        </w:rPr>
        <w:t>ı</w:t>
      </w:r>
      <w:r w:rsidR="008E4494">
        <w:rPr>
          <w:rFonts w:ascii="Times New Roman" w:hAnsi="Times New Roman" w:cs="Times New Roman"/>
          <w:sz w:val="24"/>
          <w:szCs w:val="24"/>
          <w:shd w:val="clear" w:color="auto" w:fill="FEFEFE"/>
        </w:rPr>
        <w:t>dır.</w:t>
      </w:r>
      <w:r w:rsidR="007D19EB">
        <w:rPr>
          <w:rFonts w:ascii="Times New Roman" w:hAnsi="Times New Roman" w:cs="Times New Roman"/>
          <w:sz w:val="24"/>
          <w:szCs w:val="24"/>
          <w:shd w:val="clear" w:color="auto" w:fill="FEFEFE"/>
        </w:rPr>
        <w:t>”</w:t>
      </w:r>
      <w:r w:rsidR="005946A7">
        <w:rPr>
          <w:rStyle w:val="DipnotBavurusu"/>
          <w:rFonts w:ascii="Times New Roman" w:hAnsi="Times New Roman" w:cs="Times New Roman"/>
          <w:sz w:val="24"/>
          <w:szCs w:val="24"/>
          <w:shd w:val="clear" w:color="auto" w:fill="FEFEFE"/>
        </w:rPr>
        <w:footnoteReference w:id="552"/>
      </w:r>
      <w:r w:rsidR="00827B8A">
        <w:rPr>
          <w:rFonts w:ascii="Times New Roman" w:hAnsi="Times New Roman" w:cs="Times New Roman"/>
          <w:sz w:val="24"/>
          <w:szCs w:val="24"/>
          <w:shd w:val="clear" w:color="auto" w:fill="FEFEFE"/>
        </w:rPr>
        <w:t xml:space="preserve"> </w:t>
      </w:r>
    </w:p>
    <w:p w14:paraId="21F35C4D" w14:textId="0F0ACC1C" w:rsidR="0035416A" w:rsidRDefault="00827B8A" w:rsidP="00820BE9">
      <w:pPr>
        <w:spacing w:line="360" w:lineRule="auto"/>
        <w:ind w:firstLine="708"/>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İbn Kesîr</w:t>
      </w:r>
      <w:r w:rsidR="00B770FA">
        <w:rPr>
          <w:rFonts w:ascii="Times New Roman" w:hAnsi="Times New Roman" w:cs="Times New Roman"/>
          <w:sz w:val="24"/>
          <w:szCs w:val="24"/>
          <w:shd w:val="clear" w:color="auto" w:fill="FEFEFE"/>
        </w:rPr>
        <w:t>,</w:t>
      </w:r>
      <w:r>
        <w:rPr>
          <w:rFonts w:ascii="Times New Roman" w:hAnsi="Times New Roman" w:cs="Times New Roman"/>
          <w:sz w:val="24"/>
          <w:szCs w:val="24"/>
          <w:shd w:val="clear" w:color="auto" w:fill="FEFEFE"/>
        </w:rPr>
        <w:t xml:space="preserve"> </w:t>
      </w:r>
      <w:r w:rsidR="00B770FA">
        <w:rPr>
          <w:rFonts w:ascii="Times New Roman" w:hAnsi="Times New Roman" w:cs="Times New Roman"/>
          <w:sz w:val="24"/>
          <w:szCs w:val="24"/>
          <w:shd w:val="clear" w:color="auto" w:fill="FEFEFE"/>
        </w:rPr>
        <w:t>yahudilerin</w:t>
      </w:r>
      <w:r w:rsidR="00543909">
        <w:rPr>
          <w:rFonts w:ascii="Times New Roman" w:hAnsi="Times New Roman" w:cs="Times New Roman"/>
          <w:sz w:val="24"/>
          <w:szCs w:val="24"/>
          <w:shd w:val="clear" w:color="auto" w:fill="FEFEFE"/>
        </w:rPr>
        <w:t xml:space="preserve"> peygamberleri öldürmelerin</w:t>
      </w:r>
      <w:r w:rsidR="00B770FA">
        <w:rPr>
          <w:rFonts w:ascii="Times New Roman" w:hAnsi="Times New Roman" w:cs="Times New Roman"/>
          <w:sz w:val="24"/>
          <w:szCs w:val="24"/>
          <w:shd w:val="clear" w:color="auto" w:fill="FEFEFE"/>
        </w:rPr>
        <w:t xml:space="preserve">in sebebini </w:t>
      </w:r>
      <w:r w:rsidR="00543909">
        <w:rPr>
          <w:rFonts w:ascii="Times New Roman" w:hAnsi="Times New Roman" w:cs="Times New Roman"/>
          <w:sz w:val="24"/>
          <w:szCs w:val="24"/>
          <w:shd w:val="clear" w:color="auto" w:fill="FEFEFE"/>
        </w:rPr>
        <w:t xml:space="preserve">kibirleri, çekememezlikleri ve azgınlıkları </w:t>
      </w:r>
      <w:r w:rsidR="00B770FA">
        <w:rPr>
          <w:rFonts w:ascii="Times New Roman" w:hAnsi="Times New Roman" w:cs="Times New Roman"/>
          <w:sz w:val="24"/>
          <w:szCs w:val="24"/>
          <w:shd w:val="clear" w:color="auto" w:fill="FEFEFE"/>
        </w:rPr>
        <w:t xml:space="preserve">olarak acıkmıştır. </w:t>
      </w:r>
      <w:r w:rsidR="001756D3">
        <w:rPr>
          <w:rFonts w:ascii="Times New Roman" w:hAnsi="Times New Roman" w:cs="Times New Roman"/>
          <w:sz w:val="24"/>
          <w:szCs w:val="24"/>
          <w:shd w:val="clear" w:color="auto" w:fill="FEFEFE"/>
        </w:rPr>
        <w:t>Abdullah İbn Mes‘ud’</w:t>
      </w:r>
      <w:r w:rsidR="00543909">
        <w:rPr>
          <w:rFonts w:ascii="Times New Roman" w:hAnsi="Times New Roman" w:cs="Times New Roman"/>
          <w:sz w:val="24"/>
          <w:szCs w:val="24"/>
          <w:shd w:val="clear" w:color="auto" w:fill="FEFEFE"/>
        </w:rPr>
        <w:t>dan</w:t>
      </w:r>
      <w:r w:rsidR="001756D3">
        <w:rPr>
          <w:rStyle w:val="DipnotBavurusu"/>
          <w:rFonts w:ascii="Times New Roman" w:hAnsi="Times New Roman" w:cs="Times New Roman"/>
          <w:sz w:val="24"/>
          <w:szCs w:val="24"/>
          <w:shd w:val="clear" w:color="auto" w:fill="FEFEFE"/>
        </w:rPr>
        <w:footnoteReference w:id="553"/>
      </w:r>
      <w:r w:rsidR="00543909">
        <w:rPr>
          <w:rFonts w:ascii="Times New Roman" w:hAnsi="Times New Roman" w:cs="Times New Roman"/>
          <w:sz w:val="24"/>
          <w:szCs w:val="24"/>
          <w:shd w:val="clear" w:color="auto" w:fill="FEFEFE"/>
        </w:rPr>
        <w:t xml:space="preserve"> şöyle riv</w:t>
      </w:r>
      <w:r w:rsidR="00082319">
        <w:rPr>
          <w:rFonts w:ascii="Times New Roman" w:hAnsi="Times New Roman" w:cs="Times New Roman"/>
          <w:sz w:val="24"/>
          <w:szCs w:val="24"/>
          <w:shd w:val="clear" w:color="auto" w:fill="FEFEFE"/>
        </w:rPr>
        <w:t>âyet</w:t>
      </w:r>
      <w:r w:rsidR="00820BE9">
        <w:rPr>
          <w:rFonts w:ascii="Times New Roman" w:hAnsi="Times New Roman" w:cs="Times New Roman"/>
          <w:sz w:val="24"/>
          <w:szCs w:val="24"/>
          <w:shd w:val="clear" w:color="auto" w:fill="FEFEFE"/>
        </w:rPr>
        <w:t xml:space="preserve"> edilmi</w:t>
      </w:r>
      <w:r w:rsidR="008E4494">
        <w:rPr>
          <w:rFonts w:ascii="Times New Roman" w:hAnsi="Times New Roman" w:cs="Times New Roman"/>
          <w:sz w:val="24"/>
          <w:szCs w:val="24"/>
          <w:shd w:val="clear" w:color="auto" w:fill="FEFEFE"/>
        </w:rPr>
        <w:t>ştir:</w:t>
      </w:r>
      <w:r w:rsidR="00543909">
        <w:rPr>
          <w:rFonts w:ascii="Times New Roman" w:hAnsi="Times New Roman" w:cs="Times New Roman"/>
          <w:sz w:val="24"/>
          <w:szCs w:val="24"/>
          <w:shd w:val="clear" w:color="auto" w:fill="FEFEFE"/>
        </w:rPr>
        <w:t xml:space="preserve"> İsrailoğulları</w:t>
      </w:r>
      <w:r w:rsidR="008F65CE">
        <w:rPr>
          <w:rFonts w:ascii="Times New Roman" w:hAnsi="Times New Roman" w:cs="Times New Roman"/>
          <w:sz w:val="24"/>
          <w:szCs w:val="24"/>
          <w:shd w:val="clear" w:color="auto" w:fill="FEFEFE"/>
        </w:rPr>
        <w:t xml:space="preserve"> aynı gün içerisinde nebileri katlederek sonrasında sanki hiçbir şey yapmamış gibi ticaretlerine devam ederlerdi.</w:t>
      </w:r>
      <w:r w:rsidR="00543909">
        <w:rPr>
          <w:rStyle w:val="DipnotBavurusu"/>
          <w:rFonts w:ascii="Times New Roman" w:hAnsi="Times New Roman" w:cs="Times New Roman"/>
          <w:sz w:val="24"/>
          <w:szCs w:val="24"/>
          <w:shd w:val="clear" w:color="auto" w:fill="FEFEFE"/>
        </w:rPr>
        <w:footnoteReference w:id="554"/>
      </w:r>
      <w:r w:rsidR="008F65CE">
        <w:rPr>
          <w:rFonts w:ascii="Times New Roman" w:hAnsi="Times New Roman" w:cs="Times New Roman"/>
          <w:sz w:val="24"/>
          <w:szCs w:val="24"/>
          <w:shd w:val="clear" w:color="auto" w:fill="FEFEFE"/>
        </w:rPr>
        <w:t xml:space="preserve"> </w:t>
      </w:r>
      <w:r w:rsidR="00BE1DB0">
        <w:rPr>
          <w:rFonts w:ascii="Times New Roman" w:hAnsi="Times New Roman" w:cs="Times New Roman"/>
          <w:sz w:val="24"/>
          <w:szCs w:val="24"/>
          <w:shd w:val="clear" w:color="auto" w:fill="FEFEFE"/>
        </w:rPr>
        <w:t xml:space="preserve">Zemahşerî, </w:t>
      </w:r>
      <w:r w:rsidR="008E4494">
        <w:rPr>
          <w:rFonts w:ascii="Times New Roman" w:hAnsi="Times New Roman" w:cs="Times New Roman"/>
          <w:sz w:val="24"/>
          <w:szCs w:val="24"/>
          <w:shd w:val="clear" w:color="auto" w:fill="FEFEFE"/>
        </w:rPr>
        <w:t>y</w:t>
      </w:r>
      <w:r w:rsidR="00543909">
        <w:rPr>
          <w:rFonts w:ascii="Times New Roman" w:hAnsi="Times New Roman" w:cs="Times New Roman"/>
          <w:sz w:val="24"/>
          <w:szCs w:val="24"/>
          <w:shd w:val="clear" w:color="auto" w:fill="FEFEFE"/>
        </w:rPr>
        <w:t>ahudilerin isyankar</w:t>
      </w:r>
      <w:r w:rsidR="00BE1DB0">
        <w:rPr>
          <w:rFonts w:ascii="Times New Roman" w:hAnsi="Times New Roman" w:cs="Times New Roman"/>
          <w:sz w:val="24"/>
          <w:szCs w:val="24"/>
          <w:shd w:val="clear" w:color="auto" w:fill="FEFEFE"/>
        </w:rPr>
        <w:t xml:space="preserve"> olmalarını</w:t>
      </w:r>
      <w:r w:rsidR="00543909">
        <w:rPr>
          <w:rFonts w:ascii="Times New Roman" w:hAnsi="Times New Roman" w:cs="Times New Roman"/>
          <w:sz w:val="24"/>
          <w:szCs w:val="24"/>
          <w:shd w:val="clear" w:color="auto" w:fill="FEFEFE"/>
        </w:rPr>
        <w:t xml:space="preserve"> ve peygamberleri öldürmelerinin sebebini, Allah’a karşı gelmeleri ve </w:t>
      </w:r>
      <w:r w:rsidR="008F3D55">
        <w:rPr>
          <w:rFonts w:ascii="Times New Roman" w:hAnsi="Times New Roman" w:cs="Times New Roman"/>
          <w:sz w:val="24"/>
          <w:szCs w:val="24"/>
          <w:shd w:val="clear" w:color="auto" w:fill="FEFEFE"/>
        </w:rPr>
        <w:t>saldırganlıkları olarak açıklamıştır.</w:t>
      </w:r>
      <w:r w:rsidR="00543909">
        <w:rPr>
          <w:rStyle w:val="DipnotBavurusu"/>
          <w:rFonts w:ascii="Times New Roman" w:hAnsi="Times New Roman" w:cs="Times New Roman"/>
          <w:sz w:val="24"/>
          <w:szCs w:val="24"/>
          <w:shd w:val="clear" w:color="auto" w:fill="FEFEFE"/>
        </w:rPr>
        <w:footnoteReference w:id="555"/>
      </w:r>
      <w:r w:rsidR="00543909">
        <w:rPr>
          <w:rFonts w:ascii="Times New Roman" w:hAnsi="Times New Roman" w:cs="Times New Roman"/>
          <w:sz w:val="24"/>
          <w:szCs w:val="24"/>
          <w:shd w:val="clear" w:color="auto" w:fill="FEFEFE"/>
        </w:rPr>
        <w:t xml:space="preserve"> Yukarıdaki âyette </w:t>
      </w:r>
      <w:r w:rsidR="008E4494">
        <w:rPr>
          <w:rFonts w:ascii="Times New Roman" w:hAnsi="Times New Roman" w:cs="Times New Roman"/>
          <w:sz w:val="24"/>
          <w:szCs w:val="24"/>
          <w:shd w:val="clear" w:color="auto" w:fill="FEFEFE"/>
        </w:rPr>
        <w:t>y</w:t>
      </w:r>
      <w:r w:rsidR="00543909">
        <w:rPr>
          <w:rFonts w:ascii="Times New Roman" w:hAnsi="Times New Roman" w:cs="Times New Roman"/>
          <w:sz w:val="24"/>
          <w:szCs w:val="24"/>
          <w:shd w:val="clear" w:color="auto" w:fill="FEFEFE"/>
        </w:rPr>
        <w:t xml:space="preserve">ahudilerin </w:t>
      </w:r>
      <w:r w:rsidR="00DA1ACC">
        <w:rPr>
          <w:rFonts w:ascii="Times New Roman" w:hAnsi="Times New Roman" w:cs="Times New Roman"/>
          <w:sz w:val="24"/>
          <w:szCs w:val="24"/>
          <w:shd w:val="clear" w:color="auto" w:fill="FEFEFE"/>
        </w:rPr>
        <w:t xml:space="preserve">azgınlıkları ve kibirleri neticesinde Allah’ın âyetlerini </w:t>
      </w:r>
      <w:r w:rsidR="00513AD7">
        <w:rPr>
          <w:rFonts w:ascii="Times New Roman" w:hAnsi="Times New Roman" w:cs="Times New Roman"/>
          <w:sz w:val="24"/>
          <w:szCs w:val="24"/>
          <w:shd w:val="clear" w:color="auto" w:fill="FEFEFE"/>
        </w:rPr>
        <w:t>inkâr</w:t>
      </w:r>
      <w:r w:rsidR="00DA1ACC">
        <w:rPr>
          <w:rFonts w:ascii="Times New Roman" w:hAnsi="Times New Roman" w:cs="Times New Roman"/>
          <w:sz w:val="24"/>
          <w:szCs w:val="24"/>
          <w:shd w:val="clear" w:color="auto" w:fill="FEFEFE"/>
        </w:rPr>
        <w:t xml:space="preserve"> ederek, </w:t>
      </w:r>
      <w:r w:rsidR="008E4494">
        <w:rPr>
          <w:rFonts w:ascii="Times New Roman" w:hAnsi="Times New Roman" w:cs="Times New Roman"/>
          <w:sz w:val="24"/>
          <w:szCs w:val="24"/>
          <w:shd w:val="clear" w:color="auto" w:fill="FEFEFE"/>
        </w:rPr>
        <w:t>kasten</w:t>
      </w:r>
      <w:r w:rsidR="008F3D55">
        <w:rPr>
          <w:rFonts w:ascii="Times New Roman" w:hAnsi="Times New Roman" w:cs="Times New Roman"/>
          <w:sz w:val="24"/>
          <w:szCs w:val="24"/>
          <w:shd w:val="clear" w:color="auto" w:fill="FEFEFE"/>
        </w:rPr>
        <w:t xml:space="preserve"> peygamberlerini öldürdüklerini ve neticede</w:t>
      </w:r>
      <w:r w:rsidR="00DA1ACC">
        <w:rPr>
          <w:rFonts w:ascii="Times New Roman" w:hAnsi="Times New Roman" w:cs="Times New Roman"/>
          <w:sz w:val="24"/>
          <w:szCs w:val="24"/>
          <w:shd w:val="clear" w:color="auto" w:fill="FEFEFE"/>
        </w:rPr>
        <w:t xml:space="preserve"> Allah’ın </w:t>
      </w:r>
      <w:r w:rsidR="008E4494">
        <w:rPr>
          <w:rFonts w:ascii="Times New Roman" w:hAnsi="Times New Roman" w:cs="Times New Roman"/>
          <w:sz w:val="24"/>
          <w:szCs w:val="24"/>
          <w:shd w:val="clear" w:color="auto" w:fill="FEFEFE"/>
        </w:rPr>
        <w:t>hududunu aştıklarını görmekteyiz. Bu yorumlardan şu sonucu çıkarabiliriz. Yahudilerin</w:t>
      </w:r>
      <w:r w:rsidR="00DA1ACC">
        <w:rPr>
          <w:rFonts w:ascii="Times New Roman" w:hAnsi="Times New Roman" w:cs="Times New Roman"/>
          <w:sz w:val="24"/>
          <w:szCs w:val="24"/>
          <w:shd w:val="clear" w:color="auto" w:fill="FEFEFE"/>
        </w:rPr>
        <w:t xml:space="preserve"> kibirlenmeleri, âyetleri </w:t>
      </w:r>
      <w:r w:rsidR="00513AD7">
        <w:rPr>
          <w:rFonts w:ascii="Times New Roman" w:hAnsi="Times New Roman" w:cs="Times New Roman"/>
          <w:sz w:val="24"/>
          <w:szCs w:val="24"/>
          <w:shd w:val="clear" w:color="auto" w:fill="FEFEFE"/>
        </w:rPr>
        <w:t>inkâr</w:t>
      </w:r>
      <w:r w:rsidR="00DA1ACC">
        <w:rPr>
          <w:rFonts w:ascii="Times New Roman" w:hAnsi="Times New Roman" w:cs="Times New Roman"/>
          <w:sz w:val="24"/>
          <w:szCs w:val="24"/>
          <w:shd w:val="clear" w:color="auto" w:fill="FEFEFE"/>
        </w:rPr>
        <w:t xml:space="preserve"> etmeleri ve</w:t>
      </w:r>
      <w:r w:rsidR="008E4494">
        <w:rPr>
          <w:rFonts w:ascii="Times New Roman" w:hAnsi="Times New Roman" w:cs="Times New Roman"/>
          <w:sz w:val="24"/>
          <w:szCs w:val="24"/>
          <w:shd w:val="clear" w:color="auto" w:fill="FEFEFE"/>
        </w:rPr>
        <w:t xml:space="preserve"> kasten</w:t>
      </w:r>
      <w:r w:rsidR="00DA1ACC">
        <w:rPr>
          <w:rFonts w:ascii="Times New Roman" w:hAnsi="Times New Roman" w:cs="Times New Roman"/>
          <w:sz w:val="24"/>
          <w:szCs w:val="24"/>
          <w:shd w:val="clear" w:color="auto" w:fill="FEFEFE"/>
        </w:rPr>
        <w:t xml:space="preserve"> peygamberleri öldürmeleri onları haddi aşmaya götüren</w:t>
      </w:r>
      <w:r w:rsidR="003C6F2D">
        <w:rPr>
          <w:rFonts w:ascii="Times New Roman" w:hAnsi="Times New Roman" w:cs="Times New Roman"/>
          <w:sz w:val="24"/>
          <w:szCs w:val="24"/>
          <w:shd w:val="clear" w:color="auto" w:fill="FEFEFE"/>
        </w:rPr>
        <w:t xml:space="preserve"> temel</w:t>
      </w:r>
      <w:r w:rsidR="00DA1ACC">
        <w:rPr>
          <w:rFonts w:ascii="Times New Roman" w:hAnsi="Times New Roman" w:cs="Times New Roman"/>
          <w:sz w:val="24"/>
          <w:szCs w:val="24"/>
          <w:shd w:val="clear" w:color="auto" w:fill="FEFEFE"/>
        </w:rPr>
        <w:t xml:space="preserve"> unsurlardandır. </w:t>
      </w:r>
    </w:p>
    <w:p w14:paraId="70857BDE" w14:textId="299EF862" w:rsidR="00AC4053" w:rsidRPr="0035416A" w:rsidRDefault="0035416A" w:rsidP="007D3111">
      <w:pPr>
        <w:pStyle w:val="Balk2"/>
        <w:spacing w:line="360" w:lineRule="auto"/>
        <w:rPr>
          <w:rFonts w:eastAsia="Times New Roman" w:cs="Times New Roman"/>
          <w:color w:val="auto"/>
          <w:szCs w:val="24"/>
        </w:rPr>
      </w:pPr>
      <w:r>
        <w:rPr>
          <w:rFonts w:cs="Times New Roman"/>
          <w:color w:val="auto"/>
          <w:szCs w:val="24"/>
        </w:rPr>
        <w:tab/>
      </w:r>
      <w:bookmarkStart w:id="56" w:name="_Toc70514981"/>
      <w:r w:rsidR="0043628A" w:rsidRPr="0035416A">
        <w:rPr>
          <w:rFonts w:cs="Times New Roman"/>
          <w:color w:val="auto"/>
          <w:szCs w:val="24"/>
        </w:rPr>
        <w:t>2</w:t>
      </w:r>
      <w:r w:rsidR="00332723" w:rsidRPr="0035416A">
        <w:rPr>
          <w:rFonts w:cs="Times New Roman"/>
          <w:color w:val="auto"/>
          <w:szCs w:val="24"/>
        </w:rPr>
        <w:t>.</w:t>
      </w:r>
      <w:r w:rsidR="00DD450D">
        <w:rPr>
          <w:rFonts w:cs="Times New Roman"/>
          <w:color w:val="auto"/>
          <w:szCs w:val="24"/>
        </w:rPr>
        <w:t>3</w:t>
      </w:r>
      <w:r w:rsidR="0043628A" w:rsidRPr="0035416A">
        <w:rPr>
          <w:rFonts w:cs="Times New Roman"/>
          <w:color w:val="auto"/>
          <w:szCs w:val="24"/>
        </w:rPr>
        <w:t>.</w:t>
      </w:r>
      <w:r w:rsidR="00F153E1" w:rsidRPr="0035416A">
        <w:rPr>
          <w:rFonts w:cs="Times New Roman"/>
          <w:color w:val="auto"/>
          <w:szCs w:val="24"/>
        </w:rPr>
        <w:t>6</w:t>
      </w:r>
      <w:r w:rsidR="00332723" w:rsidRPr="0035416A">
        <w:rPr>
          <w:rFonts w:cs="Times New Roman"/>
          <w:color w:val="auto"/>
          <w:szCs w:val="24"/>
        </w:rPr>
        <w:t>.</w:t>
      </w:r>
      <w:r w:rsidR="00F153E1" w:rsidRPr="0035416A">
        <w:rPr>
          <w:rFonts w:cs="Times New Roman"/>
          <w:color w:val="auto"/>
          <w:szCs w:val="24"/>
        </w:rPr>
        <w:t xml:space="preserve"> </w:t>
      </w:r>
      <w:r w:rsidR="00D550BD">
        <w:rPr>
          <w:rFonts w:cs="Times New Roman"/>
          <w:color w:val="auto"/>
          <w:szCs w:val="24"/>
        </w:rPr>
        <w:t>Gizli Konuşmaktan Men Edildikten Sonra</w:t>
      </w:r>
      <w:r w:rsidR="00F57DAA">
        <w:rPr>
          <w:rFonts w:cs="Times New Roman"/>
          <w:color w:val="auto"/>
          <w:szCs w:val="24"/>
        </w:rPr>
        <w:t xml:space="preserve"> </w:t>
      </w:r>
      <w:r w:rsidR="007D3111">
        <w:rPr>
          <w:rFonts w:cs="Times New Roman"/>
          <w:color w:val="auto"/>
          <w:szCs w:val="24"/>
        </w:rPr>
        <w:t xml:space="preserve">Yasaklananı Yapmak, </w:t>
      </w:r>
      <w:r w:rsidR="007D3111">
        <w:rPr>
          <w:rFonts w:cs="Times New Roman"/>
          <w:color w:val="auto"/>
          <w:szCs w:val="24"/>
        </w:rPr>
        <w:tab/>
        <w:t>Düşmanlık Etmek ve Peygambere Karşı Gelmek</w:t>
      </w:r>
      <w:bookmarkEnd w:id="56"/>
    </w:p>
    <w:p w14:paraId="33DB9C06" w14:textId="41414EB6" w:rsidR="0043628A" w:rsidRDefault="00A14718" w:rsidP="007D3111">
      <w:pPr>
        <w:spacing w:line="360" w:lineRule="auto"/>
        <w:jc w:val="both"/>
        <w:rPr>
          <w:rFonts w:ascii="Times New Roman" w:hAnsi="Times New Roman" w:cs="Times New Roman"/>
          <w:sz w:val="24"/>
          <w:szCs w:val="24"/>
        </w:rPr>
      </w:pPr>
      <w:r>
        <w:tab/>
      </w:r>
      <w:r>
        <w:rPr>
          <w:rFonts w:ascii="Times New Roman" w:hAnsi="Times New Roman" w:cs="Times New Roman"/>
          <w:sz w:val="24"/>
          <w:szCs w:val="24"/>
        </w:rPr>
        <w:t>İnsanları haddi aşamaya götüren unsurlardan bir tanesi d</w:t>
      </w:r>
      <w:r w:rsidR="0043628A">
        <w:rPr>
          <w:rFonts w:ascii="Times New Roman" w:hAnsi="Times New Roman" w:cs="Times New Roman"/>
          <w:sz w:val="24"/>
          <w:szCs w:val="24"/>
        </w:rPr>
        <w:t xml:space="preserve">e </w:t>
      </w:r>
      <w:r w:rsidR="007D3111">
        <w:rPr>
          <w:rFonts w:ascii="Times New Roman" w:hAnsi="Times New Roman" w:cs="Times New Roman"/>
          <w:sz w:val="24"/>
          <w:szCs w:val="24"/>
        </w:rPr>
        <w:t xml:space="preserve">gizli konuşmaktan men edildikten sonra </w:t>
      </w:r>
      <w:r w:rsidR="0043628A">
        <w:rPr>
          <w:rFonts w:ascii="Times New Roman" w:hAnsi="Times New Roman" w:cs="Times New Roman"/>
          <w:sz w:val="24"/>
          <w:szCs w:val="24"/>
        </w:rPr>
        <w:t>yasaklanan</w:t>
      </w:r>
      <w:r w:rsidR="007D3111">
        <w:rPr>
          <w:rFonts w:ascii="Times New Roman" w:hAnsi="Times New Roman" w:cs="Times New Roman"/>
          <w:sz w:val="24"/>
          <w:szCs w:val="24"/>
        </w:rPr>
        <w:t>ı yapmak, düşmanlık etmek ve</w:t>
      </w:r>
      <w:r w:rsidR="0043628A">
        <w:rPr>
          <w:rFonts w:ascii="Times New Roman" w:hAnsi="Times New Roman" w:cs="Times New Roman"/>
          <w:sz w:val="24"/>
          <w:szCs w:val="24"/>
        </w:rPr>
        <w:t xml:space="preserve"> </w:t>
      </w:r>
      <w:r w:rsidR="007D3111">
        <w:rPr>
          <w:rFonts w:ascii="Times New Roman" w:hAnsi="Times New Roman" w:cs="Times New Roman"/>
          <w:sz w:val="24"/>
          <w:szCs w:val="24"/>
        </w:rPr>
        <w:t>peygambere karşı gelmektir.</w:t>
      </w:r>
      <w:r w:rsidR="00741B92">
        <w:rPr>
          <w:rFonts w:ascii="Times New Roman" w:hAnsi="Times New Roman" w:cs="Times New Roman"/>
          <w:sz w:val="24"/>
          <w:szCs w:val="24"/>
        </w:rPr>
        <w:t xml:space="preserve"> </w:t>
      </w:r>
      <w:r w:rsidR="00F57DAA">
        <w:rPr>
          <w:rFonts w:ascii="Times New Roman" w:hAnsi="Times New Roman" w:cs="Times New Roman"/>
          <w:sz w:val="24"/>
          <w:szCs w:val="24"/>
        </w:rPr>
        <w:t xml:space="preserve">Gizli konuşmak, </w:t>
      </w:r>
      <w:r w:rsidR="009B4CCA">
        <w:rPr>
          <w:rFonts w:ascii="Times New Roman" w:hAnsi="Times New Roman" w:cs="Times New Roman"/>
          <w:sz w:val="24"/>
          <w:szCs w:val="24"/>
        </w:rPr>
        <w:t xml:space="preserve">kimsenin duymayacağı şekilde konuşmaktır. </w:t>
      </w:r>
      <w:r w:rsidR="0072529B">
        <w:rPr>
          <w:rFonts w:ascii="Times New Roman" w:hAnsi="Times New Roman" w:cs="Times New Roman"/>
          <w:sz w:val="24"/>
          <w:szCs w:val="24"/>
        </w:rPr>
        <w:t>Fısıldaşmak ise</w:t>
      </w:r>
      <w:r w:rsidR="0088731E">
        <w:rPr>
          <w:rFonts w:ascii="Times New Roman" w:hAnsi="Times New Roman" w:cs="Times New Roman"/>
          <w:sz w:val="24"/>
          <w:szCs w:val="24"/>
        </w:rPr>
        <w:t>;</w:t>
      </w:r>
      <w:r w:rsidR="0072529B">
        <w:rPr>
          <w:rFonts w:ascii="Times New Roman" w:hAnsi="Times New Roman" w:cs="Times New Roman"/>
          <w:sz w:val="24"/>
          <w:szCs w:val="24"/>
        </w:rPr>
        <w:t xml:space="preserve"> bir topluluk içerisinde iki kişinin gizli gizli konuşmasıdır.</w:t>
      </w:r>
      <w:r w:rsidR="0088731E">
        <w:rPr>
          <w:rFonts w:ascii="Times New Roman" w:hAnsi="Times New Roman" w:cs="Times New Roman"/>
          <w:sz w:val="24"/>
          <w:szCs w:val="24"/>
        </w:rPr>
        <w:t xml:space="preserve"> Bir toplulukta iki kişinin fısıldaşarak konuşması orada bulunan üçüncü kişiyi kendi hakkında konuşulduğuna dair bir düşünceye sevk eder. </w:t>
      </w:r>
      <w:r w:rsidR="008E4494">
        <w:rPr>
          <w:rFonts w:ascii="Times New Roman" w:hAnsi="Times New Roman" w:cs="Times New Roman"/>
          <w:sz w:val="24"/>
          <w:szCs w:val="24"/>
        </w:rPr>
        <w:t>A-d-v kökünden türeyen adâvet kelimesi düşmanlık ve z</w:t>
      </w:r>
      <w:r w:rsidR="004206D4">
        <w:rPr>
          <w:rFonts w:ascii="Times New Roman" w:hAnsi="Times New Roman" w:cs="Times New Roman"/>
          <w:sz w:val="24"/>
          <w:szCs w:val="24"/>
        </w:rPr>
        <w:t>ulmetmek manalarına gelmektedir</w:t>
      </w:r>
      <w:r w:rsidR="0088731E">
        <w:rPr>
          <w:rFonts w:ascii="Times New Roman" w:hAnsi="Times New Roman" w:cs="Times New Roman"/>
          <w:sz w:val="24"/>
          <w:szCs w:val="24"/>
        </w:rPr>
        <w:t>.</w:t>
      </w:r>
      <w:r w:rsidR="0088731E">
        <w:rPr>
          <w:rStyle w:val="DipnotBavurusu"/>
          <w:rFonts w:ascii="Times New Roman" w:hAnsi="Times New Roman" w:cs="Times New Roman"/>
          <w:sz w:val="24"/>
          <w:szCs w:val="24"/>
        </w:rPr>
        <w:footnoteReference w:id="556"/>
      </w:r>
      <w:r w:rsidR="0088731E">
        <w:rPr>
          <w:rFonts w:ascii="Times New Roman" w:hAnsi="Times New Roman" w:cs="Times New Roman"/>
          <w:sz w:val="24"/>
          <w:szCs w:val="24"/>
        </w:rPr>
        <w:t xml:space="preserve"> </w:t>
      </w:r>
      <w:r w:rsidR="0043628A">
        <w:rPr>
          <w:rFonts w:ascii="Times New Roman" w:hAnsi="Times New Roman" w:cs="Times New Roman"/>
          <w:sz w:val="24"/>
          <w:szCs w:val="24"/>
        </w:rPr>
        <w:t xml:space="preserve">Bu başlık altında </w:t>
      </w:r>
      <w:r w:rsidR="0088731E">
        <w:rPr>
          <w:rFonts w:ascii="Times New Roman" w:hAnsi="Times New Roman" w:cs="Times New Roman"/>
          <w:sz w:val="24"/>
          <w:szCs w:val="24"/>
        </w:rPr>
        <w:t>insanların gizli konuşmaktan men edilmeleri ve bu yasaklamaya rağmen fısıldaşmaya devam edenleri</w:t>
      </w:r>
      <w:r w:rsidR="004206D4">
        <w:rPr>
          <w:rFonts w:ascii="Times New Roman" w:hAnsi="Times New Roman" w:cs="Times New Roman"/>
          <w:sz w:val="24"/>
          <w:szCs w:val="24"/>
        </w:rPr>
        <w:t>n</w:t>
      </w:r>
      <w:r w:rsidR="0088731E">
        <w:rPr>
          <w:rFonts w:ascii="Times New Roman" w:hAnsi="Times New Roman" w:cs="Times New Roman"/>
          <w:sz w:val="24"/>
          <w:szCs w:val="24"/>
        </w:rPr>
        <w:t xml:space="preserve">, düşmanlık </w:t>
      </w:r>
      <w:r w:rsidR="001756D3">
        <w:rPr>
          <w:rFonts w:ascii="Times New Roman" w:hAnsi="Times New Roman" w:cs="Times New Roman"/>
          <w:sz w:val="24"/>
          <w:szCs w:val="24"/>
        </w:rPr>
        <w:t>yaparak</w:t>
      </w:r>
      <w:r w:rsidR="0088731E">
        <w:rPr>
          <w:rFonts w:ascii="Times New Roman" w:hAnsi="Times New Roman" w:cs="Times New Roman"/>
          <w:sz w:val="24"/>
          <w:szCs w:val="24"/>
        </w:rPr>
        <w:t xml:space="preserve"> peygambere </w:t>
      </w:r>
      <w:r w:rsidR="001756D3">
        <w:rPr>
          <w:rFonts w:ascii="Times New Roman" w:hAnsi="Times New Roman" w:cs="Times New Roman"/>
          <w:sz w:val="24"/>
          <w:szCs w:val="24"/>
        </w:rPr>
        <w:t xml:space="preserve">karşı gelenlerin hadlerini nasıl aştığını anlatan âyeti inceleyeceğiz. </w:t>
      </w:r>
    </w:p>
    <w:p w14:paraId="0885A3ED" w14:textId="77777777" w:rsidR="004206D4" w:rsidRDefault="0043628A" w:rsidP="00FE20D3">
      <w:pPr>
        <w:spacing w:line="360" w:lineRule="auto"/>
        <w:jc w:val="both"/>
        <w:rPr>
          <w:rFonts w:ascii="Times New Roman" w:eastAsia="Times New Roman" w:hAnsi="Times New Roman" w:cs="Times New Roman"/>
          <w:sz w:val="24"/>
          <w:szCs w:val="24"/>
        </w:rPr>
      </w:pPr>
      <w:r>
        <w:rPr>
          <w:rFonts w:ascii="Times New Roman" w:hAnsi="Times New Roman" w:cs="Times New Roman"/>
          <w:sz w:val="24"/>
          <w:szCs w:val="24"/>
        </w:rPr>
        <w:tab/>
        <w:t xml:space="preserve">Konuyla ilgili </w:t>
      </w:r>
      <w:r w:rsidR="00AC4053">
        <w:rPr>
          <w:rFonts w:ascii="Times New Roman" w:hAnsi="Times New Roman" w:cs="Times New Roman"/>
          <w:sz w:val="24"/>
          <w:szCs w:val="24"/>
        </w:rPr>
        <w:t>âyet şöyledir:</w:t>
      </w:r>
      <w:r>
        <w:rPr>
          <w:rFonts w:ascii="Times New Roman" w:hAnsi="Times New Roman" w:cs="Times New Roman"/>
          <w:sz w:val="24"/>
          <w:szCs w:val="24"/>
        </w:rPr>
        <w:t xml:space="preserve"> </w:t>
      </w:r>
      <w:r w:rsidRPr="0043628A">
        <w:rPr>
          <w:rFonts w:ascii="Times New Roman" w:hAnsi="Times New Roman" w:cs="Times New Roman"/>
          <w:sz w:val="24"/>
          <w:szCs w:val="24"/>
          <w:rtl/>
        </w:rPr>
        <w:t>أَلَمْ تَرَ إِلَى الَّذِينَ نُهُوا عَنِ النَّجْوَى ثُمَّ يَعُودُونَ لِمَا نُهُوا عَنْهُ وَيَتَنَاجَوْنَ بِالإِثْمِ وَالْعُدْوَانِ وَمَعْصِيَةِ الرَّسُولِ وَإِذَا جَاءُوكَ حَيَّوْكَ بِمَا لَمْ يُحَيِّكَ بِهِ اللهُ وَيَقُولُونَ فِي أَنْفُسِهِمْ لَوْلاَ يُعَذِّبُنَا اللهُ بِمَا نَقُولُ حَسْبُهُمْ جَهَنَّمُ يَصْلَوْنَهَا فَبِئْسَ الْمَصِيرُ</w:t>
      </w:r>
      <w:r w:rsidR="00AC4053">
        <w:rPr>
          <w:rFonts w:ascii="Times New Roman" w:hAnsi="Times New Roman" w:cs="Times New Roman"/>
          <w:sz w:val="24"/>
          <w:szCs w:val="24"/>
        </w:rPr>
        <w:t xml:space="preserve"> </w:t>
      </w:r>
      <w:r w:rsidR="009B07D5" w:rsidRPr="00B770FA">
        <w:rPr>
          <w:rFonts w:ascii="Times New Roman" w:eastAsia="Times New Roman" w:hAnsi="Times New Roman" w:cs="Times New Roman"/>
          <w:i/>
          <w:sz w:val="24"/>
          <w:szCs w:val="24"/>
        </w:rPr>
        <w:t xml:space="preserve">“Gizli konuşmaktan menedildikten sonra yine o yasaklananı </w:t>
      </w:r>
      <w:r w:rsidR="009B07D5" w:rsidRPr="00B770FA">
        <w:rPr>
          <w:rFonts w:ascii="Times New Roman" w:eastAsia="Times New Roman" w:hAnsi="Times New Roman" w:cs="Times New Roman"/>
          <w:i/>
          <w:sz w:val="24"/>
          <w:szCs w:val="24"/>
        </w:rPr>
        <w:lastRenderedPageBreak/>
        <w:t xml:space="preserve">yapmaya kalkışarak günah, düşmanlık ve Peygamber'e karşı gelmek </w:t>
      </w:r>
      <w:r w:rsidR="009B07D5" w:rsidRPr="000244AF">
        <w:rPr>
          <w:rFonts w:ascii="Times New Roman" w:eastAsia="Times New Roman" w:hAnsi="Times New Roman" w:cs="Times New Roman"/>
          <w:i/>
          <w:sz w:val="24"/>
          <w:szCs w:val="24"/>
        </w:rPr>
        <w:t>hususunda gizlice konuşanları görmedin mi? Onlar sana geldikleri zaman seni, Allah'ın selamlamadığı bir şekilde selamlıyorlar. Kendi içlerinden de: Bu söylediklerimiz yüzünden Allah'ın bize azap etmesi gerekmez miydi?</w:t>
      </w:r>
      <w:r w:rsidR="004206D4">
        <w:rPr>
          <w:rFonts w:ascii="Times New Roman" w:eastAsia="Times New Roman" w:hAnsi="Times New Roman" w:cs="Times New Roman"/>
          <w:i/>
          <w:sz w:val="24"/>
          <w:szCs w:val="24"/>
        </w:rPr>
        <w:t>...</w:t>
      </w:r>
      <w:r w:rsidR="009B07D5">
        <w:rPr>
          <w:rFonts w:ascii="Times New Roman" w:eastAsia="Times New Roman" w:hAnsi="Times New Roman" w:cs="Times New Roman"/>
          <w:i/>
          <w:sz w:val="24"/>
          <w:szCs w:val="24"/>
        </w:rPr>
        <w:t>”</w:t>
      </w:r>
      <w:r w:rsidR="009B07D5">
        <w:rPr>
          <w:rStyle w:val="DipnotBavurusu"/>
          <w:rFonts w:ascii="Times New Roman" w:eastAsia="Times New Roman" w:hAnsi="Times New Roman" w:cs="Times New Roman"/>
          <w:i/>
          <w:sz w:val="24"/>
          <w:szCs w:val="24"/>
        </w:rPr>
        <w:footnoteReference w:id="557"/>
      </w:r>
      <w:r w:rsidR="000B4F75">
        <w:rPr>
          <w:rFonts w:ascii="Times New Roman" w:eastAsia="Times New Roman" w:hAnsi="Times New Roman" w:cs="Times New Roman"/>
          <w:i/>
          <w:sz w:val="24"/>
          <w:szCs w:val="24"/>
        </w:rPr>
        <w:t xml:space="preserve"> </w:t>
      </w:r>
      <w:r w:rsidR="000B4F75" w:rsidRPr="00672504">
        <w:rPr>
          <w:rFonts w:ascii="Times New Roman" w:eastAsia="Times New Roman" w:hAnsi="Times New Roman" w:cs="Times New Roman"/>
          <w:sz w:val="24"/>
          <w:szCs w:val="24"/>
        </w:rPr>
        <w:t xml:space="preserve">Bu âyette </w:t>
      </w:r>
      <w:r w:rsidR="00672504">
        <w:rPr>
          <w:rFonts w:ascii="Times New Roman" w:eastAsia="Times New Roman" w:hAnsi="Times New Roman" w:cs="Times New Roman"/>
          <w:sz w:val="24"/>
          <w:szCs w:val="24"/>
        </w:rPr>
        <w:t>kastedilenler</w:t>
      </w:r>
      <w:r w:rsidR="00DC3ECB">
        <w:rPr>
          <w:rFonts w:ascii="Times New Roman" w:eastAsia="Times New Roman" w:hAnsi="Times New Roman" w:cs="Times New Roman"/>
          <w:sz w:val="24"/>
          <w:szCs w:val="24"/>
        </w:rPr>
        <w:t xml:space="preserve"> kimi müfessirlere göre </w:t>
      </w:r>
      <w:r w:rsidR="004206D4">
        <w:rPr>
          <w:rFonts w:ascii="Times New Roman" w:eastAsia="Times New Roman" w:hAnsi="Times New Roman" w:cs="Times New Roman"/>
          <w:sz w:val="24"/>
          <w:szCs w:val="24"/>
        </w:rPr>
        <w:t>y</w:t>
      </w:r>
      <w:r w:rsidR="00DC3ECB">
        <w:rPr>
          <w:rFonts w:ascii="Times New Roman" w:eastAsia="Times New Roman" w:hAnsi="Times New Roman" w:cs="Times New Roman"/>
          <w:sz w:val="24"/>
          <w:szCs w:val="24"/>
        </w:rPr>
        <w:t>ahudiler,</w:t>
      </w:r>
      <w:r w:rsidR="00DC3ECB">
        <w:rPr>
          <w:rStyle w:val="DipnotBavurusu"/>
          <w:rFonts w:ascii="Times New Roman" w:eastAsia="Times New Roman" w:hAnsi="Times New Roman" w:cs="Times New Roman"/>
          <w:sz w:val="24"/>
          <w:szCs w:val="24"/>
        </w:rPr>
        <w:footnoteReference w:id="558"/>
      </w:r>
      <w:r w:rsidR="00DC3ECB">
        <w:rPr>
          <w:rFonts w:ascii="Times New Roman" w:eastAsia="Times New Roman" w:hAnsi="Times New Roman" w:cs="Times New Roman"/>
          <w:sz w:val="24"/>
          <w:szCs w:val="24"/>
        </w:rPr>
        <w:t xml:space="preserve"> kimilerine göre de </w:t>
      </w:r>
      <w:r w:rsidR="004206D4">
        <w:rPr>
          <w:rFonts w:ascii="Times New Roman" w:eastAsia="Times New Roman" w:hAnsi="Times New Roman" w:cs="Times New Roman"/>
          <w:sz w:val="24"/>
          <w:szCs w:val="24"/>
        </w:rPr>
        <w:t>y</w:t>
      </w:r>
      <w:r w:rsidR="00DC3ECB">
        <w:rPr>
          <w:rFonts w:ascii="Times New Roman" w:eastAsia="Times New Roman" w:hAnsi="Times New Roman" w:cs="Times New Roman"/>
          <w:sz w:val="24"/>
          <w:szCs w:val="24"/>
        </w:rPr>
        <w:t>ahudiler  ve münafıklardır</w:t>
      </w:r>
      <w:r w:rsidR="00672504">
        <w:rPr>
          <w:rFonts w:ascii="Times New Roman" w:eastAsia="Times New Roman" w:hAnsi="Times New Roman" w:cs="Times New Roman"/>
          <w:sz w:val="24"/>
          <w:szCs w:val="24"/>
        </w:rPr>
        <w:t>.</w:t>
      </w:r>
      <w:r w:rsidR="00DC3ECB">
        <w:rPr>
          <w:rStyle w:val="DipnotBavurusu"/>
          <w:rFonts w:ascii="Times New Roman" w:eastAsia="Times New Roman" w:hAnsi="Times New Roman" w:cs="Times New Roman"/>
          <w:sz w:val="24"/>
          <w:szCs w:val="24"/>
        </w:rPr>
        <w:footnoteReference w:id="559"/>
      </w:r>
      <w:r w:rsidR="00672504">
        <w:rPr>
          <w:rFonts w:ascii="Times New Roman" w:eastAsia="Times New Roman" w:hAnsi="Times New Roman" w:cs="Times New Roman"/>
          <w:sz w:val="24"/>
          <w:szCs w:val="24"/>
        </w:rPr>
        <w:t xml:space="preserve"> </w:t>
      </w:r>
      <w:r w:rsidR="00033883">
        <w:rPr>
          <w:rFonts w:ascii="Times New Roman" w:eastAsia="Times New Roman" w:hAnsi="Times New Roman" w:cs="Times New Roman"/>
          <w:sz w:val="24"/>
          <w:szCs w:val="24"/>
        </w:rPr>
        <w:t>“</w:t>
      </w:r>
      <w:r w:rsidR="00672504" w:rsidRPr="00672504">
        <w:rPr>
          <w:rFonts w:ascii="Times New Roman" w:eastAsia="Times New Roman" w:hAnsi="Times New Roman" w:cs="Times New Roman"/>
          <w:sz w:val="24"/>
          <w:szCs w:val="24"/>
        </w:rPr>
        <w:t>Kendi aralar</w:t>
      </w:r>
      <w:r w:rsidR="00672504" w:rsidRPr="00672504">
        <w:rPr>
          <w:rFonts w:ascii="Times New Roman" w:eastAsia="Times New Roman" w:hAnsi="Times New Roman" w:cs="Times New Roman" w:hint="eastAsia"/>
          <w:sz w:val="24"/>
          <w:szCs w:val="24"/>
        </w:rPr>
        <w:t>ı</w:t>
      </w:r>
      <w:r w:rsidR="00672504" w:rsidRPr="00672504">
        <w:rPr>
          <w:rFonts w:ascii="Times New Roman" w:eastAsia="Times New Roman" w:hAnsi="Times New Roman" w:cs="Times New Roman"/>
          <w:sz w:val="24"/>
          <w:szCs w:val="24"/>
        </w:rPr>
        <w:t xml:space="preserve">nda </w:t>
      </w:r>
      <w:r w:rsidR="00672504">
        <w:rPr>
          <w:rFonts w:ascii="Times New Roman" w:eastAsia="Times New Roman" w:hAnsi="Times New Roman" w:cs="Times New Roman"/>
          <w:sz w:val="24"/>
          <w:szCs w:val="24"/>
        </w:rPr>
        <w:t xml:space="preserve">günah </w:t>
      </w:r>
      <w:r w:rsidR="00672504" w:rsidRPr="00672504">
        <w:rPr>
          <w:rFonts w:ascii="Times New Roman" w:eastAsia="Times New Roman" w:hAnsi="Times New Roman" w:cs="Times New Roman"/>
          <w:sz w:val="24"/>
          <w:szCs w:val="24"/>
        </w:rPr>
        <w:t>sözler konu</w:t>
      </w:r>
      <w:r w:rsidR="00672504" w:rsidRPr="00672504">
        <w:rPr>
          <w:rFonts w:ascii="Times New Roman" w:eastAsia="Times New Roman" w:hAnsi="Times New Roman" w:cs="Times New Roman" w:hint="eastAsia"/>
          <w:sz w:val="24"/>
          <w:szCs w:val="24"/>
        </w:rPr>
        <w:t>ş</w:t>
      </w:r>
      <w:r w:rsidR="00672504" w:rsidRPr="00672504">
        <w:rPr>
          <w:rFonts w:ascii="Times New Roman" w:eastAsia="Times New Roman" w:hAnsi="Times New Roman" w:cs="Times New Roman"/>
          <w:sz w:val="24"/>
          <w:szCs w:val="24"/>
        </w:rPr>
        <w:t>anlar</w:t>
      </w:r>
      <w:r w:rsidR="00672504" w:rsidRPr="00672504">
        <w:rPr>
          <w:rFonts w:ascii="Times New Roman" w:eastAsia="Times New Roman" w:hAnsi="Times New Roman" w:cs="Times New Roman" w:hint="eastAsia"/>
          <w:sz w:val="24"/>
          <w:szCs w:val="24"/>
        </w:rPr>
        <w:t>ı</w:t>
      </w:r>
      <w:r w:rsidR="00672504" w:rsidRPr="00672504">
        <w:rPr>
          <w:rFonts w:ascii="Times New Roman" w:eastAsia="Times New Roman" w:hAnsi="Times New Roman" w:cs="Times New Roman"/>
          <w:sz w:val="24"/>
          <w:szCs w:val="24"/>
        </w:rPr>
        <w:t xml:space="preserve"> görmedin mi?</w:t>
      </w:r>
      <w:r w:rsidR="00033883">
        <w:rPr>
          <w:rFonts w:ascii="Times New Roman" w:eastAsia="Times New Roman" w:hAnsi="Times New Roman" w:cs="Times New Roman"/>
          <w:sz w:val="24"/>
          <w:szCs w:val="24"/>
        </w:rPr>
        <w:t>”</w:t>
      </w:r>
      <w:r w:rsidR="00672504" w:rsidRPr="00672504">
        <w:rPr>
          <w:rFonts w:ascii="Times New Roman" w:eastAsia="Times New Roman" w:hAnsi="Times New Roman" w:cs="Times New Roman"/>
          <w:sz w:val="24"/>
          <w:szCs w:val="24"/>
        </w:rPr>
        <w:t xml:space="preserve"> </w:t>
      </w:r>
      <w:r w:rsidR="00033883">
        <w:rPr>
          <w:rFonts w:ascii="Times New Roman" w:eastAsia="Times New Roman" w:hAnsi="Times New Roman" w:cs="Times New Roman"/>
          <w:sz w:val="24"/>
          <w:szCs w:val="24"/>
        </w:rPr>
        <w:t>ifadesi</w:t>
      </w:r>
      <w:r w:rsidR="00672504" w:rsidRPr="00672504">
        <w:rPr>
          <w:rFonts w:ascii="Times New Roman" w:eastAsia="Times New Roman" w:hAnsi="Times New Roman" w:cs="Times New Roman"/>
          <w:sz w:val="24"/>
          <w:szCs w:val="24"/>
        </w:rPr>
        <w:t xml:space="preserve"> kendilerine ait sözlerdir. D</w:t>
      </w:r>
      <w:r w:rsidR="00672504" w:rsidRPr="00672504">
        <w:rPr>
          <w:rFonts w:ascii="Times New Roman" w:eastAsia="Times New Roman" w:hAnsi="Times New Roman" w:cs="Times New Roman" w:hint="eastAsia"/>
          <w:sz w:val="24"/>
          <w:szCs w:val="24"/>
        </w:rPr>
        <w:t>üş</w:t>
      </w:r>
      <w:r w:rsidR="00672504" w:rsidRPr="00672504">
        <w:rPr>
          <w:rFonts w:ascii="Times New Roman" w:eastAsia="Times New Roman" w:hAnsi="Times New Roman" w:cs="Times New Roman"/>
          <w:sz w:val="24"/>
          <w:szCs w:val="24"/>
        </w:rPr>
        <w:t>manl</w:t>
      </w:r>
      <w:r w:rsidR="00672504" w:rsidRPr="00672504">
        <w:rPr>
          <w:rFonts w:ascii="Times New Roman" w:eastAsia="Times New Roman" w:hAnsi="Times New Roman" w:cs="Times New Roman" w:hint="eastAsia"/>
          <w:sz w:val="24"/>
          <w:szCs w:val="24"/>
        </w:rPr>
        <w:t>ı</w:t>
      </w:r>
      <w:r w:rsidR="00672504" w:rsidRPr="00672504">
        <w:rPr>
          <w:rFonts w:ascii="Times New Roman" w:eastAsia="Times New Roman" w:hAnsi="Times New Roman" w:cs="Times New Roman"/>
          <w:sz w:val="24"/>
          <w:szCs w:val="24"/>
        </w:rPr>
        <w:t>k</w:t>
      </w:r>
      <w:r w:rsidR="00672504">
        <w:rPr>
          <w:rFonts w:ascii="Times New Roman" w:eastAsia="Times New Roman" w:hAnsi="Times New Roman" w:cs="Times New Roman"/>
          <w:sz w:val="24"/>
          <w:szCs w:val="24"/>
        </w:rPr>
        <w:t xml:space="preserve"> </w:t>
      </w:r>
      <w:r w:rsidR="00672504" w:rsidRPr="00672504">
        <w:rPr>
          <w:rFonts w:ascii="Times New Roman" w:eastAsia="Times New Roman" w:hAnsi="Times New Roman" w:cs="Times New Roman"/>
          <w:sz w:val="24"/>
          <w:szCs w:val="24"/>
        </w:rPr>
        <w:t>ise, ba</w:t>
      </w:r>
      <w:r w:rsidR="00672504" w:rsidRPr="00672504">
        <w:rPr>
          <w:rFonts w:ascii="Times New Roman" w:eastAsia="Times New Roman" w:hAnsi="Times New Roman" w:cs="Times New Roman" w:hint="eastAsia"/>
          <w:sz w:val="24"/>
          <w:szCs w:val="24"/>
        </w:rPr>
        <w:t>ş</w:t>
      </w:r>
      <w:r w:rsidR="00672504" w:rsidRPr="00672504">
        <w:rPr>
          <w:rFonts w:ascii="Times New Roman" w:eastAsia="Times New Roman" w:hAnsi="Times New Roman" w:cs="Times New Roman"/>
          <w:sz w:val="24"/>
          <w:szCs w:val="24"/>
        </w:rPr>
        <w:t>kalar</w:t>
      </w:r>
      <w:r w:rsidR="00672504" w:rsidRPr="00672504">
        <w:rPr>
          <w:rFonts w:ascii="Times New Roman" w:eastAsia="Times New Roman" w:hAnsi="Times New Roman" w:cs="Times New Roman" w:hint="eastAsia"/>
          <w:sz w:val="24"/>
          <w:szCs w:val="24"/>
        </w:rPr>
        <w:t>ı</w:t>
      </w:r>
      <w:r w:rsidR="00672504" w:rsidRPr="00672504">
        <w:rPr>
          <w:rFonts w:ascii="Times New Roman" w:eastAsia="Times New Roman" w:hAnsi="Times New Roman" w:cs="Times New Roman"/>
          <w:sz w:val="24"/>
          <w:szCs w:val="24"/>
        </w:rPr>
        <w:t>n</w:t>
      </w:r>
      <w:r w:rsidR="00393589">
        <w:rPr>
          <w:rFonts w:ascii="Times New Roman" w:eastAsia="Times New Roman" w:hAnsi="Times New Roman" w:cs="Times New Roman"/>
          <w:sz w:val="24"/>
          <w:szCs w:val="24"/>
        </w:rPr>
        <w:t>a ait</w:t>
      </w:r>
      <w:r w:rsidR="00672504" w:rsidRPr="00672504">
        <w:rPr>
          <w:rFonts w:ascii="Times New Roman" w:eastAsia="Times New Roman" w:hAnsi="Times New Roman" w:cs="Times New Roman"/>
          <w:sz w:val="24"/>
          <w:szCs w:val="24"/>
        </w:rPr>
        <w:t xml:space="preserve"> sözlerdir. </w:t>
      </w:r>
      <w:r w:rsidR="00393589">
        <w:rPr>
          <w:rFonts w:ascii="Times New Roman" w:eastAsia="Times New Roman" w:hAnsi="Times New Roman" w:cs="Times New Roman"/>
          <w:sz w:val="24"/>
          <w:szCs w:val="24"/>
        </w:rPr>
        <w:t>Allah’ın Rasûlünü inkâr etmek</w:t>
      </w:r>
      <w:r w:rsidR="00672504" w:rsidRPr="00672504">
        <w:rPr>
          <w:rFonts w:ascii="Times New Roman" w:eastAsia="Times New Roman" w:hAnsi="Times New Roman" w:cs="Times New Roman"/>
          <w:sz w:val="24"/>
          <w:szCs w:val="24"/>
        </w:rPr>
        <w:t xml:space="preserve"> ve</w:t>
      </w:r>
      <w:r w:rsidR="00393589">
        <w:rPr>
          <w:rFonts w:ascii="Times New Roman" w:eastAsia="Times New Roman" w:hAnsi="Times New Roman" w:cs="Times New Roman"/>
          <w:sz w:val="24"/>
          <w:szCs w:val="24"/>
        </w:rPr>
        <w:t xml:space="preserve"> karşı çıkmak</w:t>
      </w:r>
      <w:r w:rsidR="00672504">
        <w:rPr>
          <w:rFonts w:ascii="Times New Roman" w:eastAsia="Times New Roman" w:hAnsi="Times New Roman" w:cs="Times New Roman"/>
          <w:sz w:val="24"/>
          <w:szCs w:val="24"/>
        </w:rPr>
        <w:t xml:space="preserve"> </w:t>
      </w:r>
      <w:r w:rsidR="00393589">
        <w:rPr>
          <w:rFonts w:ascii="Times New Roman" w:eastAsia="Times New Roman" w:hAnsi="Times New Roman" w:cs="Times New Roman"/>
          <w:sz w:val="24"/>
          <w:szCs w:val="24"/>
        </w:rPr>
        <w:t>da</w:t>
      </w:r>
      <w:r w:rsidR="00672504" w:rsidRPr="00672504">
        <w:rPr>
          <w:rFonts w:ascii="Times New Roman" w:eastAsia="Times New Roman" w:hAnsi="Times New Roman" w:cs="Times New Roman"/>
          <w:sz w:val="24"/>
          <w:szCs w:val="24"/>
        </w:rPr>
        <w:t xml:space="preserve"> d</w:t>
      </w:r>
      <w:r w:rsidR="00672504" w:rsidRPr="00672504">
        <w:rPr>
          <w:rFonts w:ascii="Times New Roman" w:eastAsia="Times New Roman" w:hAnsi="Times New Roman" w:cs="Times New Roman" w:hint="eastAsia"/>
          <w:sz w:val="24"/>
          <w:szCs w:val="24"/>
        </w:rPr>
        <w:t>üş</w:t>
      </w:r>
      <w:r w:rsidR="00672504" w:rsidRPr="00672504">
        <w:rPr>
          <w:rFonts w:ascii="Times New Roman" w:eastAsia="Times New Roman" w:hAnsi="Times New Roman" w:cs="Times New Roman"/>
          <w:sz w:val="24"/>
          <w:szCs w:val="24"/>
        </w:rPr>
        <w:t>manl</w:t>
      </w:r>
      <w:r w:rsidR="00672504" w:rsidRPr="00672504">
        <w:rPr>
          <w:rFonts w:ascii="Times New Roman" w:eastAsia="Times New Roman" w:hAnsi="Times New Roman" w:cs="Times New Roman" w:hint="eastAsia"/>
          <w:sz w:val="24"/>
          <w:szCs w:val="24"/>
        </w:rPr>
        <w:t>ı</w:t>
      </w:r>
      <w:r w:rsidR="00672504" w:rsidRPr="00672504">
        <w:rPr>
          <w:rFonts w:ascii="Times New Roman" w:eastAsia="Times New Roman" w:hAnsi="Times New Roman" w:cs="Times New Roman"/>
          <w:sz w:val="24"/>
          <w:szCs w:val="24"/>
        </w:rPr>
        <w:t xml:space="preserve">k </w:t>
      </w:r>
      <w:r w:rsidR="00393589">
        <w:rPr>
          <w:rFonts w:ascii="Times New Roman" w:eastAsia="Times New Roman" w:hAnsi="Times New Roman" w:cs="Times New Roman"/>
          <w:sz w:val="24"/>
          <w:szCs w:val="24"/>
        </w:rPr>
        <w:t>ifadesinin</w:t>
      </w:r>
      <w:r w:rsidR="00672504" w:rsidRPr="00672504">
        <w:rPr>
          <w:rFonts w:ascii="Times New Roman" w:eastAsia="Times New Roman" w:hAnsi="Times New Roman" w:cs="Times New Roman"/>
          <w:sz w:val="24"/>
          <w:szCs w:val="24"/>
        </w:rPr>
        <w:t xml:space="preserve"> iç</w:t>
      </w:r>
      <w:r w:rsidR="00393589">
        <w:rPr>
          <w:rFonts w:ascii="Times New Roman" w:eastAsia="Times New Roman" w:hAnsi="Times New Roman" w:cs="Times New Roman"/>
          <w:sz w:val="24"/>
          <w:szCs w:val="24"/>
        </w:rPr>
        <w:t>erisinde</w:t>
      </w:r>
      <w:r w:rsidR="00672504" w:rsidRPr="00672504">
        <w:rPr>
          <w:rFonts w:ascii="Times New Roman" w:eastAsia="Times New Roman" w:hAnsi="Times New Roman" w:cs="Times New Roman"/>
          <w:sz w:val="24"/>
          <w:szCs w:val="24"/>
        </w:rPr>
        <w:t xml:space="preserve"> yer al</w:t>
      </w:r>
      <w:r w:rsidR="00672504" w:rsidRPr="00672504">
        <w:rPr>
          <w:rFonts w:ascii="Times New Roman" w:eastAsia="Times New Roman" w:hAnsi="Times New Roman" w:cs="Times New Roman" w:hint="eastAsia"/>
          <w:sz w:val="24"/>
          <w:szCs w:val="24"/>
        </w:rPr>
        <w:t>ı</w:t>
      </w:r>
      <w:r w:rsidR="00672504" w:rsidRPr="00672504">
        <w:rPr>
          <w:rFonts w:ascii="Times New Roman" w:eastAsia="Times New Roman" w:hAnsi="Times New Roman" w:cs="Times New Roman"/>
          <w:sz w:val="24"/>
          <w:szCs w:val="24"/>
        </w:rPr>
        <w:t xml:space="preserve">r. </w:t>
      </w:r>
      <w:r w:rsidR="00393589">
        <w:rPr>
          <w:rFonts w:ascii="Times New Roman" w:eastAsia="Times New Roman" w:hAnsi="Times New Roman" w:cs="Times New Roman"/>
          <w:sz w:val="24"/>
          <w:szCs w:val="24"/>
        </w:rPr>
        <w:t>Yahudiler düşmanlıklarında ısrar ederek aralarında onu tavsiye etmektedirler</w:t>
      </w:r>
      <w:r w:rsidR="00672504" w:rsidRPr="00672504">
        <w:rPr>
          <w:rFonts w:ascii="Times New Roman" w:eastAsia="Times New Roman" w:hAnsi="Times New Roman" w:cs="Times New Roman"/>
          <w:sz w:val="24"/>
          <w:szCs w:val="24"/>
        </w:rPr>
        <w:t>.</w:t>
      </w:r>
      <w:r w:rsidR="00EA1153">
        <w:rPr>
          <w:rStyle w:val="DipnotBavurusu"/>
          <w:rFonts w:ascii="Times New Roman" w:eastAsia="Times New Roman" w:hAnsi="Times New Roman" w:cs="Times New Roman"/>
          <w:sz w:val="24"/>
          <w:szCs w:val="24"/>
        </w:rPr>
        <w:footnoteReference w:id="560"/>
      </w:r>
      <w:r w:rsidR="00EE2D01">
        <w:rPr>
          <w:rFonts w:ascii="Times New Roman" w:eastAsia="Times New Roman" w:hAnsi="Times New Roman" w:cs="Times New Roman"/>
          <w:sz w:val="24"/>
          <w:szCs w:val="24"/>
        </w:rPr>
        <w:t xml:space="preserve"> </w:t>
      </w:r>
      <w:r w:rsidR="000B1CA3">
        <w:rPr>
          <w:rFonts w:ascii="Times New Roman" w:eastAsia="Times New Roman" w:hAnsi="Times New Roman" w:cs="Times New Roman"/>
          <w:sz w:val="24"/>
          <w:szCs w:val="24"/>
        </w:rPr>
        <w:t>Nitekim Zemahşeri</w:t>
      </w:r>
      <w:r w:rsidR="001B7DC1">
        <w:rPr>
          <w:rFonts w:ascii="Times New Roman" w:eastAsia="Times New Roman" w:hAnsi="Times New Roman" w:cs="Times New Roman"/>
          <w:sz w:val="24"/>
          <w:szCs w:val="24"/>
        </w:rPr>
        <w:t xml:space="preserve"> ve Nesefî</w:t>
      </w:r>
      <w:r w:rsidR="000B1CA3">
        <w:rPr>
          <w:rFonts w:ascii="Times New Roman" w:eastAsia="Times New Roman" w:hAnsi="Times New Roman" w:cs="Times New Roman"/>
          <w:sz w:val="24"/>
          <w:szCs w:val="24"/>
        </w:rPr>
        <w:t>’de Yahudiler ve münafıkların kendi aralarında karşılıklı olarak gizli kapaklı konuşmaları</w:t>
      </w:r>
      <w:r w:rsidR="00190A42">
        <w:rPr>
          <w:rFonts w:ascii="Times New Roman" w:eastAsia="Times New Roman" w:hAnsi="Times New Roman" w:cs="Times New Roman"/>
          <w:sz w:val="24"/>
          <w:szCs w:val="24"/>
        </w:rPr>
        <w:t>nı</w:t>
      </w:r>
      <w:r w:rsidR="000B1CA3">
        <w:rPr>
          <w:rFonts w:ascii="Times New Roman" w:eastAsia="Times New Roman" w:hAnsi="Times New Roman" w:cs="Times New Roman"/>
          <w:sz w:val="24"/>
          <w:szCs w:val="24"/>
        </w:rPr>
        <w:t xml:space="preserve"> günah, müminlere karşı düşmanlık ve Hz. Peygamber’e karşı isyan ve muhalefeti birbirlerine tav</w:t>
      </w:r>
      <w:r w:rsidR="00190A42">
        <w:rPr>
          <w:rFonts w:ascii="Times New Roman" w:eastAsia="Times New Roman" w:hAnsi="Times New Roman" w:cs="Times New Roman"/>
          <w:sz w:val="24"/>
          <w:szCs w:val="24"/>
        </w:rPr>
        <w:t>siye etmeleri olarak açıklamışlardı</w:t>
      </w:r>
      <w:r w:rsidR="000B1CA3">
        <w:rPr>
          <w:rFonts w:ascii="Times New Roman" w:eastAsia="Times New Roman" w:hAnsi="Times New Roman" w:cs="Times New Roman"/>
          <w:sz w:val="24"/>
          <w:szCs w:val="24"/>
        </w:rPr>
        <w:t>r.</w:t>
      </w:r>
      <w:r w:rsidR="000B1CA3">
        <w:rPr>
          <w:rStyle w:val="DipnotBavurusu"/>
          <w:rFonts w:ascii="Times New Roman" w:eastAsia="Times New Roman" w:hAnsi="Times New Roman" w:cs="Times New Roman"/>
          <w:sz w:val="24"/>
          <w:szCs w:val="24"/>
        </w:rPr>
        <w:footnoteReference w:id="561"/>
      </w:r>
      <w:r w:rsidR="00540112">
        <w:rPr>
          <w:rFonts w:ascii="Times New Roman" w:eastAsia="Times New Roman" w:hAnsi="Times New Roman" w:cs="Times New Roman"/>
          <w:sz w:val="24"/>
          <w:szCs w:val="24"/>
        </w:rPr>
        <w:t xml:space="preserve"> </w:t>
      </w:r>
    </w:p>
    <w:p w14:paraId="0F832B8E" w14:textId="1BF7491E" w:rsidR="004206D4" w:rsidRDefault="00540112" w:rsidP="004206D4">
      <w:pPr>
        <w:spacing w:line="360" w:lineRule="auto"/>
        <w:ind w:firstLine="708"/>
        <w:jc w:val="both"/>
        <w:rPr>
          <w:rFonts w:ascii="Times New Roman" w:eastAsia="Times New Roman" w:hAnsi="Times New Roman" w:cs="Times New Roman"/>
          <w:sz w:val="24"/>
          <w:szCs w:val="24"/>
        </w:rPr>
      </w:pPr>
      <w:r w:rsidRPr="00540112">
        <w:rPr>
          <w:rFonts w:ascii="Times New Roman" w:eastAsia="Times New Roman" w:hAnsi="Times New Roman" w:cs="Times New Roman"/>
          <w:sz w:val="24"/>
          <w:szCs w:val="24"/>
        </w:rPr>
        <w:t xml:space="preserve">Bu âyette yasaklanan günah ve düşmanlık </w:t>
      </w:r>
      <w:r w:rsidR="009B078D">
        <w:rPr>
          <w:rFonts w:ascii="Times New Roman" w:eastAsia="Times New Roman" w:hAnsi="Times New Roman" w:cs="Times New Roman"/>
          <w:sz w:val="24"/>
          <w:szCs w:val="24"/>
        </w:rPr>
        <w:t>Kurtubî</w:t>
      </w:r>
      <w:r w:rsidRPr="00540112">
        <w:rPr>
          <w:rFonts w:ascii="Times New Roman" w:eastAsia="Times New Roman" w:hAnsi="Times New Roman" w:cs="Times New Roman"/>
          <w:sz w:val="24"/>
          <w:szCs w:val="24"/>
        </w:rPr>
        <w:t>’ye göre yalan ve zulümdür. Onların peygambere isyanı ve muhalefeti anlamındadır.</w:t>
      </w:r>
      <w:r w:rsidRPr="00540112">
        <w:rPr>
          <w:rFonts w:ascii="Times New Roman" w:eastAsia="Times New Roman" w:hAnsi="Times New Roman" w:cs="Times New Roman"/>
          <w:sz w:val="24"/>
          <w:szCs w:val="24"/>
          <w:vertAlign w:val="superscript"/>
        </w:rPr>
        <w:footnoteReference w:id="562"/>
      </w:r>
      <w:r w:rsidR="00FE20D3">
        <w:rPr>
          <w:rFonts w:ascii="Times New Roman" w:eastAsia="Times New Roman" w:hAnsi="Times New Roman" w:cs="Times New Roman"/>
          <w:sz w:val="24"/>
          <w:szCs w:val="24"/>
        </w:rPr>
        <w:t xml:space="preserve"> </w:t>
      </w:r>
      <w:r w:rsidR="00EE2D01">
        <w:rPr>
          <w:rFonts w:ascii="Times New Roman" w:eastAsia="Times New Roman" w:hAnsi="Times New Roman" w:cs="Times New Roman"/>
          <w:sz w:val="24"/>
          <w:szCs w:val="24"/>
        </w:rPr>
        <w:t xml:space="preserve">Devamındaki âyette ise Allah Teâla, </w:t>
      </w:r>
      <w:r w:rsidR="001C7CD3">
        <w:rPr>
          <w:rFonts w:ascii="Times New Roman" w:eastAsia="Times New Roman" w:hAnsi="Times New Roman" w:cs="Times New Roman"/>
          <w:sz w:val="24"/>
          <w:szCs w:val="24"/>
        </w:rPr>
        <w:t>inanların güzel ahlaklı olmalarını ve kafirl</w:t>
      </w:r>
      <w:r w:rsidR="004206D4">
        <w:rPr>
          <w:rFonts w:ascii="Times New Roman" w:eastAsia="Times New Roman" w:hAnsi="Times New Roman" w:cs="Times New Roman"/>
          <w:sz w:val="24"/>
          <w:szCs w:val="24"/>
        </w:rPr>
        <w:t>ere benzemelerini istemediğini açıklamaktadır</w:t>
      </w:r>
      <w:r w:rsidR="001C7CD3">
        <w:rPr>
          <w:rFonts w:ascii="Times New Roman" w:eastAsia="Times New Roman" w:hAnsi="Times New Roman" w:cs="Times New Roman"/>
          <w:sz w:val="24"/>
          <w:szCs w:val="24"/>
        </w:rPr>
        <w:t>. Allah Teâlâ bir âyette</w:t>
      </w:r>
      <w:r w:rsidR="00EE2D01" w:rsidRPr="00EE2D01">
        <w:rPr>
          <w:rFonts w:ascii="Times New Roman" w:eastAsia="Times New Roman" w:hAnsi="Times New Roman" w:cs="Times New Roman"/>
          <w:sz w:val="24"/>
          <w:szCs w:val="24"/>
        </w:rPr>
        <w:t>:</w:t>
      </w:r>
      <w:r w:rsidR="00045213">
        <w:rPr>
          <w:rFonts w:ascii="Times New Roman" w:eastAsia="Times New Roman" w:hAnsi="Times New Roman" w:cs="Times New Roman"/>
          <w:sz w:val="24"/>
          <w:szCs w:val="24"/>
        </w:rPr>
        <w:t xml:space="preserve"> </w:t>
      </w:r>
      <w:r w:rsidR="00EE2D01">
        <w:rPr>
          <w:rFonts w:ascii="Times New Roman" w:eastAsia="Times New Roman" w:hAnsi="Times New Roman" w:cs="Times New Roman"/>
          <w:sz w:val="24"/>
          <w:szCs w:val="24"/>
        </w:rPr>
        <w:t>“</w:t>
      </w:r>
      <w:r w:rsidR="00EE2D01" w:rsidRPr="00EE2D01">
        <w:rPr>
          <w:rFonts w:ascii="Times New Roman" w:eastAsia="Times New Roman" w:hAnsi="Times New Roman" w:cs="Times New Roman"/>
          <w:i/>
          <w:sz w:val="24"/>
          <w:szCs w:val="24"/>
        </w:rPr>
        <w:t>Ey iman edenler, aran</w:t>
      </w:r>
      <w:r w:rsidR="00EE2D01" w:rsidRPr="00EE2D01">
        <w:rPr>
          <w:rFonts w:ascii="Times New Roman" w:eastAsia="Times New Roman" w:hAnsi="Times New Roman" w:cs="Times New Roman" w:hint="eastAsia"/>
          <w:i/>
          <w:sz w:val="24"/>
          <w:szCs w:val="24"/>
        </w:rPr>
        <w:t>ı</w:t>
      </w:r>
      <w:r w:rsidR="00EE2D01" w:rsidRPr="00EE2D01">
        <w:rPr>
          <w:rFonts w:ascii="Times New Roman" w:eastAsia="Times New Roman" w:hAnsi="Times New Roman" w:cs="Times New Roman"/>
          <w:i/>
          <w:sz w:val="24"/>
          <w:szCs w:val="24"/>
        </w:rPr>
        <w:t>zda gizli konu</w:t>
      </w:r>
      <w:r w:rsidR="00EE2D01" w:rsidRPr="00EE2D01">
        <w:rPr>
          <w:rFonts w:ascii="Times New Roman" w:eastAsia="Times New Roman" w:hAnsi="Times New Roman" w:cs="Times New Roman" w:hint="eastAsia"/>
          <w:i/>
          <w:sz w:val="24"/>
          <w:szCs w:val="24"/>
        </w:rPr>
        <w:t>ş</w:t>
      </w:r>
      <w:r w:rsidR="00EE2D01" w:rsidRPr="00EE2D01">
        <w:rPr>
          <w:rFonts w:ascii="Times New Roman" w:eastAsia="Times New Roman" w:hAnsi="Times New Roman" w:cs="Times New Roman"/>
          <w:i/>
          <w:sz w:val="24"/>
          <w:szCs w:val="24"/>
        </w:rPr>
        <w:t>aca</w:t>
      </w:r>
      <w:r w:rsidR="00EE2D01" w:rsidRPr="00EE2D01">
        <w:rPr>
          <w:rFonts w:ascii="Times New Roman" w:eastAsia="Times New Roman" w:hAnsi="Times New Roman" w:cs="Times New Roman" w:hint="eastAsia"/>
          <w:i/>
          <w:sz w:val="24"/>
          <w:szCs w:val="24"/>
        </w:rPr>
        <w:t>ğı</w:t>
      </w:r>
      <w:r w:rsidR="00EE2D01" w:rsidRPr="00EE2D01">
        <w:rPr>
          <w:rFonts w:ascii="Times New Roman" w:eastAsia="Times New Roman" w:hAnsi="Times New Roman" w:cs="Times New Roman"/>
          <w:i/>
          <w:sz w:val="24"/>
          <w:szCs w:val="24"/>
        </w:rPr>
        <w:t>n</w:t>
      </w:r>
      <w:r w:rsidR="00EE2D01" w:rsidRPr="00EE2D01">
        <w:rPr>
          <w:rFonts w:ascii="Times New Roman" w:eastAsia="Times New Roman" w:hAnsi="Times New Roman" w:cs="Times New Roman" w:hint="eastAsia"/>
          <w:i/>
          <w:sz w:val="24"/>
          <w:szCs w:val="24"/>
        </w:rPr>
        <w:t>ı</w:t>
      </w:r>
      <w:r w:rsidR="00EE2D01" w:rsidRPr="00EE2D01">
        <w:rPr>
          <w:rFonts w:ascii="Times New Roman" w:eastAsia="Times New Roman" w:hAnsi="Times New Roman" w:cs="Times New Roman"/>
          <w:i/>
          <w:sz w:val="24"/>
          <w:szCs w:val="24"/>
        </w:rPr>
        <w:t>z zaman; g</w:t>
      </w:r>
      <w:r w:rsidR="00EE2D01" w:rsidRPr="00EE2D01">
        <w:rPr>
          <w:rFonts w:ascii="Times New Roman" w:eastAsia="Times New Roman" w:hAnsi="Times New Roman" w:cs="Times New Roman" w:hint="eastAsia"/>
          <w:i/>
          <w:sz w:val="24"/>
          <w:szCs w:val="24"/>
        </w:rPr>
        <w:t>ü</w:t>
      </w:r>
      <w:r w:rsidR="00EE2D01" w:rsidRPr="00EE2D01">
        <w:rPr>
          <w:rFonts w:ascii="Times New Roman" w:eastAsia="Times New Roman" w:hAnsi="Times New Roman" w:cs="Times New Roman"/>
          <w:i/>
          <w:sz w:val="24"/>
          <w:szCs w:val="24"/>
        </w:rPr>
        <w:t>nah</w:t>
      </w:r>
      <w:r w:rsidR="00EE2D01" w:rsidRPr="00EE2D01">
        <w:rPr>
          <w:rFonts w:ascii="Times New Roman" w:eastAsia="Times New Roman" w:hAnsi="Times New Roman" w:cs="Times New Roman" w:hint="eastAsia"/>
          <w:i/>
          <w:sz w:val="24"/>
          <w:szCs w:val="24"/>
        </w:rPr>
        <w:t>ı</w:t>
      </w:r>
      <w:r w:rsidR="00EE2D01" w:rsidRPr="00EE2D01">
        <w:rPr>
          <w:rFonts w:ascii="Times New Roman" w:eastAsia="Times New Roman" w:hAnsi="Times New Roman" w:cs="Times New Roman"/>
          <w:i/>
          <w:sz w:val="24"/>
          <w:szCs w:val="24"/>
        </w:rPr>
        <w:t>, d</w:t>
      </w:r>
      <w:r w:rsidR="00EE2D01" w:rsidRPr="00EE2D01">
        <w:rPr>
          <w:rFonts w:ascii="Times New Roman" w:eastAsia="Times New Roman" w:hAnsi="Times New Roman" w:cs="Times New Roman" w:hint="eastAsia"/>
          <w:i/>
          <w:sz w:val="24"/>
          <w:szCs w:val="24"/>
        </w:rPr>
        <w:t>üş</w:t>
      </w:r>
      <w:r w:rsidR="00EE2D01" w:rsidRPr="00EE2D01">
        <w:rPr>
          <w:rFonts w:ascii="Times New Roman" w:eastAsia="Times New Roman" w:hAnsi="Times New Roman" w:cs="Times New Roman"/>
          <w:i/>
          <w:sz w:val="24"/>
          <w:szCs w:val="24"/>
        </w:rPr>
        <w:t>manl</w:t>
      </w:r>
      <w:r w:rsidR="00EE2D01" w:rsidRPr="00EE2D01">
        <w:rPr>
          <w:rFonts w:ascii="Times New Roman" w:eastAsia="Times New Roman" w:hAnsi="Times New Roman" w:cs="Times New Roman" w:hint="eastAsia"/>
          <w:i/>
          <w:sz w:val="24"/>
          <w:szCs w:val="24"/>
        </w:rPr>
        <w:t>ığı</w:t>
      </w:r>
      <w:r w:rsidR="00EE2D01" w:rsidRPr="00EE2D01">
        <w:rPr>
          <w:rFonts w:ascii="Times New Roman" w:eastAsia="Times New Roman" w:hAnsi="Times New Roman" w:cs="Times New Roman"/>
          <w:i/>
          <w:sz w:val="24"/>
          <w:szCs w:val="24"/>
        </w:rPr>
        <w:t xml:space="preserve"> ve Peygambere isyan</w:t>
      </w:r>
      <w:r w:rsidR="00EE2D01" w:rsidRPr="00EE2D01">
        <w:rPr>
          <w:rFonts w:ascii="Times New Roman" w:eastAsia="Times New Roman" w:hAnsi="Times New Roman" w:cs="Times New Roman" w:hint="eastAsia"/>
          <w:i/>
          <w:sz w:val="24"/>
          <w:szCs w:val="24"/>
        </w:rPr>
        <w:t>ı</w:t>
      </w:r>
      <w:r w:rsidR="00EE2D01" w:rsidRPr="00EE2D01">
        <w:rPr>
          <w:rFonts w:ascii="Times New Roman" w:eastAsia="Times New Roman" w:hAnsi="Times New Roman" w:cs="Times New Roman"/>
          <w:i/>
          <w:sz w:val="24"/>
          <w:szCs w:val="24"/>
        </w:rPr>
        <w:t xml:space="preserve"> f</w:t>
      </w:r>
      <w:r w:rsidR="00EE2D01" w:rsidRPr="00EE2D01">
        <w:rPr>
          <w:rFonts w:ascii="Times New Roman" w:eastAsia="Times New Roman" w:hAnsi="Times New Roman" w:cs="Times New Roman" w:hint="eastAsia"/>
          <w:i/>
          <w:sz w:val="24"/>
          <w:szCs w:val="24"/>
        </w:rPr>
        <w:t>ı</w:t>
      </w:r>
      <w:r w:rsidR="00EE2D01" w:rsidRPr="00EE2D01">
        <w:rPr>
          <w:rFonts w:ascii="Times New Roman" w:eastAsia="Times New Roman" w:hAnsi="Times New Roman" w:cs="Times New Roman"/>
          <w:i/>
          <w:sz w:val="24"/>
          <w:szCs w:val="24"/>
        </w:rPr>
        <w:t>s</w:t>
      </w:r>
      <w:r w:rsidR="00EE2D01" w:rsidRPr="00EE2D01">
        <w:rPr>
          <w:rFonts w:ascii="Times New Roman" w:eastAsia="Times New Roman" w:hAnsi="Times New Roman" w:cs="Times New Roman" w:hint="eastAsia"/>
          <w:i/>
          <w:sz w:val="24"/>
          <w:szCs w:val="24"/>
        </w:rPr>
        <w:t>ı</w:t>
      </w:r>
      <w:r w:rsidR="00EE2D01" w:rsidRPr="00EE2D01">
        <w:rPr>
          <w:rFonts w:ascii="Times New Roman" w:eastAsia="Times New Roman" w:hAnsi="Times New Roman" w:cs="Times New Roman"/>
          <w:i/>
          <w:sz w:val="24"/>
          <w:szCs w:val="24"/>
        </w:rPr>
        <w:t>lda</w:t>
      </w:r>
      <w:r w:rsidR="00EE2D01" w:rsidRPr="00EE2D01">
        <w:rPr>
          <w:rFonts w:ascii="Times New Roman" w:eastAsia="Times New Roman" w:hAnsi="Times New Roman" w:cs="Times New Roman" w:hint="eastAsia"/>
          <w:i/>
          <w:sz w:val="24"/>
          <w:szCs w:val="24"/>
        </w:rPr>
        <w:t>ş</w:t>
      </w:r>
      <w:r w:rsidR="00EE2D01" w:rsidRPr="00EE2D01">
        <w:rPr>
          <w:rFonts w:ascii="Times New Roman" w:eastAsia="Times New Roman" w:hAnsi="Times New Roman" w:cs="Times New Roman"/>
          <w:i/>
          <w:sz w:val="24"/>
          <w:szCs w:val="24"/>
        </w:rPr>
        <w:t>may</w:t>
      </w:r>
      <w:r w:rsidR="00EE2D01" w:rsidRPr="00EE2D01">
        <w:rPr>
          <w:rFonts w:ascii="Times New Roman" w:eastAsia="Times New Roman" w:hAnsi="Times New Roman" w:cs="Times New Roman" w:hint="eastAsia"/>
          <w:i/>
          <w:sz w:val="24"/>
          <w:szCs w:val="24"/>
        </w:rPr>
        <w:t>ı</w:t>
      </w:r>
      <w:r w:rsidR="00EE2D01" w:rsidRPr="00EE2D01">
        <w:rPr>
          <w:rFonts w:ascii="Times New Roman" w:eastAsia="Times New Roman" w:hAnsi="Times New Roman" w:cs="Times New Roman"/>
          <w:i/>
          <w:sz w:val="24"/>
          <w:szCs w:val="24"/>
        </w:rPr>
        <w:t>n.</w:t>
      </w:r>
      <w:r w:rsidR="00EE2D01">
        <w:rPr>
          <w:rFonts w:ascii="Times New Roman" w:eastAsia="Times New Roman" w:hAnsi="Times New Roman" w:cs="Times New Roman"/>
          <w:sz w:val="24"/>
          <w:szCs w:val="24"/>
        </w:rPr>
        <w:t>”</w:t>
      </w:r>
      <w:r w:rsidR="00EE2D01" w:rsidRPr="00EE2D01">
        <w:rPr>
          <w:rFonts w:ascii="Times New Roman" w:eastAsia="Times New Roman" w:hAnsi="Times New Roman" w:cs="Times New Roman"/>
          <w:sz w:val="24"/>
          <w:szCs w:val="24"/>
        </w:rPr>
        <w:t xml:space="preserve"> </w:t>
      </w:r>
      <w:r w:rsidR="001C7CD3">
        <w:rPr>
          <w:rFonts w:ascii="Times New Roman" w:eastAsia="Times New Roman" w:hAnsi="Times New Roman" w:cs="Times New Roman"/>
          <w:sz w:val="24"/>
          <w:szCs w:val="24"/>
        </w:rPr>
        <w:t>buyurmaktadı</w:t>
      </w:r>
      <w:r w:rsidR="00EE2D01">
        <w:rPr>
          <w:rFonts w:ascii="Times New Roman" w:eastAsia="Times New Roman" w:hAnsi="Times New Roman" w:cs="Times New Roman"/>
          <w:sz w:val="24"/>
          <w:szCs w:val="24"/>
        </w:rPr>
        <w:t>r.</w:t>
      </w:r>
      <w:r w:rsidR="001C7CD3">
        <w:rPr>
          <w:rFonts w:ascii="Times New Roman" w:eastAsia="Times New Roman" w:hAnsi="Times New Roman" w:cs="Times New Roman"/>
          <w:sz w:val="24"/>
          <w:szCs w:val="24"/>
        </w:rPr>
        <w:t xml:space="preserve"> İnsanları, yahudi ve hıristiyanlarla birlikte azgınlıkta yandaşları olduğu bilinen münafıkların gizli gizli konuştuk</w:t>
      </w:r>
      <w:r w:rsidR="008F3D55">
        <w:rPr>
          <w:rFonts w:ascii="Times New Roman" w:eastAsia="Times New Roman" w:hAnsi="Times New Roman" w:cs="Times New Roman"/>
          <w:sz w:val="24"/>
          <w:szCs w:val="24"/>
        </w:rPr>
        <w:t>ları gibi konuşmaktan men etmektedir.</w:t>
      </w:r>
      <w:r w:rsidR="001C7CD3">
        <w:rPr>
          <w:rFonts w:ascii="Times New Roman" w:eastAsia="Times New Roman" w:hAnsi="Times New Roman" w:cs="Times New Roman"/>
          <w:sz w:val="24"/>
          <w:szCs w:val="24"/>
        </w:rPr>
        <w:t xml:space="preserve"> Âyetin devamında:</w:t>
      </w:r>
      <w:r w:rsidR="00045213">
        <w:rPr>
          <w:rFonts w:ascii="Times New Roman" w:eastAsia="Times New Roman" w:hAnsi="Times New Roman" w:cs="Times New Roman"/>
          <w:sz w:val="24"/>
          <w:szCs w:val="24"/>
        </w:rPr>
        <w:t xml:space="preserve"> </w:t>
      </w:r>
      <w:r w:rsidR="00EE2D01">
        <w:rPr>
          <w:rFonts w:ascii="Times New Roman" w:eastAsia="Times New Roman" w:hAnsi="Times New Roman" w:cs="Times New Roman"/>
          <w:sz w:val="24"/>
          <w:szCs w:val="24"/>
        </w:rPr>
        <w:t>“</w:t>
      </w:r>
      <w:r w:rsidR="00EE2D01" w:rsidRPr="00EE2D01">
        <w:rPr>
          <w:rFonts w:ascii="Times New Roman" w:eastAsia="Times New Roman" w:hAnsi="Times New Roman" w:cs="Times New Roman"/>
          <w:i/>
          <w:sz w:val="24"/>
          <w:szCs w:val="24"/>
        </w:rPr>
        <w:t>Birr'i, takvay</w:t>
      </w:r>
      <w:r w:rsidR="00EE2D01" w:rsidRPr="00EE2D01">
        <w:rPr>
          <w:rFonts w:ascii="Times New Roman" w:eastAsia="Times New Roman" w:hAnsi="Times New Roman" w:cs="Times New Roman" w:hint="eastAsia"/>
          <w:i/>
          <w:sz w:val="24"/>
          <w:szCs w:val="24"/>
        </w:rPr>
        <w:t>ı</w:t>
      </w:r>
      <w:r w:rsidR="00EE2D01" w:rsidRPr="00EE2D01">
        <w:rPr>
          <w:rFonts w:ascii="Times New Roman" w:eastAsia="Times New Roman" w:hAnsi="Times New Roman" w:cs="Times New Roman"/>
          <w:i/>
          <w:sz w:val="24"/>
          <w:szCs w:val="24"/>
        </w:rPr>
        <w:t xml:space="preserve"> konu</w:t>
      </w:r>
      <w:r w:rsidR="00EE2D01" w:rsidRPr="00EE2D01">
        <w:rPr>
          <w:rFonts w:ascii="Times New Roman" w:eastAsia="Times New Roman" w:hAnsi="Times New Roman" w:cs="Times New Roman" w:hint="eastAsia"/>
          <w:i/>
          <w:sz w:val="24"/>
          <w:szCs w:val="24"/>
        </w:rPr>
        <w:t>ş</w:t>
      </w:r>
      <w:r w:rsidR="00EE2D01" w:rsidRPr="00EE2D01">
        <w:rPr>
          <w:rFonts w:ascii="Times New Roman" w:eastAsia="Times New Roman" w:hAnsi="Times New Roman" w:cs="Times New Roman"/>
          <w:i/>
          <w:sz w:val="24"/>
          <w:szCs w:val="24"/>
        </w:rPr>
        <w:t>un ve huzurunda toplanaca</w:t>
      </w:r>
      <w:r w:rsidR="00EE2D01" w:rsidRPr="00EE2D01">
        <w:rPr>
          <w:rFonts w:ascii="Times New Roman" w:eastAsia="Times New Roman" w:hAnsi="Times New Roman" w:cs="Times New Roman" w:hint="eastAsia"/>
          <w:i/>
          <w:sz w:val="24"/>
          <w:szCs w:val="24"/>
        </w:rPr>
        <w:t>ğı</w:t>
      </w:r>
      <w:r w:rsidR="00EE2D01" w:rsidRPr="00EE2D01">
        <w:rPr>
          <w:rFonts w:ascii="Times New Roman" w:eastAsia="Times New Roman" w:hAnsi="Times New Roman" w:cs="Times New Roman"/>
          <w:i/>
          <w:sz w:val="24"/>
          <w:szCs w:val="24"/>
        </w:rPr>
        <w:t>n</w:t>
      </w:r>
      <w:r w:rsidR="00EE2D01" w:rsidRPr="00EE2D01">
        <w:rPr>
          <w:rFonts w:ascii="Times New Roman" w:eastAsia="Times New Roman" w:hAnsi="Times New Roman" w:cs="Times New Roman" w:hint="eastAsia"/>
          <w:i/>
          <w:sz w:val="24"/>
          <w:szCs w:val="24"/>
        </w:rPr>
        <w:t>ı</w:t>
      </w:r>
      <w:r w:rsidR="00EE2D01" w:rsidRPr="00EE2D01">
        <w:rPr>
          <w:rFonts w:ascii="Times New Roman" w:eastAsia="Times New Roman" w:hAnsi="Times New Roman" w:cs="Times New Roman"/>
          <w:i/>
          <w:sz w:val="24"/>
          <w:szCs w:val="24"/>
        </w:rPr>
        <w:t>z Allah'tan korkun.”</w:t>
      </w:r>
      <w:r w:rsidR="00EE2D01">
        <w:rPr>
          <w:rStyle w:val="DipnotBavurusu"/>
          <w:rFonts w:ascii="Times New Roman" w:eastAsia="Times New Roman" w:hAnsi="Times New Roman" w:cs="Times New Roman"/>
          <w:sz w:val="24"/>
          <w:szCs w:val="24"/>
        </w:rPr>
        <w:footnoteReference w:id="563"/>
      </w:r>
      <w:r w:rsidR="008F3D55">
        <w:rPr>
          <w:rFonts w:ascii="Times New Roman" w:eastAsia="Times New Roman" w:hAnsi="Times New Roman" w:cs="Times New Roman"/>
          <w:sz w:val="24"/>
          <w:szCs w:val="24"/>
        </w:rPr>
        <w:t xml:space="preserve"> buyrulmuştur</w:t>
      </w:r>
      <w:r w:rsidR="00EE2D01">
        <w:rPr>
          <w:rFonts w:ascii="Times New Roman" w:eastAsia="Times New Roman" w:hAnsi="Times New Roman" w:cs="Times New Roman"/>
          <w:sz w:val="24"/>
          <w:szCs w:val="24"/>
        </w:rPr>
        <w:t>.</w:t>
      </w:r>
      <w:r w:rsidR="00EA1153">
        <w:rPr>
          <w:rStyle w:val="DipnotBavurusu"/>
          <w:rFonts w:ascii="Times New Roman" w:eastAsia="Times New Roman" w:hAnsi="Times New Roman" w:cs="Times New Roman"/>
          <w:sz w:val="24"/>
          <w:szCs w:val="24"/>
        </w:rPr>
        <w:footnoteReference w:id="564"/>
      </w:r>
      <w:r w:rsidR="00C34359">
        <w:rPr>
          <w:rFonts w:ascii="Times New Roman" w:eastAsia="Times New Roman" w:hAnsi="Times New Roman" w:cs="Times New Roman"/>
          <w:sz w:val="24"/>
          <w:szCs w:val="24"/>
        </w:rPr>
        <w:t xml:space="preserve"> </w:t>
      </w:r>
    </w:p>
    <w:p w14:paraId="05F92790" w14:textId="00A02BCC" w:rsidR="00FE20D3" w:rsidRPr="00FE20D3" w:rsidRDefault="00D550BD" w:rsidP="004206D4">
      <w:pPr>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Mücadele sûresi 9. </w:t>
      </w:r>
      <w:r w:rsidR="004206D4">
        <w:rPr>
          <w:rFonts w:ascii="Times New Roman" w:eastAsia="Times New Roman" w:hAnsi="Times New Roman" w:cs="Times New Roman"/>
          <w:sz w:val="24"/>
          <w:szCs w:val="24"/>
        </w:rPr>
        <w:t>â</w:t>
      </w:r>
      <w:r>
        <w:rPr>
          <w:rFonts w:ascii="Times New Roman" w:eastAsia="Times New Roman" w:hAnsi="Times New Roman" w:cs="Times New Roman"/>
          <w:sz w:val="24"/>
          <w:szCs w:val="24"/>
        </w:rPr>
        <w:t>yete baktığımızda</w:t>
      </w:r>
      <w:r w:rsidR="00C34359">
        <w:rPr>
          <w:rFonts w:ascii="Times New Roman" w:eastAsia="Times New Roman" w:hAnsi="Times New Roman" w:cs="Times New Roman"/>
          <w:sz w:val="24"/>
          <w:szCs w:val="24"/>
        </w:rPr>
        <w:t xml:space="preserve"> </w:t>
      </w:r>
      <w:r w:rsidR="001C7CD3">
        <w:rPr>
          <w:rFonts w:ascii="Times New Roman" w:eastAsia="Times New Roman" w:hAnsi="Times New Roman" w:cs="Times New Roman"/>
          <w:sz w:val="24"/>
          <w:szCs w:val="24"/>
        </w:rPr>
        <w:t xml:space="preserve">fısıldaşmadan kastedilen, mümine acaba benim hakkımda mı konuşuyorlar düşüncesine götürecek gizli konuşmalardır. Böyle konuşmalar ise ancak inananları incitmek için İblis’tendir. </w:t>
      </w:r>
      <w:r w:rsidR="00485C61">
        <w:rPr>
          <w:rFonts w:ascii="Times New Roman" w:eastAsia="Times New Roman" w:hAnsi="Times New Roman" w:cs="Times New Roman"/>
          <w:sz w:val="24"/>
          <w:szCs w:val="24"/>
        </w:rPr>
        <w:t xml:space="preserve">Bu tür davranışları İblis insanlara hoş gösterir. Bunu yapmaktaki amacı inananları incitmek ve onları </w:t>
      </w:r>
      <w:r w:rsidR="00485C61">
        <w:rPr>
          <w:rFonts w:ascii="Times New Roman" w:eastAsia="Times New Roman" w:hAnsi="Times New Roman" w:cs="Times New Roman"/>
          <w:sz w:val="24"/>
          <w:szCs w:val="24"/>
        </w:rPr>
        <w:lastRenderedPageBreak/>
        <w:t>bezdirmektir. Fakat Rabbimizin dahili dışında kalan hiçbir şey müminleri hüsrana uğratamaz</w:t>
      </w:r>
      <w:r w:rsidR="000668AF" w:rsidRPr="000668AF">
        <w:rPr>
          <w:rFonts w:ascii="Times New Roman" w:eastAsia="Times New Roman" w:hAnsi="Times New Roman" w:cs="Times New Roman"/>
          <w:sz w:val="24"/>
          <w:szCs w:val="24"/>
        </w:rPr>
        <w:t>.</w:t>
      </w:r>
      <w:r w:rsidR="00EA1153">
        <w:rPr>
          <w:rStyle w:val="DipnotBavurusu"/>
          <w:rFonts w:ascii="Times New Roman" w:eastAsia="Times New Roman" w:hAnsi="Times New Roman" w:cs="Times New Roman"/>
          <w:sz w:val="24"/>
          <w:szCs w:val="24"/>
        </w:rPr>
        <w:footnoteReference w:id="565"/>
      </w:r>
      <w:r w:rsidR="00FE20D3" w:rsidRPr="00FE20D3">
        <w:rPr>
          <w:rFonts w:ascii="Times New Roman" w:eastAsia="Times New Roman" w:hAnsi="Times New Roman" w:cs="Times New Roman"/>
          <w:sz w:val="24"/>
          <w:szCs w:val="24"/>
        </w:rPr>
        <w:t xml:space="preserve"> </w:t>
      </w:r>
      <w:r w:rsidR="00FE20D3">
        <w:rPr>
          <w:rFonts w:ascii="Times New Roman" w:eastAsia="Times New Roman" w:hAnsi="Times New Roman" w:cs="Times New Roman"/>
          <w:sz w:val="24"/>
          <w:szCs w:val="24"/>
        </w:rPr>
        <w:t xml:space="preserve">Mücadele sûresi 8. âyette </w:t>
      </w:r>
      <w:r w:rsidR="00FE20D3" w:rsidRPr="00FE20D3">
        <w:rPr>
          <w:rFonts w:ascii="Times New Roman" w:eastAsia="Times New Roman" w:hAnsi="Times New Roman" w:cs="Times New Roman"/>
          <w:sz w:val="24"/>
          <w:szCs w:val="24"/>
        </w:rPr>
        <w:t>“…</w:t>
      </w:r>
      <w:r w:rsidR="00FE20D3" w:rsidRPr="00FE20D3">
        <w:rPr>
          <w:rFonts w:ascii="Times New Roman" w:eastAsia="Times New Roman" w:hAnsi="Times New Roman" w:cs="Times New Roman"/>
          <w:i/>
          <w:sz w:val="24"/>
          <w:szCs w:val="24"/>
        </w:rPr>
        <w:t xml:space="preserve">Onlar sana geldikleri zaman seni, Allah'ın selamlamadığı bir şekilde selamlıyorlar…” </w:t>
      </w:r>
      <w:r w:rsidR="00FE20D3" w:rsidRPr="00FE20D3">
        <w:rPr>
          <w:rFonts w:ascii="Times New Roman" w:eastAsia="Times New Roman" w:hAnsi="Times New Roman" w:cs="Times New Roman"/>
          <w:sz w:val="24"/>
          <w:szCs w:val="24"/>
        </w:rPr>
        <w:t xml:space="preserve">kısmında  </w:t>
      </w:r>
      <w:r w:rsidR="004206D4">
        <w:rPr>
          <w:rFonts w:ascii="Times New Roman" w:eastAsia="Times New Roman" w:hAnsi="Times New Roman" w:cs="Times New Roman"/>
          <w:sz w:val="24"/>
          <w:szCs w:val="24"/>
        </w:rPr>
        <w:t>y</w:t>
      </w:r>
      <w:r w:rsidR="00FE20D3" w:rsidRPr="00FE20D3">
        <w:rPr>
          <w:rFonts w:ascii="Times New Roman" w:eastAsia="Times New Roman" w:hAnsi="Times New Roman" w:cs="Times New Roman"/>
          <w:sz w:val="24"/>
          <w:szCs w:val="24"/>
        </w:rPr>
        <w:t xml:space="preserve">ahudilerin Hz. Muhammed’i Allah’ın </w:t>
      </w:r>
      <w:r w:rsidR="00293AD2">
        <w:rPr>
          <w:rFonts w:ascii="Times New Roman" w:eastAsia="Times New Roman" w:hAnsi="Times New Roman" w:cs="Times New Roman"/>
          <w:sz w:val="24"/>
          <w:szCs w:val="24"/>
        </w:rPr>
        <w:t>hoş karşılamadığı</w:t>
      </w:r>
      <w:r w:rsidR="00FE20D3" w:rsidRPr="00FE20D3">
        <w:rPr>
          <w:rFonts w:ascii="Times New Roman" w:eastAsia="Times New Roman" w:hAnsi="Times New Roman" w:cs="Times New Roman"/>
          <w:sz w:val="24"/>
          <w:szCs w:val="24"/>
        </w:rPr>
        <w:t xml:space="preserve"> ve </w:t>
      </w:r>
      <w:r w:rsidR="00293AD2">
        <w:rPr>
          <w:rFonts w:ascii="Times New Roman" w:eastAsia="Times New Roman" w:hAnsi="Times New Roman" w:cs="Times New Roman"/>
          <w:sz w:val="24"/>
          <w:szCs w:val="24"/>
        </w:rPr>
        <w:t>müsaade etmediği</w:t>
      </w:r>
      <w:r w:rsidR="00FE20D3" w:rsidRPr="00FE20D3">
        <w:rPr>
          <w:rFonts w:ascii="Times New Roman" w:eastAsia="Times New Roman" w:hAnsi="Times New Roman" w:cs="Times New Roman"/>
          <w:sz w:val="24"/>
          <w:szCs w:val="24"/>
        </w:rPr>
        <w:t xml:space="preserve"> </w:t>
      </w:r>
      <w:r w:rsidR="00293AD2">
        <w:rPr>
          <w:rFonts w:ascii="Times New Roman" w:eastAsia="Times New Roman" w:hAnsi="Times New Roman" w:cs="Times New Roman"/>
          <w:sz w:val="24"/>
          <w:szCs w:val="24"/>
        </w:rPr>
        <w:t xml:space="preserve">uygunsuz bir selâm ile selâm </w:t>
      </w:r>
      <w:r w:rsidR="00FE20D3" w:rsidRPr="00FE20D3">
        <w:rPr>
          <w:rFonts w:ascii="Times New Roman" w:eastAsia="Times New Roman" w:hAnsi="Times New Roman" w:cs="Times New Roman"/>
          <w:sz w:val="24"/>
          <w:szCs w:val="24"/>
        </w:rPr>
        <w:t>verdiklerine işaret edilir. Bazı müfessirler tarafından bu selamlama ile ilgili zikredilen çeşitli rivâyetler vardır. Bu rivâyetlerden bir tanesi şöyledir:</w:t>
      </w:r>
    </w:p>
    <w:p w14:paraId="523EC012" w14:textId="478423D1" w:rsidR="00FE20D3" w:rsidRDefault="00FE20D3" w:rsidP="00FE20D3">
      <w:pPr>
        <w:spacing w:line="360" w:lineRule="auto"/>
        <w:jc w:val="both"/>
        <w:rPr>
          <w:rFonts w:ascii="Times New Roman" w:eastAsia="Times New Roman" w:hAnsi="Times New Roman" w:cs="Times New Roman"/>
          <w:sz w:val="24"/>
          <w:szCs w:val="24"/>
        </w:rPr>
      </w:pPr>
      <w:r w:rsidRPr="00FE20D3">
        <w:rPr>
          <w:rFonts w:ascii="Times New Roman" w:eastAsia="Times New Roman" w:hAnsi="Times New Roman" w:cs="Times New Roman"/>
          <w:sz w:val="24"/>
          <w:szCs w:val="24"/>
        </w:rPr>
        <w:tab/>
        <w:t>Hz. Âişe (r.anh.)  bir rivâyette şöyle buyuruyor: "Yahudiler R</w:t>
      </w:r>
      <w:r w:rsidR="004206D4">
        <w:rPr>
          <w:rFonts w:ascii="Times New Roman" w:eastAsia="Times New Roman" w:hAnsi="Times New Roman" w:cs="Times New Roman"/>
          <w:sz w:val="24"/>
          <w:szCs w:val="24"/>
        </w:rPr>
        <w:t>a</w:t>
      </w:r>
      <w:r w:rsidRPr="00FE20D3">
        <w:rPr>
          <w:rFonts w:ascii="Times New Roman" w:eastAsia="Times New Roman" w:hAnsi="Times New Roman" w:cs="Times New Roman"/>
          <w:sz w:val="24"/>
          <w:szCs w:val="24"/>
        </w:rPr>
        <w:t>s</w:t>
      </w:r>
      <w:r w:rsidR="004206D4">
        <w:rPr>
          <w:rFonts w:ascii="Times New Roman" w:eastAsia="Times New Roman" w:hAnsi="Times New Roman" w:cs="Times New Roman"/>
          <w:sz w:val="24"/>
          <w:szCs w:val="24"/>
        </w:rPr>
        <w:t>û</w:t>
      </w:r>
      <w:r w:rsidRPr="00FE20D3">
        <w:rPr>
          <w:rFonts w:ascii="Times New Roman" w:eastAsia="Times New Roman" w:hAnsi="Times New Roman" w:cs="Times New Roman"/>
          <w:sz w:val="24"/>
          <w:szCs w:val="24"/>
        </w:rPr>
        <w:t>lul</w:t>
      </w:r>
      <w:r w:rsidR="004206D4">
        <w:rPr>
          <w:rFonts w:ascii="Times New Roman" w:eastAsia="Times New Roman" w:hAnsi="Times New Roman" w:cs="Times New Roman"/>
          <w:sz w:val="24"/>
          <w:szCs w:val="24"/>
        </w:rPr>
        <w:t>lah (s.a.v.)’e geldiler ve ona “Essamü aleyküm” “Ölüm üzerinize olsun” dediler. Ben de onlara “</w:t>
      </w:r>
      <w:r w:rsidRPr="00FE20D3">
        <w:rPr>
          <w:rFonts w:ascii="Times New Roman" w:eastAsia="Times New Roman" w:hAnsi="Times New Roman" w:cs="Times New Roman"/>
          <w:sz w:val="24"/>
          <w:szCs w:val="24"/>
        </w:rPr>
        <w:t>Sizin üzerinize olsun, Allah size lâ</w:t>
      </w:r>
      <w:r w:rsidR="004206D4">
        <w:rPr>
          <w:rFonts w:ascii="Times New Roman" w:eastAsia="Times New Roman" w:hAnsi="Times New Roman" w:cs="Times New Roman"/>
          <w:sz w:val="24"/>
          <w:szCs w:val="24"/>
        </w:rPr>
        <w:t>net etsin ve gazabına uğratsın.”</w:t>
      </w:r>
      <w:r w:rsidRPr="00FE20D3">
        <w:rPr>
          <w:rFonts w:ascii="Times New Roman" w:eastAsia="Times New Roman" w:hAnsi="Times New Roman" w:cs="Times New Roman"/>
          <w:sz w:val="24"/>
          <w:szCs w:val="24"/>
        </w:rPr>
        <w:t xml:space="preserve"> d</w:t>
      </w:r>
      <w:r w:rsidR="004206D4">
        <w:rPr>
          <w:rFonts w:ascii="Times New Roman" w:eastAsia="Times New Roman" w:hAnsi="Times New Roman" w:cs="Times New Roman"/>
          <w:sz w:val="24"/>
          <w:szCs w:val="24"/>
        </w:rPr>
        <w:t>edim. Bunun üzerine Rasûlullah “</w:t>
      </w:r>
      <w:r w:rsidRPr="00FE20D3">
        <w:rPr>
          <w:rFonts w:ascii="Times New Roman" w:eastAsia="Times New Roman" w:hAnsi="Times New Roman" w:cs="Times New Roman"/>
          <w:sz w:val="24"/>
          <w:szCs w:val="24"/>
        </w:rPr>
        <w:t>Yavaş ol Ya Âişe, yumuşak davran, sert çı</w:t>
      </w:r>
      <w:r w:rsidR="004206D4">
        <w:rPr>
          <w:rFonts w:ascii="Times New Roman" w:eastAsia="Times New Roman" w:hAnsi="Times New Roman" w:cs="Times New Roman"/>
          <w:sz w:val="24"/>
          <w:szCs w:val="24"/>
        </w:rPr>
        <w:t>kmak ve kaba konuşmaktan kaçın.” dedi. Ben de dedim ki: “Ne söylediklerini işitmedin mi?” Rasûlullah da: “</w:t>
      </w:r>
      <w:r w:rsidRPr="00FE20D3">
        <w:rPr>
          <w:rFonts w:ascii="Times New Roman" w:eastAsia="Times New Roman" w:hAnsi="Times New Roman" w:cs="Times New Roman"/>
          <w:sz w:val="24"/>
          <w:szCs w:val="24"/>
        </w:rPr>
        <w:t>Sen de benim onlara ne karşılık verdiğimi işitmedin mi? Benim onlar hakkındaki isteğim kabul edilir. Fakat onların, benim üzerimd</w:t>
      </w:r>
      <w:r w:rsidR="004206D4">
        <w:rPr>
          <w:rFonts w:ascii="Times New Roman" w:eastAsia="Times New Roman" w:hAnsi="Times New Roman" w:cs="Times New Roman"/>
          <w:sz w:val="24"/>
          <w:szCs w:val="24"/>
        </w:rPr>
        <w:t>eki istekleri kabul edilmez.”</w:t>
      </w:r>
      <w:r w:rsidR="00033883">
        <w:rPr>
          <w:rStyle w:val="DipnotBavurusu"/>
          <w:rFonts w:ascii="Times New Roman" w:eastAsia="Times New Roman" w:hAnsi="Times New Roman" w:cs="Times New Roman"/>
          <w:sz w:val="24"/>
          <w:szCs w:val="24"/>
        </w:rPr>
        <w:footnoteReference w:id="566"/>
      </w:r>
      <w:r w:rsidR="004206D4">
        <w:rPr>
          <w:rFonts w:ascii="Times New Roman" w:eastAsia="Times New Roman" w:hAnsi="Times New Roman" w:cs="Times New Roman"/>
          <w:sz w:val="24"/>
          <w:szCs w:val="24"/>
        </w:rPr>
        <w:t xml:space="preserve"> demiştir</w:t>
      </w:r>
      <w:r w:rsidRPr="00FE20D3">
        <w:rPr>
          <w:rFonts w:ascii="Times New Roman" w:eastAsia="Times New Roman" w:hAnsi="Times New Roman" w:cs="Times New Roman"/>
          <w:sz w:val="24"/>
          <w:szCs w:val="24"/>
        </w:rPr>
        <w:t>.</w:t>
      </w:r>
      <w:r w:rsidRPr="00FE20D3">
        <w:rPr>
          <w:rFonts w:ascii="Times New Roman" w:eastAsia="Times New Roman" w:hAnsi="Times New Roman" w:cs="Times New Roman"/>
          <w:sz w:val="24"/>
          <w:szCs w:val="24"/>
          <w:vertAlign w:val="superscript"/>
        </w:rPr>
        <w:footnoteReference w:id="567"/>
      </w:r>
    </w:p>
    <w:p w14:paraId="4636CD07" w14:textId="78BCBC04" w:rsidR="000668AF" w:rsidRPr="00672504" w:rsidRDefault="001B7DC1" w:rsidP="00190A42">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FE20D3">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Bu âyetin genel hatlarıyla tefsirine ve siyakına baktığımız zaman Yahudilerin ve münafıkların </w:t>
      </w:r>
      <w:r w:rsidR="00293AD2">
        <w:rPr>
          <w:rFonts w:ascii="Times New Roman" w:eastAsia="Times New Roman" w:hAnsi="Times New Roman" w:cs="Times New Roman"/>
          <w:sz w:val="24"/>
          <w:szCs w:val="24"/>
        </w:rPr>
        <w:t>Hz. Muhammed</w:t>
      </w:r>
      <w:r>
        <w:rPr>
          <w:rFonts w:ascii="Times New Roman" w:eastAsia="Times New Roman" w:hAnsi="Times New Roman" w:cs="Times New Roman"/>
          <w:sz w:val="24"/>
          <w:szCs w:val="24"/>
        </w:rPr>
        <w:t>’in kendilerine fısıldaşarak konuşmayı yasakladığı halde onlar, hem aynı şekilde fısıldaşarak konuşmaya devam etmişler hem de  birbirlerine günah işlemeyi, düşmanlığı ve peygambere isyanı teşvi</w:t>
      </w:r>
      <w:r w:rsidR="004206D4">
        <w:rPr>
          <w:rFonts w:ascii="Times New Roman" w:eastAsia="Times New Roman" w:hAnsi="Times New Roman" w:cs="Times New Roman"/>
          <w:sz w:val="24"/>
          <w:szCs w:val="24"/>
        </w:rPr>
        <w:t xml:space="preserve">k ederek hadlerini aşmışlardır. Bu nedenle gizli konuşmaktan men edildikten sonra tekrar yasaklananı yapmak, düşmanlık etmek ve peygambere karşı gelmek yahudileri haddi aşmaya götüren unsurlardandır. </w:t>
      </w:r>
    </w:p>
    <w:p w14:paraId="1870CF63" w14:textId="1D1840D4" w:rsidR="00474DB1" w:rsidRPr="00600C0B" w:rsidRDefault="0035416A" w:rsidP="00600C0B">
      <w:pPr>
        <w:pStyle w:val="Balk2"/>
        <w:spacing w:line="360" w:lineRule="auto"/>
        <w:rPr>
          <w:rFonts w:cs="Times New Roman"/>
          <w:color w:val="auto"/>
          <w:szCs w:val="24"/>
        </w:rPr>
      </w:pPr>
      <w:r>
        <w:rPr>
          <w:rFonts w:cs="Times New Roman"/>
          <w:color w:val="auto"/>
          <w:szCs w:val="24"/>
        </w:rPr>
        <w:tab/>
      </w:r>
      <w:bookmarkStart w:id="57" w:name="_Toc70514982"/>
      <w:r w:rsidR="0043628A" w:rsidRPr="00600C0B">
        <w:rPr>
          <w:rFonts w:cs="Times New Roman"/>
          <w:color w:val="auto"/>
          <w:szCs w:val="24"/>
        </w:rPr>
        <w:t>2</w:t>
      </w:r>
      <w:r w:rsidR="00332723" w:rsidRPr="00600C0B">
        <w:rPr>
          <w:rFonts w:cs="Times New Roman"/>
          <w:color w:val="auto"/>
          <w:szCs w:val="24"/>
        </w:rPr>
        <w:t>.</w:t>
      </w:r>
      <w:r w:rsidR="00DD450D">
        <w:rPr>
          <w:rFonts w:cs="Times New Roman"/>
          <w:color w:val="auto"/>
          <w:szCs w:val="24"/>
        </w:rPr>
        <w:t>3</w:t>
      </w:r>
      <w:r w:rsidR="0043628A" w:rsidRPr="00600C0B">
        <w:rPr>
          <w:rFonts w:cs="Times New Roman"/>
          <w:color w:val="auto"/>
          <w:szCs w:val="24"/>
        </w:rPr>
        <w:t>.</w:t>
      </w:r>
      <w:r w:rsidR="00F153E1" w:rsidRPr="00600C0B">
        <w:rPr>
          <w:rFonts w:cs="Times New Roman"/>
          <w:color w:val="auto"/>
          <w:szCs w:val="24"/>
        </w:rPr>
        <w:t>7</w:t>
      </w:r>
      <w:r w:rsidR="00332723" w:rsidRPr="00600C0B">
        <w:rPr>
          <w:rFonts w:cs="Times New Roman"/>
          <w:color w:val="auto"/>
          <w:szCs w:val="24"/>
        </w:rPr>
        <w:t>.</w:t>
      </w:r>
      <w:r w:rsidR="00F153E1" w:rsidRPr="00600C0B">
        <w:rPr>
          <w:rFonts w:cs="Times New Roman"/>
          <w:color w:val="auto"/>
          <w:szCs w:val="24"/>
        </w:rPr>
        <w:t xml:space="preserve"> </w:t>
      </w:r>
      <w:r w:rsidR="00D86F51" w:rsidRPr="00600C0B">
        <w:rPr>
          <w:rFonts w:cs="Times New Roman"/>
          <w:color w:val="auto"/>
          <w:szCs w:val="24"/>
        </w:rPr>
        <w:t>Mün</w:t>
      </w:r>
      <w:r w:rsidR="00DB0B0E">
        <w:rPr>
          <w:rFonts w:cs="Times New Roman"/>
          <w:color w:val="auto"/>
          <w:szCs w:val="24"/>
        </w:rPr>
        <w:t>â</w:t>
      </w:r>
      <w:r w:rsidR="00D86F51" w:rsidRPr="00600C0B">
        <w:rPr>
          <w:rFonts w:cs="Times New Roman"/>
          <w:color w:val="auto"/>
          <w:szCs w:val="24"/>
        </w:rPr>
        <w:t>fıklık</w:t>
      </w:r>
      <w:r w:rsidR="00120707" w:rsidRPr="00600C0B">
        <w:rPr>
          <w:rFonts w:cs="Times New Roman"/>
          <w:color w:val="auto"/>
          <w:szCs w:val="24"/>
        </w:rPr>
        <w:t xml:space="preserve"> </w:t>
      </w:r>
      <w:r w:rsidR="000D6728">
        <w:rPr>
          <w:rFonts w:cs="Times New Roman"/>
          <w:color w:val="auto"/>
          <w:szCs w:val="24"/>
        </w:rPr>
        <w:t xml:space="preserve">Yapmak </w:t>
      </w:r>
      <w:r w:rsidR="00120707" w:rsidRPr="00600C0B">
        <w:rPr>
          <w:rFonts w:cs="Times New Roman"/>
          <w:color w:val="auto"/>
          <w:szCs w:val="24"/>
        </w:rPr>
        <w:t xml:space="preserve">ve </w:t>
      </w:r>
      <w:r w:rsidR="00D86F51" w:rsidRPr="00600C0B">
        <w:rPr>
          <w:rFonts w:cs="Times New Roman"/>
          <w:color w:val="auto"/>
          <w:szCs w:val="24"/>
        </w:rPr>
        <w:t>Küfür</w:t>
      </w:r>
      <w:bookmarkEnd w:id="57"/>
    </w:p>
    <w:p w14:paraId="64A40CE7" w14:textId="73882FC8" w:rsidR="00DB0B0E" w:rsidRDefault="00474DB1" w:rsidP="00DB0B0E">
      <w:pPr>
        <w:spacing w:line="360" w:lineRule="auto"/>
        <w:jc w:val="both"/>
        <w:rPr>
          <w:rFonts w:ascii="Times New Roman" w:hAnsi="Times New Roman" w:cs="Times New Roman"/>
          <w:sz w:val="24"/>
          <w:szCs w:val="24"/>
        </w:rPr>
      </w:pPr>
      <w:r>
        <w:tab/>
      </w:r>
      <w:r w:rsidR="00DB0B0E">
        <w:rPr>
          <w:rFonts w:ascii="Times New Roman" w:hAnsi="Times New Roman" w:cs="Times New Roman"/>
          <w:sz w:val="24"/>
          <w:szCs w:val="24"/>
        </w:rPr>
        <w:t xml:space="preserve">İnsanları haddi aşmaya götüren unsurlardan bir tanesi de münâfıklık ve küfürdür. </w:t>
      </w:r>
      <w:r w:rsidRPr="00474DB1">
        <w:rPr>
          <w:rFonts w:ascii="Times New Roman" w:hAnsi="Times New Roman" w:cs="Times New Roman"/>
          <w:sz w:val="24"/>
          <w:szCs w:val="24"/>
        </w:rPr>
        <w:t>Sözlükte</w:t>
      </w:r>
      <w:r w:rsidR="00293AD2">
        <w:rPr>
          <w:rFonts w:ascii="Times New Roman" w:hAnsi="Times New Roman" w:cs="Times New Roman"/>
          <w:sz w:val="24"/>
          <w:szCs w:val="24"/>
        </w:rPr>
        <w:t>,</w:t>
      </w:r>
      <w:r w:rsidRPr="00474DB1">
        <w:rPr>
          <w:rFonts w:ascii="Times New Roman" w:hAnsi="Times New Roman" w:cs="Times New Roman"/>
          <w:sz w:val="24"/>
          <w:szCs w:val="24"/>
        </w:rPr>
        <w:t xml:space="preserve"> </w:t>
      </w:r>
      <w:r>
        <w:rPr>
          <w:rFonts w:ascii="Times New Roman" w:hAnsi="Times New Roman" w:cs="Times New Roman"/>
          <w:sz w:val="24"/>
          <w:szCs w:val="24"/>
        </w:rPr>
        <w:t>“</w:t>
      </w:r>
      <w:r w:rsidRPr="00474DB1">
        <w:rPr>
          <w:rFonts w:ascii="Times New Roman" w:hAnsi="Times New Roman" w:cs="Times New Roman"/>
          <w:sz w:val="24"/>
          <w:szCs w:val="24"/>
        </w:rPr>
        <w:t>olduğundan başka türl</w:t>
      </w:r>
      <w:r w:rsidR="00293AD2">
        <w:rPr>
          <w:rFonts w:ascii="Times New Roman" w:hAnsi="Times New Roman" w:cs="Times New Roman"/>
          <w:sz w:val="24"/>
          <w:szCs w:val="24"/>
        </w:rPr>
        <w:t>ü görünmek” manasındaki</w:t>
      </w:r>
      <w:r w:rsidRPr="00474DB1">
        <w:rPr>
          <w:rFonts w:ascii="Times New Roman" w:hAnsi="Times New Roman" w:cs="Times New Roman"/>
          <w:sz w:val="24"/>
          <w:szCs w:val="24"/>
        </w:rPr>
        <w:t xml:space="preserve"> nifâk masdarından </w:t>
      </w:r>
      <w:r w:rsidR="00293AD2">
        <w:rPr>
          <w:rFonts w:ascii="Times New Roman" w:hAnsi="Times New Roman" w:cs="Times New Roman"/>
          <w:sz w:val="24"/>
          <w:szCs w:val="24"/>
        </w:rPr>
        <w:t xml:space="preserve">oluşmuş </w:t>
      </w:r>
      <w:r w:rsidRPr="00474DB1">
        <w:rPr>
          <w:rFonts w:ascii="Times New Roman" w:hAnsi="Times New Roman" w:cs="Times New Roman"/>
          <w:sz w:val="24"/>
          <w:szCs w:val="24"/>
        </w:rPr>
        <w:t xml:space="preserve">bir sıfat olan münâfık kelimesi “inanmadığı halde kendisini </w:t>
      </w:r>
      <w:r>
        <w:rPr>
          <w:rFonts w:ascii="Times New Roman" w:hAnsi="Times New Roman" w:cs="Times New Roman"/>
          <w:sz w:val="24"/>
          <w:szCs w:val="24"/>
        </w:rPr>
        <w:t>mümin gösteren” ki</w:t>
      </w:r>
      <w:r w:rsidR="0072591C">
        <w:rPr>
          <w:rFonts w:ascii="Times New Roman" w:hAnsi="Times New Roman" w:cs="Times New Roman"/>
          <w:sz w:val="24"/>
          <w:szCs w:val="24"/>
        </w:rPr>
        <w:t xml:space="preserve">şi </w:t>
      </w:r>
      <w:r>
        <w:rPr>
          <w:rFonts w:ascii="Times New Roman" w:hAnsi="Times New Roman" w:cs="Times New Roman"/>
          <w:sz w:val="24"/>
          <w:szCs w:val="24"/>
        </w:rPr>
        <w:t>demektir.</w:t>
      </w:r>
      <w:r>
        <w:rPr>
          <w:rStyle w:val="DipnotBavurusu"/>
          <w:rFonts w:ascii="Times New Roman" w:hAnsi="Times New Roman" w:cs="Times New Roman"/>
          <w:sz w:val="24"/>
          <w:szCs w:val="24"/>
        </w:rPr>
        <w:footnoteReference w:id="568"/>
      </w:r>
      <w:r w:rsidR="00600C0B">
        <w:rPr>
          <w:rFonts w:ascii="Times New Roman" w:hAnsi="Times New Roman" w:cs="Times New Roman"/>
          <w:sz w:val="24"/>
          <w:szCs w:val="24"/>
        </w:rPr>
        <w:t xml:space="preserve"> Sözlükte “örtmek, gizlemek; nimete </w:t>
      </w:r>
      <w:r w:rsidR="00600C0B" w:rsidRPr="00600C0B">
        <w:rPr>
          <w:rFonts w:ascii="Times New Roman" w:hAnsi="Times New Roman" w:cs="Times New Roman"/>
          <w:sz w:val="24"/>
          <w:szCs w:val="24"/>
        </w:rPr>
        <w:t>nankörlük etmek” gibi m</w:t>
      </w:r>
      <w:r w:rsidR="00DB0B0E">
        <w:rPr>
          <w:rFonts w:ascii="Times New Roman" w:hAnsi="Times New Roman" w:cs="Times New Roman"/>
          <w:sz w:val="24"/>
          <w:szCs w:val="24"/>
        </w:rPr>
        <w:t>a</w:t>
      </w:r>
      <w:r w:rsidR="00600C0B" w:rsidRPr="00600C0B">
        <w:rPr>
          <w:rFonts w:ascii="Times New Roman" w:hAnsi="Times New Roman" w:cs="Times New Roman"/>
          <w:sz w:val="24"/>
          <w:szCs w:val="24"/>
        </w:rPr>
        <w:t>nalara gelen </w:t>
      </w:r>
      <w:r w:rsidR="00600C0B" w:rsidRPr="00600C0B">
        <w:rPr>
          <w:rFonts w:ascii="Times New Roman" w:hAnsi="Times New Roman" w:cs="Times New Roman"/>
          <w:bCs/>
          <w:sz w:val="24"/>
          <w:szCs w:val="24"/>
        </w:rPr>
        <w:t>küf</w:t>
      </w:r>
      <w:r w:rsidR="00600C0B">
        <w:rPr>
          <w:rFonts w:ascii="Times New Roman" w:hAnsi="Times New Roman" w:cs="Times New Roman"/>
          <w:bCs/>
          <w:sz w:val="24"/>
          <w:szCs w:val="24"/>
        </w:rPr>
        <w:t>ü</w:t>
      </w:r>
      <w:r w:rsidR="00600C0B" w:rsidRPr="00600C0B">
        <w:rPr>
          <w:rFonts w:ascii="Times New Roman" w:hAnsi="Times New Roman" w:cs="Times New Roman"/>
          <w:bCs/>
          <w:sz w:val="24"/>
          <w:szCs w:val="24"/>
        </w:rPr>
        <w:t>r</w:t>
      </w:r>
      <w:r w:rsidR="00600C0B" w:rsidRPr="00600C0B">
        <w:rPr>
          <w:rFonts w:ascii="Times New Roman" w:hAnsi="Times New Roman" w:cs="Times New Roman"/>
          <w:sz w:val="24"/>
          <w:szCs w:val="24"/>
        </w:rPr>
        <w:t> </w:t>
      </w:r>
      <w:r w:rsidR="00600C0B">
        <w:rPr>
          <w:rFonts w:ascii="Times New Roman" w:hAnsi="Times New Roman" w:cs="Times New Roman"/>
          <w:sz w:val="24"/>
          <w:szCs w:val="24"/>
        </w:rPr>
        <w:t xml:space="preserve">kavramı dini bir terim olarak; Hz. Peygamberi ve onun Allah’tan getirdiği </w:t>
      </w:r>
      <w:r w:rsidR="00600C0B">
        <w:rPr>
          <w:rFonts w:ascii="Times New Roman" w:hAnsi="Times New Roman" w:cs="Times New Roman"/>
          <w:sz w:val="24"/>
          <w:szCs w:val="24"/>
        </w:rPr>
        <w:lastRenderedPageBreak/>
        <w:t>kesinlikle sabit olan şeyleri yalanlamak ve inkâr etmektir.</w:t>
      </w:r>
      <w:r w:rsidR="00600C0B">
        <w:rPr>
          <w:rStyle w:val="DipnotBavurusu"/>
          <w:rFonts w:ascii="Times New Roman" w:hAnsi="Times New Roman" w:cs="Times New Roman"/>
          <w:sz w:val="24"/>
          <w:szCs w:val="24"/>
        </w:rPr>
        <w:footnoteReference w:id="569"/>
      </w:r>
      <w:r w:rsidR="00600C0B">
        <w:rPr>
          <w:rFonts w:ascii="Times New Roman" w:hAnsi="Times New Roman" w:cs="Times New Roman"/>
          <w:sz w:val="24"/>
          <w:szCs w:val="24"/>
        </w:rPr>
        <w:t xml:space="preserve">  </w:t>
      </w:r>
      <w:r w:rsidR="00AC4053">
        <w:rPr>
          <w:rFonts w:ascii="Times New Roman" w:hAnsi="Times New Roman" w:cs="Times New Roman"/>
          <w:sz w:val="24"/>
          <w:szCs w:val="24"/>
        </w:rPr>
        <w:t>Bu başlık altında mün</w:t>
      </w:r>
      <w:r w:rsidR="00DB0B0E">
        <w:rPr>
          <w:rFonts w:ascii="Times New Roman" w:hAnsi="Times New Roman" w:cs="Times New Roman"/>
          <w:sz w:val="24"/>
          <w:szCs w:val="24"/>
        </w:rPr>
        <w:t>â</w:t>
      </w:r>
      <w:r w:rsidR="00AC4053">
        <w:rPr>
          <w:rFonts w:ascii="Times New Roman" w:hAnsi="Times New Roman" w:cs="Times New Roman"/>
          <w:sz w:val="24"/>
          <w:szCs w:val="24"/>
        </w:rPr>
        <w:t>fıklık ve küfür ile insanların hadlerini nasıl aştığını anlatan âyetler</w:t>
      </w:r>
      <w:r w:rsidR="00190A42">
        <w:rPr>
          <w:rFonts w:ascii="Times New Roman" w:hAnsi="Times New Roman" w:cs="Times New Roman"/>
          <w:sz w:val="24"/>
          <w:szCs w:val="24"/>
        </w:rPr>
        <w:t xml:space="preserve">i inceleyeceğiz. </w:t>
      </w:r>
    </w:p>
    <w:p w14:paraId="3C8985C6" w14:textId="1A838D89" w:rsidR="00033883" w:rsidRDefault="00033883" w:rsidP="001529DE">
      <w:pPr>
        <w:spacing w:line="360" w:lineRule="auto"/>
        <w:jc w:val="both"/>
        <w:rPr>
          <w:rFonts w:ascii="Times New Roman" w:eastAsia="Times New Roman" w:hAnsi="Times New Roman" w:cs="Times New Roman"/>
          <w:sz w:val="24"/>
          <w:szCs w:val="24"/>
        </w:rPr>
      </w:pPr>
      <w:r>
        <w:rPr>
          <w:rFonts w:ascii="Times New Roman" w:hAnsi="Times New Roman" w:cs="Times New Roman"/>
          <w:sz w:val="24"/>
          <w:szCs w:val="24"/>
        </w:rPr>
        <w:tab/>
      </w:r>
      <w:r w:rsidR="00190A42">
        <w:rPr>
          <w:rFonts w:ascii="Times New Roman" w:hAnsi="Times New Roman" w:cs="Times New Roman"/>
          <w:sz w:val="24"/>
          <w:szCs w:val="24"/>
        </w:rPr>
        <w:t>Bu konu</w:t>
      </w:r>
      <w:r w:rsidR="00DB0B0E">
        <w:rPr>
          <w:rFonts w:ascii="Times New Roman" w:hAnsi="Times New Roman" w:cs="Times New Roman"/>
          <w:sz w:val="24"/>
          <w:szCs w:val="24"/>
        </w:rPr>
        <w:t>yla ilgili</w:t>
      </w:r>
      <w:r w:rsidR="00190A42">
        <w:rPr>
          <w:rFonts w:ascii="Times New Roman" w:hAnsi="Times New Roman" w:cs="Times New Roman"/>
          <w:sz w:val="24"/>
          <w:szCs w:val="24"/>
        </w:rPr>
        <w:t xml:space="preserve"> bir</w:t>
      </w:r>
      <w:r w:rsidR="00AC4053">
        <w:rPr>
          <w:rFonts w:ascii="Times New Roman" w:hAnsi="Times New Roman" w:cs="Times New Roman"/>
          <w:sz w:val="24"/>
          <w:szCs w:val="24"/>
        </w:rPr>
        <w:t xml:space="preserve"> âyet</w:t>
      </w:r>
      <w:r w:rsidR="00511108">
        <w:rPr>
          <w:rFonts w:ascii="Times New Roman" w:hAnsi="Times New Roman" w:cs="Times New Roman"/>
          <w:sz w:val="24"/>
          <w:szCs w:val="24"/>
        </w:rPr>
        <w:t>te</w:t>
      </w:r>
      <w:r w:rsidR="00AC4053">
        <w:rPr>
          <w:rFonts w:ascii="Times New Roman" w:hAnsi="Times New Roman" w:cs="Times New Roman"/>
          <w:sz w:val="24"/>
          <w:szCs w:val="24"/>
        </w:rPr>
        <w:t xml:space="preserve"> şöyle</w:t>
      </w:r>
      <w:r w:rsidR="00511108">
        <w:rPr>
          <w:rFonts w:ascii="Times New Roman" w:hAnsi="Times New Roman" w:cs="Times New Roman"/>
          <w:sz w:val="24"/>
          <w:szCs w:val="24"/>
        </w:rPr>
        <w:t xml:space="preserve"> buyrulmaktadır</w:t>
      </w:r>
      <w:r w:rsidR="00AC4053">
        <w:rPr>
          <w:rFonts w:ascii="Times New Roman" w:hAnsi="Times New Roman" w:cs="Times New Roman"/>
          <w:sz w:val="24"/>
          <w:szCs w:val="24"/>
        </w:rPr>
        <w:t xml:space="preserve">: </w:t>
      </w:r>
      <w:r w:rsidR="00DB0B0E" w:rsidRPr="00DB0B0E">
        <w:rPr>
          <w:rFonts w:ascii="Times New Roman" w:hAnsi="Times New Roman" w:cs="Times New Roman"/>
          <w:sz w:val="24"/>
          <w:szCs w:val="24"/>
          <w:rtl/>
        </w:rPr>
        <w:t>وَتَرَى كَثِيرًا مِنْهُمْ يُسَارِعُونَ فِي الإِثْمِ وَالْعُدْوَانِ وَأَكْلِهِمُ السُّحْتَ لَبِئْسَ مَا كَانُوا يَعْمَلُونَ</w:t>
      </w:r>
      <w:r w:rsidR="00AC4053">
        <w:rPr>
          <w:rFonts w:ascii="Times New Roman" w:hAnsi="Times New Roman" w:cs="Times New Roman"/>
          <w:sz w:val="24"/>
          <w:szCs w:val="24"/>
        </w:rPr>
        <w:t xml:space="preserve"> </w:t>
      </w:r>
      <w:r w:rsidR="00F23CAD">
        <w:rPr>
          <w:rFonts w:ascii="Times New Roman" w:eastAsia="Times New Roman" w:hAnsi="Times New Roman" w:cs="Times New Roman"/>
          <w:i/>
          <w:sz w:val="24"/>
          <w:szCs w:val="24"/>
        </w:rPr>
        <w:t>“</w:t>
      </w:r>
      <w:r w:rsidR="00DB43F3" w:rsidRPr="009458E2">
        <w:rPr>
          <w:rFonts w:ascii="Times New Roman" w:eastAsia="Times New Roman" w:hAnsi="Times New Roman" w:cs="Times New Roman"/>
          <w:i/>
          <w:sz w:val="24"/>
          <w:szCs w:val="24"/>
        </w:rPr>
        <w:t>Onlardan birçoğunun günah, düşmanlık ve haram yemede yarıştıklarını görürsün. Yaptıkları ne kadar kötüdür!</w:t>
      </w:r>
      <w:r w:rsidR="00F23CAD">
        <w:rPr>
          <w:rFonts w:ascii="Times New Roman" w:eastAsia="Times New Roman" w:hAnsi="Times New Roman" w:cs="Times New Roman"/>
          <w:i/>
          <w:sz w:val="24"/>
          <w:szCs w:val="24"/>
        </w:rPr>
        <w:t>”</w:t>
      </w:r>
      <w:r w:rsidR="00F23CAD">
        <w:rPr>
          <w:rStyle w:val="DipnotBavurusu"/>
          <w:rFonts w:ascii="Times New Roman" w:eastAsia="Times New Roman" w:hAnsi="Times New Roman" w:cs="Times New Roman"/>
          <w:i/>
          <w:sz w:val="24"/>
          <w:szCs w:val="24"/>
        </w:rPr>
        <w:footnoteReference w:id="570"/>
      </w:r>
      <w:r w:rsidR="00D86F51">
        <w:rPr>
          <w:rFonts w:ascii="Times New Roman" w:eastAsia="Times New Roman" w:hAnsi="Times New Roman" w:cs="Times New Roman"/>
          <w:i/>
          <w:sz w:val="24"/>
          <w:szCs w:val="24"/>
        </w:rPr>
        <w:t xml:space="preserve"> </w:t>
      </w:r>
      <w:r w:rsidR="00D86F51" w:rsidRPr="00D86F51">
        <w:rPr>
          <w:rFonts w:ascii="Times New Roman" w:eastAsia="Times New Roman" w:hAnsi="Times New Roman" w:cs="Times New Roman"/>
          <w:sz w:val="24"/>
          <w:szCs w:val="24"/>
        </w:rPr>
        <w:t>Konumuzun daha iyi anlaşılabilmesi için bu âyeti sibakı ve</w:t>
      </w:r>
      <w:r w:rsidR="00707B99">
        <w:rPr>
          <w:rFonts w:ascii="Times New Roman" w:eastAsia="Times New Roman" w:hAnsi="Times New Roman" w:cs="Times New Roman"/>
          <w:sz w:val="24"/>
          <w:szCs w:val="24"/>
        </w:rPr>
        <w:t xml:space="preserve"> siyakıyla birlikte ele almayı uygun gördük</w:t>
      </w:r>
      <w:r w:rsidR="00D86F51">
        <w:rPr>
          <w:rFonts w:ascii="Times New Roman" w:eastAsia="Times New Roman" w:hAnsi="Times New Roman" w:cs="Times New Roman"/>
          <w:i/>
          <w:sz w:val="24"/>
          <w:szCs w:val="24"/>
        </w:rPr>
        <w:t>.</w:t>
      </w:r>
      <w:r w:rsidR="00D86F51">
        <w:rPr>
          <w:rFonts w:ascii="Times New Roman" w:eastAsia="Times New Roman" w:hAnsi="Times New Roman" w:cs="Times New Roman"/>
          <w:sz w:val="24"/>
          <w:szCs w:val="24"/>
        </w:rPr>
        <w:t xml:space="preserve"> Mâide </w:t>
      </w:r>
      <w:r w:rsidR="00FE238E">
        <w:rPr>
          <w:rFonts w:ascii="Times New Roman" w:eastAsia="Times New Roman" w:hAnsi="Times New Roman" w:cs="Times New Roman"/>
          <w:sz w:val="24"/>
          <w:szCs w:val="24"/>
        </w:rPr>
        <w:t xml:space="preserve">sûresi </w:t>
      </w:r>
      <w:r w:rsidR="00D86F51">
        <w:rPr>
          <w:rFonts w:ascii="Times New Roman" w:eastAsia="Times New Roman" w:hAnsi="Times New Roman" w:cs="Times New Roman"/>
          <w:sz w:val="24"/>
          <w:szCs w:val="24"/>
        </w:rPr>
        <w:t xml:space="preserve">61. âyette </w:t>
      </w:r>
      <w:r w:rsidR="00C27B3A">
        <w:rPr>
          <w:rFonts w:ascii="Times New Roman" w:eastAsia="Times New Roman" w:hAnsi="Times New Roman" w:cs="Times New Roman"/>
          <w:sz w:val="24"/>
          <w:szCs w:val="24"/>
        </w:rPr>
        <w:t>bazı Yahudilerin Hz. Peygamber’in yanına geldiği ve ona iman ettiğini bildiren kişilerin aslında iman etmediğini, onların zihin yapılarının geldikleri zamanki</w:t>
      </w:r>
      <w:r w:rsidR="00511108">
        <w:rPr>
          <w:rFonts w:ascii="Times New Roman" w:eastAsia="Times New Roman" w:hAnsi="Times New Roman" w:cs="Times New Roman"/>
          <w:sz w:val="24"/>
          <w:szCs w:val="24"/>
        </w:rPr>
        <w:t>yle aynı olduğundan bahsedilmektedir</w:t>
      </w:r>
      <w:r w:rsidR="00C27B3A">
        <w:rPr>
          <w:rFonts w:ascii="Times New Roman" w:eastAsia="Times New Roman" w:hAnsi="Times New Roman" w:cs="Times New Roman"/>
          <w:sz w:val="24"/>
          <w:szCs w:val="24"/>
        </w:rPr>
        <w:t>. Bunların bu zihniyeti münafıklık zihniyetidir. Nitekim münafıklar kalben inanmadıkları halde dilleriyle inandıklarını beyan ederler. Âyette onların müminlere gösteriş yaptıklarını ve aslında gönüllerinin  küfür ile dolu ol</w:t>
      </w:r>
      <w:r w:rsidR="001352D3">
        <w:rPr>
          <w:rFonts w:ascii="Times New Roman" w:eastAsia="Times New Roman" w:hAnsi="Times New Roman" w:cs="Times New Roman"/>
          <w:sz w:val="24"/>
          <w:szCs w:val="24"/>
        </w:rPr>
        <w:t>duğu</w:t>
      </w:r>
      <w:r w:rsidR="00511108">
        <w:rPr>
          <w:rFonts w:ascii="Times New Roman" w:eastAsia="Times New Roman" w:hAnsi="Times New Roman" w:cs="Times New Roman"/>
          <w:sz w:val="24"/>
          <w:szCs w:val="24"/>
        </w:rPr>
        <w:t xml:space="preserve"> dile getirilmiştir</w:t>
      </w:r>
      <w:r w:rsidR="001352D3">
        <w:rPr>
          <w:rFonts w:ascii="Times New Roman" w:eastAsia="Times New Roman" w:hAnsi="Times New Roman" w:cs="Times New Roman"/>
          <w:sz w:val="24"/>
          <w:szCs w:val="24"/>
        </w:rPr>
        <w:t>.</w:t>
      </w:r>
      <w:r w:rsidR="00C27B3A">
        <w:rPr>
          <w:rFonts w:ascii="Times New Roman" w:eastAsia="Times New Roman" w:hAnsi="Times New Roman" w:cs="Times New Roman"/>
          <w:sz w:val="24"/>
          <w:szCs w:val="24"/>
        </w:rPr>
        <w:t xml:space="preserve"> Ne zaman ki Hz. Peygamberin bir sohbetinde </w:t>
      </w:r>
      <w:r w:rsidR="00BB2AF3">
        <w:rPr>
          <w:rFonts w:ascii="Times New Roman" w:eastAsia="Times New Roman" w:hAnsi="Times New Roman" w:cs="Times New Roman"/>
          <w:sz w:val="24"/>
          <w:szCs w:val="24"/>
        </w:rPr>
        <w:t xml:space="preserve">bulunup, </w:t>
      </w:r>
      <w:r w:rsidR="00C27B3A">
        <w:rPr>
          <w:rFonts w:ascii="Times New Roman" w:eastAsia="Times New Roman" w:hAnsi="Times New Roman" w:cs="Times New Roman"/>
          <w:sz w:val="24"/>
          <w:szCs w:val="24"/>
        </w:rPr>
        <w:t>onu dinle</w:t>
      </w:r>
      <w:r w:rsidR="00BB2AF3">
        <w:rPr>
          <w:rFonts w:ascii="Times New Roman" w:eastAsia="Times New Roman" w:hAnsi="Times New Roman" w:cs="Times New Roman"/>
          <w:sz w:val="24"/>
          <w:szCs w:val="24"/>
        </w:rPr>
        <w:t>seler</w:t>
      </w:r>
      <w:r w:rsidR="00C27B3A">
        <w:rPr>
          <w:rFonts w:ascii="Times New Roman" w:eastAsia="Times New Roman" w:hAnsi="Times New Roman" w:cs="Times New Roman"/>
          <w:sz w:val="24"/>
          <w:szCs w:val="24"/>
        </w:rPr>
        <w:t xml:space="preserve"> anlatıklarından zihinlerinde herhangi bir şey kalmayıp yine küfür zihniyeti ile </w:t>
      </w:r>
      <w:r w:rsidR="001352D3">
        <w:rPr>
          <w:rFonts w:ascii="Times New Roman" w:eastAsia="Times New Roman" w:hAnsi="Times New Roman" w:cs="Times New Roman"/>
          <w:sz w:val="24"/>
          <w:szCs w:val="24"/>
        </w:rPr>
        <w:t>oradan ayrıldıkları ifade edilmiştir</w:t>
      </w:r>
      <w:r w:rsidR="00BB2AF3">
        <w:rPr>
          <w:rFonts w:ascii="Times New Roman" w:eastAsia="Times New Roman" w:hAnsi="Times New Roman" w:cs="Times New Roman"/>
          <w:sz w:val="24"/>
          <w:szCs w:val="24"/>
        </w:rPr>
        <w:t>. Bunun için bu küfür yalnızca onlara tahsis edilmiştir.</w:t>
      </w:r>
      <w:r w:rsidR="00515A47">
        <w:rPr>
          <w:rStyle w:val="DipnotBavurusu"/>
          <w:rFonts w:ascii="Times New Roman" w:eastAsia="Times New Roman" w:hAnsi="Times New Roman" w:cs="Times New Roman"/>
          <w:sz w:val="24"/>
          <w:szCs w:val="24"/>
        </w:rPr>
        <w:footnoteReference w:id="571"/>
      </w:r>
      <w:r w:rsidR="00BB2AF3">
        <w:rPr>
          <w:rFonts w:ascii="Times New Roman" w:eastAsia="Times New Roman" w:hAnsi="Times New Roman" w:cs="Times New Roman"/>
          <w:sz w:val="24"/>
          <w:szCs w:val="24"/>
        </w:rPr>
        <w:t xml:space="preserve"> Nitekim incelediğimiz âyette onların bir</w:t>
      </w:r>
      <w:r w:rsidR="00190A42">
        <w:rPr>
          <w:rFonts w:ascii="Times New Roman" w:eastAsia="Times New Roman" w:hAnsi="Times New Roman" w:cs="Times New Roman"/>
          <w:sz w:val="24"/>
          <w:szCs w:val="24"/>
        </w:rPr>
        <w:t xml:space="preserve"> </w:t>
      </w:r>
      <w:r w:rsidR="00BB2AF3">
        <w:rPr>
          <w:rFonts w:ascii="Times New Roman" w:eastAsia="Times New Roman" w:hAnsi="Times New Roman" w:cs="Times New Roman"/>
          <w:sz w:val="24"/>
          <w:szCs w:val="24"/>
        </w:rPr>
        <w:t>çoğunun günah, düşmanlık ve haram yemede yarıştıklarından haber veril</w:t>
      </w:r>
      <w:r>
        <w:rPr>
          <w:rFonts w:ascii="Times New Roman" w:eastAsia="Times New Roman" w:hAnsi="Times New Roman" w:cs="Times New Roman"/>
          <w:sz w:val="24"/>
          <w:szCs w:val="24"/>
        </w:rPr>
        <w:t>mektedir</w:t>
      </w:r>
      <w:r w:rsidR="00BB2AF3">
        <w:rPr>
          <w:rFonts w:ascii="Times New Roman" w:eastAsia="Times New Roman" w:hAnsi="Times New Roman" w:cs="Times New Roman"/>
          <w:sz w:val="24"/>
          <w:szCs w:val="24"/>
        </w:rPr>
        <w:t xml:space="preserve">. </w:t>
      </w:r>
      <w:r w:rsidR="0072591C">
        <w:rPr>
          <w:rFonts w:ascii="Times New Roman" w:eastAsia="Times New Roman" w:hAnsi="Times New Roman" w:cs="Times New Roman"/>
          <w:sz w:val="24"/>
          <w:szCs w:val="24"/>
        </w:rPr>
        <w:t>Yasak</w:t>
      </w:r>
      <w:r w:rsidR="00BB2AF3" w:rsidRPr="00BB2AF3">
        <w:rPr>
          <w:rFonts w:ascii="Times New Roman" w:eastAsia="Times New Roman" w:hAnsi="Times New Roman" w:cs="Times New Roman"/>
          <w:sz w:val="24"/>
          <w:szCs w:val="24"/>
        </w:rPr>
        <w:t xml:space="preserve"> ve </w:t>
      </w:r>
      <w:r w:rsidR="0072591C">
        <w:rPr>
          <w:rFonts w:ascii="Times New Roman" w:eastAsia="Times New Roman" w:hAnsi="Times New Roman" w:cs="Times New Roman"/>
          <w:sz w:val="24"/>
          <w:szCs w:val="24"/>
        </w:rPr>
        <w:t>ma‘siyetleri</w:t>
      </w:r>
      <w:r w:rsidR="00BB2AF3" w:rsidRPr="00BB2AF3">
        <w:rPr>
          <w:rFonts w:ascii="Times New Roman" w:eastAsia="Times New Roman" w:hAnsi="Times New Roman" w:cs="Times New Roman"/>
          <w:sz w:val="24"/>
          <w:szCs w:val="24"/>
        </w:rPr>
        <w:t xml:space="preserve"> </w:t>
      </w:r>
      <w:r w:rsidR="00513AD7">
        <w:rPr>
          <w:rFonts w:ascii="Times New Roman" w:eastAsia="Times New Roman" w:hAnsi="Times New Roman" w:cs="Times New Roman"/>
          <w:sz w:val="24"/>
          <w:szCs w:val="24"/>
        </w:rPr>
        <w:t>inkâr</w:t>
      </w:r>
      <w:r w:rsidR="00511108">
        <w:rPr>
          <w:rFonts w:ascii="Times New Roman" w:eastAsia="Times New Roman" w:hAnsi="Times New Roman" w:cs="Times New Roman"/>
          <w:sz w:val="24"/>
          <w:szCs w:val="24"/>
        </w:rPr>
        <w:t xml:space="preserve"> ettikleri</w:t>
      </w:r>
      <w:r w:rsidR="00BB2AF3">
        <w:rPr>
          <w:rFonts w:ascii="Times New Roman" w:eastAsia="Times New Roman" w:hAnsi="Times New Roman" w:cs="Times New Roman"/>
          <w:sz w:val="24"/>
          <w:szCs w:val="24"/>
        </w:rPr>
        <w:t xml:space="preserve">, </w:t>
      </w:r>
      <w:r w:rsidR="00511108">
        <w:rPr>
          <w:rFonts w:ascii="Times New Roman" w:eastAsia="Times New Roman" w:hAnsi="Times New Roman" w:cs="Times New Roman"/>
          <w:sz w:val="24"/>
          <w:szCs w:val="24"/>
        </w:rPr>
        <w:t>haddi aşarak</w:t>
      </w:r>
      <w:r w:rsidR="0072591C">
        <w:rPr>
          <w:rFonts w:ascii="Times New Roman" w:eastAsia="Times New Roman" w:hAnsi="Times New Roman" w:cs="Times New Roman"/>
          <w:sz w:val="24"/>
          <w:szCs w:val="24"/>
        </w:rPr>
        <w:t xml:space="preserve"> meşru olmayan</w:t>
      </w:r>
      <w:r w:rsidR="00BB2AF3" w:rsidRPr="00BB2AF3">
        <w:rPr>
          <w:rFonts w:ascii="Times New Roman" w:eastAsia="Times New Roman" w:hAnsi="Times New Roman" w:cs="Times New Roman"/>
          <w:sz w:val="24"/>
          <w:szCs w:val="24"/>
        </w:rPr>
        <w:t xml:space="preserve"> yolla halk</w:t>
      </w:r>
      <w:r w:rsidR="00BB2AF3" w:rsidRPr="00BB2AF3">
        <w:rPr>
          <w:rFonts w:ascii="Times New Roman" w:eastAsia="Times New Roman" w:hAnsi="Times New Roman" w:cs="Times New Roman" w:hint="eastAsia"/>
          <w:sz w:val="24"/>
          <w:szCs w:val="24"/>
        </w:rPr>
        <w:t>ı</w:t>
      </w:r>
      <w:r w:rsidR="00BB2AF3" w:rsidRPr="00BB2AF3">
        <w:rPr>
          <w:rFonts w:ascii="Times New Roman" w:eastAsia="Times New Roman" w:hAnsi="Times New Roman" w:cs="Times New Roman"/>
          <w:sz w:val="24"/>
          <w:szCs w:val="24"/>
        </w:rPr>
        <w:t>n mallar</w:t>
      </w:r>
      <w:r w:rsidR="00BB2AF3" w:rsidRPr="00BB2AF3">
        <w:rPr>
          <w:rFonts w:ascii="Times New Roman" w:eastAsia="Times New Roman" w:hAnsi="Times New Roman" w:cs="Times New Roman" w:hint="eastAsia"/>
          <w:sz w:val="24"/>
          <w:szCs w:val="24"/>
        </w:rPr>
        <w:t>ı</w:t>
      </w:r>
      <w:r w:rsidR="00BB2AF3" w:rsidRPr="00BB2AF3">
        <w:rPr>
          <w:rFonts w:ascii="Times New Roman" w:eastAsia="Times New Roman" w:hAnsi="Times New Roman" w:cs="Times New Roman"/>
          <w:sz w:val="24"/>
          <w:szCs w:val="24"/>
        </w:rPr>
        <w:t>n</w:t>
      </w:r>
      <w:r w:rsidR="00BB2AF3" w:rsidRPr="00BB2AF3">
        <w:rPr>
          <w:rFonts w:ascii="Times New Roman" w:eastAsia="Times New Roman" w:hAnsi="Times New Roman" w:cs="Times New Roman" w:hint="eastAsia"/>
          <w:sz w:val="24"/>
          <w:szCs w:val="24"/>
        </w:rPr>
        <w:t>ı</w:t>
      </w:r>
      <w:r w:rsidR="00BB2AF3" w:rsidRPr="00BB2AF3">
        <w:rPr>
          <w:rFonts w:ascii="Times New Roman" w:eastAsia="Times New Roman" w:hAnsi="Times New Roman" w:cs="Times New Roman"/>
          <w:sz w:val="24"/>
          <w:szCs w:val="24"/>
        </w:rPr>
        <w:t xml:space="preserve"> </w:t>
      </w:r>
      <w:r w:rsidR="0072591C">
        <w:rPr>
          <w:rFonts w:ascii="Times New Roman" w:eastAsia="Times New Roman" w:hAnsi="Times New Roman" w:cs="Times New Roman"/>
          <w:sz w:val="24"/>
          <w:szCs w:val="24"/>
        </w:rPr>
        <w:t>tük</w:t>
      </w:r>
      <w:r w:rsidR="00511108">
        <w:rPr>
          <w:rFonts w:ascii="Times New Roman" w:eastAsia="Times New Roman" w:hAnsi="Times New Roman" w:cs="Times New Roman"/>
          <w:sz w:val="24"/>
          <w:szCs w:val="24"/>
        </w:rPr>
        <w:t>etme</w:t>
      </w:r>
      <w:r w:rsidR="00BB2AF3" w:rsidRPr="00BB2AF3">
        <w:rPr>
          <w:rFonts w:ascii="Times New Roman" w:eastAsia="Times New Roman" w:hAnsi="Times New Roman" w:cs="Times New Roman"/>
          <w:sz w:val="24"/>
          <w:szCs w:val="24"/>
        </w:rPr>
        <w:t xml:space="preserve"> </w:t>
      </w:r>
      <w:r w:rsidR="00511108">
        <w:rPr>
          <w:rFonts w:ascii="Times New Roman" w:eastAsia="Times New Roman" w:hAnsi="Times New Roman" w:cs="Times New Roman"/>
          <w:sz w:val="24"/>
          <w:szCs w:val="24"/>
        </w:rPr>
        <w:t>hususunda</w:t>
      </w:r>
      <w:r w:rsidR="00BB2AF3" w:rsidRPr="00BB2AF3">
        <w:rPr>
          <w:rFonts w:ascii="Times New Roman" w:eastAsia="Times New Roman" w:hAnsi="Times New Roman" w:cs="Times New Roman"/>
          <w:sz w:val="24"/>
          <w:szCs w:val="24"/>
        </w:rPr>
        <w:t xml:space="preserve"> yar</w:t>
      </w:r>
      <w:r w:rsidR="00BB2AF3" w:rsidRPr="00BB2AF3">
        <w:rPr>
          <w:rFonts w:ascii="Times New Roman" w:eastAsia="Times New Roman" w:hAnsi="Times New Roman" w:cs="Times New Roman" w:hint="eastAsia"/>
          <w:sz w:val="24"/>
          <w:szCs w:val="24"/>
        </w:rPr>
        <w:t>ış</w:t>
      </w:r>
      <w:r w:rsidR="00511108">
        <w:rPr>
          <w:rFonts w:ascii="Times New Roman" w:eastAsia="Times New Roman" w:hAnsi="Times New Roman" w:cs="Times New Roman"/>
          <w:sz w:val="24"/>
          <w:szCs w:val="24"/>
        </w:rPr>
        <w:t xml:space="preserve">tıkları </w:t>
      </w:r>
      <w:r w:rsidR="00707B99">
        <w:rPr>
          <w:rFonts w:ascii="Times New Roman" w:eastAsia="Times New Roman" w:hAnsi="Times New Roman" w:cs="Times New Roman"/>
          <w:sz w:val="24"/>
          <w:szCs w:val="24"/>
        </w:rPr>
        <w:t xml:space="preserve">da </w:t>
      </w:r>
      <w:r w:rsidR="00511108">
        <w:rPr>
          <w:rFonts w:ascii="Times New Roman" w:eastAsia="Times New Roman" w:hAnsi="Times New Roman" w:cs="Times New Roman"/>
          <w:sz w:val="24"/>
          <w:szCs w:val="24"/>
        </w:rPr>
        <w:t>beyan edilmiştir</w:t>
      </w:r>
      <w:r w:rsidR="00BB2AF3" w:rsidRPr="00BB2AF3">
        <w:rPr>
          <w:rFonts w:ascii="Times New Roman" w:eastAsia="Times New Roman" w:hAnsi="Times New Roman" w:cs="Times New Roman"/>
          <w:sz w:val="24"/>
          <w:szCs w:val="24"/>
        </w:rPr>
        <w:t xml:space="preserve">. </w:t>
      </w:r>
      <w:r w:rsidR="0072591C">
        <w:rPr>
          <w:rFonts w:ascii="Times New Roman" w:eastAsia="Times New Roman" w:hAnsi="Times New Roman" w:cs="Times New Roman"/>
          <w:sz w:val="24"/>
          <w:szCs w:val="24"/>
        </w:rPr>
        <w:t>Bu yaptıkları ameller</w:t>
      </w:r>
      <w:r w:rsidR="00511108">
        <w:rPr>
          <w:rFonts w:ascii="Times New Roman" w:eastAsia="Times New Roman" w:hAnsi="Times New Roman" w:cs="Times New Roman"/>
          <w:sz w:val="24"/>
          <w:szCs w:val="24"/>
        </w:rPr>
        <w:t>in</w:t>
      </w:r>
      <w:r w:rsidR="0072591C">
        <w:rPr>
          <w:rFonts w:ascii="Times New Roman" w:eastAsia="Times New Roman" w:hAnsi="Times New Roman" w:cs="Times New Roman"/>
          <w:sz w:val="24"/>
          <w:szCs w:val="24"/>
        </w:rPr>
        <w:t xml:space="preserve"> </w:t>
      </w:r>
      <w:r w:rsidR="00707B99">
        <w:rPr>
          <w:rFonts w:ascii="Times New Roman" w:eastAsia="Times New Roman" w:hAnsi="Times New Roman" w:cs="Times New Roman"/>
          <w:sz w:val="24"/>
          <w:szCs w:val="24"/>
        </w:rPr>
        <w:t>çirkinliğinden</w:t>
      </w:r>
      <w:r w:rsidR="0072591C">
        <w:rPr>
          <w:rFonts w:ascii="Times New Roman" w:eastAsia="Times New Roman" w:hAnsi="Times New Roman" w:cs="Times New Roman"/>
          <w:sz w:val="24"/>
          <w:szCs w:val="24"/>
        </w:rPr>
        <w:t xml:space="preserve"> ve bu </w:t>
      </w:r>
      <w:r w:rsidR="00875065">
        <w:rPr>
          <w:rFonts w:ascii="Times New Roman" w:eastAsia="Times New Roman" w:hAnsi="Times New Roman" w:cs="Times New Roman"/>
          <w:sz w:val="24"/>
          <w:szCs w:val="24"/>
        </w:rPr>
        <w:t>amelleri</w:t>
      </w:r>
      <w:r w:rsidR="00707B99">
        <w:rPr>
          <w:rFonts w:ascii="Times New Roman" w:eastAsia="Times New Roman" w:hAnsi="Times New Roman" w:cs="Times New Roman"/>
          <w:sz w:val="24"/>
          <w:szCs w:val="24"/>
        </w:rPr>
        <w:t>n,</w:t>
      </w:r>
      <w:r w:rsidR="0072591C">
        <w:rPr>
          <w:rFonts w:ascii="Times New Roman" w:eastAsia="Times New Roman" w:hAnsi="Times New Roman" w:cs="Times New Roman"/>
          <w:sz w:val="24"/>
          <w:szCs w:val="24"/>
        </w:rPr>
        <w:t xml:space="preserve"> on</w:t>
      </w:r>
      <w:r w:rsidR="001352D3">
        <w:rPr>
          <w:rFonts w:ascii="Times New Roman" w:eastAsia="Times New Roman" w:hAnsi="Times New Roman" w:cs="Times New Roman"/>
          <w:sz w:val="24"/>
          <w:szCs w:val="24"/>
        </w:rPr>
        <w:t>ları</w:t>
      </w:r>
      <w:r w:rsidR="00707B99">
        <w:rPr>
          <w:rFonts w:ascii="Times New Roman" w:eastAsia="Times New Roman" w:hAnsi="Times New Roman" w:cs="Times New Roman"/>
          <w:sz w:val="24"/>
          <w:szCs w:val="24"/>
        </w:rPr>
        <w:t xml:space="preserve"> hakka tecavüz etmeye götürdüğü ifade edilmiştir</w:t>
      </w:r>
      <w:r w:rsidR="0072591C">
        <w:rPr>
          <w:rFonts w:ascii="Times New Roman" w:eastAsia="Times New Roman" w:hAnsi="Times New Roman" w:cs="Times New Roman"/>
          <w:sz w:val="24"/>
          <w:szCs w:val="24"/>
        </w:rPr>
        <w:t>.</w:t>
      </w:r>
      <w:r w:rsidR="00BB2AF3">
        <w:rPr>
          <w:rStyle w:val="DipnotBavurusu"/>
          <w:rFonts w:ascii="Times New Roman" w:eastAsia="Times New Roman" w:hAnsi="Times New Roman" w:cs="Times New Roman"/>
          <w:sz w:val="24"/>
          <w:szCs w:val="24"/>
        </w:rPr>
        <w:footnoteReference w:id="572"/>
      </w:r>
      <w:r w:rsidR="00BB2AF3">
        <w:rPr>
          <w:rFonts w:ascii="Times New Roman" w:eastAsia="Times New Roman" w:hAnsi="Times New Roman" w:cs="Times New Roman"/>
          <w:sz w:val="24"/>
          <w:szCs w:val="24"/>
        </w:rPr>
        <w:t xml:space="preserve"> </w:t>
      </w:r>
    </w:p>
    <w:p w14:paraId="086E18C5" w14:textId="47FA5128" w:rsidR="001352D3" w:rsidRDefault="00033883" w:rsidP="00875065">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D11626">
        <w:rPr>
          <w:rFonts w:ascii="Times New Roman" w:eastAsia="Times New Roman" w:hAnsi="Times New Roman" w:cs="Times New Roman"/>
          <w:sz w:val="24"/>
          <w:szCs w:val="24"/>
        </w:rPr>
        <w:t>Â</w:t>
      </w:r>
      <w:r w:rsidR="00FE238E">
        <w:rPr>
          <w:rFonts w:ascii="Times New Roman" w:eastAsia="Times New Roman" w:hAnsi="Times New Roman" w:cs="Times New Roman"/>
          <w:sz w:val="24"/>
          <w:szCs w:val="24"/>
        </w:rPr>
        <w:t>yette</w:t>
      </w:r>
      <w:r w:rsidR="002B7478">
        <w:rPr>
          <w:rFonts w:ascii="Times New Roman" w:eastAsia="Times New Roman" w:hAnsi="Times New Roman" w:cs="Times New Roman"/>
          <w:sz w:val="24"/>
          <w:szCs w:val="24"/>
        </w:rPr>
        <w:t xml:space="preserve"> münafıkların iki özelliğinden bahsedilmektedir. Birincisi </w:t>
      </w:r>
      <w:r w:rsidR="002B7478" w:rsidRPr="00BB2AF3">
        <w:rPr>
          <w:rFonts w:ascii="Times New Roman" w:eastAsia="Times New Roman" w:hAnsi="Times New Roman" w:cs="Times New Roman"/>
          <w:sz w:val="24"/>
          <w:szCs w:val="24"/>
        </w:rPr>
        <w:t>ism</w:t>
      </w:r>
      <w:r w:rsidR="001D60C8">
        <w:rPr>
          <w:rFonts w:ascii="Times New Roman" w:eastAsia="Times New Roman" w:hAnsi="Times New Roman" w:cs="Times New Roman"/>
          <w:sz w:val="24"/>
          <w:szCs w:val="24"/>
        </w:rPr>
        <w:t xml:space="preserve">, </w:t>
      </w:r>
      <w:r w:rsidR="002B7478">
        <w:rPr>
          <w:rFonts w:ascii="Times New Roman" w:eastAsia="Times New Roman" w:hAnsi="Times New Roman" w:cs="Times New Roman"/>
          <w:sz w:val="24"/>
          <w:szCs w:val="24"/>
        </w:rPr>
        <w:t xml:space="preserve">ikincisi </w:t>
      </w:r>
      <w:r w:rsidR="001D60C8">
        <w:rPr>
          <w:rFonts w:ascii="Times New Roman" w:eastAsia="Times New Roman" w:hAnsi="Times New Roman" w:cs="Times New Roman"/>
          <w:sz w:val="24"/>
          <w:szCs w:val="24"/>
        </w:rPr>
        <w:t xml:space="preserve">‘udvân’dır. </w:t>
      </w:r>
      <w:r w:rsidR="00485C61">
        <w:rPr>
          <w:rFonts w:ascii="Times New Roman" w:eastAsia="Times New Roman" w:hAnsi="Times New Roman" w:cs="Times New Roman"/>
          <w:sz w:val="24"/>
          <w:szCs w:val="24"/>
        </w:rPr>
        <w:t>İsm bütün yasaklananları kastedeceği gibi daha sonra gelen “günah olan söz” kelimesinden yola çıkarak “yalan” anlamına da gelebilir.</w:t>
      </w:r>
      <w:r w:rsidR="002B7478">
        <w:rPr>
          <w:rStyle w:val="DipnotBavurusu"/>
          <w:rFonts w:ascii="Times New Roman" w:eastAsia="Times New Roman" w:hAnsi="Times New Roman" w:cs="Times New Roman"/>
          <w:sz w:val="24"/>
          <w:szCs w:val="24"/>
        </w:rPr>
        <w:footnoteReference w:id="573"/>
      </w:r>
      <w:r w:rsidR="002B7478">
        <w:rPr>
          <w:rFonts w:ascii="Times New Roman" w:eastAsia="Times New Roman" w:hAnsi="Times New Roman" w:cs="Times New Roman"/>
          <w:sz w:val="24"/>
          <w:szCs w:val="24"/>
        </w:rPr>
        <w:t xml:space="preserve"> </w:t>
      </w:r>
      <w:r w:rsidR="001352D3">
        <w:rPr>
          <w:rFonts w:ascii="Times New Roman" w:eastAsia="Times New Roman" w:hAnsi="Times New Roman" w:cs="Times New Roman"/>
          <w:sz w:val="24"/>
          <w:szCs w:val="24"/>
        </w:rPr>
        <w:t>İbn</w:t>
      </w:r>
      <w:r w:rsidR="002B7478" w:rsidRPr="002B7478">
        <w:rPr>
          <w:rFonts w:ascii="Times New Roman" w:eastAsia="Times New Roman" w:hAnsi="Times New Roman" w:cs="Times New Roman"/>
          <w:sz w:val="24"/>
          <w:szCs w:val="24"/>
        </w:rPr>
        <w:t xml:space="preserve"> Zeyd, buradaki günahtan maksadın, inkârcılık dahil her türlü günah olduğunu söylemiş, Allah Teâla’nın, Yahudilerin her çeşit günaha koştuklarını bildirdiğini ifade etmiştir.</w:t>
      </w:r>
      <w:r w:rsidR="002B7478" w:rsidRPr="002B7478">
        <w:rPr>
          <w:rFonts w:ascii="Times New Roman" w:eastAsia="Times New Roman" w:hAnsi="Times New Roman" w:cs="Times New Roman"/>
          <w:sz w:val="24"/>
          <w:szCs w:val="24"/>
          <w:vertAlign w:val="superscript"/>
        </w:rPr>
        <w:footnoteReference w:id="574"/>
      </w:r>
      <w:r w:rsidR="002B7478">
        <w:rPr>
          <w:rFonts w:ascii="Times New Roman" w:eastAsia="Times New Roman" w:hAnsi="Times New Roman" w:cs="Times New Roman"/>
          <w:sz w:val="24"/>
          <w:szCs w:val="24"/>
        </w:rPr>
        <w:t xml:space="preserve"> </w:t>
      </w:r>
      <w:r w:rsidR="001D60C8">
        <w:rPr>
          <w:rFonts w:ascii="Times New Roman" w:eastAsia="Times New Roman" w:hAnsi="Times New Roman" w:cs="Times New Roman"/>
          <w:sz w:val="24"/>
          <w:szCs w:val="24"/>
        </w:rPr>
        <w:t>Elmalılı’ya göre</w:t>
      </w:r>
      <w:r w:rsidR="00515A47">
        <w:rPr>
          <w:rFonts w:ascii="Times New Roman" w:eastAsia="Times New Roman" w:hAnsi="Times New Roman" w:cs="Times New Roman"/>
          <w:sz w:val="24"/>
          <w:szCs w:val="24"/>
        </w:rPr>
        <w:t xml:space="preserve"> düşmanlık</w:t>
      </w:r>
      <w:r w:rsidR="00DB0B0E">
        <w:rPr>
          <w:rFonts w:ascii="Times New Roman" w:eastAsia="Times New Roman" w:hAnsi="Times New Roman" w:cs="Times New Roman"/>
          <w:sz w:val="24"/>
          <w:szCs w:val="24"/>
        </w:rPr>
        <w:t>;</w:t>
      </w:r>
      <w:r w:rsidR="00515A47">
        <w:rPr>
          <w:rFonts w:ascii="Times New Roman" w:eastAsia="Times New Roman" w:hAnsi="Times New Roman" w:cs="Times New Roman"/>
          <w:sz w:val="24"/>
          <w:szCs w:val="24"/>
        </w:rPr>
        <w:t xml:space="preserve"> yalanc</w:t>
      </w:r>
      <w:r w:rsidR="001D60C8">
        <w:rPr>
          <w:rFonts w:ascii="Times New Roman" w:eastAsia="Times New Roman" w:hAnsi="Times New Roman" w:cs="Times New Roman"/>
          <w:sz w:val="24"/>
          <w:szCs w:val="24"/>
        </w:rPr>
        <w:t xml:space="preserve">ılık, küfürbazlık ve zulmetmek, haram </w:t>
      </w:r>
      <w:r w:rsidR="00515A47">
        <w:rPr>
          <w:rFonts w:ascii="Times New Roman" w:eastAsia="Times New Roman" w:hAnsi="Times New Roman" w:cs="Times New Roman"/>
          <w:sz w:val="24"/>
          <w:szCs w:val="24"/>
        </w:rPr>
        <w:t>ise</w:t>
      </w:r>
      <w:r w:rsidR="001D60C8">
        <w:rPr>
          <w:rFonts w:ascii="Times New Roman" w:eastAsia="Times New Roman" w:hAnsi="Times New Roman" w:cs="Times New Roman"/>
          <w:sz w:val="24"/>
          <w:szCs w:val="24"/>
        </w:rPr>
        <w:t>;</w:t>
      </w:r>
      <w:r w:rsidR="00515A47">
        <w:rPr>
          <w:rFonts w:ascii="Times New Roman" w:eastAsia="Times New Roman" w:hAnsi="Times New Roman" w:cs="Times New Roman"/>
          <w:sz w:val="24"/>
          <w:szCs w:val="24"/>
        </w:rPr>
        <w:t xml:space="preserve"> rüşvettir.</w:t>
      </w:r>
      <w:r w:rsidR="00515A47">
        <w:rPr>
          <w:rStyle w:val="DipnotBavurusu"/>
          <w:rFonts w:ascii="Times New Roman" w:eastAsia="Times New Roman" w:hAnsi="Times New Roman" w:cs="Times New Roman"/>
          <w:sz w:val="24"/>
          <w:szCs w:val="24"/>
        </w:rPr>
        <w:footnoteReference w:id="575"/>
      </w:r>
      <w:r w:rsidR="00515A47">
        <w:rPr>
          <w:rFonts w:ascii="Times New Roman" w:eastAsia="Times New Roman" w:hAnsi="Times New Roman" w:cs="Times New Roman"/>
          <w:sz w:val="24"/>
          <w:szCs w:val="24"/>
        </w:rPr>
        <w:t xml:space="preserve"> Seyyid Kutub ise bu âyeti açıklarken şöyle der: </w:t>
      </w:r>
      <w:r w:rsidR="00875065">
        <w:rPr>
          <w:rFonts w:ascii="Times New Roman" w:eastAsia="Times New Roman" w:hAnsi="Times New Roman" w:cs="Times New Roman"/>
          <w:sz w:val="24"/>
          <w:szCs w:val="24"/>
        </w:rPr>
        <w:t>“</w:t>
      </w:r>
      <w:r w:rsidR="00E34111">
        <w:rPr>
          <w:rFonts w:ascii="Times New Roman" w:eastAsia="Times New Roman" w:hAnsi="Times New Roman" w:cs="Times New Roman"/>
          <w:sz w:val="24"/>
          <w:szCs w:val="24"/>
        </w:rPr>
        <w:t xml:space="preserve">Bu âyet topluluğu günah, düşmanlık ve haram yemekte </w:t>
      </w:r>
      <w:r w:rsidR="00E34111">
        <w:rPr>
          <w:rFonts w:ascii="Times New Roman" w:eastAsia="Times New Roman" w:hAnsi="Times New Roman" w:cs="Times New Roman"/>
          <w:sz w:val="24"/>
          <w:szCs w:val="24"/>
        </w:rPr>
        <w:lastRenderedPageBreak/>
        <w:t>yarışır olarak tasvir etmektedir. Bu iğrendirmek ve aşağılamak için çizilen bir tablodur. Ancak, fesat yaygınlaştığı, değerler yok olduğu ve kötülük her tarafı kapl</w:t>
      </w:r>
      <w:r w:rsidR="008C2C71">
        <w:rPr>
          <w:rFonts w:ascii="Times New Roman" w:eastAsia="Times New Roman" w:hAnsi="Times New Roman" w:cs="Times New Roman"/>
          <w:sz w:val="24"/>
          <w:szCs w:val="24"/>
        </w:rPr>
        <w:t>adığı</w:t>
      </w:r>
      <w:r w:rsidR="001352D3">
        <w:rPr>
          <w:rFonts w:ascii="Times New Roman" w:eastAsia="Times New Roman" w:hAnsi="Times New Roman" w:cs="Times New Roman"/>
          <w:sz w:val="24"/>
          <w:szCs w:val="24"/>
        </w:rPr>
        <w:t xml:space="preserve"> zamanki toplumların, </w:t>
      </w:r>
      <w:r w:rsidR="00E34111">
        <w:rPr>
          <w:rFonts w:ascii="Times New Roman" w:eastAsia="Times New Roman" w:hAnsi="Times New Roman" w:cs="Times New Roman"/>
          <w:sz w:val="24"/>
          <w:szCs w:val="24"/>
        </w:rPr>
        <w:t>sosyo-psikolojik durumlarından birini tasvir etmektedir. Bu tür toplumların işi günah ve haram yemektir. O günkü Yahudi toplumu</w:t>
      </w:r>
      <w:r w:rsidR="001352D3">
        <w:rPr>
          <w:rFonts w:ascii="Times New Roman" w:eastAsia="Times New Roman" w:hAnsi="Times New Roman" w:cs="Times New Roman"/>
          <w:sz w:val="24"/>
          <w:szCs w:val="24"/>
        </w:rPr>
        <w:t>nun da bu şekilde haram yediği ifade edilmiştir.</w:t>
      </w:r>
      <w:r w:rsidR="00875065">
        <w:rPr>
          <w:rFonts w:ascii="Times New Roman" w:eastAsia="Times New Roman" w:hAnsi="Times New Roman" w:cs="Times New Roman"/>
          <w:sz w:val="24"/>
          <w:szCs w:val="24"/>
        </w:rPr>
        <w:t>”</w:t>
      </w:r>
      <w:r w:rsidR="00E34111">
        <w:rPr>
          <w:rStyle w:val="DipnotBavurusu"/>
          <w:rFonts w:ascii="Times New Roman" w:eastAsia="Times New Roman" w:hAnsi="Times New Roman" w:cs="Times New Roman"/>
          <w:sz w:val="24"/>
          <w:szCs w:val="24"/>
        </w:rPr>
        <w:footnoteReference w:id="576"/>
      </w:r>
      <w:r w:rsidR="008047E0">
        <w:rPr>
          <w:rFonts w:ascii="Times New Roman" w:eastAsia="Times New Roman" w:hAnsi="Times New Roman" w:cs="Times New Roman"/>
          <w:sz w:val="24"/>
          <w:szCs w:val="24"/>
        </w:rPr>
        <w:t xml:space="preserve"> </w:t>
      </w:r>
    </w:p>
    <w:p w14:paraId="051F12DC" w14:textId="674176E9" w:rsidR="00875065" w:rsidRDefault="008047E0" w:rsidP="001352D3">
      <w:pPr>
        <w:spacing w:line="360" w:lineRule="auto"/>
        <w:ind w:firstLine="708"/>
        <w:jc w:val="both"/>
        <w:rPr>
          <w:rFonts w:ascii="Times New Roman" w:eastAsia="Times New Roman" w:hAnsi="Times New Roman" w:cs="Times New Roman"/>
          <w:sz w:val="24"/>
          <w:szCs w:val="24"/>
        </w:rPr>
      </w:pPr>
      <w:r w:rsidRPr="008047E0">
        <w:rPr>
          <w:rFonts w:ascii="Times New Roman" w:eastAsia="Times New Roman" w:hAnsi="Times New Roman" w:cs="Times New Roman"/>
          <w:sz w:val="24"/>
          <w:szCs w:val="24"/>
        </w:rPr>
        <w:t>Âyetin s</w:t>
      </w:r>
      <w:r>
        <w:rPr>
          <w:rFonts w:ascii="Times New Roman" w:eastAsia="Times New Roman" w:hAnsi="Times New Roman" w:cs="Times New Roman"/>
          <w:sz w:val="24"/>
          <w:szCs w:val="24"/>
        </w:rPr>
        <w:t xml:space="preserve">iyakında ise bu şekilde haram yiyen, günaha dalan ve düşmanlık edenleri uyarmayan din adamları ve alimlere ihtar vardır. İbn Abbas </w:t>
      </w:r>
      <w:r w:rsidR="00875065">
        <w:rPr>
          <w:rFonts w:ascii="Times New Roman" w:eastAsia="Times New Roman" w:hAnsi="Times New Roman" w:cs="Times New Roman"/>
          <w:sz w:val="24"/>
          <w:szCs w:val="24"/>
        </w:rPr>
        <w:t xml:space="preserve">bir rivayette </w:t>
      </w:r>
      <w:r>
        <w:rPr>
          <w:rFonts w:ascii="Times New Roman" w:eastAsia="Times New Roman" w:hAnsi="Times New Roman" w:cs="Times New Roman"/>
          <w:sz w:val="24"/>
          <w:szCs w:val="24"/>
        </w:rPr>
        <w:t xml:space="preserve">şöyle der: </w:t>
      </w:r>
      <w:r w:rsidR="00875065">
        <w:rPr>
          <w:rFonts w:ascii="Times New Roman" w:eastAsia="Times New Roman" w:hAnsi="Times New Roman" w:cs="Times New Roman"/>
          <w:sz w:val="24"/>
          <w:szCs w:val="24"/>
        </w:rPr>
        <w:t>“</w:t>
      </w:r>
      <w:r w:rsidR="00754CF9">
        <w:rPr>
          <w:rFonts w:ascii="Times New Roman" w:eastAsia="Times New Roman" w:hAnsi="Times New Roman" w:cs="Times New Roman"/>
          <w:sz w:val="24"/>
          <w:szCs w:val="24"/>
        </w:rPr>
        <w:t>Kur’ân’</w:t>
      </w:r>
      <w:r>
        <w:rPr>
          <w:rFonts w:ascii="Times New Roman" w:eastAsia="Times New Roman" w:hAnsi="Times New Roman" w:cs="Times New Roman"/>
          <w:sz w:val="24"/>
          <w:szCs w:val="24"/>
        </w:rPr>
        <w:t>da alimleri, bu âyetten daha şiddetli kınayan başka bir âyet yoktur.</w:t>
      </w:r>
      <w:r w:rsidR="00875065">
        <w:rPr>
          <w:rFonts w:ascii="Times New Roman" w:eastAsia="Times New Roman" w:hAnsi="Times New Roman" w:cs="Times New Roman"/>
          <w:sz w:val="24"/>
          <w:szCs w:val="24"/>
        </w:rPr>
        <w:t>”</w:t>
      </w:r>
      <w:r w:rsidR="00C81226">
        <w:rPr>
          <w:rStyle w:val="DipnotBavurusu"/>
          <w:rFonts w:ascii="Times New Roman" w:eastAsia="Times New Roman" w:hAnsi="Times New Roman" w:cs="Times New Roman"/>
          <w:sz w:val="24"/>
          <w:szCs w:val="24"/>
        </w:rPr>
        <w:footnoteReference w:id="577"/>
      </w:r>
      <w:r w:rsidR="00E3411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Âyetin tefsirinden </w:t>
      </w:r>
      <w:r w:rsidR="00E34111">
        <w:rPr>
          <w:rFonts w:ascii="Times New Roman" w:eastAsia="Times New Roman" w:hAnsi="Times New Roman" w:cs="Times New Roman"/>
          <w:sz w:val="24"/>
          <w:szCs w:val="24"/>
        </w:rPr>
        <w:t xml:space="preserve">Yahudilerin </w:t>
      </w:r>
      <w:r>
        <w:rPr>
          <w:rFonts w:ascii="Times New Roman" w:eastAsia="Times New Roman" w:hAnsi="Times New Roman" w:cs="Times New Roman"/>
          <w:sz w:val="24"/>
          <w:szCs w:val="24"/>
        </w:rPr>
        <w:t>ink</w:t>
      </w:r>
      <w:r w:rsidR="00190A42">
        <w:rPr>
          <w:rFonts w:ascii="Times New Roman" w:eastAsia="Times New Roman" w:hAnsi="Times New Roman" w:cs="Times New Roman"/>
          <w:sz w:val="24"/>
          <w:szCs w:val="24"/>
        </w:rPr>
        <w:t>â</w:t>
      </w:r>
      <w:r w:rsidR="00707B99">
        <w:rPr>
          <w:rFonts w:ascii="Times New Roman" w:eastAsia="Times New Roman" w:hAnsi="Times New Roman" w:cs="Times New Roman"/>
          <w:sz w:val="24"/>
          <w:szCs w:val="24"/>
        </w:rPr>
        <w:t>r ettikleri,</w:t>
      </w:r>
      <w:r>
        <w:rPr>
          <w:rFonts w:ascii="Times New Roman" w:eastAsia="Times New Roman" w:hAnsi="Times New Roman" w:cs="Times New Roman"/>
          <w:sz w:val="24"/>
          <w:szCs w:val="24"/>
        </w:rPr>
        <w:t xml:space="preserve"> bu ink</w:t>
      </w:r>
      <w:r w:rsidR="00190A42">
        <w:rPr>
          <w:rFonts w:ascii="Times New Roman" w:eastAsia="Times New Roman" w:hAnsi="Times New Roman" w:cs="Times New Roman"/>
          <w:sz w:val="24"/>
          <w:szCs w:val="24"/>
        </w:rPr>
        <w:t>â</w:t>
      </w:r>
      <w:r>
        <w:rPr>
          <w:rFonts w:ascii="Times New Roman" w:eastAsia="Times New Roman" w:hAnsi="Times New Roman" w:cs="Times New Roman"/>
          <w:sz w:val="24"/>
          <w:szCs w:val="24"/>
        </w:rPr>
        <w:t xml:space="preserve">rı gizledikleri için </w:t>
      </w:r>
      <w:r w:rsidR="00E34111">
        <w:rPr>
          <w:rFonts w:ascii="Times New Roman" w:eastAsia="Times New Roman" w:hAnsi="Times New Roman" w:cs="Times New Roman"/>
          <w:sz w:val="24"/>
          <w:szCs w:val="24"/>
        </w:rPr>
        <w:t xml:space="preserve"> münafık</w:t>
      </w:r>
      <w:r>
        <w:rPr>
          <w:rFonts w:ascii="Times New Roman" w:eastAsia="Times New Roman" w:hAnsi="Times New Roman" w:cs="Times New Roman"/>
          <w:sz w:val="24"/>
          <w:szCs w:val="24"/>
        </w:rPr>
        <w:t xml:space="preserve"> olarak nitelendirildikleri ve d</w:t>
      </w:r>
      <w:r w:rsidR="00707B99">
        <w:rPr>
          <w:rFonts w:ascii="Times New Roman" w:eastAsia="Times New Roman" w:hAnsi="Times New Roman" w:cs="Times New Roman"/>
          <w:sz w:val="24"/>
          <w:szCs w:val="24"/>
        </w:rPr>
        <w:t>aima küfür içerisinde oldukları görülmektedir</w:t>
      </w:r>
      <w:r>
        <w:rPr>
          <w:rFonts w:ascii="Times New Roman" w:eastAsia="Times New Roman" w:hAnsi="Times New Roman" w:cs="Times New Roman"/>
          <w:sz w:val="24"/>
          <w:szCs w:val="24"/>
        </w:rPr>
        <w:t>. Onların içinde bulunduğu zihniyetten dolayı tarih boyunca h</w:t>
      </w:r>
      <w:r w:rsidR="00707B99">
        <w:rPr>
          <w:rFonts w:ascii="Times New Roman" w:eastAsia="Times New Roman" w:hAnsi="Times New Roman" w:cs="Times New Roman"/>
          <w:sz w:val="24"/>
          <w:szCs w:val="24"/>
        </w:rPr>
        <w:t>ep haddi aştıklarını söyleyebiliriz</w:t>
      </w:r>
      <w:r>
        <w:rPr>
          <w:rFonts w:ascii="Times New Roman" w:eastAsia="Times New Roman" w:hAnsi="Times New Roman" w:cs="Times New Roman"/>
          <w:sz w:val="24"/>
          <w:szCs w:val="24"/>
        </w:rPr>
        <w:t xml:space="preserve">. </w:t>
      </w:r>
    </w:p>
    <w:p w14:paraId="32506143" w14:textId="355906E8" w:rsidR="006F485E" w:rsidRDefault="00C81226" w:rsidP="00875065">
      <w:pPr>
        <w:spacing w:line="360" w:lineRule="auto"/>
        <w:ind w:firstLine="708"/>
        <w:jc w:val="both"/>
        <w:rPr>
          <w:rFonts w:ascii="Times New Roman" w:hAnsi="Times New Roman" w:cs="Times New Roman"/>
          <w:sz w:val="24"/>
          <w:szCs w:val="24"/>
        </w:rPr>
      </w:pPr>
      <w:r>
        <w:rPr>
          <w:rFonts w:ascii="Times New Roman" w:eastAsia="Times New Roman" w:hAnsi="Times New Roman" w:cs="Times New Roman"/>
          <w:sz w:val="24"/>
          <w:szCs w:val="24"/>
        </w:rPr>
        <w:t>Nitekim sûrenin devamında bu konuy</w:t>
      </w:r>
      <w:r w:rsidR="00707B99">
        <w:rPr>
          <w:rFonts w:ascii="Times New Roman" w:eastAsia="Times New Roman" w:hAnsi="Times New Roman" w:cs="Times New Roman"/>
          <w:sz w:val="24"/>
          <w:szCs w:val="24"/>
        </w:rPr>
        <w:t>la ilgili başka bir âyette şöyle buyrulmuştur</w:t>
      </w:r>
      <w:r>
        <w:rPr>
          <w:rFonts w:ascii="Times New Roman" w:eastAsia="Times New Roman" w:hAnsi="Times New Roman" w:cs="Times New Roman"/>
          <w:sz w:val="24"/>
          <w:szCs w:val="24"/>
        </w:rPr>
        <w:t xml:space="preserve">: </w:t>
      </w:r>
      <w:r w:rsidR="00FE238E" w:rsidRPr="00FE238E">
        <w:rPr>
          <w:rFonts w:ascii="Times New Roman" w:eastAsia="Times New Roman" w:hAnsi="Times New Roman" w:cs="Times New Roman"/>
          <w:sz w:val="24"/>
          <w:szCs w:val="24"/>
          <w:rtl/>
        </w:rPr>
        <w:t>وَقَالَتِ الْيَهُودُ يَدُ اللهِ مَغْلُولَةٌ غُلَّتْ أَيْدِيهِمْ وَلُعِنُوا بِمَا قَالُوا بَلْ يَدَاهُ مَبْسُوطَتَانِ يُنْفِقُ كَيْفَ يَشَاءُ وَلَيَزِيدَنَّ كَثِيرًا مِنْهُمْ مَا أُنْزِلَ إِلَيْكَ مِنْ رَبِّكَ طُغْيَانًا وَكُفْرًا وَأَلْقَيْنَا بَيْنَهُمُ الْعَدَاوَةَ وَالْبَغْضَاءَ إِلَى يَوْمِ الْقِيَامَةِ كُلَّمَا أَوْقَدُوا نَارًا لِلْحَرْبِ أَطْفَأَهَا اللهُ وَيَسْعَوْنَ فِي الأَرْضِ فَسَادًا وَاللَّهُ لاَ يُحِبُّ الْمُفْسِدِينَ</w:t>
      </w:r>
      <w:r w:rsidR="00FE238E">
        <w:rPr>
          <w:rFonts w:ascii="Times New Roman" w:eastAsia="Times New Roman" w:hAnsi="Times New Roman" w:cs="Times New Roman"/>
          <w:sz w:val="24"/>
          <w:szCs w:val="24"/>
        </w:rPr>
        <w:t xml:space="preserve"> </w:t>
      </w:r>
      <w:r w:rsidR="009D2AB7">
        <w:rPr>
          <w:rFonts w:ascii="Times New Roman" w:hAnsi="Times New Roman" w:cs="Times New Roman"/>
          <w:i/>
          <w:sz w:val="24"/>
          <w:szCs w:val="24"/>
        </w:rPr>
        <w:t>“</w:t>
      </w:r>
      <w:r w:rsidR="009D2AB7" w:rsidRPr="00471FE7">
        <w:rPr>
          <w:rFonts w:ascii="Times New Roman" w:hAnsi="Times New Roman" w:cs="Times New Roman"/>
          <w:i/>
          <w:sz w:val="24"/>
          <w:szCs w:val="24"/>
        </w:rPr>
        <w:t xml:space="preserve">Yahudiler, Allah'ın eli bağlıdır (sıkıdır) , dediler. Hay dedikleri yüzünden elleri bağlanası ve lânet olasılar! Bilâkis, Allah'ın elleri açıktır, dilediği gibi verir. Andolsun ki sana Rabbinden indirilen, onlardan çoğunun azgınlığını ve </w:t>
      </w:r>
      <w:r w:rsidR="009D2AB7" w:rsidRPr="001002FC">
        <w:rPr>
          <w:rFonts w:ascii="Times New Roman" w:hAnsi="Times New Roman" w:cs="Times New Roman"/>
          <w:i/>
          <w:sz w:val="24"/>
          <w:szCs w:val="24"/>
        </w:rPr>
        <w:t xml:space="preserve">küfrünü </w:t>
      </w:r>
      <w:r w:rsidR="009D2AB7" w:rsidRPr="00471FE7">
        <w:rPr>
          <w:rFonts w:ascii="Times New Roman" w:hAnsi="Times New Roman" w:cs="Times New Roman"/>
          <w:i/>
          <w:sz w:val="24"/>
          <w:szCs w:val="24"/>
        </w:rPr>
        <w:t>arttırır. Aralarına, kıyamete kadar (s</w:t>
      </w:r>
      <w:r w:rsidR="001352D3">
        <w:rPr>
          <w:rFonts w:ascii="Times New Roman" w:hAnsi="Times New Roman" w:cs="Times New Roman"/>
          <w:i/>
          <w:sz w:val="24"/>
          <w:szCs w:val="24"/>
        </w:rPr>
        <w:t>ürecek) düşmanlık ve kin soktuk…”</w:t>
      </w:r>
      <w:r w:rsidR="009D2AB7">
        <w:rPr>
          <w:rStyle w:val="DipnotBavurusu"/>
          <w:rFonts w:ascii="Times New Roman" w:hAnsi="Times New Roman" w:cs="Times New Roman"/>
          <w:i/>
          <w:sz w:val="24"/>
          <w:szCs w:val="24"/>
        </w:rPr>
        <w:footnoteReference w:id="578"/>
      </w:r>
      <w:r w:rsidR="009D2AB7">
        <w:rPr>
          <w:rFonts w:ascii="Times New Roman" w:hAnsi="Times New Roman" w:cs="Times New Roman"/>
          <w:i/>
          <w:sz w:val="24"/>
          <w:szCs w:val="24"/>
        </w:rPr>
        <w:t xml:space="preserve"> </w:t>
      </w:r>
      <w:r w:rsidR="009D2AB7">
        <w:rPr>
          <w:rFonts w:ascii="Times New Roman" w:hAnsi="Times New Roman" w:cs="Times New Roman"/>
          <w:sz w:val="24"/>
          <w:szCs w:val="24"/>
        </w:rPr>
        <w:t>Bu âyette Allah’ın, Yahudilerin işlemiş oldukları kötülüklerden dolayı onl</w:t>
      </w:r>
      <w:r w:rsidR="001352D3">
        <w:rPr>
          <w:rFonts w:ascii="Times New Roman" w:hAnsi="Times New Roman" w:cs="Times New Roman"/>
          <w:sz w:val="24"/>
          <w:szCs w:val="24"/>
        </w:rPr>
        <w:t>ara olan nimetini azaltmasından bahsedilmiştir.</w:t>
      </w:r>
      <w:r w:rsidR="009D2AB7">
        <w:rPr>
          <w:rFonts w:ascii="Times New Roman" w:hAnsi="Times New Roman" w:cs="Times New Roman"/>
          <w:sz w:val="24"/>
          <w:szCs w:val="24"/>
        </w:rPr>
        <w:t xml:space="preserve"> </w:t>
      </w:r>
      <w:r w:rsidR="001352D3">
        <w:rPr>
          <w:rFonts w:ascii="Times New Roman" w:hAnsi="Times New Roman" w:cs="Times New Roman"/>
          <w:sz w:val="24"/>
          <w:szCs w:val="24"/>
        </w:rPr>
        <w:t>B</w:t>
      </w:r>
      <w:r w:rsidR="009D2AB7">
        <w:rPr>
          <w:rFonts w:ascii="Times New Roman" w:hAnsi="Times New Roman" w:cs="Times New Roman"/>
          <w:sz w:val="24"/>
          <w:szCs w:val="24"/>
        </w:rPr>
        <w:t xml:space="preserve">undan dolayı da onların hadlerini aşarak Allah’ın </w:t>
      </w:r>
      <w:r w:rsidR="001352D3">
        <w:rPr>
          <w:rFonts w:ascii="Times New Roman" w:hAnsi="Times New Roman" w:cs="Times New Roman"/>
          <w:sz w:val="24"/>
          <w:szCs w:val="24"/>
        </w:rPr>
        <w:t xml:space="preserve">cimri olduğunu söylediklerinden, </w:t>
      </w:r>
      <w:r w:rsidR="009D2AB7">
        <w:rPr>
          <w:rFonts w:ascii="Times New Roman" w:hAnsi="Times New Roman" w:cs="Times New Roman"/>
          <w:sz w:val="24"/>
          <w:szCs w:val="24"/>
        </w:rPr>
        <w:t>buna karşılık</w:t>
      </w:r>
      <w:r w:rsidR="001352D3">
        <w:rPr>
          <w:rFonts w:ascii="Times New Roman" w:hAnsi="Times New Roman" w:cs="Times New Roman"/>
          <w:sz w:val="24"/>
          <w:szCs w:val="24"/>
        </w:rPr>
        <w:t xml:space="preserve"> âyette</w:t>
      </w:r>
      <w:r w:rsidR="009D2AB7">
        <w:rPr>
          <w:rFonts w:ascii="Times New Roman" w:hAnsi="Times New Roman" w:cs="Times New Roman"/>
          <w:sz w:val="24"/>
          <w:szCs w:val="24"/>
        </w:rPr>
        <w:t xml:space="preserve"> bilakis Allah’ın cömert olduğundan bah</w:t>
      </w:r>
      <w:r w:rsidR="001D60C8">
        <w:rPr>
          <w:rFonts w:ascii="Times New Roman" w:hAnsi="Times New Roman" w:cs="Times New Roman"/>
          <w:sz w:val="24"/>
          <w:szCs w:val="24"/>
        </w:rPr>
        <w:t>sedilmektedir</w:t>
      </w:r>
      <w:r w:rsidR="001352D3">
        <w:rPr>
          <w:rFonts w:ascii="Times New Roman" w:hAnsi="Times New Roman" w:cs="Times New Roman"/>
          <w:sz w:val="24"/>
          <w:szCs w:val="24"/>
        </w:rPr>
        <w:t xml:space="preserve">. Âyetin devamında </w:t>
      </w:r>
      <w:r w:rsidR="00322532">
        <w:rPr>
          <w:rFonts w:ascii="Times New Roman" w:hAnsi="Times New Roman" w:cs="Times New Roman"/>
          <w:sz w:val="24"/>
          <w:szCs w:val="24"/>
        </w:rPr>
        <w:t>Hz.</w:t>
      </w:r>
      <w:r w:rsidR="00320F8F">
        <w:rPr>
          <w:rFonts w:ascii="Times New Roman" w:hAnsi="Times New Roman" w:cs="Times New Roman"/>
          <w:sz w:val="24"/>
          <w:szCs w:val="24"/>
        </w:rPr>
        <w:t xml:space="preserve"> </w:t>
      </w:r>
      <w:r w:rsidR="001352D3">
        <w:rPr>
          <w:rFonts w:ascii="Times New Roman" w:hAnsi="Times New Roman" w:cs="Times New Roman"/>
          <w:sz w:val="24"/>
          <w:szCs w:val="24"/>
        </w:rPr>
        <w:t>Muhammed</w:t>
      </w:r>
      <w:r w:rsidR="00320F8F">
        <w:rPr>
          <w:rFonts w:ascii="Times New Roman" w:hAnsi="Times New Roman" w:cs="Times New Roman"/>
          <w:sz w:val="24"/>
          <w:szCs w:val="24"/>
        </w:rPr>
        <w:t>’e in</w:t>
      </w:r>
      <w:r w:rsidR="009D2AB7">
        <w:rPr>
          <w:rFonts w:ascii="Times New Roman" w:hAnsi="Times New Roman" w:cs="Times New Roman"/>
          <w:sz w:val="24"/>
          <w:szCs w:val="24"/>
        </w:rPr>
        <w:t>dirilen Kur’</w:t>
      </w:r>
      <w:r w:rsidR="00513AD7">
        <w:rPr>
          <w:rFonts w:ascii="Times New Roman" w:hAnsi="Times New Roman" w:cs="Times New Roman"/>
          <w:sz w:val="24"/>
          <w:szCs w:val="24"/>
        </w:rPr>
        <w:t>â</w:t>
      </w:r>
      <w:r w:rsidR="00320F8F">
        <w:rPr>
          <w:rFonts w:ascii="Times New Roman" w:hAnsi="Times New Roman" w:cs="Times New Roman"/>
          <w:sz w:val="24"/>
          <w:szCs w:val="24"/>
        </w:rPr>
        <w:t>n</w:t>
      </w:r>
      <w:r w:rsidR="001352D3">
        <w:rPr>
          <w:rFonts w:ascii="Times New Roman" w:hAnsi="Times New Roman" w:cs="Times New Roman"/>
          <w:sz w:val="24"/>
          <w:szCs w:val="24"/>
        </w:rPr>
        <w:t>’ın</w:t>
      </w:r>
      <w:r w:rsidR="00320F8F">
        <w:rPr>
          <w:rFonts w:ascii="Times New Roman" w:hAnsi="Times New Roman" w:cs="Times New Roman"/>
          <w:sz w:val="24"/>
          <w:szCs w:val="24"/>
        </w:rPr>
        <w:t xml:space="preserve">, </w:t>
      </w:r>
      <w:r w:rsidR="009D2AB7">
        <w:rPr>
          <w:rFonts w:ascii="Times New Roman" w:hAnsi="Times New Roman" w:cs="Times New Roman"/>
          <w:sz w:val="24"/>
          <w:szCs w:val="24"/>
        </w:rPr>
        <w:t xml:space="preserve">Yahudilerin azgınlıkları </w:t>
      </w:r>
      <w:r w:rsidR="00320F8F">
        <w:rPr>
          <w:rFonts w:ascii="Times New Roman" w:hAnsi="Times New Roman" w:cs="Times New Roman"/>
          <w:sz w:val="24"/>
          <w:szCs w:val="24"/>
        </w:rPr>
        <w:t>ile</w:t>
      </w:r>
      <w:r w:rsidR="009D2AB7">
        <w:rPr>
          <w:rFonts w:ascii="Times New Roman" w:hAnsi="Times New Roman" w:cs="Times New Roman"/>
          <w:sz w:val="24"/>
          <w:szCs w:val="24"/>
        </w:rPr>
        <w:t xml:space="preserve"> küfürlerini </w:t>
      </w:r>
      <w:r w:rsidR="00E2167D">
        <w:rPr>
          <w:rFonts w:ascii="Times New Roman" w:hAnsi="Times New Roman" w:cs="Times New Roman"/>
          <w:sz w:val="24"/>
          <w:szCs w:val="24"/>
        </w:rPr>
        <w:t xml:space="preserve">artıracağından </w:t>
      </w:r>
      <w:r w:rsidR="00707B99">
        <w:rPr>
          <w:rFonts w:ascii="Times New Roman" w:hAnsi="Times New Roman" w:cs="Times New Roman"/>
          <w:sz w:val="24"/>
          <w:szCs w:val="24"/>
        </w:rPr>
        <w:t xml:space="preserve">da </w:t>
      </w:r>
      <w:r w:rsidR="001D60C8">
        <w:rPr>
          <w:rFonts w:ascii="Times New Roman" w:hAnsi="Times New Roman" w:cs="Times New Roman"/>
          <w:sz w:val="24"/>
          <w:szCs w:val="24"/>
        </w:rPr>
        <w:t>söz edilmektedir</w:t>
      </w:r>
      <w:r w:rsidR="00E2167D">
        <w:rPr>
          <w:rFonts w:ascii="Times New Roman" w:hAnsi="Times New Roman" w:cs="Times New Roman"/>
          <w:sz w:val="24"/>
          <w:szCs w:val="24"/>
        </w:rPr>
        <w:t xml:space="preserve">. </w:t>
      </w:r>
      <w:r w:rsidR="006F485E">
        <w:rPr>
          <w:rFonts w:ascii="Times New Roman" w:hAnsi="Times New Roman" w:cs="Times New Roman"/>
          <w:sz w:val="24"/>
          <w:szCs w:val="24"/>
        </w:rPr>
        <w:t>Â</w:t>
      </w:r>
      <w:r w:rsidR="00320F8F">
        <w:rPr>
          <w:rFonts w:ascii="Times New Roman" w:hAnsi="Times New Roman" w:cs="Times New Roman"/>
          <w:sz w:val="24"/>
          <w:szCs w:val="24"/>
        </w:rPr>
        <w:t>yetler</w:t>
      </w:r>
      <w:r w:rsidR="00E2167D">
        <w:rPr>
          <w:rFonts w:ascii="Times New Roman" w:hAnsi="Times New Roman" w:cs="Times New Roman"/>
          <w:sz w:val="24"/>
          <w:szCs w:val="24"/>
        </w:rPr>
        <w:t xml:space="preserve"> indiği</w:t>
      </w:r>
      <w:r w:rsidR="00320F8F">
        <w:rPr>
          <w:rFonts w:ascii="Times New Roman" w:hAnsi="Times New Roman" w:cs="Times New Roman"/>
          <w:sz w:val="24"/>
          <w:szCs w:val="24"/>
        </w:rPr>
        <w:t xml:space="preserve"> </w:t>
      </w:r>
      <w:r w:rsidR="006F485E">
        <w:rPr>
          <w:rFonts w:ascii="Times New Roman" w:hAnsi="Times New Roman" w:cs="Times New Roman"/>
          <w:sz w:val="24"/>
          <w:szCs w:val="24"/>
        </w:rPr>
        <w:t xml:space="preserve">vakit </w:t>
      </w:r>
      <w:r w:rsidR="00320F8F">
        <w:rPr>
          <w:rFonts w:ascii="Times New Roman" w:hAnsi="Times New Roman" w:cs="Times New Roman"/>
          <w:sz w:val="24"/>
          <w:szCs w:val="24"/>
        </w:rPr>
        <w:t>onlar</w:t>
      </w:r>
      <w:r w:rsidR="006F485E">
        <w:rPr>
          <w:rFonts w:ascii="Times New Roman" w:hAnsi="Times New Roman" w:cs="Times New Roman"/>
          <w:sz w:val="24"/>
          <w:szCs w:val="24"/>
        </w:rPr>
        <w:t>ın</w:t>
      </w:r>
      <w:r w:rsidR="00320F8F">
        <w:rPr>
          <w:rFonts w:ascii="Times New Roman" w:hAnsi="Times New Roman" w:cs="Times New Roman"/>
          <w:sz w:val="24"/>
          <w:szCs w:val="24"/>
        </w:rPr>
        <w:t xml:space="preserve"> iman etmeyecek</w:t>
      </w:r>
      <w:r w:rsidR="006F485E">
        <w:rPr>
          <w:rFonts w:ascii="Times New Roman" w:hAnsi="Times New Roman" w:cs="Times New Roman"/>
          <w:sz w:val="24"/>
          <w:szCs w:val="24"/>
        </w:rPr>
        <w:t xml:space="preserve">leri, </w:t>
      </w:r>
      <w:r w:rsidR="00320F8F">
        <w:rPr>
          <w:rFonts w:ascii="Times New Roman" w:hAnsi="Times New Roman" w:cs="Times New Roman"/>
          <w:sz w:val="24"/>
          <w:szCs w:val="24"/>
        </w:rPr>
        <w:t>bu</w:t>
      </w:r>
      <w:r w:rsidR="006F485E">
        <w:rPr>
          <w:rFonts w:ascii="Times New Roman" w:hAnsi="Times New Roman" w:cs="Times New Roman"/>
          <w:sz w:val="24"/>
          <w:szCs w:val="24"/>
        </w:rPr>
        <w:t xml:space="preserve"> imansızlıkları</w:t>
      </w:r>
      <w:r w:rsidR="00320F8F">
        <w:rPr>
          <w:rFonts w:ascii="Times New Roman" w:hAnsi="Times New Roman" w:cs="Times New Roman"/>
          <w:sz w:val="24"/>
          <w:szCs w:val="24"/>
        </w:rPr>
        <w:t xml:space="preserve"> neticesinde </w:t>
      </w:r>
      <w:r w:rsidR="006F485E">
        <w:rPr>
          <w:rFonts w:ascii="Times New Roman" w:hAnsi="Times New Roman" w:cs="Times New Roman"/>
          <w:sz w:val="24"/>
          <w:szCs w:val="24"/>
        </w:rPr>
        <w:t xml:space="preserve">daha da </w:t>
      </w:r>
      <w:r w:rsidR="00320F8F">
        <w:rPr>
          <w:rFonts w:ascii="Times New Roman" w:hAnsi="Times New Roman" w:cs="Times New Roman"/>
          <w:sz w:val="24"/>
          <w:szCs w:val="24"/>
        </w:rPr>
        <w:t>azarak küfürleri</w:t>
      </w:r>
      <w:r w:rsidR="006F485E">
        <w:rPr>
          <w:rFonts w:ascii="Times New Roman" w:hAnsi="Times New Roman" w:cs="Times New Roman"/>
          <w:sz w:val="24"/>
          <w:szCs w:val="24"/>
        </w:rPr>
        <w:t>nin çoğalacağı beyan edilmiştir</w:t>
      </w:r>
      <w:r w:rsidR="00E2167D">
        <w:rPr>
          <w:rFonts w:ascii="Times New Roman" w:hAnsi="Times New Roman" w:cs="Times New Roman"/>
          <w:sz w:val="24"/>
          <w:szCs w:val="24"/>
        </w:rPr>
        <w:t xml:space="preserve">. </w:t>
      </w:r>
      <w:r w:rsidR="006F485E">
        <w:rPr>
          <w:rFonts w:ascii="Times New Roman" w:hAnsi="Times New Roman" w:cs="Times New Roman"/>
          <w:sz w:val="24"/>
          <w:szCs w:val="24"/>
        </w:rPr>
        <w:t>Yahudilerin</w:t>
      </w:r>
      <w:r w:rsidR="00E2167D">
        <w:rPr>
          <w:rFonts w:ascii="Times New Roman" w:hAnsi="Times New Roman" w:cs="Times New Roman"/>
          <w:sz w:val="24"/>
          <w:szCs w:val="24"/>
        </w:rPr>
        <w:t xml:space="preserve"> </w:t>
      </w:r>
      <w:r w:rsidR="00320F8F">
        <w:rPr>
          <w:rFonts w:ascii="Times New Roman" w:hAnsi="Times New Roman" w:cs="Times New Roman"/>
          <w:sz w:val="24"/>
          <w:szCs w:val="24"/>
        </w:rPr>
        <w:t xml:space="preserve"> içinde bulundukları </w:t>
      </w:r>
      <w:r w:rsidR="00E2167D">
        <w:rPr>
          <w:rFonts w:ascii="Times New Roman" w:hAnsi="Times New Roman" w:cs="Times New Roman"/>
          <w:sz w:val="24"/>
          <w:szCs w:val="24"/>
        </w:rPr>
        <w:t>durum</w:t>
      </w:r>
      <w:r w:rsidR="006F485E">
        <w:rPr>
          <w:rFonts w:ascii="Times New Roman" w:hAnsi="Times New Roman" w:cs="Times New Roman"/>
          <w:sz w:val="24"/>
          <w:szCs w:val="24"/>
        </w:rPr>
        <w:t>,</w:t>
      </w:r>
      <w:r w:rsidR="0045138C">
        <w:rPr>
          <w:rFonts w:ascii="Times New Roman" w:hAnsi="Times New Roman" w:cs="Times New Roman"/>
          <w:sz w:val="24"/>
          <w:szCs w:val="24"/>
        </w:rPr>
        <w:t xml:space="preserve"> sağlıklı insanlara yapılmış yiyeceğin, hastalıklı olanların rahatsızlığının çoğalmasına sebebiyet vermesi gibidir.</w:t>
      </w:r>
      <w:r w:rsidR="00E2167D">
        <w:rPr>
          <w:rFonts w:ascii="Times New Roman" w:hAnsi="Times New Roman" w:cs="Times New Roman"/>
          <w:sz w:val="24"/>
          <w:szCs w:val="24"/>
        </w:rPr>
        <w:t xml:space="preserve"> </w:t>
      </w:r>
      <w:r w:rsidR="0045138C">
        <w:rPr>
          <w:rFonts w:ascii="Times New Roman" w:hAnsi="Times New Roman" w:cs="Times New Roman"/>
          <w:sz w:val="24"/>
          <w:szCs w:val="24"/>
        </w:rPr>
        <w:t xml:space="preserve">Yahudiler, gerçeği bildikleri halde idrak etmek istemeyip, yaratıcılarını </w:t>
      </w:r>
      <w:r w:rsidR="0045138C">
        <w:rPr>
          <w:rFonts w:ascii="Times New Roman" w:hAnsi="Times New Roman" w:cs="Times New Roman"/>
          <w:sz w:val="24"/>
          <w:szCs w:val="24"/>
        </w:rPr>
        <w:lastRenderedPageBreak/>
        <w:t>böbürlenerek inkâr etmişlerdir.</w:t>
      </w:r>
      <w:r w:rsidR="00E2167D">
        <w:rPr>
          <w:rStyle w:val="DipnotBavurusu"/>
          <w:rFonts w:ascii="Times New Roman" w:hAnsi="Times New Roman" w:cs="Times New Roman"/>
          <w:sz w:val="24"/>
          <w:szCs w:val="24"/>
        </w:rPr>
        <w:footnoteReference w:id="579"/>
      </w:r>
      <w:r w:rsidR="00FE238E" w:rsidRPr="00FE238E">
        <w:rPr>
          <w:rFonts w:ascii="Times New Roman" w:hAnsi="Times New Roman" w:cs="Times New Roman"/>
          <w:sz w:val="24"/>
          <w:szCs w:val="24"/>
        </w:rPr>
        <w:t xml:space="preserve"> Taberî</w:t>
      </w:r>
      <w:r w:rsidR="00875065">
        <w:rPr>
          <w:rFonts w:ascii="Times New Roman" w:hAnsi="Times New Roman" w:cs="Times New Roman"/>
          <w:sz w:val="24"/>
          <w:szCs w:val="24"/>
        </w:rPr>
        <w:t xml:space="preserve"> (ö.310/923)</w:t>
      </w:r>
      <w:r w:rsidR="006F485E">
        <w:rPr>
          <w:rFonts w:ascii="Times New Roman" w:hAnsi="Times New Roman" w:cs="Times New Roman"/>
          <w:sz w:val="24"/>
          <w:szCs w:val="24"/>
        </w:rPr>
        <w:t>,</w:t>
      </w:r>
      <w:r w:rsidR="00FE238E" w:rsidRPr="00FE238E">
        <w:rPr>
          <w:rFonts w:ascii="Times New Roman" w:hAnsi="Times New Roman" w:cs="Times New Roman"/>
          <w:sz w:val="24"/>
          <w:szCs w:val="24"/>
        </w:rPr>
        <w:t xml:space="preserve"> </w:t>
      </w:r>
      <w:r w:rsidR="00FE238E">
        <w:rPr>
          <w:rFonts w:ascii="Times New Roman" w:hAnsi="Times New Roman" w:cs="Times New Roman"/>
          <w:sz w:val="24"/>
          <w:szCs w:val="24"/>
        </w:rPr>
        <w:t xml:space="preserve">Yahudilerin </w:t>
      </w:r>
      <w:r w:rsidR="00FE238E" w:rsidRPr="00FE238E">
        <w:rPr>
          <w:rFonts w:ascii="Times New Roman" w:hAnsi="Times New Roman" w:cs="Times New Roman"/>
          <w:sz w:val="24"/>
          <w:szCs w:val="24"/>
        </w:rPr>
        <w:t>sırf inatçılıklarından dolayı</w:t>
      </w:r>
      <w:r w:rsidR="006F485E">
        <w:rPr>
          <w:rFonts w:ascii="Times New Roman" w:hAnsi="Times New Roman" w:cs="Times New Roman"/>
          <w:sz w:val="24"/>
          <w:szCs w:val="24"/>
        </w:rPr>
        <w:t xml:space="preserve"> inkâr ettiklerini beyan etmiştir.</w:t>
      </w:r>
      <w:r w:rsidR="00FE238E" w:rsidRPr="00FE238E">
        <w:rPr>
          <w:rFonts w:ascii="Times New Roman" w:hAnsi="Times New Roman" w:cs="Times New Roman"/>
          <w:sz w:val="24"/>
          <w:szCs w:val="24"/>
          <w:vertAlign w:val="superscript"/>
        </w:rPr>
        <w:footnoteReference w:id="580"/>
      </w:r>
      <w:r w:rsidR="00E2167D">
        <w:rPr>
          <w:rFonts w:ascii="Times New Roman" w:hAnsi="Times New Roman" w:cs="Times New Roman"/>
          <w:sz w:val="24"/>
          <w:szCs w:val="24"/>
        </w:rPr>
        <w:t xml:space="preserve"> Zemahşeri</w:t>
      </w:r>
      <w:r w:rsidR="00875065">
        <w:rPr>
          <w:rFonts w:ascii="Times New Roman" w:hAnsi="Times New Roman" w:cs="Times New Roman"/>
          <w:sz w:val="24"/>
          <w:szCs w:val="24"/>
        </w:rPr>
        <w:t xml:space="preserve"> (ö. 538/1144)</w:t>
      </w:r>
      <w:r w:rsidR="00E2167D">
        <w:rPr>
          <w:rFonts w:ascii="Times New Roman" w:hAnsi="Times New Roman" w:cs="Times New Roman"/>
          <w:sz w:val="24"/>
          <w:szCs w:val="24"/>
        </w:rPr>
        <w:t xml:space="preserve"> </w:t>
      </w:r>
      <w:r w:rsidR="001529DE">
        <w:rPr>
          <w:rFonts w:ascii="Times New Roman" w:hAnsi="Times New Roman" w:cs="Times New Roman"/>
          <w:sz w:val="24"/>
          <w:szCs w:val="24"/>
        </w:rPr>
        <w:t>ve Nesefî</w:t>
      </w:r>
      <w:r w:rsidR="00875065">
        <w:rPr>
          <w:rFonts w:ascii="Times New Roman" w:hAnsi="Times New Roman" w:cs="Times New Roman"/>
          <w:sz w:val="24"/>
          <w:szCs w:val="24"/>
        </w:rPr>
        <w:t xml:space="preserve"> (ö.710/1310)</w:t>
      </w:r>
      <w:r w:rsidR="001529DE">
        <w:rPr>
          <w:rFonts w:ascii="Times New Roman" w:hAnsi="Times New Roman" w:cs="Times New Roman"/>
          <w:sz w:val="24"/>
          <w:szCs w:val="24"/>
        </w:rPr>
        <w:t xml:space="preserve"> </w:t>
      </w:r>
      <w:r w:rsidR="00E2167D">
        <w:rPr>
          <w:rFonts w:ascii="Times New Roman" w:hAnsi="Times New Roman" w:cs="Times New Roman"/>
          <w:sz w:val="24"/>
          <w:szCs w:val="24"/>
        </w:rPr>
        <w:t>Yahudilerin âyetleri bile bile ink</w:t>
      </w:r>
      <w:r w:rsidR="00513AD7">
        <w:rPr>
          <w:rFonts w:ascii="Times New Roman" w:hAnsi="Times New Roman" w:cs="Times New Roman"/>
          <w:sz w:val="24"/>
          <w:szCs w:val="24"/>
        </w:rPr>
        <w:t>â</w:t>
      </w:r>
      <w:r w:rsidR="00E2167D">
        <w:rPr>
          <w:rFonts w:ascii="Times New Roman" w:hAnsi="Times New Roman" w:cs="Times New Roman"/>
          <w:sz w:val="24"/>
          <w:szCs w:val="24"/>
        </w:rPr>
        <w:t>r etmelerinin sebebini haset</w:t>
      </w:r>
      <w:r w:rsidR="001529DE">
        <w:rPr>
          <w:rFonts w:ascii="Times New Roman" w:hAnsi="Times New Roman" w:cs="Times New Roman"/>
          <w:sz w:val="24"/>
          <w:szCs w:val="24"/>
        </w:rPr>
        <w:t>leri (kıskançlıkları)</w:t>
      </w:r>
      <w:r w:rsidR="00E2167D">
        <w:rPr>
          <w:rFonts w:ascii="Times New Roman" w:hAnsi="Times New Roman" w:cs="Times New Roman"/>
          <w:sz w:val="24"/>
          <w:szCs w:val="24"/>
        </w:rPr>
        <w:t xml:space="preserve"> olarak açıklamaktadır.</w:t>
      </w:r>
      <w:r w:rsidR="001529DE">
        <w:rPr>
          <w:rStyle w:val="DipnotBavurusu"/>
          <w:rFonts w:ascii="Times New Roman" w:hAnsi="Times New Roman" w:cs="Times New Roman"/>
          <w:sz w:val="24"/>
          <w:szCs w:val="24"/>
        </w:rPr>
        <w:footnoteReference w:id="581"/>
      </w:r>
      <w:r w:rsidR="00E2167D">
        <w:rPr>
          <w:rFonts w:ascii="Times New Roman" w:hAnsi="Times New Roman" w:cs="Times New Roman"/>
          <w:sz w:val="24"/>
          <w:szCs w:val="24"/>
        </w:rPr>
        <w:t xml:space="preserve"> </w:t>
      </w:r>
    </w:p>
    <w:p w14:paraId="7AE80AC4" w14:textId="735E1A82" w:rsidR="0035416A" w:rsidRPr="00E90E89" w:rsidRDefault="001529DE" w:rsidP="00E90E89">
      <w:pPr>
        <w:spacing w:line="360" w:lineRule="auto"/>
        <w:ind w:firstLine="708"/>
        <w:jc w:val="both"/>
        <w:rPr>
          <w:rFonts w:ascii="Times New Roman" w:eastAsia="Times New Roman" w:hAnsi="Times New Roman" w:cs="Times New Roman"/>
          <w:sz w:val="24"/>
          <w:szCs w:val="24"/>
        </w:rPr>
      </w:pPr>
      <w:r>
        <w:rPr>
          <w:rFonts w:ascii="Times New Roman" w:hAnsi="Times New Roman" w:cs="Times New Roman"/>
          <w:sz w:val="24"/>
          <w:szCs w:val="24"/>
        </w:rPr>
        <w:t>İbn Kesîr</w:t>
      </w:r>
      <w:r w:rsidR="00FE238E">
        <w:rPr>
          <w:rFonts w:ascii="Times New Roman" w:hAnsi="Times New Roman" w:cs="Times New Roman"/>
          <w:sz w:val="24"/>
          <w:szCs w:val="24"/>
        </w:rPr>
        <w:t xml:space="preserve"> </w:t>
      </w:r>
      <w:r w:rsidR="00875065">
        <w:rPr>
          <w:rFonts w:ascii="Times New Roman" w:hAnsi="Times New Roman" w:cs="Times New Roman"/>
          <w:sz w:val="24"/>
          <w:szCs w:val="24"/>
        </w:rPr>
        <w:t xml:space="preserve">(ö 774/1373) </w:t>
      </w:r>
      <w:r w:rsidR="00FE238E">
        <w:rPr>
          <w:rFonts w:ascii="Times New Roman" w:hAnsi="Times New Roman" w:cs="Times New Roman"/>
          <w:sz w:val="24"/>
          <w:szCs w:val="24"/>
        </w:rPr>
        <w:t>ise</w:t>
      </w:r>
      <w:r w:rsidR="006F485E">
        <w:rPr>
          <w:rFonts w:ascii="Times New Roman" w:hAnsi="Times New Roman" w:cs="Times New Roman"/>
          <w:sz w:val="24"/>
          <w:szCs w:val="24"/>
        </w:rPr>
        <w:t xml:space="preserve"> </w:t>
      </w:r>
      <w:r w:rsidR="00707B99">
        <w:rPr>
          <w:rFonts w:ascii="Times New Roman" w:hAnsi="Times New Roman" w:cs="Times New Roman"/>
          <w:sz w:val="24"/>
          <w:szCs w:val="24"/>
        </w:rPr>
        <w:t>bu âyet hakkında şu yorumu yapmıştır</w:t>
      </w:r>
      <w:r>
        <w:rPr>
          <w:rFonts w:ascii="Times New Roman" w:hAnsi="Times New Roman" w:cs="Times New Roman"/>
          <w:sz w:val="24"/>
          <w:szCs w:val="24"/>
        </w:rPr>
        <w:t>: Hz. Muhammed’e atfen</w:t>
      </w:r>
      <w:r w:rsidR="002D0868">
        <w:rPr>
          <w:rFonts w:ascii="Times New Roman" w:hAnsi="Times New Roman" w:cs="Times New Roman"/>
          <w:sz w:val="24"/>
          <w:szCs w:val="24"/>
        </w:rPr>
        <w:t>;</w:t>
      </w:r>
      <w:r>
        <w:rPr>
          <w:rFonts w:ascii="Times New Roman" w:hAnsi="Times New Roman" w:cs="Times New Roman"/>
          <w:sz w:val="24"/>
          <w:szCs w:val="24"/>
        </w:rPr>
        <w:t xml:space="preserve">  </w:t>
      </w:r>
      <w:r w:rsidR="002D0868">
        <w:rPr>
          <w:rFonts w:ascii="Times New Roman" w:hAnsi="Times New Roman" w:cs="Times New Roman"/>
          <w:sz w:val="24"/>
          <w:szCs w:val="24"/>
        </w:rPr>
        <w:t>“</w:t>
      </w:r>
      <w:r w:rsidRPr="001529DE">
        <w:rPr>
          <w:rFonts w:ascii="Times New Roman" w:hAnsi="Times New Roman" w:cs="Times New Roman"/>
          <w:sz w:val="24"/>
          <w:szCs w:val="24"/>
        </w:rPr>
        <w:t>Allah'</w:t>
      </w:r>
      <w:r w:rsidRPr="001529DE">
        <w:rPr>
          <w:rFonts w:ascii="Times New Roman" w:hAnsi="Times New Roman" w:cs="Times New Roman" w:hint="eastAsia"/>
          <w:sz w:val="24"/>
          <w:szCs w:val="24"/>
        </w:rPr>
        <w:t>ı</w:t>
      </w:r>
      <w:r w:rsidRPr="001529DE">
        <w:rPr>
          <w:rFonts w:ascii="Times New Roman" w:hAnsi="Times New Roman" w:cs="Times New Roman"/>
          <w:sz w:val="24"/>
          <w:szCs w:val="24"/>
        </w:rPr>
        <w:t>n sana verdi</w:t>
      </w:r>
      <w:r w:rsidRPr="001529DE">
        <w:rPr>
          <w:rFonts w:ascii="Times New Roman" w:hAnsi="Times New Roman" w:cs="Times New Roman" w:hint="eastAsia"/>
          <w:sz w:val="24"/>
          <w:szCs w:val="24"/>
        </w:rPr>
        <w:t>ğ</w:t>
      </w:r>
      <w:r w:rsidRPr="001529DE">
        <w:rPr>
          <w:rFonts w:ascii="Times New Roman" w:hAnsi="Times New Roman" w:cs="Times New Roman"/>
          <w:sz w:val="24"/>
          <w:szCs w:val="24"/>
        </w:rPr>
        <w:t>i</w:t>
      </w:r>
      <w:r>
        <w:rPr>
          <w:rFonts w:ascii="Times New Roman" w:hAnsi="Times New Roman" w:cs="Times New Roman"/>
          <w:sz w:val="24"/>
          <w:szCs w:val="24"/>
        </w:rPr>
        <w:t xml:space="preserve"> </w:t>
      </w:r>
      <w:r w:rsidRPr="001529DE">
        <w:rPr>
          <w:rFonts w:ascii="Times New Roman" w:hAnsi="Times New Roman" w:cs="Times New Roman"/>
          <w:sz w:val="24"/>
          <w:szCs w:val="24"/>
        </w:rPr>
        <w:t>nimet, d</w:t>
      </w:r>
      <w:r w:rsidRPr="001529DE">
        <w:rPr>
          <w:rFonts w:ascii="Times New Roman" w:hAnsi="Times New Roman" w:cs="Times New Roman" w:hint="eastAsia"/>
          <w:sz w:val="24"/>
          <w:szCs w:val="24"/>
        </w:rPr>
        <w:t>üş</w:t>
      </w:r>
      <w:r w:rsidRPr="001529DE">
        <w:rPr>
          <w:rFonts w:ascii="Times New Roman" w:hAnsi="Times New Roman" w:cs="Times New Roman"/>
          <w:sz w:val="24"/>
          <w:szCs w:val="24"/>
        </w:rPr>
        <w:t>manlar</w:t>
      </w:r>
      <w:r w:rsidRPr="001529DE">
        <w:rPr>
          <w:rFonts w:ascii="Times New Roman" w:hAnsi="Times New Roman" w:cs="Times New Roman" w:hint="eastAsia"/>
          <w:sz w:val="24"/>
          <w:szCs w:val="24"/>
        </w:rPr>
        <w:t>ı</w:t>
      </w:r>
      <w:r w:rsidRPr="001529DE">
        <w:rPr>
          <w:rFonts w:ascii="Times New Roman" w:hAnsi="Times New Roman" w:cs="Times New Roman"/>
          <w:sz w:val="24"/>
          <w:szCs w:val="24"/>
        </w:rPr>
        <w:t>n yahudiler ve benzerleri için bir felakettir. Bu</w:t>
      </w:r>
      <w:r>
        <w:rPr>
          <w:rFonts w:ascii="Times New Roman" w:hAnsi="Times New Roman" w:cs="Times New Roman"/>
          <w:sz w:val="24"/>
          <w:szCs w:val="24"/>
        </w:rPr>
        <w:t xml:space="preserve"> </w:t>
      </w:r>
      <w:r w:rsidRPr="001529DE">
        <w:rPr>
          <w:rFonts w:ascii="Times New Roman" w:hAnsi="Times New Roman" w:cs="Times New Roman"/>
          <w:sz w:val="24"/>
          <w:szCs w:val="24"/>
        </w:rPr>
        <w:t>nimetler ile; mü'minler nas</w:t>
      </w:r>
      <w:r w:rsidRPr="001529DE">
        <w:rPr>
          <w:rFonts w:ascii="Times New Roman" w:hAnsi="Times New Roman" w:cs="Times New Roman" w:hint="eastAsia"/>
          <w:sz w:val="24"/>
          <w:szCs w:val="24"/>
        </w:rPr>
        <w:t>ı</w:t>
      </w:r>
      <w:r w:rsidRPr="001529DE">
        <w:rPr>
          <w:rFonts w:ascii="Times New Roman" w:hAnsi="Times New Roman" w:cs="Times New Roman"/>
          <w:sz w:val="24"/>
          <w:szCs w:val="24"/>
        </w:rPr>
        <w:t>l daha çok sahih amele ve faydal</w:t>
      </w:r>
      <w:r w:rsidRPr="001529DE">
        <w:rPr>
          <w:rFonts w:ascii="Times New Roman" w:hAnsi="Times New Roman" w:cs="Times New Roman" w:hint="eastAsia"/>
          <w:sz w:val="24"/>
          <w:szCs w:val="24"/>
        </w:rPr>
        <w:t>ı</w:t>
      </w:r>
      <w:r w:rsidRPr="001529DE">
        <w:rPr>
          <w:rFonts w:ascii="Times New Roman" w:hAnsi="Times New Roman" w:cs="Times New Roman"/>
          <w:sz w:val="24"/>
          <w:szCs w:val="24"/>
        </w:rPr>
        <w:t xml:space="preserve"> bilgiye</w:t>
      </w:r>
      <w:r>
        <w:rPr>
          <w:rFonts w:ascii="Times New Roman" w:hAnsi="Times New Roman" w:cs="Times New Roman"/>
          <w:sz w:val="24"/>
          <w:szCs w:val="24"/>
        </w:rPr>
        <w:t xml:space="preserve"> </w:t>
      </w:r>
      <w:r w:rsidRPr="001529DE">
        <w:rPr>
          <w:rFonts w:ascii="Times New Roman" w:hAnsi="Times New Roman" w:cs="Times New Roman"/>
          <w:sz w:val="24"/>
          <w:szCs w:val="24"/>
        </w:rPr>
        <w:t>ula</w:t>
      </w:r>
      <w:r w:rsidRPr="001529DE">
        <w:rPr>
          <w:rFonts w:ascii="Times New Roman" w:hAnsi="Times New Roman" w:cs="Times New Roman" w:hint="eastAsia"/>
          <w:sz w:val="24"/>
          <w:szCs w:val="24"/>
        </w:rPr>
        <w:t>şı</w:t>
      </w:r>
      <w:r w:rsidRPr="001529DE">
        <w:rPr>
          <w:rFonts w:ascii="Times New Roman" w:hAnsi="Times New Roman" w:cs="Times New Roman"/>
          <w:sz w:val="24"/>
          <w:szCs w:val="24"/>
        </w:rPr>
        <w:t>rlarsa, kafirler de sana ve senin ümmetine hased ettikleri için azg</w:t>
      </w:r>
      <w:r w:rsidRPr="001529DE">
        <w:rPr>
          <w:rFonts w:ascii="Times New Roman" w:hAnsi="Times New Roman" w:cs="Times New Roman" w:hint="eastAsia"/>
          <w:sz w:val="24"/>
          <w:szCs w:val="24"/>
        </w:rPr>
        <w:t>ı</w:t>
      </w:r>
      <w:r w:rsidRPr="001529DE">
        <w:rPr>
          <w:rFonts w:ascii="Times New Roman" w:hAnsi="Times New Roman" w:cs="Times New Roman"/>
          <w:sz w:val="24"/>
          <w:szCs w:val="24"/>
        </w:rPr>
        <w:t>nl</w:t>
      </w:r>
      <w:r w:rsidRPr="001529DE">
        <w:rPr>
          <w:rFonts w:ascii="Times New Roman" w:hAnsi="Times New Roman" w:cs="Times New Roman" w:hint="eastAsia"/>
          <w:sz w:val="24"/>
          <w:szCs w:val="24"/>
        </w:rPr>
        <w:t>ı</w:t>
      </w:r>
      <w:r w:rsidRPr="001529DE">
        <w:rPr>
          <w:rFonts w:ascii="Times New Roman" w:hAnsi="Times New Roman" w:cs="Times New Roman"/>
          <w:sz w:val="24"/>
          <w:szCs w:val="24"/>
        </w:rPr>
        <w:t>klar</w:t>
      </w:r>
      <w:r w:rsidRPr="001529DE">
        <w:rPr>
          <w:rFonts w:ascii="Times New Roman" w:hAnsi="Times New Roman" w:cs="Times New Roman" w:hint="eastAsia"/>
          <w:sz w:val="24"/>
          <w:szCs w:val="24"/>
        </w:rPr>
        <w:t>ı</w:t>
      </w:r>
      <w:r>
        <w:rPr>
          <w:rFonts w:ascii="Times New Roman" w:hAnsi="Times New Roman" w:cs="Times New Roman"/>
          <w:sz w:val="24"/>
          <w:szCs w:val="24"/>
        </w:rPr>
        <w:t xml:space="preserve"> </w:t>
      </w:r>
      <w:r w:rsidRPr="001529DE">
        <w:rPr>
          <w:rFonts w:ascii="Times New Roman" w:hAnsi="Times New Roman" w:cs="Times New Roman"/>
          <w:sz w:val="24"/>
          <w:szCs w:val="24"/>
        </w:rPr>
        <w:t>artar.</w:t>
      </w:r>
      <w:r w:rsidR="002D0868">
        <w:rPr>
          <w:rFonts w:ascii="Times New Roman" w:hAnsi="Times New Roman" w:cs="Times New Roman"/>
          <w:sz w:val="24"/>
          <w:szCs w:val="24"/>
        </w:rPr>
        <w:t>”</w:t>
      </w:r>
      <w:r w:rsidR="00E76106">
        <w:rPr>
          <w:rFonts w:ascii="Times New Roman" w:hAnsi="Times New Roman" w:cs="Times New Roman"/>
          <w:sz w:val="24"/>
          <w:szCs w:val="24"/>
        </w:rPr>
        <w:t xml:space="preserve"> </w:t>
      </w:r>
      <w:r w:rsidR="00D77E19">
        <w:rPr>
          <w:rFonts w:ascii="Times New Roman" w:hAnsi="Times New Roman" w:cs="Times New Roman"/>
          <w:sz w:val="24"/>
          <w:szCs w:val="24"/>
        </w:rPr>
        <w:t>Buradaki küfürlerini artırmaktan maksat yalanlamaktır.</w:t>
      </w:r>
      <w:r>
        <w:rPr>
          <w:rStyle w:val="DipnotBavurusu"/>
          <w:rFonts w:ascii="Times New Roman" w:hAnsi="Times New Roman" w:cs="Times New Roman"/>
          <w:sz w:val="24"/>
          <w:szCs w:val="24"/>
        </w:rPr>
        <w:footnoteReference w:id="582"/>
      </w:r>
      <w:r>
        <w:rPr>
          <w:rFonts w:ascii="Times New Roman" w:hAnsi="Times New Roman" w:cs="Times New Roman"/>
          <w:sz w:val="24"/>
          <w:szCs w:val="24"/>
        </w:rPr>
        <w:t xml:space="preserve"> </w:t>
      </w:r>
      <w:r w:rsidR="00D77E19">
        <w:rPr>
          <w:rFonts w:ascii="Times New Roman" w:hAnsi="Times New Roman" w:cs="Times New Roman"/>
          <w:sz w:val="24"/>
          <w:szCs w:val="24"/>
        </w:rPr>
        <w:t xml:space="preserve">Seyyid Kutub ise Yahudilerin  âyetleri </w:t>
      </w:r>
      <w:r w:rsidR="00513AD7">
        <w:rPr>
          <w:rFonts w:ascii="Times New Roman" w:hAnsi="Times New Roman" w:cs="Times New Roman"/>
          <w:sz w:val="24"/>
          <w:szCs w:val="24"/>
        </w:rPr>
        <w:t>inkâr</w:t>
      </w:r>
      <w:r w:rsidR="00D77E19">
        <w:rPr>
          <w:rFonts w:ascii="Times New Roman" w:hAnsi="Times New Roman" w:cs="Times New Roman"/>
          <w:sz w:val="24"/>
          <w:szCs w:val="24"/>
        </w:rPr>
        <w:t xml:space="preserve"> etmelerinin sebebini</w:t>
      </w:r>
      <w:r w:rsidR="00707B99">
        <w:rPr>
          <w:rFonts w:ascii="Times New Roman" w:hAnsi="Times New Roman" w:cs="Times New Roman"/>
          <w:sz w:val="24"/>
          <w:szCs w:val="24"/>
        </w:rPr>
        <w:t xml:space="preserve"> kin ve kıskançlık olarak açıklamaktadır</w:t>
      </w:r>
      <w:r w:rsidR="00D77E19">
        <w:rPr>
          <w:rFonts w:ascii="Times New Roman" w:hAnsi="Times New Roman" w:cs="Times New Roman"/>
          <w:sz w:val="24"/>
          <w:szCs w:val="24"/>
        </w:rPr>
        <w:t>.</w:t>
      </w:r>
      <w:r w:rsidR="00D77E19">
        <w:rPr>
          <w:rStyle w:val="DipnotBavurusu"/>
          <w:rFonts w:ascii="Times New Roman" w:hAnsi="Times New Roman" w:cs="Times New Roman"/>
          <w:sz w:val="24"/>
          <w:szCs w:val="24"/>
        </w:rPr>
        <w:footnoteReference w:id="583"/>
      </w:r>
      <w:r w:rsidR="00D77E19">
        <w:rPr>
          <w:rFonts w:ascii="Times New Roman" w:hAnsi="Times New Roman" w:cs="Times New Roman"/>
          <w:sz w:val="24"/>
          <w:szCs w:val="24"/>
        </w:rPr>
        <w:t xml:space="preserve"> </w:t>
      </w:r>
      <w:r w:rsidR="00A56EFA">
        <w:rPr>
          <w:rFonts w:ascii="Times New Roman" w:hAnsi="Times New Roman" w:cs="Times New Roman"/>
          <w:sz w:val="24"/>
          <w:szCs w:val="24"/>
        </w:rPr>
        <w:t>Bu âyetten Yahudiler</w:t>
      </w:r>
      <w:r w:rsidR="00E76106">
        <w:rPr>
          <w:rFonts w:ascii="Times New Roman" w:hAnsi="Times New Roman" w:cs="Times New Roman"/>
          <w:sz w:val="24"/>
          <w:szCs w:val="24"/>
        </w:rPr>
        <w:t>in kalple</w:t>
      </w:r>
      <w:r w:rsidR="00E90E89">
        <w:rPr>
          <w:rFonts w:ascii="Times New Roman" w:hAnsi="Times New Roman" w:cs="Times New Roman"/>
          <w:sz w:val="24"/>
          <w:szCs w:val="24"/>
        </w:rPr>
        <w:t xml:space="preserve">rindeki küfür, kin, haset (kıskançlık) ve </w:t>
      </w:r>
      <w:r w:rsidR="00E76106">
        <w:rPr>
          <w:rFonts w:ascii="Times New Roman" w:hAnsi="Times New Roman" w:cs="Times New Roman"/>
          <w:sz w:val="24"/>
          <w:szCs w:val="24"/>
        </w:rPr>
        <w:t xml:space="preserve">inatçılıkları sebebiyle âyetleri </w:t>
      </w:r>
      <w:r w:rsidR="00513AD7">
        <w:rPr>
          <w:rFonts w:ascii="Times New Roman" w:hAnsi="Times New Roman" w:cs="Times New Roman"/>
          <w:sz w:val="24"/>
          <w:szCs w:val="24"/>
        </w:rPr>
        <w:t>inkâr</w:t>
      </w:r>
      <w:r w:rsidR="00E76106">
        <w:rPr>
          <w:rFonts w:ascii="Times New Roman" w:hAnsi="Times New Roman" w:cs="Times New Roman"/>
          <w:sz w:val="24"/>
          <w:szCs w:val="24"/>
        </w:rPr>
        <w:t xml:space="preserve"> edip, </w:t>
      </w:r>
      <w:r w:rsidR="002E62E3">
        <w:rPr>
          <w:rFonts w:ascii="Times New Roman" w:hAnsi="Times New Roman" w:cs="Times New Roman"/>
          <w:sz w:val="24"/>
          <w:szCs w:val="24"/>
        </w:rPr>
        <w:t xml:space="preserve">yalanlayarak </w:t>
      </w:r>
      <w:r w:rsidR="00E90E89">
        <w:rPr>
          <w:rFonts w:ascii="Times New Roman" w:hAnsi="Times New Roman" w:cs="Times New Roman"/>
          <w:sz w:val="24"/>
          <w:szCs w:val="24"/>
        </w:rPr>
        <w:t>küfre dal</w:t>
      </w:r>
      <w:r w:rsidR="002E62E3">
        <w:rPr>
          <w:rFonts w:ascii="Times New Roman" w:hAnsi="Times New Roman" w:cs="Times New Roman"/>
          <w:sz w:val="24"/>
          <w:szCs w:val="24"/>
        </w:rPr>
        <w:t>ıp</w:t>
      </w:r>
      <w:r w:rsidR="00E90E89">
        <w:rPr>
          <w:rFonts w:ascii="Times New Roman" w:hAnsi="Times New Roman" w:cs="Times New Roman"/>
          <w:sz w:val="24"/>
          <w:szCs w:val="24"/>
        </w:rPr>
        <w:t xml:space="preserve"> haddi aştıklarını görmekteyiz.</w:t>
      </w:r>
      <w:r w:rsidR="00E90E89">
        <w:rPr>
          <w:rFonts w:ascii="Times New Roman" w:eastAsia="Times New Roman" w:hAnsi="Times New Roman" w:cs="Times New Roman"/>
          <w:sz w:val="24"/>
          <w:szCs w:val="24"/>
        </w:rPr>
        <w:t xml:space="preserve"> </w:t>
      </w:r>
      <w:r w:rsidR="00320F8F">
        <w:rPr>
          <w:rFonts w:ascii="Times New Roman" w:eastAsia="Times New Roman" w:hAnsi="Times New Roman" w:cs="Times New Roman"/>
          <w:sz w:val="24"/>
          <w:szCs w:val="24"/>
        </w:rPr>
        <w:t>Ay</w:t>
      </w:r>
      <w:r w:rsidR="00E90E89">
        <w:rPr>
          <w:rFonts w:ascii="Times New Roman" w:eastAsia="Times New Roman" w:hAnsi="Times New Roman" w:cs="Times New Roman"/>
          <w:sz w:val="24"/>
          <w:szCs w:val="24"/>
        </w:rPr>
        <w:t>rıca bu</w:t>
      </w:r>
      <w:r w:rsidR="002D0868">
        <w:rPr>
          <w:rFonts w:ascii="Times New Roman" w:eastAsia="Times New Roman" w:hAnsi="Times New Roman" w:cs="Times New Roman"/>
          <w:sz w:val="24"/>
          <w:szCs w:val="24"/>
        </w:rPr>
        <w:t xml:space="preserve"> </w:t>
      </w:r>
      <w:r w:rsidR="002D0868">
        <w:rPr>
          <w:rFonts w:ascii="Times New Roman" w:hAnsi="Times New Roman" w:cs="Times New Roman"/>
          <w:sz w:val="24"/>
          <w:szCs w:val="24"/>
        </w:rPr>
        <w:t>âyet</w:t>
      </w:r>
      <w:r w:rsidR="00A07BB7">
        <w:rPr>
          <w:rFonts w:ascii="Times New Roman" w:hAnsi="Times New Roman" w:cs="Times New Roman"/>
          <w:sz w:val="24"/>
          <w:szCs w:val="24"/>
        </w:rPr>
        <w:t>,</w:t>
      </w:r>
      <w:r w:rsidR="0045138C">
        <w:rPr>
          <w:rFonts w:ascii="Times New Roman" w:hAnsi="Times New Roman" w:cs="Times New Roman"/>
          <w:sz w:val="24"/>
          <w:szCs w:val="24"/>
        </w:rPr>
        <w:t xml:space="preserve"> </w:t>
      </w:r>
      <w:r w:rsidR="0045138C">
        <w:rPr>
          <w:rFonts w:ascii="Times New Roman" w:eastAsia="Times New Roman" w:hAnsi="Times New Roman" w:cs="Times New Roman"/>
          <w:sz w:val="24"/>
          <w:szCs w:val="24"/>
        </w:rPr>
        <w:t xml:space="preserve">Mâide </w:t>
      </w:r>
      <w:r w:rsidR="002D0868">
        <w:rPr>
          <w:rFonts w:ascii="Times New Roman" w:eastAsia="Times New Roman" w:hAnsi="Times New Roman" w:cs="Times New Roman"/>
          <w:sz w:val="24"/>
          <w:szCs w:val="24"/>
        </w:rPr>
        <w:t>s</w:t>
      </w:r>
      <w:r w:rsidR="00A07BB7">
        <w:rPr>
          <w:rFonts w:ascii="Times New Roman" w:eastAsia="Times New Roman" w:hAnsi="Times New Roman" w:cs="Times New Roman"/>
          <w:sz w:val="24"/>
          <w:szCs w:val="24"/>
        </w:rPr>
        <w:t>ûresi</w:t>
      </w:r>
      <w:r w:rsidR="0045138C">
        <w:rPr>
          <w:rFonts w:ascii="Times New Roman" w:eastAsia="Times New Roman" w:hAnsi="Times New Roman" w:cs="Times New Roman"/>
          <w:sz w:val="24"/>
          <w:szCs w:val="24"/>
        </w:rPr>
        <w:t xml:space="preserve"> </w:t>
      </w:r>
      <w:r w:rsidR="0045138C">
        <w:rPr>
          <w:rFonts w:ascii="Times New Roman" w:hAnsi="Times New Roman" w:cs="Times New Roman"/>
          <w:sz w:val="24"/>
          <w:szCs w:val="24"/>
        </w:rPr>
        <w:t>13 ve 14. â</w:t>
      </w:r>
      <w:r w:rsidR="00A56EFA">
        <w:rPr>
          <w:rFonts w:ascii="Times New Roman" w:hAnsi="Times New Roman" w:cs="Times New Roman"/>
          <w:sz w:val="24"/>
          <w:szCs w:val="24"/>
        </w:rPr>
        <w:t>yet</w:t>
      </w:r>
      <w:r w:rsidR="0045138C">
        <w:rPr>
          <w:rFonts w:ascii="Times New Roman" w:hAnsi="Times New Roman" w:cs="Times New Roman"/>
          <w:sz w:val="24"/>
          <w:szCs w:val="24"/>
        </w:rPr>
        <w:t>i kerimeler</w:t>
      </w:r>
      <w:r w:rsidR="00A56EFA">
        <w:rPr>
          <w:rFonts w:ascii="Times New Roman" w:hAnsi="Times New Roman" w:cs="Times New Roman"/>
          <w:sz w:val="24"/>
          <w:szCs w:val="24"/>
        </w:rPr>
        <w:t xml:space="preserve"> </w:t>
      </w:r>
      <w:r w:rsidR="004F61E0">
        <w:rPr>
          <w:rFonts w:ascii="Times New Roman" w:hAnsi="Times New Roman" w:cs="Times New Roman"/>
          <w:sz w:val="24"/>
          <w:szCs w:val="24"/>
        </w:rPr>
        <w:t>ile</w:t>
      </w:r>
      <w:r w:rsidR="0045138C">
        <w:rPr>
          <w:rFonts w:ascii="Times New Roman" w:hAnsi="Times New Roman" w:cs="Times New Roman"/>
          <w:sz w:val="24"/>
          <w:szCs w:val="24"/>
        </w:rPr>
        <w:t xml:space="preserve"> bütün olarak </w:t>
      </w:r>
      <w:r w:rsidR="002D0868">
        <w:rPr>
          <w:rFonts w:ascii="Times New Roman" w:hAnsi="Times New Roman" w:cs="Times New Roman"/>
          <w:sz w:val="24"/>
          <w:szCs w:val="24"/>
        </w:rPr>
        <w:t>düşünüldüğünde</w:t>
      </w:r>
      <w:r w:rsidR="00A07BB7">
        <w:rPr>
          <w:rFonts w:ascii="Times New Roman" w:hAnsi="Times New Roman" w:cs="Times New Roman"/>
          <w:sz w:val="24"/>
          <w:szCs w:val="24"/>
        </w:rPr>
        <w:t xml:space="preserve">, </w:t>
      </w:r>
      <w:r w:rsidR="00E90E89">
        <w:rPr>
          <w:rFonts w:ascii="Times New Roman" w:hAnsi="Times New Roman" w:cs="Times New Roman"/>
          <w:sz w:val="24"/>
          <w:szCs w:val="24"/>
        </w:rPr>
        <w:t>y</w:t>
      </w:r>
      <w:r w:rsidR="00A07BB7">
        <w:rPr>
          <w:rFonts w:ascii="Times New Roman" w:hAnsi="Times New Roman" w:cs="Times New Roman"/>
          <w:sz w:val="24"/>
          <w:szCs w:val="24"/>
        </w:rPr>
        <w:t xml:space="preserve">ahudi ve </w:t>
      </w:r>
      <w:r w:rsidR="00A56EFA">
        <w:rPr>
          <w:rFonts w:ascii="Times New Roman" w:hAnsi="Times New Roman" w:cs="Times New Roman"/>
          <w:sz w:val="24"/>
          <w:szCs w:val="24"/>
        </w:rPr>
        <w:t>hıristiyan</w:t>
      </w:r>
      <w:r w:rsidR="0045138C">
        <w:rPr>
          <w:rFonts w:ascii="Times New Roman" w:hAnsi="Times New Roman" w:cs="Times New Roman"/>
          <w:sz w:val="24"/>
          <w:szCs w:val="24"/>
        </w:rPr>
        <w:t xml:space="preserve"> olan kimselerin, Rablerine karşı vermiş oldukları vaadi yerine </w:t>
      </w:r>
      <w:r w:rsidR="004F61E0">
        <w:rPr>
          <w:rFonts w:ascii="Times New Roman" w:hAnsi="Times New Roman" w:cs="Times New Roman"/>
          <w:sz w:val="24"/>
          <w:szCs w:val="24"/>
        </w:rPr>
        <w:t xml:space="preserve">getirmeyip, onlara ulaşan ihtarı </w:t>
      </w:r>
      <w:r w:rsidR="002D0868">
        <w:rPr>
          <w:rFonts w:ascii="Times New Roman" w:hAnsi="Times New Roman" w:cs="Times New Roman"/>
          <w:sz w:val="24"/>
          <w:szCs w:val="24"/>
        </w:rPr>
        <w:t xml:space="preserve"> </w:t>
      </w:r>
      <w:r w:rsidR="004F61E0">
        <w:rPr>
          <w:rFonts w:ascii="Times New Roman" w:hAnsi="Times New Roman" w:cs="Times New Roman"/>
          <w:sz w:val="24"/>
          <w:szCs w:val="24"/>
        </w:rPr>
        <w:t>dikkate almamaları,</w:t>
      </w:r>
      <w:r w:rsidR="002D0868">
        <w:rPr>
          <w:rFonts w:ascii="Times New Roman" w:hAnsi="Times New Roman" w:cs="Times New Roman"/>
          <w:sz w:val="24"/>
          <w:szCs w:val="24"/>
        </w:rPr>
        <w:t xml:space="preserve"> inkârda ısrarla inat etmelerinden dolayı </w:t>
      </w:r>
      <w:r w:rsidR="00343D64">
        <w:rPr>
          <w:rFonts w:ascii="Times New Roman" w:hAnsi="Times New Roman" w:cs="Times New Roman"/>
          <w:sz w:val="24"/>
          <w:szCs w:val="24"/>
        </w:rPr>
        <w:t>bir takım cezaya uğradıkları görülmüştü</w:t>
      </w:r>
      <w:r w:rsidR="00A07BB7">
        <w:rPr>
          <w:rFonts w:ascii="Times New Roman" w:hAnsi="Times New Roman" w:cs="Times New Roman"/>
          <w:sz w:val="24"/>
          <w:szCs w:val="24"/>
        </w:rPr>
        <w:t>r</w:t>
      </w:r>
      <w:r w:rsidR="00A56EFA">
        <w:rPr>
          <w:rFonts w:ascii="Times New Roman" w:hAnsi="Times New Roman" w:cs="Times New Roman"/>
          <w:sz w:val="24"/>
          <w:szCs w:val="24"/>
        </w:rPr>
        <w:t>.</w:t>
      </w:r>
      <w:r w:rsidR="00A56EFA">
        <w:rPr>
          <w:rStyle w:val="DipnotBavurusu"/>
          <w:rFonts w:ascii="Times New Roman" w:hAnsi="Times New Roman" w:cs="Times New Roman"/>
          <w:sz w:val="24"/>
          <w:szCs w:val="24"/>
        </w:rPr>
        <w:footnoteReference w:id="584"/>
      </w:r>
      <w:r w:rsidR="00A56EFA">
        <w:rPr>
          <w:rFonts w:ascii="Times New Roman" w:hAnsi="Times New Roman" w:cs="Times New Roman"/>
          <w:sz w:val="24"/>
          <w:szCs w:val="24"/>
        </w:rPr>
        <w:t xml:space="preserve"> </w:t>
      </w:r>
      <w:r w:rsidR="002E62E3">
        <w:rPr>
          <w:rFonts w:ascii="Times New Roman" w:hAnsi="Times New Roman" w:cs="Times New Roman"/>
          <w:sz w:val="24"/>
          <w:szCs w:val="24"/>
        </w:rPr>
        <w:t>Burada münafıklık yapmak ve küfürle ilgili iki âyete temas edilmiştir. Bu âyetlerin her ikisinde de Yahudilerin münafık zihniyetinde oldukları ve daima küfür içerisinde oldukları beyan edilmiştir.</w:t>
      </w:r>
    </w:p>
    <w:p w14:paraId="573337F2" w14:textId="16A325F2" w:rsidR="00AC4053" w:rsidRPr="0035416A" w:rsidRDefault="0035416A" w:rsidP="0035416A">
      <w:pPr>
        <w:pStyle w:val="Balk2"/>
        <w:spacing w:line="360" w:lineRule="auto"/>
        <w:rPr>
          <w:rFonts w:eastAsia="Times New Roman" w:cs="Times New Roman"/>
          <w:color w:val="auto"/>
          <w:szCs w:val="24"/>
        </w:rPr>
      </w:pPr>
      <w:r>
        <w:rPr>
          <w:rFonts w:cs="Times New Roman"/>
          <w:color w:val="auto"/>
          <w:szCs w:val="24"/>
        </w:rPr>
        <w:tab/>
      </w:r>
      <w:bookmarkStart w:id="58" w:name="_Toc70514983"/>
      <w:r w:rsidR="0043628A" w:rsidRPr="0035416A">
        <w:rPr>
          <w:rFonts w:cs="Times New Roman"/>
          <w:color w:val="auto"/>
          <w:szCs w:val="24"/>
        </w:rPr>
        <w:t>2</w:t>
      </w:r>
      <w:r w:rsidR="00332723" w:rsidRPr="0035416A">
        <w:rPr>
          <w:rFonts w:cs="Times New Roman"/>
          <w:color w:val="auto"/>
          <w:szCs w:val="24"/>
        </w:rPr>
        <w:t>.</w:t>
      </w:r>
      <w:r w:rsidR="00DD450D">
        <w:rPr>
          <w:rFonts w:cs="Times New Roman"/>
          <w:color w:val="auto"/>
          <w:szCs w:val="24"/>
        </w:rPr>
        <w:t>3</w:t>
      </w:r>
      <w:r w:rsidR="0043628A" w:rsidRPr="0035416A">
        <w:rPr>
          <w:rFonts w:cs="Times New Roman"/>
          <w:color w:val="auto"/>
          <w:szCs w:val="24"/>
        </w:rPr>
        <w:t>.</w:t>
      </w:r>
      <w:r w:rsidR="00F153E1" w:rsidRPr="0035416A">
        <w:rPr>
          <w:rFonts w:cs="Times New Roman"/>
          <w:color w:val="auto"/>
          <w:szCs w:val="24"/>
        </w:rPr>
        <w:t>8</w:t>
      </w:r>
      <w:r w:rsidR="00332723" w:rsidRPr="0035416A">
        <w:rPr>
          <w:rFonts w:cs="Times New Roman"/>
          <w:color w:val="auto"/>
          <w:szCs w:val="24"/>
        </w:rPr>
        <w:t>. İsyan</w:t>
      </w:r>
      <w:r w:rsidR="000D6728">
        <w:rPr>
          <w:rFonts w:cs="Times New Roman"/>
          <w:color w:val="auto"/>
          <w:szCs w:val="24"/>
        </w:rPr>
        <w:t>a</w:t>
      </w:r>
      <w:r w:rsidR="00120707" w:rsidRPr="0035416A">
        <w:rPr>
          <w:rFonts w:cs="Times New Roman"/>
          <w:color w:val="auto"/>
          <w:szCs w:val="24"/>
        </w:rPr>
        <w:t xml:space="preserve"> ve</w:t>
      </w:r>
      <w:r w:rsidR="00332723" w:rsidRPr="0035416A">
        <w:rPr>
          <w:rFonts w:cs="Times New Roman"/>
          <w:color w:val="auto"/>
          <w:szCs w:val="24"/>
        </w:rPr>
        <w:t xml:space="preserve"> İnk</w:t>
      </w:r>
      <w:r w:rsidR="00120707" w:rsidRPr="0035416A">
        <w:rPr>
          <w:rFonts w:cs="Times New Roman"/>
          <w:color w:val="auto"/>
          <w:szCs w:val="24"/>
        </w:rPr>
        <w:t>â</w:t>
      </w:r>
      <w:r w:rsidR="00332723" w:rsidRPr="0035416A">
        <w:rPr>
          <w:rFonts w:cs="Times New Roman"/>
          <w:color w:val="auto"/>
          <w:szCs w:val="24"/>
        </w:rPr>
        <w:t>r</w:t>
      </w:r>
      <w:r w:rsidR="000D6728">
        <w:rPr>
          <w:rFonts w:cs="Times New Roman"/>
          <w:color w:val="auto"/>
          <w:szCs w:val="24"/>
        </w:rPr>
        <w:t>a Dalmak</w:t>
      </w:r>
      <w:bookmarkEnd w:id="58"/>
      <w:r w:rsidR="00332723" w:rsidRPr="0035416A">
        <w:rPr>
          <w:rFonts w:cs="Times New Roman"/>
          <w:color w:val="auto"/>
          <w:szCs w:val="24"/>
        </w:rPr>
        <w:t xml:space="preserve"> </w:t>
      </w:r>
    </w:p>
    <w:p w14:paraId="66F362D1" w14:textId="1644783E" w:rsidR="002B7677" w:rsidRDefault="0048019C" w:rsidP="0035416A">
      <w:pPr>
        <w:spacing w:line="360" w:lineRule="auto"/>
        <w:jc w:val="both"/>
        <w:rPr>
          <w:rFonts w:ascii="Times New Roman" w:hAnsi="Times New Roman" w:cs="Times New Roman"/>
          <w:sz w:val="24"/>
          <w:szCs w:val="24"/>
        </w:rPr>
      </w:pPr>
      <w:r>
        <w:tab/>
      </w:r>
      <w:r>
        <w:rPr>
          <w:rFonts w:ascii="Times New Roman" w:hAnsi="Times New Roman" w:cs="Times New Roman"/>
          <w:sz w:val="24"/>
          <w:szCs w:val="24"/>
        </w:rPr>
        <w:t xml:space="preserve">İnsanları haddi aşmaya götüren unsurlardan bir tanesi de isyan ve inkârdır. Sözlükte bir şeyi engellemek manasına gelen isyan, zamanla karşı çıkma, itaatsizlik etme, karşı koyma anlamlarını kazanmıştır. Dini terim olarak isyan, Allah’ın emirleri ve ilkeleri çerçevesinde </w:t>
      </w:r>
      <w:r w:rsidR="00843A7A">
        <w:rPr>
          <w:rFonts w:ascii="Times New Roman" w:hAnsi="Times New Roman" w:cs="Times New Roman"/>
          <w:sz w:val="24"/>
          <w:szCs w:val="24"/>
        </w:rPr>
        <w:t>üzerine düşeni yapmaktan kaçınma ve itaatsizlik yapmaktır.</w:t>
      </w:r>
      <w:r w:rsidR="00843A7A">
        <w:rPr>
          <w:rStyle w:val="DipnotBavurusu"/>
          <w:rFonts w:ascii="Times New Roman" w:hAnsi="Times New Roman" w:cs="Times New Roman"/>
          <w:sz w:val="24"/>
          <w:szCs w:val="24"/>
        </w:rPr>
        <w:footnoteReference w:id="585"/>
      </w:r>
      <w:r w:rsidR="00843A7A">
        <w:rPr>
          <w:rFonts w:ascii="Times New Roman" w:hAnsi="Times New Roman" w:cs="Times New Roman"/>
          <w:sz w:val="24"/>
          <w:szCs w:val="24"/>
        </w:rPr>
        <w:t xml:space="preserve"> İnkâr etmek ise </w:t>
      </w:r>
      <w:r w:rsidR="002B7677">
        <w:rPr>
          <w:rFonts w:ascii="Times New Roman" w:hAnsi="Times New Roman" w:cs="Times New Roman"/>
          <w:sz w:val="24"/>
          <w:szCs w:val="24"/>
        </w:rPr>
        <w:t>kabul etmemek, reddetmek manasına gelmektedir.</w:t>
      </w:r>
      <w:r w:rsidR="002B7677">
        <w:rPr>
          <w:rStyle w:val="DipnotBavurusu"/>
          <w:rFonts w:ascii="Times New Roman" w:hAnsi="Times New Roman" w:cs="Times New Roman"/>
          <w:sz w:val="24"/>
          <w:szCs w:val="24"/>
        </w:rPr>
        <w:footnoteReference w:id="586"/>
      </w:r>
      <w:r w:rsidR="002B7677">
        <w:rPr>
          <w:rFonts w:ascii="Times New Roman" w:hAnsi="Times New Roman" w:cs="Times New Roman"/>
          <w:sz w:val="24"/>
          <w:szCs w:val="24"/>
        </w:rPr>
        <w:t xml:space="preserve"> </w:t>
      </w:r>
      <w:r w:rsidR="00AC4053">
        <w:rPr>
          <w:rFonts w:ascii="Times New Roman" w:hAnsi="Times New Roman" w:cs="Times New Roman"/>
          <w:sz w:val="24"/>
          <w:szCs w:val="24"/>
        </w:rPr>
        <w:t>Bu başlık altında isyan</w:t>
      </w:r>
      <w:r w:rsidR="00CD43C4">
        <w:rPr>
          <w:rFonts w:ascii="Times New Roman" w:hAnsi="Times New Roman" w:cs="Times New Roman"/>
          <w:sz w:val="24"/>
          <w:szCs w:val="24"/>
        </w:rPr>
        <w:t>a ve inkâra dalara</w:t>
      </w:r>
      <w:r w:rsidR="00AC4053">
        <w:rPr>
          <w:rFonts w:ascii="Times New Roman" w:hAnsi="Times New Roman" w:cs="Times New Roman"/>
          <w:sz w:val="24"/>
          <w:szCs w:val="24"/>
        </w:rPr>
        <w:t xml:space="preserve">k insanların hadlerini nasıl aştığını anlatan âyeti inceleyeceğiz. </w:t>
      </w:r>
      <w:r w:rsidR="00843A7A">
        <w:rPr>
          <w:rFonts w:ascii="Times New Roman" w:hAnsi="Times New Roman" w:cs="Times New Roman"/>
          <w:sz w:val="24"/>
          <w:szCs w:val="24"/>
        </w:rPr>
        <w:tab/>
      </w:r>
    </w:p>
    <w:p w14:paraId="48185F23" w14:textId="2D69C5C3" w:rsidR="00CD43C4" w:rsidRDefault="002B7677" w:rsidP="0035416A">
      <w:pPr>
        <w:spacing w:line="360" w:lineRule="auto"/>
        <w:jc w:val="both"/>
        <w:rPr>
          <w:rFonts w:ascii="Times New Roman" w:eastAsia="Times New Roman" w:hAnsi="Times New Roman" w:cs="Times New Roman"/>
          <w:sz w:val="24"/>
          <w:szCs w:val="24"/>
        </w:rPr>
      </w:pPr>
      <w:r>
        <w:rPr>
          <w:rFonts w:ascii="Times New Roman" w:hAnsi="Times New Roman" w:cs="Times New Roman"/>
          <w:sz w:val="24"/>
          <w:szCs w:val="24"/>
        </w:rPr>
        <w:lastRenderedPageBreak/>
        <w:tab/>
      </w:r>
      <w:r w:rsidR="00AC4053">
        <w:rPr>
          <w:rFonts w:ascii="Times New Roman" w:hAnsi="Times New Roman" w:cs="Times New Roman"/>
          <w:sz w:val="24"/>
          <w:szCs w:val="24"/>
        </w:rPr>
        <w:t>Bu konudaki âyet</w:t>
      </w:r>
      <w:r w:rsidR="008B1DEE">
        <w:rPr>
          <w:rFonts w:ascii="Times New Roman" w:hAnsi="Times New Roman" w:cs="Times New Roman"/>
          <w:sz w:val="24"/>
          <w:szCs w:val="24"/>
        </w:rPr>
        <w:t>te şöyle buyrulmuştur</w:t>
      </w:r>
      <w:r w:rsidR="00AC4053">
        <w:rPr>
          <w:rFonts w:ascii="Times New Roman" w:hAnsi="Times New Roman" w:cs="Times New Roman"/>
          <w:sz w:val="24"/>
          <w:szCs w:val="24"/>
        </w:rPr>
        <w:t xml:space="preserve">: </w:t>
      </w:r>
      <w:r w:rsidR="00843A7A" w:rsidRPr="00843A7A">
        <w:rPr>
          <w:rFonts w:ascii="Times New Roman" w:hAnsi="Times New Roman" w:cs="Times New Roman"/>
          <w:sz w:val="24"/>
          <w:szCs w:val="24"/>
          <w:rtl/>
        </w:rPr>
        <w:t>يَا أَيُّهَا الَّذِينَ آمَنُوا لاَ تَتَّخِذُوا عَدُوِّي وَعَدُوَّكُمْ أَوْلِيَاءَ تُلْقُونَ إِلَيْهِمْ بِالْمَوَدَّةِ وَقَدْ كَفَرُوا بِمَا جَاءَكُمْ مِنَ الْحَقِّ يُخْرِجُونَ الرَّسُولَ وَإِيَّاكُمْ أَنْ تُؤْمِنُوا بِاللهِ رَبِّكُمْ إِنْ كُنْتُمْ خَرَجْتُمْ جِهَادًا فِي سَبِيلِي وَابْتِغَاءَ مَرْضَاتِي تُسِرُّونَ إِلَيْهِمْ بِالْمَوَدَّةِ وَأَنَا أَعْلَمُ بِمَا أَخْفَيْتُمْ وَمَا أَعْلَنْتُمْ وَمَنْ يَفْعَلْهُ مِنْكُمْ فَقَدْ ضَلَّ سَوَاءَ السَّبِيلِ</w:t>
      </w:r>
      <w:r w:rsidR="00AC4053">
        <w:rPr>
          <w:rFonts w:ascii="Times New Roman" w:hAnsi="Times New Roman" w:cs="Times New Roman"/>
          <w:sz w:val="24"/>
          <w:szCs w:val="24"/>
        </w:rPr>
        <w:t xml:space="preserve"> </w:t>
      </w:r>
      <w:r w:rsidR="00602BF8" w:rsidRPr="00602BF8">
        <w:rPr>
          <w:rFonts w:ascii="Times New Roman" w:eastAsia="Times New Roman" w:hAnsi="Times New Roman" w:cs="Times New Roman"/>
          <w:i/>
          <w:sz w:val="24"/>
          <w:szCs w:val="24"/>
        </w:rPr>
        <w:t>“</w:t>
      </w:r>
      <w:r w:rsidR="00717E1E" w:rsidRPr="00602BF8">
        <w:rPr>
          <w:rFonts w:ascii="Times New Roman" w:eastAsia="Times New Roman" w:hAnsi="Times New Roman" w:cs="Times New Roman"/>
          <w:i/>
          <w:sz w:val="24"/>
          <w:szCs w:val="24"/>
        </w:rPr>
        <w:t>Ey iman edenler! Eğer benim yolumda savaşmak ve rızamı kazanmak için çıkmışsanız, benim de düşmanım, sizin de düşmanınız olanlara sevgi göstererek, gizli muhabbet besleyerek onları dost edinmeyin. Oysa onlar, size gelen gerçeği inkâr etmişlerdir. Rabbiniz Allah'a inandığınızdan dolayı Peygamber'i de sizi de yurdunuzdan çıkarıyorlar. Ben, sizin saklı tuttuğunuzu da, açığa vurduğunuzu da en iyi bilenim. Sizden kim bunu yaparsa (onları dost edinirse) doğru yoldan sapmış olur.</w:t>
      </w:r>
      <w:r w:rsidR="00602BF8" w:rsidRPr="00602BF8">
        <w:rPr>
          <w:rFonts w:ascii="Times New Roman" w:eastAsia="Times New Roman" w:hAnsi="Times New Roman" w:cs="Times New Roman"/>
          <w:i/>
          <w:sz w:val="24"/>
          <w:szCs w:val="24"/>
        </w:rPr>
        <w:t>”</w:t>
      </w:r>
      <w:r w:rsidR="00602BF8" w:rsidRPr="00602BF8">
        <w:rPr>
          <w:rStyle w:val="DipnotBavurusu"/>
          <w:rFonts w:ascii="Times New Roman" w:eastAsia="Times New Roman" w:hAnsi="Times New Roman" w:cs="Times New Roman"/>
          <w:i/>
          <w:sz w:val="24"/>
          <w:szCs w:val="24"/>
        </w:rPr>
        <w:footnoteReference w:id="587"/>
      </w:r>
      <w:r w:rsidR="00843A7A">
        <w:rPr>
          <w:rFonts w:ascii="Times New Roman" w:eastAsia="Times New Roman" w:hAnsi="Times New Roman" w:cs="Times New Roman"/>
          <w:i/>
          <w:sz w:val="24"/>
          <w:szCs w:val="24"/>
        </w:rPr>
        <w:t xml:space="preserve"> </w:t>
      </w:r>
      <w:r w:rsidR="00602BF8">
        <w:rPr>
          <w:rFonts w:ascii="Times New Roman" w:eastAsia="Times New Roman" w:hAnsi="Times New Roman" w:cs="Times New Roman"/>
          <w:sz w:val="24"/>
          <w:szCs w:val="24"/>
        </w:rPr>
        <w:t>Allah Teâla</w:t>
      </w:r>
      <w:r w:rsidR="00CD43C4">
        <w:rPr>
          <w:rFonts w:ascii="Times New Roman" w:eastAsia="Times New Roman" w:hAnsi="Times New Roman" w:cs="Times New Roman"/>
          <w:sz w:val="24"/>
          <w:szCs w:val="24"/>
        </w:rPr>
        <w:t>,</w:t>
      </w:r>
      <w:r w:rsidR="00602BF8">
        <w:rPr>
          <w:rFonts w:ascii="Times New Roman" w:eastAsia="Times New Roman" w:hAnsi="Times New Roman" w:cs="Times New Roman"/>
          <w:sz w:val="24"/>
          <w:szCs w:val="24"/>
        </w:rPr>
        <w:t xml:space="preserve"> bu âyette iman edenlere kendi rızasını kazanmak için yola çık</w:t>
      </w:r>
      <w:r w:rsidR="00CD43C4">
        <w:rPr>
          <w:rFonts w:ascii="Times New Roman" w:eastAsia="Times New Roman" w:hAnsi="Times New Roman" w:cs="Times New Roman"/>
          <w:sz w:val="24"/>
          <w:szCs w:val="24"/>
        </w:rPr>
        <w:t>tıkları</w:t>
      </w:r>
      <w:r w:rsidR="00602BF8">
        <w:rPr>
          <w:rFonts w:ascii="Times New Roman" w:eastAsia="Times New Roman" w:hAnsi="Times New Roman" w:cs="Times New Roman"/>
          <w:sz w:val="24"/>
          <w:szCs w:val="24"/>
        </w:rPr>
        <w:t xml:space="preserve"> zaman, hem kendi düşmanı hemde sizin </w:t>
      </w:r>
      <w:r w:rsidR="00CD43C4">
        <w:rPr>
          <w:rFonts w:ascii="Times New Roman" w:eastAsia="Times New Roman" w:hAnsi="Times New Roman" w:cs="Times New Roman"/>
          <w:sz w:val="24"/>
          <w:szCs w:val="24"/>
        </w:rPr>
        <w:t xml:space="preserve">düşmanlarınıza sevgi gösterilmemesi gerektiğini açıklamıştır. </w:t>
      </w:r>
      <w:r w:rsidR="00A07BB7">
        <w:rPr>
          <w:rFonts w:ascii="Times New Roman" w:eastAsia="Times New Roman" w:hAnsi="Times New Roman" w:cs="Times New Roman"/>
          <w:sz w:val="24"/>
          <w:szCs w:val="24"/>
        </w:rPr>
        <w:t>Sevgi gösterilmekten men edilmesinin</w:t>
      </w:r>
      <w:r w:rsidR="00513AD7">
        <w:rPr>
          <w:rFonts w:ascii="Times New Roman" w:eastAsia="Times New Roman" w:hAnsi="Times New Roman" w:cs="Times New Roman"/>
          <w:sz w:val="24"/>
          <w:szCs w:val="24"/>
        </w:rPr>
        <w:t xml:space="preserve"> </w:t>
      </w:r>
      <w:r w:rsidR="00A07BB7">
        <w:rPr>
          <w:rFonts w:ascii="Times New Roman" w:eastAsia="Times New Roman" w:hAnsi="Times New Roman" w:cs="Times New Roman"/>
          <w:sz w:val="24"/>
          <w:szCs w:val="24"/>
        </w:rPr>
        <w:t>nedenini</w:t>
      </w:r>
      <w:r w:rsidR="00513AD7">
        <w:rPr>
          <w:rFonts w:ascii="Times New Roman" w:eastAsia="Times New Roman" w:hAnsi="Times New Roman" w:cs="Times New Roman"/>
          <w:sz w:val="24"/>
          <w:szCs w:val="24"/>
        </w:rPr>
        <w:t xml:space="preserve"> ise onların Al</w:t>
      </w:r>
      <w:r w:rsidR="00602BF8">
        <w:rPr>
          <w:rFonts w:ascii="Times New Roman" w:eastAsia="Times New Roman" w:hAnsi="Times New Roman" w:cs="Times New Roman"/>
          <w:sz w:val="24"/>
          <w:szCs w:val="24"/>
        </w:rPr>
        <w:t>lah’ın âyetleri</w:t>
      </w:r>
      <w:r w:rsidR="00A07BB7">
        <w:rPr>
          <w:rFonts w:ascii="Times New Roman" w:eastAsia="Times New Roman" w:hAnsi="Times New Roman" w:cs="Times New Roman"/>
          <w:sz w:val="24"/>
          <w:szCs w:val="24"/>
        </w:rPr>
        <w:t>ne</w:t>
      </w:r>
      <w:r w:rsidR="00602BF8">
        <w:rPr>
          <w:rFonts w:ascii="Times New Roman" w:eastAsia="Times New Roman" w:hAnsi="Times New Roman" w:cs="Times New Roman"/>
          <w:sz w:val="24"/>
          <w:szCs w:val="24"/>
        </w:rPr>
        <w:t xml:space="preserve"> </w:t>
      </w:r>
      <w:r w:rsidR="00513AD7">
        <w:rPr>
          <w:rFonts w:ascii="Times New Roman" w:eastAsia="Times New Roman" w:hAnsi="Times New Roman" w:cs="Times New Roman"/>
          <w:sz w:val="24"/>
          <w:szCs w:val="24"/>
        </w:rPr>
        <w:t>i</w:t>
      </w:r>
      <w:r w:rsidR="00A07BB7">
        <w:rPr>
          <w:rFonts w:ascii="Times New Roman" w:eastAsia="Times New Roman" w:hAnsi="Times New Roman" w:cs="Times New Roman"/>
          <w:sz w:val="24"/>
          <w:szCs w:val="24"/>
        </w:rPr>
        <w:t xml:space="preserve">man </w:t>
      </w:r>
      <w:r w:rsidR="00602BF8">
        <w:rPr>
          <w:rFonts w:ascii="Times New Roman" w:eastAsia="Times New Roman" w:hAnsi="Times New Roman" w:cs="Times New Roman"/>
          <w:sz w:val="24"/>
          <w:szCs w:val="24"/>
        </w:rPr>
        <w:t>etme</w:t>
      </w:r>
      <w:r w:rsidR="00A07BB7">
        <w:rPr>
          <w:rFonts w:ascii="Times New Roman" w:eastAsia="Times New Roman" w:hAnsi="Times New Roman" w:cs="Times New Roman"/>
          <w:sz w:val="24"/>
          <w:szCs w:val="24"/>
        </w:rPr>
        <w:t xml:space="preserve">meleri, </w:t>
      </w:r>
      <w:r w:rsidR="00602BF8">
        <w:rPr>
          <w:rFonts w:ascii="Times New Roman" w:eastAsia="Times New Roman" w:hAnsi="Times New Roman" w:cs="Times New Roman"/>
          <w:sz w:val="24"/>
          <w:szCs w:val="24"/>
        </w:rPr>
        <w:t>Peygamberi ve ashabını yurtlarından hicret etmek zoru</w:t>
      </w:r>
      <w:r w:rsidR="00A07BB7">
        <w:rPr>
          <w:rFonts w:ascii="Times New Roman" w:eastAsia="Times New Roman" w:hAnsi="Times New Roman" w:cs="Times New Roman"/>
          <w:sz w:val="24"/>
          <w:szCs w:val="24"/>
        </w:rPr>
        <w:t>nda bırakmaları olarak açıklamaktadır</w:t>
      </w:r>
      <w:r w:rsidR="00602BF8">
        <w:rPr>
          <w:rFonts w:ascii="Times New Roman" w:eastAsia="Times New Roman" w:hAnsi="Times New Roman" w:cs="Times New Roman"/>
          <w:sz w:val="24"/>
          <w:szCs w:val="24"/>
        </w:rPr>
        <w:t>.</w:t>
      </w:r>
      <w:r w:rsidR="00A53753">
        <w:rPr>
          <w:rFonts w:ascii="Times New Roman" w:eastAsia="Times New Roman" w:hAnsi="Times New Roman" w:cs="Times New Roman"/>
          <w:sz w:val="24"/>
          <w:szCs w:val="24"/>
        </w:rPr>
        <w:t xml:space="preserve"> İbn Kesîr</w:t>
      </w:r>
      <w:r w:rsidR="00EA77A8">
        <w:rPr>
          <w:rFonts w:ascii="Times New Roman" w:eastAsia="Times New Roman" w:hAnsi="Times New Roman" w:cs="Times New Roman"/>
          <w:sz w:val="24"/>
          <w:szCs w:val="24"/>
        </w:rPr>
        <w:t>,</w:t>
      </w:r>
      <w:r w:rsidR="00A53753">
        <w:rPr>
          <w:rFonts w:ascii="Times New Roman" w:eastAsia="Times New Roman" w:hAnsi="Times New Roman" w:cs="Times New Roman"/>
          <w:sz w:val="24"/>
          <w:szCs w:val="24"/>
        </w:rPr>
        <w:t xml:space="preserve"> </w:t>
      </w:r>
      <w:r w:rsidR="001D60C8">
        <w:rPr>
          <w:rFonts w:ascii="Times New Roman" w:eastAsia="Times New Roman" w:hAnsi="Times New Roman" w:cs="Times New Roman"/>
          <w:sz w:val="24"/>
          <w:szCs w:val="24"/>
        </w:rPr>
        <w:t xml:space="preserve">(ö. 774/1373) </w:t>
      </w:r>
      <w:r w:rsidR="00AD2B11">
        <w:rPr>
          <w:rFonts w:ascii="Times New Roman" w:eastAsia="Times New Roman" w:hAnsi="Times New Roman" w:cs="Times New Roman"/>
          <w:sz w:val="24"/>
          <w:szCs w:val="24"/>
        </w:rPr>
        <w:t>âyeti şu şekilde yorumlar</w:t>
      </w:r>
      <w:r w:rsidR="00A53753">
        <w:rPr>
          <w:rFonts w:ascii="Times New Roman" w:eastAsia="Times New Roman" w:hAnsi="Times New Roman" w:cs="Times New Roman"/>
          <w:sz w:val="24"/>
          <w:szCs w:val="24"/>
        </w:rPr>
        <w:t xml:space="preserve">: </w:t>
      </w:r>
      <w:r w:rsidR="00A07BB7">
        <w:rPr>
          <w:rFonts w:ascii="Times New Roman" w:eastAsia="Times New Roman" w:hAnsi="Times New Roman" w:cs="Times New Roman"/>
          <w:sz w:val="24"/>
          <w:szCs w:val="24"/>
        </w:rPr>
        <w:t>“</w:t>
      </w:r>
      <w:r w:rsidR="00A53753" w:rsidRPr="00A53753">
        <w:rPr>
          <w:rFonts w:ascii="Times New Roman" w:eastAsia="Times New Roman" w:hAnsi="Times New Roman" w:cs="Times New Roman"/>
          <w:sz w:val="24"/>
          <w:szCs w:val="24"/>
        </w:rPr>
        <w:t xml:space="preserve">Bu </w:t>
      </w:r>
      <w:r w:rsidR="00A53753">
        <w:rPr>
          <w:rFonts w:ascii="Times New Roman" w:eastAsia="Times New Roman" w:hAnsi="Times New Roman" w:cs="Times New Roman"/>
          <w:sz w:val="24"/>
          <w:szCs w:val="24"/>
        </w:rPr>
        <w:t>â</w:t>
      </w:r>
      <w:r w:rsidR="00A53753" w:rsidRPr="00A53753">
        <w:rPr>
          <w:rFonts w:ascii="Times New Roman" w:eastAsia="Times New Roman" w:hAnsi="Times New Roman" w:cs="Times New Roman"/>
          <w:sz w:val="24"/>
          <w:szCs w:val="24"/>
        </w:rPr>
        <w:t>yet ile; Allah'a, Ras</w:t>
      </w:r>
      <w:r w:rsidR="00A53753">
        <w:rPr>
          <w:rFonts w:ascii="Times New Roman" w:eastAsia="Times New Roman" w:hAnsi="Times New Roman" w:cs="Times New Roman"/>
          <w:sz w:val="24"/>
          <w:szCs w:val="24"/>
        </w:rPr>
        <w:t>ûlüne ve mü</w:t>
      </w:r>
      <w:r w:rsidR="00A53753" w:rsidRPr="00A53753">
        <w:rPr>
          <w:rFonts w:ascii="Times New Roman" w:eastAsia="Times New Roman" w:hAnsi="Times New Roman" w:cs="Times New Roman"/>
          <w:sz w:val="24"/>
          <w:szCs w:val="24"/>
        </w:rPr>
        <w:t>minlere sava</w:t>
      </w:r>
      <w:r w:rsidR="00A53753" w:rsidRPr="00A53753">
        <w:rPr>
          <w:rFonts w:ascii="Times New Roman" w:eastAsia="Times New Roman" w:hAnsi="Times New Roman" w:cs="Times New Roman" w:hint="eastAsia"/>
          <w:sz w:val="24"/>
          <w:szCs w:val="24"/>
        </w:rPr>
        <w:t>ş</w:t>
      </w:r>
      <w:r w:rsidR="00A53753">
        <w:rPr>
          <w:rFonts w:ascii="Times New Roman" w:eastAsia="Times New Roman" w:hAnsi="Times New Roman" w:cs="Times New Roman"/>
          <w:sz w:val="24"/>
          <w:szCs w:val="24"/>
        </w:rPr>
        <w:t xml:space="preserve"> </w:t>
      </w:r>
      <w:r w:rsidR="00A53753" w:rsidRPr="00A53753">
        <w:rPr>
          <w:rFonts w:ascii="Times New Roman" w:eastAsia="Times New Roman" w:hAnsi="Times New Roman" w:cs="Times New Roman"/>
          <w:sz w:val="24"/>
          <w:szCs w:val="24"/>
        </w:rPr>
        <w:t>açan kafirler ve m</w:t>
      </w:r>
      <w:r w:rsidR="00A53753" w:rsidRPr="00A53753">
        <w:rPr>
          <w:rFonts w:ascii="Times New Roman" w:eastAsia="Times New Roman" w:hAnsi="Times New Roman" w:cs="Times New Roman" w:hint="eastAsia"/>
          <w:sz w:val="24"/>
          <w:szCs w:val="24"/>
        </w:rPr>
        <w:t>üş</w:t>
      </w:r>
      <w:r w:rsidR="00A53753" w:rsidRPr="00A53753">
        <w:rPr>
          <w:rFonts w:ascii="Times New Roman" w:eastAsia="Times New Roman" w:hAnsi="Times New Roman" w:cs="Times New Roman"/>
          <w:sz w:val="24"/>
          <w:szCs w:val="24"/>
        </w:rPr>
        <w:t>rikler kas</w:t>
      </w:r>
      <w:r w:rsidR="00A53753">
        <w:rPr>
          <w:rFonts w:ascii="Times New Roman" w:eastAsia="Times New Roman" w:hAnsi="Times New Roman" w:cs="Times New Roman"/>
          <w:sz w:val="24"/>
          <w:szCs w:val="24"/>
        </w:rPr>
        <w:t>t</w:t>
      </w:r>
      <w:r w:rsidR="00A53753" w:rsidRPr="00A53753">
        <w:rPr>
          <w:rFonts w:ascii="Times New Roman" w:eastAsia="Times New Roman" w:hAnsi="Times New Roman" w:cs="Times New Roman"/>
          <w:sz w:val="24"/>
          <w:szCs w:val="24"/>
        </w:rPr>
        <w:t>edilmi</w:t>
      </w:r>
      <w:r w:rsidR="00A53753" w:rsidRPr="00A53753">
        <w:rPr>
          <w:rFonts w:ascii="Times New Roman" w:eastAsia="Times New Roman" w:hAnsi="Times New Roman" w:cs="Times New Roman" w:hint="eastAsia"/>
          <w:sz w:val="24"/>
          <w:szCs w:val="24"/>
        </w:rPr>
        <w:t>ş</w:t>
      </w:r>
      <w:r w:rsidR="00A53753" w:rsidRPr="00A53753">
        <w:rPr>
          <w:rFonts w:ascii="Times New Roman" w:eastAsia="Times New Roman" w:hAnsi="Times New Roman" w:cs="Times New Roman"/>
          <w:sz w:val="24"/>
          <w:szCs w:val="24"/>
        </w:rPr>
        <w:t>tir. Allah onlara d</w:t>
      </w:r>
      <w:r w:rsidR="00A53753" w:rsidRPr="00A53753">
        <w:rPr>
          <w:rFonts w:ascii="Times New Roman" w:eastAsia="Times New Roman" w:hAnsi="Times New Roman" w:cs="Times New Roman" w:hint="eastAsia"/>
          <w:sz w:val="24"/>
          <w:szCs w:val="24"/>
        </w:rPr>
        <w:t>üş</w:t>
      </w:r>
      <w:r w:rsidR="00A53753" w:rsidRPr="00A53753">
        <w:rPr>
          <w:rFonts w:ascii="Times New Roman" w:eastAsia="Times New Roman" w:hAnsi="Times New Roman" w:cs="Times New Roman"/>
          <w:sz w:val="24"/>
          <w:szCs w:val="24"/>
        </w:rPr>
        <w:t>man olmay</w:t>
      </w:r>
      <w:r w:rsidR="00A53753" w:rsidRPr="00A53753">
        <w:rPr>
          <w:rFonts w:ascii="Times New Roman" w:eastAsia="Times New Roman" w:hAnsi="Times New Roman" w:cs="Times New Roman" w:hint="eastAsia"/>
          <w:sz w:val="24"/>
          <w:szCs w:val="24"/>
        </w:rPr>
        <w:t>ı</w:t>
      </w:r>
      <w:r w:rsidR="00A53753">
        <w:rPr>
          <w:rFonts w:ascii="Times New Roman" w:eastAsia="Times New Roman" w:hAnsi="Times New Roman" w:cs="Times New Roman"/>
          <w:sz w:val="24"/>
          <w:szCs w:val="24"/>
        </w:rPr>
        <w:t xml:space="preserve"> </w:t>
      </w:r>
      <w:r w:rsidR="00A53753" w:rsidRPr="00A53753">
        <w:rPr>
          <w:rFonts w:ascii="Times New Roman" w:eastAsia="Times New Roman" w:hAnsi="Times New Roman" w:cs="Times New Roman"/>
          <w:sz w:val="24"/>
          <w:szCs w:val="24"/>
        </w:rPr>
        <w:t>ve onlarla sava</w:t>
      </w:r>
      <w:r w:rsidR="00A53753" w:rsidRPr="00A53753">
        <w:rPr>
          <w:rFonts w:ascii="Times New Roman" w:eastAsia="Times New Roman" w:hAnsi="Times New Roman" w:cs="Times New Roman" w:hint="eastAsia"/>
          <w:sz w:val="24"/>
          <w:szCs w:val="24"/>
        </w:rPr>
        <w:t>ş</w:t>
      </w:r>
      <w:r w:rsidR="00A53753" w:rsidRPr="00A53753">
        <w:rPr>
          <w:rFonts w:ascii="Times New Roman" w:eastAsia="Times New Roman" w:hAnsi="Times New Roman" w:cs="Times New Roman"/>
          <w:sz w:val="24"/>
          <w:szCs w:val="24"/>
        </w:rPr>
        <w:t>may</w:t>
      </w:r>
      <w:r w:rsidR="00A53753" w:rsidRPr="00A53753">
        <w:rPr>
          <w:rFonts w:ascii="Times New Roman" w:eastAsia="Times New Roman" w:hAnsi="Times New Roman" w:cs="Times New Roman" w:hint="eastAsia"/>
          <w:sz w:val="24"/>
          <w:szCs w:val="24"/>
        </w:rPr>
        <w:t>ı</w:t>
      </w:r>
      <w:r w:rsidR="00A53753" w:rsidRPr="00A53753">
        <w:rPr>
          <w:rFonts w:ascii="Times New Roman" w:eastAsia="Times New Roman" w:hAnsi="Times New Roman" w:cs="Times New Roman"/>
          <w:sz w:val="24"/>
          <w:szCs w:val="24"/>
        </w:rPr>
        <w:t xml:space="preserve"> emretmi</w:t>
      </w:r>
      <w:r w:rsidR="00A53753" w:rsidRPr="00A53753">
        <w:rPr>
          <w:rFonts w:ascii="Times New Roman" w:eastAsia="Times New Roman" w:hAnsi="Times New Roman" w:cs="Times New Roman" w:hint="eastAsia"/>
          <w:sz w:val="24"/>
          <w:szCs w:val="24"/>
        </w:rPr>
        <w:t>ş</w:t>
      </w:r>
      <w:r w:rsidR="00A53753" w:rsidRPr="00A53753">
        <w:rPr>
          <w:rFonts w:ascii="Times New Roman" w:eastAsia="Times New Roman" w:hAnsi="Times New Roman" w:cs="Times New Roman"/>
          <w:sz w:val="24"/>
          <w:szCs w:val="24"/>
        </w:rPr>
        <w:t>, onlar</w:t>
      </w:r>
      <w:r w:rsidR="00A53753" w:rsidRPr="00A53753">
        <w:rPr>
          <w:rFonts w:ascii="Times New Roman" w:eastAsia="Times New Roman" w:hAnsi="Times New Roman" w:cs="Times New Roman" w:hint="eastAsia"/>
          <w:sz w:val="24"/>
          <w:szCs w:val="24"/>
        </w:rPr>
        <w:t>ı</w:t>
      </w:r>
      <w:r w:rsidR="00A53753" w:rsidRPr="00A53753">
        <w:rPr>
          <w:rFonts w:ascii="Times New Roman" w:eastAsia="Times New Roman" w:hAnsi="Times New Roman" w:cs="Times New Roman"/>
          <w:sz w:val="24"/>
          <w:szCs w:val="24"/>
        </w:rPr>
        <w:t xml:space="preserve"> dost ve arkada</w:t>
      </w:r>
      <w:r w:rsidR="00A53753" w:rsidRPr="00A53753">
        <w:rPr>
          <w:rFonts w:ascii="Times New Roman" w:eastAsia="Times New Roman" w:hAnsi="Times New Roman" w:cs="Times New Roman" w:hint="eastAsia"/>
          <w:sz w:val="24"/>
          <w:szCs w:val="24"/>
        </w:rPr>
        <w:t>ş</w:t>
      </w:r>
      <w:r w:rsidR="00A53753" w:rsidRPr="00A53753">
        <w:rPr>
          <w:rFonts w:ascii="Times New Roman" w:eastAsia="Times New Roman" w:hAnsi="Times New Roman" w:cs="Times New Roman"/>
          <w:sz w:val="24"/>
          <w:szCs w:val="24"/>
        </w:rPr>
        <w:t xml:space="preserve"> edinmeyi yasaklam</w:t>
      </w:r>
      <w:r w:rsidR="00A53753" w:rsidRPr="00A53753">
        <w:rPr>
          <w:rFonts w:ascii="Times New Roman" w:eastAsia="Times New Roman" w:hAnsi="Times New Roman" w:cs="Times New Roman" w:hint="eastAsia"/>
          <w:sz w:val="24"/>
          <w:szCs w:val="24"/>
        </w:rPr>
        <w:t>ış</w:t>
      </w:r>
      <w:r w:rsidR="00A53753" w:rsidRPr="00A53753">
        <w:rPr>
          <w:rFonts w:ascii="Times New Roman" w:eastAsia="Times New Roman" w:hAnsi="Times New Roman" w:cs="Times New Roman"/>
          <w:sz w:val="24"/>
          <w:szCs w:val="24"/>
        </w:rPr>
        <w:t>t</w:t>
      </w:r>
      <w:r w:rsidR="00A53753" w:rsidRPr="00A53753">
        <w:rPr>
          <w:rFonts w:ascii="Times New Roman" w:eastAsia="Times New Roman" w:hAnsi="Times New Roman" w:cs="Times New Roman" w:hint="eastAsia"/>
          <w:sz w:val="24"/>
          <w:szCs w:val="24"/>
        </w:rPr>
        <w:t>ı</w:t>
      </w:r>
      <w:r w:rsidR="00A53753" w:rsidRPr="00A53753">
        <w:rPr>
          <w:rFonts w:ascii="Times New Roman" w:eastAsia="Times New Roman" w:hAnsi="Times New Roman" w:cs="Times New Roman"/>
          <w:sz w:val="24"/>
          <w:szCs w:val="24"/>
        </w:rPr>
        <w:t>r.</w:t>
      </w:r>
      <w:r w:rsidR="00A07BB7">
        <w:rPr>
          <w:rFonts w:ascii="Times New Roman" w:eastAsia="Times New Roman" w:hAnsi="Times New Roman" w:cs="Times New Roman"/>
          <w:sz w:val="24"/>
          <w:szCs w:val="24"/>
        </w:rPr>
        <w:t>”</w:t>
      </w:r>
      <w:r w:rsidR="00A53753">
        <w:rPr>
          <w:rFonts w:ascii="Times New Roman" w:eastAsia="Times New Roman" w:hAnsi="Times New Roman" w:cs="Times New Roman"/>
          <w:sz w:val="24"/>
          <w:szCs w:val="24"/>
        </w:rPr>
        <w:t xml:space="preserve"> </w:t>
      </w:r>
    </w:p>
    <w:p w14:paraId="6FCB3E53" w14:textId="77777777" w:rsidR="00CD43C4" w:rsidRDefault="00CD43C4" w:rsidP="00CD43C4">
      <w:pPr>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w:t>
      </w:r>
      <w:r w:rsidR="003165CB">
        <w:rPr>
          <w:rFonts w:ascii="Times New Roman" w:eastAsia="Times New Roman" w:hAnsi="Times New Roman" w:cs="Times New Roman"/>
          <w:sz w:val="24"/>
          <w:szCs w:val="24"/>
        </w:rPr>
        <w:t>onuyla ilgili d</w:t>
      </w:r>
      <w:r>
        <w:rPr>
          <w:rFonts w:ascii="Times New Roman" w:eastAsia="Times New Roman" w:hAnsi="Times New Roman" w:cs="Times New Roman"/>
          <w:sz w:val="24"/>
          <w:szCs w:val="24"/>
        </w:rPr>
        <w:t>iğer bir âyette de</w:t>
      </w:r>
      <w:r w:rsidR="00AD2B1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şöyle buyrulmuştur</w:t>
      </w:r>
      <w:r w:rsidR="003165CB">
        <w:rPr>
          <w:rFonts w:ascii="Times New Roman" w:eastAsia="Times New Roman" w:hAnsi="Times New Roman" w:cs="Times New Roman"/>
          <w:sz w:val="24"/>
          <w:szCs w:val="24"/>
        </w:rPr>
        <w:t>:</w:t>
      </w:r>
      <w:r w:rsidR="00AD2B11">
        <w:rPr>
          <w:rFonts w:ascii="Times New Roman" w:eastAsia="Times New Roman" w:hAnsi="Times New Roman" w:cs="Times New Roman"/>
          <w:sz w:val="24"/>
          <w:szCs w:val="24"/>
        </w:rPr>
        <w:t xml:space="preserve"> </w:t>
      </w:r>
      <w:r w:rsidR="00A53753" w:rsidRPr="00843A7A">
        <w:rPr>
          <w:rFonts w:ascii="Times New Roman" w:eastAsia="Times New Roman" w:hAnsi="Times New Roman" w:cs="Times New Roman"/>
          <w:i/>
          <w:sz w:val="24"/>
          <w:szCs w:val="24"/>
        </w:rPr>
        <w:t>“Ey iman edenler, yahudi ve h</w:t>
      </w:r>
      <w:r w:rsidR="00A53753" w:rsidRPr="00843A7A">
        <w:rPr>
          <w:rFonts w:ascii="Times New Roman" w:eastAsia="Times New Roman" w:hAnsi="Times New Roman" w:cs="Times New Roman" w:hint="eastAsia"/>
          <w:i/>
          <w:sz w:val="24"/>
          <w:szCs w:val="24"/>
        </w:rPr>
        <w:t>ı</w:t>
      </w:r>
      <w:r w:rsidR="00A53753" w:rsidRPr="00843A7A">
        <w:rPr>
          <w:rFonts w:ascii="Times New Roman" w:eastAsia="Times New Roman" w:hAnsi="Times New Roman" w:cs="Times New Roman"/>
          <w:i/>
          <w:sz w:val="24"/>
          <w:szCs w:val="24"/>
        </w:rPr>
        <w:t>ristiyanlar</w:t>
      </w:r>
      <w:r w:rsidR="00A53753" w:rsidRPr="00843A7A">
        <w:rPr>
          <w:rFonts w:ascii="Times New Roman" w:eastAsia="Times New Roman" w:hAnsi="Times New Roman" w:cs="Times New Roman" w:hint="eastAsia"/>
          <w:i/>
          <w:sz w:val="24"/>
          <w:szCs w:val="24"/>
        </w:rPr>
        <w:t>ı</w:t>
      </w:r>
      <w:r w:rsidR="00A53753" w:rsidRPr="00843A7A">
        <w:rPr>
          <w:rFonts w:ascii="Times New Roman" w:eastAsia="Times New Roman" w:hAnsi="Times New Roman" w:cs="Times New Roman"/>
          <w:i/>
          <w:sz w:val="24"/>
          <w:szCs w:val="24"/>
        </w:rPr>
        <w:t xml:space="preserve"> dost edinmeyin. Onlar birbirlerinin dostudurlar. Sizden her kim onlar</w:t>
      </w:r>
      <w:r w:rsidR="00A53753" w:rsidRPr="00843A7A">
        <w:rPr>
          <w:rFonts w:ascii="Times New Roman" w:eastAsia="Times New Roman" w:hAnsi="Times New Roman" w:cs="Times New Roman" w:hint="eastAsia"/>
          <w:i/>
          <w:sz w:val="24"/>
          <w:szCs w:val="24"/>
        </w:rPr>
        <w:t>ı</w:t>
      </w:r>
      <w:r w:rsidR="00A53753" w:rsidRPr="00843A7A">
        <w:rPr>
          <w:rFonts w:ascii="Times New Roman" w:eastAsia="Times New Roman" w:hAnsi="Times New Roman" w:cs="Times New Roman"/>
          <w:i/>
          <w:sz w:val="24"/>
          <w:szCs w:val="24"/>
        </w:rPr>
        <w:t xml:space="preserve"> dost edinirse; o da, onlardand</w:t>
      </w:r>
      <w:r w:rsidR="00A53753" w:rsidRPr="00843A7A">
        <w:rPr>
          <w:rFonts w:ascii="Times New Roman" w:eastAsia="Times New Roman" w:hAnsi="Times New Roman" w:cs="Times New Roman" w:hint="eastAsia"/>
          <w:i/>
          <w:sz w:val="24"/>
          <w:szCs w:val="24"/>
        </w:rPr>
        <w:t>ı</w:t>
      </w:r>
      <w:r w:rsidR="00A53753" w:rsidRPr="00843A7A">
        <w:rPr>
          <w:rFonts w:ascii="Times New Roman" w:eastAsia="Times New Roman" w:hAnsi="Times New Roman" w:cs="Times New Roman"/>
          <w:i/>
          <w:sz w:val="24"/>
          <w:szCs w:val="24"/>
        </w:rPr>
        <w:t>r.”</w:t>
      </w:r>
      <w:r w:rsidR="00A53753" w:rsidRPr="00843A7A">
        <w:rPr>
          <w:rStyle w:val="DipnotBavurusu"/>
          <w:rFonts w:ascii="Times New Roman" w:eastAsia="Times New Roman" w:hAnsi="Times New Roman" w:cs="Times New Roman"/>
          <w:i/>
          <w:sz w:val="24"/>
          <w:szCs w:val="24"/>
        </w:rPr>
        <w:footnoteReference w:id="588"/>
      </w:r>
      <w:r w:rsidR="00A53753" w:rsidRPr="00843A7A">
        <w:rPr>
          <w:rFonts w:ascii="Times New Roman" w:eastAsia="Times New Roman" w:hAnsi="Times New Roman" w:cs="Times New Roman"/>
          <w:i/>
          <w:sz w:val="24"/>
          <w:szCs w:val="24"/>
        </w:rPr>
        <w:t xml:space="preserve"> </w:t>
      </w:r>
      <w:r w:rsidR="00CA23D9" w:rsidRPr="00CA23D9">
        <w:rPr>
          <w:rFonts w:ascii="Times New Roman" w:eastAsia="Times New Roman" w:hAnsi="Times New Roman" w:cs="Times New Roman"/>
          <w:sz w:val="24"/>
          <w:szCs w:val="24"/>
        </w:rPr>
        <w:t>Âyette ki</w:t>
      </w:r>
      <w:r w:rsidR="00CA23D9">
        <w:rPr>
          <w:rFonts w:ascii="Times New Roman" w:eastAsia="Times New Roman" w:hAnsi="Times New Roman" w:cs="Times New Roman"/>
          <w:sz w:val="24"/>
          <w:szCs w:val="24"/>
        </w:rPr>
        <w:t xml:space="preserve"> “her kim onları dost edinirse o da onlardandır” ifadesi şiddetli bir tehdit ve güçlü bir azabın habercisidir.</w:t>
      </w:r>
      <w:r w:rsidR="0048019C">
        <w:rPr>
          <w:rStyle w:val="DipnotBavurusu"/>
          <w:rFonts w:ascii="Times New Roman" w:eastAsia="Times New Roman" w:hAnsi="Times New Roman" w:cs="Times New Roman"/>
          <w:sz w:val="24"/>
          <w:szCs w:val="24"/>
        </w:rPr>
        <w:footnoteReference w:id="589"/>
      </w:r>
      <w:r w:rsidR="00A53753">
        <w:rPr>
          <w:rFonts w:ascii="Times New Roman" w:eastAsia="Times New Roman" w:hAnsi="Times New Roman" w:cs="Times New Roman"/>
          <w:sz w:val="24"/>
          <w:szCs w:val="24"/>
        </w:rPr>
        <w:t xml:space="preserve"> </w:t>
      </w:r>
      <w:r w:rsidR="00CA23D9">
        <w:rPr>
          <w:rFonts w:ascii="Times New Roman" w:eastAsia="Times New Roman" w:hAnsi="Times New Roman" w:cs="Times New Roman"/>
          <w:sz w:val="24"/>
          <w:szCs w:val="24"/>
        </w:rPr>
        <w:t>Başka bir</w:t>
      </w:r>
      <w:r w:rsidR="00A53753" w:rsidRPr="00A53753">
        <w:rPr>
          <w:rFonts w:ascii="Times New Roman" w:eastAsia="Times New Roman" w:hAnsi="Times New Roman" w:cs="Times New Roman"/>
          <w:sz w:val="24"/>
          <w:szCs w:val="24"/>
        </w:rPr>
        <w:t xml:space="preserve"> </w:t>
      </w:r>
      <w:r w:rsidR="00A53753">
        <w:rPr>
          <w:rFonts w:ascii="Times New Roman" w:eastAsia="Times New Roman" w:hAnsi="Times New Roman" w:cs="Times New Roman"/>
          <w:sz w:val="24"/>
          <w:szCs w:val="24"/>
        </w:rPr>
        <w:t>âyet</w:t>
      </w:r>
      <w:r w:rsidR="00CA23D9">
        <w:rPr>
          <w:rFonts w:ascii="Times New Roman" w:eastAsia="Times New Roman" w:hAnsi="Times New Roman" w:cs="Times New Roman"/>
          <w:sz w:val="24"/>
          <w:szCs w:val="24"/>
        </w:rPr>
        <w:t>te</w:t>
      </w:r>
      <w:r w:rsidR="00A53753" w:rsidRPr="00A53753">
        <w:rPr>
          <w:rFonts w:ascii="Times New Roman" w:eastAsia="Times New Roman" w:hAnsi="Times New Roman" w:cs="Times New Roman"/>
          <w:sz w:val="24"/>
          <w:szCs w:val="24"/>
        </w:rPr>
        <w:t xml:space="preserve">: </w:t>
      </w:r>
      <w:r w:rsidR="00A53753">
        <w:rPr>
          <w:rFonts w:ascii="Times New Roman" w:eastAsia="Times New Roman" w:hAnsi="Times New Roman" w:cs="Times New Roman"/>
          <w:sz w:val="24"/>
          <w:szCs w:val="24"/>
        </w:rPr>
        <w:t>“</w:t>
      </w:r>
      <w:r w:rsidR="00A53753" w:rsidRPr="00212F70">
        <w:rPr>
          <w:rFonts w:ascii="Times New Roman" w:eastAsia="Times New Roman" w:hAnsi="Times New Roman" w:cs="Times New Roman"/>
          <w:i/>
          <w:sz w:val="24"/>
          <w:szCs w:val="24"/>
        </w:rPr>
        <w:t>Ey iman edenler, sizden önce kendilerine kitab verilenlerden, dininizi alay ve e</w:t>
      </w:r>
      <w:r w:rsidR="00A53753" w:rsidRPr="00212F70">
        <w:rPr>
          <w:rFonts w:ascii="Times New Roman" w:eastAsia="Times New Roman" w:hAnsi="Times New Roman" w:cs="Times New Roman" w:hint="eastAsia"/>
          <w:i/>
          <w:sz w:val="24"/>
          <w:szCs w:val="24"/>
        </w:rPr>
        <w:t>ğ</w:t>
      </w:r>
      <w:r w:rsidR="00A53753" w:rsidRPr="00212F70">
        <w:rPr>
          <w:rFonts w:ascii="Times New Roman" w:eastAsia="Times New Roman" w:hAnsi="Times New Roman" w:cs="Times New Roman"/>
          <w:i/>
          <w:sz w:val="24"/>
          <w:szCs w:val="24"/>
        </w:rPr>
        <w:t>lenceye alanlar</w:t>
      </w:r>
      <w:r w:rsidR="00A53753" w:rsidRPr="00212F70">
        <w:rPr>
          <w:rFonts w:ascii="Times New Roman" w:eastAsia="Times New Roman" w:hAnsi="Times New Roman" w:cs="Times New Roman" w:hint="eastAsia"/>
          <w:i/>
          <w:sz w:val="24"/>
          <w:szCs w:val="24"/>
        </w:rPr>
        <w:t>ı</w:t>
      </w:r>
      <w:r w:rsidR="00A53753" w:rsidRPr="00212F70">
        <w:rPr>
          <w:rFonts w:ascii="Times New Roman" w:eastAsia="Times New Roman" w:hAnsi="Times New Roman" w:cs="Times New Roman"/>
          <w:i/>
          <w:sz w:val="24"/>
          <w:szCs w:val="24"/>
        </w:rPr>
        <w:t xml:space="preserve"> ve kafirleri dost edinmeyin. E</w:t>
      </w:r>
      <w:r w:rsidR="00A53753" w:rsidRPr="00212F70">
        <w:rPr>
          <w:rFonts w:ascii="Times New Roman" w:eastAsia="Times New Roman" w:hAnsi="Times New Roman" w:cs="Times New Roman" w:hint="eastAsia"/>
          <w:i/>
          <w:sz w:val="24"/>
          <w:szCs w:val="24"/>
        </w:rPr>
        <w:t>ğ</w:t>
      </w:r>
      <w:r w:rsidR="00A53753" w:rsidRPr="00212F70">
        <w:rPr>
          <w:rFonts w:ascii="Times New Roman" w:eastAsia="Times New Roman" w:hAnsi="Times New Roman" w:cs="Times New Roman"/>
          <w:i/>
          <w:sz w:val="24"/>
          <w:szCs w:val="24"/>
        </w:rPr>
        <w:t>er müminler iseniz Allah'tan korkun.”</w:t>
      </w:r>
      <w:r w:rsidR="00A53753" w:rsidRPr="00212F70">
        <w:rPr>
          <w:rStyle w:val="DipnotBavurusu"/>
          <w:rFonts w:ascii="Times New Roman" w:eastAsia="Times New Roman" w:hAnsi="Times New Roman" w:cs="Times New Roman"/>
          <w:i/>
          <w:sz w:val="24"/>
          <w:szCs w:val="24"/>
        </w:rPr>
        <w:footnoteReference w:id="590"/>
      </w:r>
      <w:r w:rsidR="00AD2B11">
        <w:rPr>
          <w:rFonts w:ascii="Times New Roman" w:eastAsia="Times New Roman" w:hAnsi="Times New Roman" w:cs="Times New Roman"/>
          <w:i/>
          <w:sz w:val="24"/>
          <w:szCs w:val="24"/>
        </w:rPr>
        <w:t xml:space="preserve"> </w:t>
      </w:r>
      <w:r w:rsidR="00AD2B11">
        <w:rPr>
          <w:rFonts w:ascii="Times New Roman" w:eastAsia="Times New Roman" w:hAnsi="Times New Roman" w:cs="Times New Roman"/>
          <w:sz w:val="24"/>
          <w:szCs w:val="24"/>
        </w:rPr>
        <w:t>b</w:t>
      </w:r>
      <w:r w:rsidR="00AD2B11" w:rsidRPr="00AD2B11">
        <w:rPr>
          <w:rFonts w:ascii="Times New Roman" w:eastAsia="Times New Roman" w:hAnsi="Times New Roman" w:cs="Times New Roman"/>
          <w:sz w:val="24"/>
          <w:szCs w:val="24"/>
        </w:rPr>
        <w:t>uyrulmuştur</w:t>
      </w:r>
      <w:r w:rsidR="00AD2B11">
        <w:rPr>
          <w:rFonts w:ascii="Times New Roman" w:eastAsia="Times New Roman" w:hAnsi="Times New Roman" w:cs="Times New Roman"/>
          <w:i/>
          <w:sz w:val="24"/>
          <w:szCs w:val="24"/>
        </w:rPr>
        <w:t>.</w:t>
      </w:r>
      <w:r w:rsidR="00A53753" w:rsidRPr="00212F70">
        <w:rPr>
          <w:rFonts w:ascii="Times New Roman" w:eastAsia="Times New Roman" w:hAnsi="Times New Roman" w:cs="Times New Roman"/>
          <w:i/>
          <w:sz w:val="24"/>
          <w:szCs w:val="24"/>
        </w:rPr>
        <w:t xml:space="preserve"> </w:t>
      </w:r>
      <w:r w:rsidR="00A53753" w:rsidRPr="00A53753">
        <w:rPr>
          <w:rFonts w:ascii="Times New Roman" w:eastAsia="Times New Roman" w:hAnsi="Times New Roman" w:cs="Times New Roman"/>
          <w:sz w:val="24"/>
          <w:szCs w:val="24"/>
        </w:rPr>
        <w:t xml:space="preserve">Bir </w:t>
      </w:r>
      <w:r w:rsidR="00AD2B11">
        <w:rPr>
          <w:rFonts w:ascii="Times New Roman" w:eastAsia="Times New Roman" w:hAnsi="Times New Roman" w:cs="Times New Roman"/>
          <w:sz w:val="24"/>
          <w:szCs w:val="24"/>
        </w:rPr>
        <w:t>b</w:t>
      </w:r>
      <w:r w:rsidR="003165CB">
        <w:rPr>
          <w:rFonts w:ascii="Times New Roman" w:eastAsia="Times New Roman" w:hAnsi="Times New Roman" w:cs="Times New Roman"/>
          <w:sz w:val="24"/>
          <w:szCs w:val="24"/>
        </w:rPr>
        <w:t xml:space="preserve">aşka ayet ise </w:t>
      </w:r>
      <w:r w:rsidR="00AD2B11">
        <w:rPr>
          <w:rFonts w:ascii="Times New Roman" w:eastAsia="Times New Roman" w:hAnsi="Times New Roman" w:cs="Times New Roman"/>
          <w:sz w:val="24"/>
          <w:szCs w:val="24"/>
        </w:rPr>
        <w:t>şöyledir</w:t>
      </w:r>
      <w:r w:rsidR="00A53753" w:rsidRPr="00A53753">
        <w:rPr>
          <w:rFonts w:ascii="Times New Roman" w:eastAsia="Times New Roman" w:hAnsi="Times New Roman" w:cs="Times New Roman"/>
          <w:sz w:val="24"/>
          <w:szCs w:val="24"/>
        </w:rPr>
        <w:t>:</w:t>
      </w:r>
      <w:r w:rsidR="00A53753">
        <w:rPr>
          <w:rFonts w:ascii="Times New Roman" w:eastAsia="Times New Roman" w:hAnsi="Times New Roman" w:cs="Times New Roman"/>
          <w:sz w:val="24"/>
          <w:szCs w:val="24"/>
        </w:rPr>
        <w:t xml:space="preserve"> </w:t>
      </w:r>
      <w:r w:rsidR="00A53753" w:rsidRPr="00212F70">
        <w:rPr>
          <w:rFonts w:ascii="Times New Roman" w:eastAsia="Times New Roman" w:hAnsi="Times New Roman" w:cs="Times New Roman"/>
          <w:i/>
          <w:sz w:val="24"/>
          <w:szCs w:val="24"/>
        </w:rPr>
        <w:t>“Ey iman edenler, mü'minleri b</w:t>
      </w:r>
      <w:r w:rsidR="00A53753" w:rsidRPr="00212F70">
        <w:rPr>
          <w:rFonts w:ascii="Times New Roman" w:eastAsia="Times New Roman" w:hAnsi="Times New Roman" w:cs="Times New Roman" w:hint="eastAsia"/>
          <w:i/>
          <w:sz w:val="24"/>
          <w:szCs w:val="24"/>
        </w:rPr>
        <w:t>ı</w:t>
      </w:r>
      <w:r w:rsidR="00A53753" w:rsidRPr="00212F70">
        <w:rPr>
          <w:rFonts w:ascii="Times New Roman" w:eastAsia="Times New Roman" w:hAnsi="Times New Roman" w:cs="Times New Roman"/>
          <w:i/>
          <w:sz w:val="24"/>
          <w:szCs w:val="24"/>
        </w:rPr>
        <w:t>rak</w:t>
      </w:r>
      <w:r w:rsidR="00A53753" w:rsidRPr="00212F70">
        <w:rPr>
          <w:rFonts w:ascii="Times New Roman" w:eastAsia="Times New Roman" w:hAnsi="Times New Roman" w:cs="Times New Roman" w:hint="eastAsia"/>
          <w:i/>
          <w:sz w:val="24"/>
          <w:szCs w:val="24"/>
        </w:rPr>
        <w:t>ı</w:t>
      </w:r>
      <w:r w:rsidR="00A53753" w:rsidRPr="00212F70">
        <w:rPr>
          <w:rFonts w:ascii="Times New Roman" w:eastAsia="Times New Roman" w:hAnsi="Times New Roman" w:cs="Times New Roman"/>
          <w:i/>
          <w:sz w:val="24"/>
          <w:szCs w:val="24"/>
        </w:rPr>
        <w:t>p da kafirleri dost edinmeyin. Allah'</w:t>
      </w:r>
      <w:r w:rsidR="00A53753" w:rsidRPr="00212F70">
        <w:rPr>
          <w:rFonts w:ascii="Times New Roman" w:eastAsia="Times New Roman" w:hAnsi="Times New Roman" w:cs="Times New Roman" w:hint="eastAsia"/>
          <w:i/>
          <w:sz w:val="24"/>
          <w:szCs w:val="24"/>
        </w:rPr>
        <w:t>ı</w:t>
      </w:r>
      <w:r w:rsidR="00A53753" w:rsidRPr="00212F70">
        <w:rPr>
          <w:rFonts w:ascii="Times New Roman" w:eastAsia="Times New Roman" w:hAnsi="Times New Roman" w:cs="Times New Roman"/>
          <w:i/>
          <w:sz w:val="24"/>
          <w:szCs w:val="24"/>
        </w:rPr>
        <w:t>n aleyhinize apa</w:t>
      </w:r>
      <w:r w:rsidR="00A53753" w:rsidRPr="00212F70">
        <w:rPr>
          <w:rFonts w:ascii="Times New Roman" w:eastAsia="Times New Roman" w:hAnsi="Times New Roman" w:cs="Times New Roman" w:hint="eastAsia"/>
          <w:i/>
          <w:sz w:val="24"/>
          <w:szCs w:val="24"/>
        </w:rPr>
        <w:t>çı</w:t>
      </w:r>
      <w:r w:rsidR="00A53753" w:rsidRPr="00212F70">
        <w:rPr>
          <w:rFonts w:ascii="Times New Roman" w:eastAsia="Times New Roman" w:hAnsi="Times New Roman" w:cs="Times New Roman"/>
          <w:i/>
          <w:sz w:val="24"/>
          <w:szCs w:val="24"/>
        </w:rPr>
        <w:t>k bir ferman vermesini mi istersiniz.</w:t>
      </w:r>
      <w:r w:rsidR="00A53753">
        <w:rPr>
          <w:rFonts w:ascii="Times New Roman" w:eastAsia="Times New Roman" w:hAnsi="Times New Roman" w:cs="Times New Roman"/>
          <w:sz w:val="24"/>
          <w:szCs w:val="24"/>
        </w:rPr>
        <w:t>”</w:t>
      </w:r>
      <w:r w:rsidR="00A53753">
        <w:rPr>
          <w:rStyle w:val="DipnotBavurusu"/>
          <w:rFonts w:ascii="Times New Roman" w:eastAsia="Times New Roman" w:hAnsi="Times New Roman" w:cs="Times New Roman"/>
          <w:sz w:val="24"/>
          <w:szCs w:val="24"/>
        </w:rPr>
        <w:footnoteReference w:id="591"/>
      </w:r>
      <w:r w:rsidR="00732731">
        <w:rPr>
          <w:rFonts w:ascii="Times New Roman" w:eastAsia="Times New Roman" w:hAnsi="Times New Roman" w:cs="Times New Roman"/>
          <w:sz w:val="24"/>
          <w:szCs w:val="24"/>
        </w:rPr>
        <w:t xml:space="preserve"> </w:t>
      </w:r>
      <w:r w:rsidR="00897242" w:rsidRPr="00897242">
        <w:rPr>
          <w:rFonts w:ascii="Times New Roman" w:eastAsia="Times New Roman" w:hAnsi="Times New Roman" w:cs="Times New Roman"/>
          <w:sz w:val="24"/>
          <w:szCs w:val="24"/>
        </w:rPr>
        <w:t xml:space="preserve"> </w:t>
      </w:r>
    </w:p>
    <w:p w14:paraId="6C50E418" w14:textId="22E1BAA8" w:rsidR="00CD43C4" w:rsidRDefault="00897242" w:rsidP="00CD43C4">
      <w:pPr>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Seyy</w:t>
      </w:r>
      <w:r w:rsidR="00212F70">
        <w:rPr>
          <w:rFonts w:ascii="Times New Roman" w:eastAsia="Times New Roman" w:hAnsi="Times New Roman" w:cs="Times New Roman"/>
          <w:sz w:val="24"/>
          <w:szCs w:val="24"/>
        </w:rPr>
        <w:t xml:space="preserve">id Kutub </w:t>
      </w:r>
      <w:r w:rsidR="00725728">
        <w:rPr>
          <w:rFonts w:ascii="Times New Roman" w:eastAsia="Times New Roman" w:hAnsi="Times New Roman" w:cs="Times New Roman"/>
          <w:sz w:val="24"/>
          <w:szCs w:val="24"/>
        </w:rPr>
        <w:t xml:space="preserve">bu âyetin </w:t>
      </w:r>
      <w:r w:rsidR="00A07BB7">
        <w:rPr>
          <w:rFonts w:ascii="Times New Roman" w:eastAsia="Times New Roman" w:hAnsi="Times New Roman" w:cs="Times New Roman"/>
          <w:sz w:val="24"/>
          <w:szCs w:val="24"/>
        </w:rPr>
        <w:t>tefsirinde şöyle der: “</w:t>
      </w:r>
      <w:r w:rsidR="00CA23D9">
        <w:rPr>
          <w:rFonts w:ascii="Times New Roman" w:eastAsia="Times New Roman" w:hAnsi="Times New Roman" w:cs="Times New Roman"/>
          <w:sz w:val="24"/>
          <w:szCs w:val="24"/>
        </w:rPr>
        <w:t>İnanlara</w:t>
      </w:r>
      <w:r w:rsidR="00F95B5D">
        <w:rPr>
          <w:rFonts w:ascii="Times New Roman" w:eastAsia="Times New Roman" w:hAnsi="Times New Roman" w:cs="Times New Roman"/>
          <w:sz w:val="24"/>
          <w:szCs w:val="24"/>
        </w:rPr>
        <w:t>, kendi düşmanlarının aynı zamanda peygamberlerinin ve dinlerinin de düşmanı olduğu vurgulanarak, düşmanlarının</w:t>
      </w:r>
      <w:r>
        <w:rPr>
          <w:rFonts w:ascii="Times New Roman" w:eastAsia="Times New Roman" w:hAnsi="Times New Roman" w:cs="Times New Roman"/>
          <w:sz w:val="24"/>
          <w:szCs w:val="24"/>
        </w:rPr>
        <w:t xml:space="preserve"> zalimce </w:t>
      </w:r>
      <w:r w:rsidR="00F95B5D">
        <w:rPr>
          <w:rFonts w:ascii="Times New Roman" w:eastAsia="Times New Roman" w:hAnsi="Times New Roman" w:cs="Times New Roman"/>
          <w:sz w:val="24"/>
          <w:szCs w:val="24"/>
        </w:rPr>
        <w:t xml:space="preserve">işedikleri </w:t>
      </w:r>
      <w:r>
        <w:rPr>
          <w:rFonts w:ascii="Times New Roman" w:eastAsia="Times New Roman" w:hAnsi="Times New Roman" w:cs="Times New Roman"/>
          <w:sz w:val="24"/>
          <w:szCs w:val="24"/>
        </w:rPr>
        <w:t>cin</w:t>
      </w:r>
      <w:r w:rsidR="00082319">
        <w:rPr>
          <w:rFonts w:ascii="Times New Roman" w:eastAsia="Times New Roman" w:hAnsi="Times New Roman" w:cs="Times New Roman"/>
          <w:sz w:val="24"/>
          <w:szCs w:val="24"/>
        </w:rPr>
        <w:t>âyet</w:t>
      </w:r>
      <w:r w:rsidR="00F95B5D">
        <w:rPr>
          <w:rFonts w:ascii="Times New Roman" w:eastAsia="Times New Roman" w:hAnsi="Times New Roman" w:cs="Times New Roman"/>
          <w:sz w:val="24"/>
          <w:szCs w:val="24"/>
        </w:rPr>
        <w:t xml:space="preserve">ler hatırlatılmaktadır. Bu hatırlatmanın amacı onlarla dostluk ve </w:t>
      </w:r>
      <w:r w:rsidR="00F95B5D">
        <w:rPr>
          <w:rFonts w:ascii="Times New Roman" w:eastAsia="Times New Roman" w:hAnsi="Times New Roman" w:cs="Times New Roman"/>
          <w:sz w:val="24"/>
          <w:szCs w:val="24"/>
        </w:rPr>
        <w:lastRenderedPageBreak/>
        <w:t>sevgi bağı kurulamayacağını göstermektir.</w:t>
      </w:r>
      <w:r>
        <w:rPr>
          <w:rFonts w:ascii="Times New Roman" w:eastAsia="Times New Roman" w:hAnsi="Times New Roman" w:cs="Times New Roman"/>
          <w:sz w:val="24"/>
          <w:szCs w:val="24"/>
        </w:rPr>
        <w:t xml:space="preserve"> Onlar hakkı, gerçeği </w:t>
      </w:r>
      <w:r w:rsidR="00513AD7">
        <w:rPr>
          <w:rFonts w:ascii="Times New Roman" w:eastAsia="Times New Roman" w:hAnsi="Times New Roman" w:cs="Times New Roman"/>
          <w:sz w:val="24"/>
          <w:szCs w:val="24"/>
        </w:rPr>
        <w:t>inkâr</w:t>
      </w:r>
      <w:r w:rsidR="00CD43C4">
        <w:rPr>
          <w:rFonts w:ascii="Times New Roman" w:eastAsia="Times New Roman" w:hAnsi="Times New Roman" w:cs="Times New Roman"/>
          <w:sz w:val="24"/>
          <w:szCs w:val="24"/>
        </w:rPr>
        <w:t xml:space="preserve"> etmişlerdir</w:t>
      </w:r>
      <w:r>
        <w:rPr>
          <w:rFonts w:ascii="Times New Roman" w:eastAsia="Times New Roman" w:hAnsi="Times New Roman" w:cs="Times New Roman"/>
          <w:sz w:val="24"/>
          <w:szCs w:val="24"/>
        </w:rPr>
        <w:t xml:space="preserve">. Sırf Rableri Allah’a inandıkları için </w:t>
      </w:r>
      <w:r w:rsidR="00CD43C4">
        <w:rPr>
          <w:rFonts w:ascii="Times New Roman" w:eastAsia="Times New Roman" w:hAnsi="Times New Roman" w:cs="Times New Roman"/>
          <w:sz w:val="24"/>
          <w:szCs w:val="24"/>
        </w:rPr>
        <w:t xml:space="preserve">Müslümanları yurtlarından çıkarmışlardır. </w:t>
      </w:r>
      <w:r>
        <w:rPr>
          <w:rFonts w:ascii="Times New Roman" w:eastAsia="Times New Roman" w:hAnsi="Times New Roman" w:cs="Times New Roman"/>
          <w:sz w:val="24"/>
          <w:szCs w:val="24"/>
        </w:rPr>
        <w:t xml:space="preserve">Bu anlatımlarla </w:t>
      </w:r>
      <w:r w:rsidR="008B1DEE">
        <w:rPr>
          <w:rFonts w:ascii="Times New Roman" w:eastAsia="Times New Roman" w:hAnsi="Times New Roman" w:cs="Times New Roman"/>
          <w:sz w:val="24"/>
          <w:szCs w:val="24"/>
        </w:rPr>
        <w:t>Allah Teâlâ inananların</w:t>
      </w:r>
      <w:r>
        <w:rPr>
          <w:rFonts w:ascii="Times New Roman" w:eastAsia="Times New Roman" w:hAnsi="Times New Roman" w:cs="Times New Roman"/>
          <w:sz w:val="24"/>
          <w:szCs w:val="24"/>
        </w:rPr>
        <w:t xml:space="preserve"> </w:t>
      </w:r>
      <w:r w:rsidR="00F95B5D">
        <w:rPr>
          <w:rFonts w:ascii="Times New Roman" w:eastAsia="Times New Roman" w:hAnsi="Times New Roman" w:cs="Times New Roman"/>
          <w:sz w:val="24"/>
          <w:szCs w:val="24"/>
        </w:rPr>
        <w:t>gönüllerinde ina</w:t>
      </w:r>
      <w:r w:rsidR="00FB6ADC">
        <w:rPr>
          <w:rFonts w:ascii="Times New Roman" w:eastAsia="Times New Roman" w:hAnsi="Times New Roman" w:cs="Times New Roman"/>
          <w:sz w:val="24"/>
          <w:szCs w:val="24"/>
        </w:rPr>
        <w:t>n</w:t>
      </w:r>
      <w:r w:rsidR="00F95B5D">
        <w:rPr>
          <w:rFonts w:ascii="Times New Roman" w:eastAsia="Times New Roman" w:hAnsi="Times New Roman" w:cs="Times New Roman"/>
          <w:sz w:val="24"/>
          <w:szCs w:val="24"/>
        </w:rPr>
        <w:t>çları yüzünden uğradıkları eziyetlerle ilgili hatıraları</w:t>
      </w:r>
      <w:r w:rsidR="00CD43C4">
        <w:rPr>
          <w:rFonts w:ascii="Times New Roman" w:eastAsia="Times New Roman" w:hAnsi="Times New Roman" w:cs="Times New Roman"/>
          <w:sz w:val="24"/>
          <w:szCs w:val="24"/>
        </w:rPr>
        <w:t xml:space="preserve"> canlandırmak istemiştir</w:t>
      </w:r>
      <w:r>
        <w:rPr>
          <w:rFonts w:ascii="Times New Roman" w:eastAsia="Times New Roman" w:hAnsi="Times New Roman" w:cs="Times New Roman"/>
          <w:sz w:val="24"/>
          <w:szCs w:val="24"/>
        </w:rPr>
        <w:t>. Müşrikler</w:t>
      </w:r>
      <w:r w:rsidR="002F031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sırf </w:t>
      </w:r>
      <w:r w:rsidR="00CD43C4">
        <w:rPr>
          <w:rFonts w:ascii="Times New Roman" w:eastAsia="Times New Roman" w:hAnsi="Times New Roman" w:cs="Times New Roman"/>
          <w:sz w:val="24"/>
          <w:szCs w:val="24"/>
        </w:rPr>
        <w:t>Allah’a iman ettikleri için müslümanlara savaş açmışlardır</w:t>
      </w:r>
      <w:r>
        <w:rPr>
          <w:rFonts w:ascii="Times New Roman" w:eastAsia="Times New Roman" w:hAnsi="Times New Roman" w:cs="Times New Roman"/>
          <w:sz w:val="24"/>
          <w:szCs w:val="24"/>
        </w:rPr>
        <w:t xml:space="preserve">. </w:t>
      </w:r>
      <w:r w:rsidR="00C75081">
        <w:rPr>
          <w:rFonts w:ascii="Times New Roman" w:eastAsia="Times New Roman" w:hAnsi="Times New Roman" w:cs="Times New Roman"/>
          <w:sz w:val="24"/>
          <w:szCs w:val="24"/>
        </w:rPr>
        <w:t>Bu ayrılığın, sürtüşmenin ve savaşın asıl se</w:t>
      </w:r>
      <w:r w:rsidR="00FB6ADC">
        <w:rPr>
          <w:rFonts w:ascii="Times New Roman" w:eastAsia="Times New Roman" w:hAnsi="Times New Roman" w:cs="Times New Roman"/>
          <w:sz w:val="24"/>
          <w:szCs w:val="24"/>
        </w:rPr>
        <w:t>bebi inanç meselesidir</w:t>
      </w:r>
      <w:r w:rsidR="00496294">
        <w:rPr>
          <w:rFonts w:ascii="Times New Roman" w:eastAsia="Times New Roman" w:hAnsi="Times New Roman" w:cs="Times New Roman"/>
          <w:sz w:val="24"/>
          <w:szCs w:val="24"/>
        </w:rPr>
        <w:t>.</w:t>
      </w:r>
      <w:r w:rsidR="00FB6ADC">
        <w:rPr>
          <w:rFonts w:ascii="Times New Roman" w:eastAsia="Times New Roman" w:hAnsi="Times New Roman" w:cs="Times New Roman"/>
          <w:sz w:val="24"/>
          <w:szCs w:val="24"/>
        </w:rPr>
        <w:t xml:space="preserve"> Yüce Allah, artık bundan son</w:t>
      </w:r>
      <w:r w:rsidR="00CD43C4">
        <w:rPr>
          <w:rFonts w:ascii="Times New Roman" w:eastAsia="Times New Roman" w:hAnsi="Times New Roman" w:cs="Times New Roman"/>
          <w:sz w:val="24"/>
          <w:szCs w:val="24"/>
        </w:rPr>
        <w:t>ra inananlar ve müşrikler aras</w:t>
      </w:r>
      <w:r w:rsidR="00FB6ADC">
        <w:rPr>
          <w:rFonts w:ascii="Times New Roman" w:eastAsia="Times New Roman" w:hAnsi="Times New Roman" w:cs="Times New Roman"/>
          <w:sz w:val="24"/>
          <w:szCs w:val="24"/>
        </w:rPr>
        <w:t>ında herhangi bir dostluk olamayacağını beyan etmektedir.</w:t>
      </w:r>
      <w:r w:rsidR="00C75081">
        <w:rPr>
          <w:rStyle w:val="DipnotBavurusu"/>
          <w:rFonts w:ascii="Times New Roman" w:eastAsia="Times New Roman" w:hAnsi="Times New Roman" w:cs="Times New Roman"/>
          <w:sz w:val="24"/>
          <w:szCs w:val="24"/>
        </w:rPr>
        <w:footnoteReference w:id="592"/>
      </w:r>
      <w:r w:rsidR="00C75081">
        <w:rPr>
          <w:rFonts w:ascii="Times New Roman" w:eastAsia="Times New Roman" w:hAnsi="Times New Roman" w:cs="Times New Roman"/>
          <w:sz w:val="24"/>
          <w:szCs w:val="24"/>
        </w:rPr>
        <w:t xml:space="preserve"> </w:t>
      </w:r>
    </w:p>
    <w:p w14:paraId="2F9057FE" w14:textId="3965C6CE" w:rsidR="0035416A" w:rsidRPr="00254964" w:rsidRDefault="00496294" w:rsidP="00254964">
      <w:pPr>
        <w:spacing w:line="360" w:lineRule="auto"/>
        <w:ind w:firstLine="708"/>
        <w:jc w:val="both"/>
        <w:rPr>
          <w:rFonts w:ascii="Times New Roman" w:hAnsi="Times New Roman" w:cs="Times New Roman"/>
          <w:sz w:val="24"/>
          <w:szCs w:val="24"/>
        </w:rPr>
      </w:pPr>
      <w:r>
        <w:rPr>
          <w:rFonts w:ascii="Times New Roman" w:eastAsia="Times New Roman" w:hAnsi="Times New Roman" w:cs="Times New Roman"/>
          <w:sz w:val="24"/>
          <w:szCs w:val="24"/>
        </w:rPr>
        <w:t xml:space="preserve">Bu âyetin devamı mesabesinde </w:t>
      </w:r>
      <w:r w:rsidR="0089724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bir sonraki </w:t>
      </w:r>
      <w:r w:rsidR="0089724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âyette ise  “</w:t>
      </w:r>
      <w:r w:rsidRPr="009535C5">
        <w:rPr>
          <w:rFonts w:ascii="Times New Roman" w:eastAsia="Times New Roman" w:hAnsi="Times New Roman" w:cs="Times New Roman"/>
          <w:i/>
          <w:sz w:val="24"/>
          <w:szCs w:val="24"/>
        </w:rPr>
        <w:t>Şâyet onlar sizi ele geçirirlerse, size düşman olurlar, size ellerini ve dillerini kötülükle uzatırlar ve inkâr etmenizi arzu ederler</w:t>
      </w:r>
      <w:r>
        <w:rPr>
          <w:rFonts w:ascii="Times New Roman" w:eastAsia="Times New Roman" w:hAnsi="Times New Roman" w:cs="Times New Roman"/>
          <w:i/>
          <w:sz w:val="24"/>
          <w:szCs w:val="24"/>
        </w:rPr>
        <w:t>.”</w:t>
      </w:r>
      <w:r w:rsidR="0048019C">
        <w:rPr>
          <w:rStyle w:val="DipnotBavurusu"/>
          <w:rFonts w:ascii="Times New Roman" w:eastAsia="Times New Roman" w:hAnsi="Times New Roman" w:cs="Times New Roman"/>
          <w:i/>
          <w:sz w:val="24"/>
          <w:szCs w:val="24"/>
        </w:rPr>
        <w:footnoteReference w:id="593"/>
      </w:r>
      <w:r w:rsidR="0048019C">
        <w:rPr>
          <w:rFonts w:ascii="Times New Roman" w:eastAsia="Times New Roman" w:hAnsi="Times New Roman" w:cs="Times New Roman"/>
          <w:i/>
          <w:sz w:val="24"/>
          <w:szCs w:val="24"/>
        </w:rPr>
        <w:t xml:space="preserve"> </w:t>
      </w:r>
      <w:r w:rsidRPr="00496294">
        <w:rPr>
          <w:rFonts w:ascii="Times New Roman" w:eastAsia="Times New Roman" w:hAnsi="Times New Roman" w:cs="Times New Roman"/>
          <w:sz w:val="24"/>
          <w:szCs w:val="24"/>
        </w:rPr>
        <w:t>buyrulmaktadır.</w:t>
      </w:r>
      <w:r w:rsidRPr="00281CD5">
        <w:rPr>
          <w:rFonts w:ascii="Times New Roman" w:eastAsia="Times New Roman" w:hAnsi="Times New Roman" w:cs="Times New Roman"/>
          <w:sz w:val="24"/>
          <w:szCs w:val="24"/>
        </w:rPr>
        <w:t xml:space="preserve"> </w:t>
      </w:r>
      <w:r w:rsidR="00FB6ADC">
        <w:rPr>
          <w:rFonts w:ascii="Times New Roman" w:eastAsia="Times New Roman" w:hAnsi="Times New Roman" w:cs="Times New Roman"/>
          <w:sz w:val="24"/>
          <w:szCs w:val="24"/>
        </w:rPr>
        <w:t>Dostunuz zannettiğiniz kafirler, sizi yakalayıp ellerine geçirs</w:t>
      </w:r>
      <w:r w:rsidR="00CD43C4">
        <w:rPr>
          <w:rFonts w:ascii="Times New Roman" w:eastAsia="Times New Roman" w:hAnsi="Times New Roman" w:cs="Times New Roman"/>
          <w:sz w:val="24"/>
          <w:szCs w:val="24"/>
        </w:rPr>
        <w:t>e</w:t>
      </w:r>
      <w:r w:rsidR="00FB6ADC">
        <w:rPr>
          <w:rFonts w:ascii="Times New Roman" w:eastAsia="Times New Roman" w:hAnsi="Times New Roman" w:cs="Times New Roman"/>
          <w:sz w:val="24"/>
          <w:szCs w:val="24"/>
        </w:rPr>
        <w:t>ler size düşman kesilirler ve size zarar vermeye kalkışırlar. Kendileri gibi sizin de Allah’ı inkâr etmenizi ve küfre dalmanızı isterler</w:t>
      </w:r>
      <w:r w:rsidR="00DC6727">
        <w:rPr>
          <w:rFonts w:ascii="Times New Roman" w:eastAsia="Times New Roman" w:hAnsi="Times New Roman" w:cs="Times New Roman"/>
          <w:sz w:val="24"/>
          <w:szCs w:val="24"/>
        </w:rPr>
        <w:t>.</w:t>
      </w:r>
      <w:r w:rsidR="00281CD5">
        <w:rPr>
          <w:rStyle w:val="DipnotBavurusu"/>
          <w:rFonts w:ascii="Times New Roman" w:eastAsia="Times New Roman" w:hAnsi="Times New Roman" w:cs="Times New Roman"/>
          <w:sz w:val="24"/>
          <w:szCs w:val="24"/>
        </w:rPr>
        <w:footnoteReference w:id="594"/>
      </w:r>
      <w:r w:rsidR="00513AD7">
        <w:rPr>
          <w:rFonts w:ascii="Times New Roman" w:eastAsia="Times New Roman" w:hAnsi="Times New Roman" w:cs="Times New Roman"/>
          <w:sz w:val="24"/>
          <w:szCs w:val="24"/>
        </w:rPr>
        <w:t xml:space="preserve"> İsyan ve inkâr eden insanlar, inanan diğer insanların da kendileri gibi olmaları için çaba harcarlar. Ele aldığ</w:t>
      </w:r>
      <w:r w:rsidR="0048019C">
        <w:rPr>
          <w:rFonts w:ascii="Times New Roman" w:eastAsia="Times New Roman" w:hAnsi="Times New Roman" w:cs="Times New Roman"/>
          <w:sz w:val="24"/>
          <w:szCs w:val="24"/>
        </w:rPr>
        <w:t>ı</w:t>
      </w:r>
      <w:r w:rsidR="00843A7A">
        <w:rPr>
          <w:rFonts w:ascii="Times New Roman" w:eastAsia="Times New Roman" w:hAnsi="Times New Roman" w:cs="Times New Roman"/>
          <w:sz w:val="24"/>
          <w:szCs w:val="24"/>
        </w:rPr>
        <w:t xml:space="preserve">mız âyette </w:t>
      </w:r>
      <w:r w:rsidR="00513AD7">
        <w:rPr>
          <w:rFonts w:ascii="Times New Roman" w:eastAsia="Times New Roman" w:hAnsi="Times New Roman" w:cs="Times New Roman"/>
          <w:sz w:val="24"/>
          <w:szCs w:val="24"/>
        </w:rPr>
        <w:t>böyle kişilerle dostluk kurulmaması gerektiğini</w:t>
      </w:r>
      <w:r w:rsidR="00843A7A">
        <w:rPr>
          <w:rFonts w:ascii="Times New Roman" w:eastAsia="Times New Roman" w:hAnsi="Times New Roman" w:cs="Times New Roman"/>
          <w:sz w:val="24"/>
          <w:szCs w:val="24"/>
        </w:rPr>
        <w:t xml:space="preserve"> ve bunun sebebi olarak onların sürekli olarak isyan</w:t>
      </w:r>
      <w:r w:rsidR="00CD43C4">
        <w:rPr>
          <w:rFonts w:ascii="Times New Roman" w:eastAsia="Times New Roman" w:hAnsi="Times New Roman" w:cs="Times New Roman"/>
          <w:sz w:val="24"/>
          <w:szCs w:val="24"/>
        </w:rPr>
        <w:t>a</w:t>
      </w:r>
      <w:r w:rsidR="00843A7A">
        <w:rPr>
          <w:rFonts w:ascii="Times New Roman" w:eastAsia="Times New Roman" w:hAnsi="Times New Roman" w:cs="Times New Roman"/>
          <w:sz w:val="24"/>
          <w:szCs w:val="24"/>
        </w:rPr>
        <w:t xml:space="preserve"> ve inkâr</w:t>
      </w:r>
      <w:r w:rsidR="00CD43C4">
        <w:rPr>
          <w:rFonts w:ascii="Times New Roman" w:eastAsia="Times New Roman" w:hAnsi="Times New Roman" w:cs="Times New Roman"/>
          <w:sz w:val="24"/>
          <w:szCs w:val="24"/>
        </w:rPr>
        <w:t>a</w:t>
      </w:r>
      <w:r w:rsidR="00843A7A">
        <w:rPr>
          <w:rFonts w:ascii="Times New Roman" w:eastAsia="Times New Roman" w:hAnsi="Times New Roman" w:cs="Times New Roman"/>
          <w:sz w:val="24"/>
          <w:szCs w:val="24"/>
        </w:rPr>
        <w:t xml:space="preserve"> </w:t>
      </w:r>
      <w:r w:rsidR="00CD43C4">
        <w:rPr>
          <w:rFonts w:ascii="Times New Roman" w:eastAsia="Times New Roman" w:hAnsi="Times New Roman" w:cs="Times New Roman"/>
          <w:sz w:val="24"/>
          <w:szCs w:val="24"/>
        </w:rPr>
        <w:t xml:space="preserve">dalmaları </w:t>
      </w:r>
      <w:r w:rsidR="00843A7A">
        <w:rPr>
          <w:rFonts w:ascii="Times New Roman" w:eastAsia="Times New Roman" w:hAnsi="Times New Roman" w:cs="Times New Roman"/>
          <w:sz w:val="24"/>
          <w:szCs w:val="24"/>
        </w:rPr>
        <w:t xml:space="preserve">olduğunu </w:t>
      </w:r>
      <w:r w:rsidR="00513AD7">
        <w:rPr>
          <w:rFonts w:ascii="Times New Roman" w:eastAsia="Times New Roman" w:hAnsi="Times New Roman" w:cs="Times New Roman"/>
          <w:sz w:val="24"/>
          <w:szCs w:val="24"/>
        </w:rPr>
        <w:t>an</w:t>
      </w:r>
      <w:r w:rsidR="00843A7A">
        <w:rPr>
          <w:rFonts w:ascii="Times New Roman" w:eastAsia="Times New Roman" w:hAnsi="Times New Roman" w:cs="Times New Roman"/>
          <w:sz w:val="24"/>
          <w:szCs w:val="24"/>
        </w:rPr>
        <w:t>lıyoruz</w:t>
      </w:r>
      <w:r w:rsidR="00513AD7">
        <w:rPr>
          <w:rFonts w:ascii="Times New Roman" w:eastAsia="Times New Roman" w:hAnsi="Times New Roman" w:cs="Times New Roman"/>
          <w:sz w:val="24"/>
          <w:szCs w:val="24"/>
        </w:rPr>
        <w:t>. Bu yorumlardan sonra diyebiliriz ki isyan</w:t>
      </w:r>
      <w:r w:rsidR="00CD43C4">
        <w:rPr>
          <w:rFonts w:ascii="Times New Roman" w:eastAsia="Times New Roman" w:hAnsi="Times New Roman" w:cs="Times New Roman"/>
          <w:sz w:val="24"/>
          <w:szCs w:val="24"/>
        </w:rPr>
        <w:t>a</w:t>
      </w:r>
      <w:r w:rsidR="00513AD7">
        <w:rPr>
          <w:rFonts w:ascii="Times New Roman" w:eastAsia="Times New Roman" w:hAnsi="Times New Roman" w:cs="Times New Roman"/>
          <w:sz w:val="24"/>
          <w:szCs w:val="24"/>
        </w:rPr>
        <w:t xml:space="preserve"> ve inkâr</w:t>
      </w:r>
      <w:r w:rsidR="00CD43C4">
        <w:rPr>
          <w:rFonts w:ascii="Times New Roman" w:eastAsia="Times New Roman" w:hAnsi="Times New Roman" w:cs="Times New Roman"/>
          <w:sz w:val="24"/>
          <w:szCs w:val="24"/>
        </w:rPr>
        <w:t>a dalmak</w:t>
      </w:r>
      <w:r w:rsidR="00513AD7">
        <w:rPr>
          <w:rFonts w:ascii="Times New Roman" w:eastAsia="Times New Roman" w:hAnsi="Times New Roman" w:cs="Times New Roman"/>
          <w:sz w:val="24"/>
          <w:szCs w:val="24"/>
        </w:rPr>
        <w:t xml:space="preserve"> insanları haddi aşmaya götüren unsurlardandır. </w:t>
      </w:r>
      <w:r w:rsidR="00254964">
        <w:rPr>
          <w:rFonts w:ascii="Times New Roman" w:eastAsia="Times New Roman" w:hAnsi="Times New Roman" w:cs="Times New Roman"/>
          <w:sz w:val="24"/>
          <w:szCs w:val="24"/>
        </w:rPr>
        <w:t xml:space="preserve"> Burada isyana ve inkâra dalmakla ilgili bir âyete temas edilmiş ve konunun daha iyi anlaşılması için ilgili diğer âyetlerin meâlleri verilmiştir.  </w:t>
      </w:r>
    </w:p>
    <w:p w14:paraId="5E6A0B73" w14:textId="130720DE" w:rsidR="002F12FF" w:rsidRPr="0035416A" w:rsidRDefault="0035416A" w:rsidP="0035416A">
      <w:pPr>
        <w:pStyle w:val="Balk2"/>
        <w:spacing w:line="360" w:lineRule="auto"/>
        <w:rPr>
          <w:rFonts w:eastAsia="Times New Roman" w:cs="Times New Roman"/>
          <w:color w:val="auto"/>
          <w:szCs w:val="24"/>
        </w:rPr>
      </w:pPr>
      <w:r>
        <w:rPr>
          <w:rFonts w:cs="Times New Roman"/>
          <w:color w:val="auto"/>
          <w:szCs w:val="24"/>
        </w:rPr>
        <w:tab/>
      </w:r>
      <w:bookmarkStart w:id="59" w:name="_Toc70514984"/>
      <w:r w:rsidR="0043628A" w:rsidRPr="0035416A">
        <w:rPr>
          <w:rFonts w:cs="Times New Roman"/>
          <w:color w:val="auto"/>
          <w:szCs w:val="24"/>
        </w:rPr>
        <w:t>2</w:t>
      </w:r>
      <w:r w:rsidR="002F12FF" w:rsidRPr="0035416A">
        <w:rPr>
          <w:rFonts w:cs="Times New Roman"/>
          <w:color w:val="auto"/>
          <w:szCs w:val="24"/>
        </w:rPr>
        <w:t>.</w:t>
      </w:r>
      <w:r w:rsidR="00DD450D">
        <w:rPr>
          <w:rFonts w:cs="Times New Roman"/>
          <w:color w:val="auto"/>
          <w:szCs w:val="24"/>
        </w:rPr>
        <w:t>3</w:t>
      </w:r>
      <w:r w:rsidR="0043628A" w:rsidRPr="0035416A">
        <w:rPr>
          <w:rFonts w:cs="Times New Roman"/>
          <w:color w:val="auto"/>
          <w:szCs w:val="24"/>
        </w:rPr>
        <w:t>.</w:t>
      </w:r>
      <w:r w:rsidR="00F153E1" w:rsidRPr="0035416A">
        <w:rPr>
          <w:rFonts w:cs="Times New Roman"/>
          <w:color w:val="auto"/>
          <w:szCs w:val="24"/>
        </w:rPr>
        <w:t xml:space="preserve">9. </w:t>
      </w:r>
      <w:r w:rsidR="002F12FF" w:rsidRPr="0035416A">
        <w:rPr>
          <w:rFonts w:cs="Times New Roman"/>
          <w:color w:val="auto"/>
          <w:szCs w:val="24"/>
        </w:rPr>
        <w:t>Hase</w:t>
      </w:r>
      <w:r w:rsidR="002B7677" w:rsidRPr="0035416A">
        <w:rPr>
          <w:rFonts w:cs="Times New Roman"/>
          <w:color w:val="auto"/>
          <w:szCs w:val="24"/>
        </w:rPr>
        <w:t>t</w:t>
      </w:r>
      <w:r w:rsidR="000D6728">
        <w:rPr>
          <w:rFonts w:cs="Times New Roman"/>
          <w:color w:val="auto"/>
          <w:szCs w:val="24"/>
        </w:rPr>
        <w:t xml:space="preserve"> Etmek</w:t>
      </w:r>
      <w:bookmarkEnd w:id="59"/>
    </w:p>
    <w:p w14:paraId="4E211EEB" w14:textId="577B1D45" w:rsidR="00EC4778" w:rsidRDefault="002B7677" w:rsidP="0035416A">
      <w:pPr>
        <w:spacing w:line="360" w:lineRule="auto"/>
        <w:jc w:val="both"/>
        <w:rPr>
          <w:rFonts w:ascii="Times New Roman" w:hAnsi="Times New Roman" w:cs="Times New Roman"/>
          <w:sz w:val="24"/>
          <w:szCs w:val="24"/>
        </w:rPr>
      </w:pPr>
      <w:r>
        <w:tab/>
      </w:r>
      <w:r>
        <w:rPr>
          <w:rFonts w:ascii="Times New Roman" w:hAnsi="Times New Roman" w:cs="Times New Roman"/>
          <w:sz w:val="24"/>
          <w:szCs w:val="24"/>
        </w:rPr>
        <w:t>İnsanları haddi aşmaya götüren u</w:t>
      </w:r>
      <w:r w:rsidR="00CD43C4">
        <w:rPr>
          <w:rFonts w:ascii="Times New Roman" w:hAnsi="Times New Roman" w:cs="Times New Roman"/>
          <w:sz w:val="24"/>
          <w:szCs w:val="24"/>
        </w:rPr>
        <w:t>nsurlardan bir tanesi de haset etmekti</w:t>
      </w:r>
      <w:r>
        <w:rPr>
          <w:rFonts w:ascii="Times New Roman" w:hAnsi="Times New Roman" w:cs="Times New Roman"/>
          <w:sz w:val="24"/>
          <w:szCs w:val="24"/>
        </w:rPr>
        <w:t xml:space="preserve">r. </w:t>
      </w:r>
      <w:r w:rsidRPr="002B7677">
        <w:rPr>
          <w:rFonts w:ascii="Times New Roman" w:hAnsi="Times New Roman" w:cs="Times New Roman"/>
          <w:sz w:val="24"/>
          <w:szCs w:val="24"/>
        </w:rPr>
        <w:t>Hem masdar hem de isim olarak kullanılan </w:t>
      </w:r>
      <w:r w:rsidRPr="002B7677">
        <w:rPr>
          <w:rFonts w:ascii="Times New Roman" w:hAnsi="Times New Roman" w:cs="Times New Roman"/>
          <w:bCs/>
          <w:sz w:val="24"/>
          <w:szCs w:val="24"/>
        </w:rPr>
        <w:t>hased</w:t>
      </w:r>
      <w:r w:rsidRPr="002B7677">
        <w:rPr>
          <w:rFonts w:ascii="Times New Roman" w:hAnsi="Times New Roman" w:cs="Times New Roman"/>
          <w:sz w:val="24"/>
          <w:szCs w:val="24"/>
        </w:rPr>
        <w:t> kelimesi, başkasının sahip olduğu maddî veya mânevî imkânların kendisine intikal etmesi veya kıskanılan kişinin bu imkânlardan mahrum kalması yönündeki istek ve niyeti ifade eder.</w:t>
      </w:r>
      <w:r>
        <w:rPr>
          <w:rStyle w:val="DipnotBavurusu"/>
          <w:rFonts w:ascii="Times New Roman" w:hAnsi="Times New Roman" w:cs="Times New Roman"/>
          <w:sz w:val="24"/>
          <w:szCs w:val="24"/>
        </w:rPr>
        <w:footnoteReference w:id="595"/>
      </w:r>
      <w:r w:rsidR="00EC4778">
        <w:rPr>
          <w:rFonts w:ascii="Times New Roman" w:hAnsi="Times New Roman" w:cs="Times New Roman"/>
          <w:sz w:val="24"/>
          <w:szCs w:val="24"/>
        </w:rPr>
        <w:t xml:space="preserve"> </w:t>
      </w:r>
      <w:r w:rsidR="00AC4053">
        <w:rPr>
          <w:rFonts w:ascii="Times New Roman" w:hAnsi="Times New Roman" w:cs="Times New Roman"/>
          <w:sz w:val="24"/>
          <w:szCs w:val="24"/>
        </w:rPr>
        <w:t>Bu başlık altında Hz. Yu</w:t>
      </w:r>
      <w:r w:rsidR="00513AD7">
        <w:rPr>
          <w:rFonts w:ascii="Times New Roman" w:hAnsi="Times New Roman" w:cs="Times New Roman"/>
          <w:sz w:val="24"/>
          <w:szCs w:val="24"/>
        </w:rPr>
        <w:t xml:space="preserve">suf’un kardeşlerinin hasetleri </w:t>
      </w:r>
      <w:r w:rsidR="00AC4053">
        <w:rPr>
          <w:rFonts w:ascii="Times New Roman" w:hAnsi="Times New Roman" w:cs="Times New Roman"/>
          <w:sz w:val="24"/>
          <w:szCs w:val="24"/>
        </w:rPr>
        <w:t xml:space="preserve">yüzünden  hadlerini nasıl aştığını anlatan âyeti inceleyeceğiz. </w:t>
      </w:r>
    </w:p>
    <w:p w14:paraId="291ED39C" w14:textId="338E5A68" w:rsidR="00CD43C4" w:rsidRDefault="00EC4778" w:rsidP="002A6EA1">
      <w:pPr>
        <w:spacing w:line="360" w:lineRule="auto"/>
        <w:jc w:val="both"/>
        <w:rPr>
          <w:rFonts w:ascii="Times New Roman" w:eastAsia="Times New Roman" w:hAnsi="Times New Roman" w:cs="Times New Roman"/>
          <w:sz w:val="24"/>
          <w:szCs w:val="24"/>
        </w:rPr>
      </w:pPr>
      <w:r>
        <w:rPr>
          <w:rFonts w:ascii="Times New Roman" w:hAnsi="Times New Roman" w:cs="Times New Roman"/>
          <w:sz w:val="24"/>
          <w:szCs w:val="24"/>
        </w:rPr>
        <w:tab/>
      </w:r>
      <w:r w:rsidR="00AC4053">
        <w:rPr>
          <w:rFonts w:ascii="Times New Roman" w:hAnsi="Times New Roman" w:cs="Times New Roman"/>
          <w:sz w:val="24"/>
          <w:szCs w:val="24"/>
        </w:rPr>
        <w:t xml:space="preserve">Bu konudaki âyet şöyledir: </w:t>
      </w:r>
      <w:r w:rsidRPr="00EC4778">
        <w:rPr>
          <w:rFonts w:ascii="Times New Roman" w:hAnsi="Times New Roman" w:cs="Times New Roman"/>
          <w:sz w:val="24"/>
          <w:szCs w:val="24"/>
          <w:rtl/>
        </w:rPr>
        <w:t>قَالَ يَا بُنَيَّ لاَ تَقْصُصْ رُؤْيَاكَ عَلَى إِخْوَتِكَ فَيَكِيدُوا لَكَ كَيْدًا إِنَّ الشَّيْطَانَ لِلإِنْسَانِ عَدُوٌّ مُبِينٌ</w:t>
      </w:r>
      <w:r w:rsidR="00AC4053">
        <w:rPr>
          <w:rFonts w:ascii="Times New Roman" w:hAnsi="Times New Roman" w:cs="Times New Roman"/>
          <w:sz w:val="24"/>
          <w:szCs w:val="24"/>
        </w:rPr>
        <w:t xml:space="preserve"> </w:t>
      </w:r>
      <w:r>
        <w:rPr>
          <w:rFonts w:ascii="Times New Roman" w:eastAsia="Times New Roman" w:hAnsi="Times New Roman" w:cs="Times New Roman"/>
          <w:i/>
          <w:sz w:val="24"/>
          <w:szCs w:val="24"/>
        </w:rPr>
        <w:t xml:space="preserve"> </w:t>
      </w:r>
      <w:r w:rsidR="00A37256">
        <w:rPr>
          <w:rFonts w:ascii="Times New Roman" w:eastAsia="Times New Roman" w:hAnsi="Times New Roman" w:cs="Times New Roman"/>
          <w:i/>
          <w:sz w:val="24"/>
          <w:szCs w:val="24"/>
        </w:rPr>
        <w:t>“</w:t>
      </w:r>
      <w:r w:rsidR="002F12FF" w:rsidRPr="00902618">
        <w:rPr>
          <w:rFonts w:ascii="Times New Roman" w:eastAsia="Times New Roman" w:hAnsi="Times New Roman" w:cs="Times New Roman"/>
          <w:i/>
          <w:sz w:val="24"/>
          <w:szCs w:val="24"/>
        </w:rPr>
        <w:t>(Babası:) Yavrucuğum! dedi, rüyanı sakın kardeşlerine anlatma; sonra sana bir tuzak kurarlar! Çünkü şeytan insana apaçık bir düşmandır.</w:t>
      </w:r>
      <w:r w:rsidR="00A37256">
        <w:rPr>
          <w:rFonts w:ascii="Times New Roman" w:eastAsia="Times New Roman" w:hAnsi="Times New Roman" w:cs="Times New Roman"/>
          <w:i/>
          <w:sz w:val="24"/>
          <w:szCs w:val="24"/>
        </w:rPr>
        <w:t>”</w:t>
      </w:r>
      <w:r w:rsidR="00A37256">
        <w:rPr>
          <w:rStyle w:val="DipnotBavurusu"/>
          <w:rFonts w:ascii="Times New Roman" w:eastAsia="Times New Roman" w:hAnsi="Times New Roman" w:cs="Times New Roman"/>
          <w:i/>
          <w:sz w:val="24"/>
          <w:szCs w:val="24"/>
        </w:rPr>
        <w:footnoteReference w:id="596"/>
      </w:r>
      <w:r w:rsidR="001B05EA" w:rsidRPr="001B05EA">
        <w:rPr>
          <w:rFonts w:ascii="Times New Roman" w:hAnsi="Times New Roman" w:cs="Times New Roman"/>
        </w:rPr>
        <w:t xml:space="preserve"> </w:t>
      </w:r>
      <w:r w:rsidR="001B05EA" w:rsidRPr="001B05EA">
        <w:rPr>
          <w:rFonts w:ascii="Times New Roman" w:eastAsia="Times New Roman" w:hAnsi="Times New Roman" w:cs="Times New Roman"/>
          <w:sz w:val="24"/>
          <w:szCs w:val="24"/>
        </w:rPr>
        <w:t xml:space="preserve">Hz. Yakubun </w:t>
      </w:r>
      <w:r w:rsidR="001B05EA" w:rsidRPr="001B05EA">
        <w:rPr>
          <w:rFonts w:ascii="Times New Roman" w:eastAsia="Times New Roman" w:hAnsi="Times New Roman" w:cs="Times New Roman"/>
          <w:sz w:val="24"/>
          <w:szCs w:val="24"/>
        </w:rPr>
        <w:lastRenderedPageBreak/>
        <w:t>"yavrucu</w:t>
      </w:r>
      <w:r w:rsidR="001B05EA">
        <w:rPr>
          <w:rFonts w:ascii="Times New Roman" w:eastAsia="Times New Roman" w:hAnsi="Times New Roman" w:cs="Times New Roman"/>
          <w:sz w:val="24"/>
          <w:szCs w:val="24"/>
        </w:rPr>
        <w:t>ğ</w:t>
      </w:r>
      <w:r w:rsidR="001B05EA" w:rsidRPr="001B05EA">
        <w:rPr>
          <w:rFonts w:ascii="Times New Roman" w:eastAsia="Times New Roman" w:hAnsi="Times New Roman" w:cs="Times New Roman"/>
          <w:sz w:val="24"/>
          <w:szCs w:val="24"/>
        </w:rPr>
        <w:t xml:space="preserve">um" </w:t>
      </w:r>
      <w:r w:rsidR="001B05EA">
        <w:rPr>
          <w:rFonts w:ascii="Times New Roman" w:eastAsia="Times New Roman" w:hAnsi="Times New Roman" w:cs="Times New Roman"/>
          <w:sz w:val="24"/>
          <w:szCs w:val="24"/>
        </w:rPr>
        <w:t>diye hitap etmesi onun, çocuğuna karşı şefkatinin tezahürü olduğu gibi Hz. Yusuf’un kü</w:t>
      </w:r>
      <w:r w:rsidR="000D08A9">
        <w:rPr>
          <w:rFonts w:ascii="Times New Roman" w:eastAsia="Times New Roman" w:hAnsi="Times New Roman" w:cs="Times New Roman"/>
          <w:sz w:val="24"/>
          <w:szCs w:val="24"/>
        </w:rPr>
        <w:t>çük yaşta olduğundan da olabileceği ifade edilmiştir</w:t>
      </w:r>
      <w:r w:rsidR="001B05EA">
        <w:rPr>
          <w:rFonts w:ascii="Times New Roman" w:eastAsia="Times New Roman" w:hAnsi="Times New Roman" w:cs="Times New Roman"/>
          <w:sz w:val="24"/>
          <w:szCs w:val="24"/>
        </w:rPr>
        <w:t>. Çü</w:t>
      </w:r>
      <w:r w:rsidR="00D15D33">
        <w:rPr>
          <w:rFonts w:ascii="Times New Roman" w:eastAsia="Times New Roman" w:hAnsi="Times New Roman" w:cs="Times New Roman"/>
          <w:sz w:val="24"/>
          <w:szCs w:val="24"/>
        </w:rPr>
        <w:t>nkü Hz. Yusuf</w:t>
      </w:r>
      <w:r w:rsidR="000D08A9">
        <w:rPr>
          <w:rFonts w:ascii="Times New Roman" w:eastAsia="Times New Roman" w:hAnsi="Times New Roman" w:cs="Times New Roman"/>
          <w:sz w:val="24"/>
          <w:szCs w:val="24"/>
        </w:rPr>
        <w:t>,</w:t>
      </w:r>
      <w:r w:rsidR="00D15D33">
        <w:rPr>
          <w:rFonts w:ascii="Times New Roman" w:eastAsia="Times New Roman" w:hAnsi="Times New Roman" w:cs="Times New Roman"/>
          <w:sz w:val="24"/>
          <w:szCs w:val="24"/>
        </w:rPr>
        <w:t xml:space="preserve"> rüyayı gördüğünde  henüz </w:t>
      </w:r>
      <w:r w:rsidR="00912FED">
        <w:rPr>
          <w:rFonts w:ascii="Times New Roman" w:eastAsia="Times New Roman" w:hAnsi="Times New Roman" w:cs="Times New Roman"/>
          <w:sz w:val="24"/>
          <w:szCs w:val="24"/>
        </w:rPr>
        <w:t>on iki yaş</w:t>
      </w:r>
      <w:r w:rsidR="00D15D33">
        <w:rPr>
          <w:rFonts w:ascii="Times New Roman" w:eastAsia="Times New Roman" w:hAnsi="Times New Roman" w:cs="Times New Roman"/>
          <w:sz w:val="24"/>
          <w:szCs w:val="24"/>
        </w:rPr>
        <w:t>larındaydı</w:t>
      </w:r>
      <w:r w:rsidR="001B05EA">
        <w:rPr>
          <w:rFonts w:ascii="Times New Roman" w:eastAsia="Times New Roman" w:hAnsi="Times New Roman" w:cs="Times New Roman"/>
          <w:sz w:val="24"/>
          <w:szCs w:val="24"/>
        </w:rPr>
        <w:t xml:space="preserve">. </w:t>
      </w:r>
      <w:r w:rsidR="001B05EA" w:rsidRPr="001B05EA">
        <w:rPr>
          <w:rFonts w:ascii="Times New Roman" w:eastAsia="Times New Roman" w:hAnsi="Times New Roman" w:cs="Times New Roman"/>
          <w:sz w:val="24"/>
          <w:szCs w:val="24"/>
        </w:rPr>
        <w:t xml:space="preserve">Hz. Yakub, </w:t>
      </w:r>
      <w:r w:rsidR="00D15D33">
        <w:rPr>
          <w:rFonts w:ascii="Times New Roman" w:eastAsia="Times New Roman" w:hAnsi="Times New Roman" w:cs="Times New Roman"/>
          <w:sz w:val="24"/>
          <w:szCs w:val="24"/>
        </w:rPr>
        <w:t xml:space="preserve">oğlunun gördüğü rüyadan </w:t>
      </w:r>
      <w:r w:rsidR="000D08A9">
        <w:rPr>
          <w:rFonts w:ascii="Times New Roman" w:eastAsia="Times New Roman" w:hAnsi="Times New Roman" w:cs="Times New Roman"/>
          <w:sz w:val="24"/>
          <w:szCs w:val="24"/>
        </w:rPr>
        <w:t>onun peygamber olacağını ve</w:t>
      </w:r>
      <w:r w:rsidR="00D15D33">
        <w:rPr>
          <w:rFonts w:ascii="Times New Roman" w:eastAsia="Times New Roman" w:hAnsi="Times New Roman" w:cs="Times New Roman"/>
          <w:sz w:val="24"/>
          <w:szCs w:val="24"/>
        </w:rPr>
        <w:t xml:space="preserve"> yüce Allah’ın onu diğer kardeş</w:t>
      </w:r>
      <w:r w:rsidR="000D08A9">
        <w:rPr>
          <w:rFonts w:ascii="Times New Roman" w:eastAsia="Times New Roman" w:hAnsi="Times New Roman" w:cs="Times New Roman"/>
          <w:sz w:val="24"/>
          <w:szCs w:val="24"/>
        </w:rPr>
        <w:t>lerinden üstün kılacağını anlamıştır</w:t>
      </w:r>
      <w:r w:rsidR="00D15D33">
        <w:rPr>
          <w:rFonts w:ascii="Times New Roman" w:eastAsia="Times New Roman" w:hAnsi="Times New Roman" w:cs="Times New Roman"/>
          <w:sz w:val="24"/>
          <w:szCs w:val="24"/>
        </w:rPr>
        <w:t xml:space="preserve">. </w:t>
      </w:r>
      <w:r w:rsidR="000D08A9">
        <w:rPr>
          <w:rFonts w:ascii="Times New Roman" w:eastAsia="Times New Roman" w:hAnsi="Times New Roman" w:cs="Times New Roman"/>
          <w:sz w:val="24"/>
          <w:szCs w:val="24"/>
        </w:rPr>
        <w:t>Bu yüzden k</w:t>
      </w:r>
      <w:r w:rsidR="00D15D33">
        <w:rPr>
          <w:rFonts w:ascii="Times New Roman" w:eastAsia="Times New Roman" w:hAnsi="Times New Roman" w:cs="Times New Roman"/>
          <w:sz w:val="24"/>
          <w:szCs w:val="24"/>
        </w:rPr>
        <w:t>ardeşlerininin Hz. Yusuf’a haset etmelerin</w:t>
      </w:r>
      <w:r w:rsidR="000D08A9">
        <w:rPr>
          <w:rFonts w:ascii="Times New Roman" w:eastAsia="Times New Roman" w:hAnsi="Times New Roman" w:cs="Times New Roman"/>
          <w:sz w:val="24"/>
          <w:szCs w:val="24"/>
        </w:rPr>
        <w:t>den ve zarar vermelerinden korkmuştur</w:t>
      </w:r>
      <w:r w:rsidR="00D15D33">
        <w:rPr>
          <w:rFonts w:ascii="Times New Roman" w:eastAsia="Times New Roman" w:hAnsi="Times New Roman" w:cs="Times New Roman"/>
          <w:sz w:val="24"/>
          <w:szCs w:val="24"/>
        </w:rPr>
        <w:t xml:space="preserve">. Nitekim </w:t>
      </w:r>
      <w:r w:rsidR="00275928">
        <w:rPr>
          <w:rFonts w:ascii="Times New Roman" w:eastAsia="Times New Roman" w:hAnsi="Times New Roman" w:cs="Times New Roman"/>
          <w:sz w:val="24"/>
          <w:szCs w:val="24"/>
        </w:rPr>
        <w:t>insanın en azılı düşmanı doğru yoldan</w:t>
      </w:r>
      <w:r w:rsidR="00912FED">
        <w:rPr>
          <w:rFonts w:ascii="Times New Roman" w:eastAsia="Times New Roman" w:hAnsi="Times New Roman" w:cs="Times New Roman"/>
          <w:sz w:val="24"/>
          <w:szCs w:val="24"/>
        </w:rPr>
        <w:t xml:space="preserve"> saptıran</w:t>
      </w:r>
      <w:r w:rsidR="00275928">
        <w:rPr>
          <w:rFonts w:ascii="Times New Roman" w:eastAsia="Times New Roman" w:hAnsi="Times New Roman" w:cs="Times New Roman"/>
          <w:sz w:val="24"/>
          <w:szCs w:val="24"/>
        </w:rPr>
        <w:t xml:space="preserve"> şeytandır. İnsanların atasının </w:t>
      </w:r>
      <w:r w:rsidR="00D15D33">
        <w:rPr>
          <w:rFonts w:ascii="Times New Roman" w:eastAsia="Times New Roman" w:hAnsi="Times New Roman" w:cs="Times New Roman"/>
          <w:sz w:val="24"/>
          <w:szCs w:val="24"/>
        </w:rPr>
        <w:t xml:space="preserve">cennetten kovulmasına </w:t>
      </w:r>
      <w:r w:rsidR="00615060">
        <w:rPr>
          <w:rFonts w:ascii="Times New Roman" w:eastAsia="Times New Roman" w:hAnsi="Times New Roman" w:cs="Times New Roman"/>
          <w:sz w:val="24"/>
          <w:szCs w:val="24"/>
        </w:rPr>
        <w:t>da</w:t>
      </w:r>
      <w:r w:rsidR="00D201E2">
        <w:rPr>
          <w:rFonts w:ascii="Times New Roman" w:eastAsia="Times New Roman" w:hAnsi="Times New Roman" w:cs="Times New Roman"/>
          <w:sz w:val="24"/>
          <w:szCs w:val="24"/>
        </w:rPr>
        <w:t xml:space="preserve"> </w:t>
      </w:r>
      <w:r w:rsidR="00D15D33">
        <w:rPr>
          <w:rFonts w:ascii="Times New Roman" w:eastAsia="Times New Roman" w:hAnsi="Times New Roman" w:cs="Times New Roman"/>
          <w:sz w:val="24"/>
          <w:szCs w:val="24"/>
        </w:rPr>
        <w:t>sebep olduğu aşikardır</w:t>
      </w:r>
      <w:r w:rsidR="00275928">
        <w:rPr>
          <w:rFonts w:ascii="Times New Roman" w:eastAsia="Times New Roman" w:hAnsi="Times New Roman" w:cs="Times New Roman"/>
          <w:sz w:val="24"/>
          <w:szCs w:val="24"/>
        </w:rPr>
        <w:t xml:space="preserve">. </w:t>
      </w:r>
      <w:r w:rsidR="00D201E2" w:rsidRPr="00D201E2">
        <w:rPr>
          <w:rFonts w:ascii="Times New Roman" w:eastAsia="Times New Roman" w:hAnsi="Times New Roman" w:cs="Times New Roman"/>
          <w:sz w:val="24"/>
          <w:szCs w:val="24"/>
        </w:rPr>
        <w:t>Dolay</w:t>
      </w:r>
      <w:r w:rsidR="00D201E2">
        <w:rPr>
          <w:rFonts w:ascii="Times New Roman" w:eastAsia="Times New Roman" w:hAnsi="Times New Roman" w:cs="Times New Roman"/>
          <w:sz w:val="24"/>
          <w:szCs w:val="24"/>
        </w:rPr>
        <w:t>ısıyla</w:t>
      </w:r>
      <w:r w:rsidR="00D15D33">
        <w:rPr>
          <w:rFonts w:ascii="Times New Roman" w:eastAsia="Times New Roman" w:hAnsi="Times New Roman" w:cs="Times New Roman"/>
          <w:sz w:val="24"/>
          <w:szCs w:val="24"/>
        </w:rPr>
        <w:t xml:space="preserve"> Yusuf’un </w:t>
      </w:r>
      <w:r w:rsidR="00D201E2">
        <w:rPr>
          <w:rFonts w:ascii="Times New Roman" w:eastAsia="Times New Roman" w:hAnsi="Times New Roman" w:cs="Times New Roman"/>
          <w:sz w:val="24"/>
          <w:szCs w:val="24"/>
        </w:rPr>
        <w:t xml:space="preserve"> </w:t>
      </w:r>
      <w:r w:rsidR="00D201E2" w:rsidRPr="00D201E2">
        <w:rPr>
          <w:rFonts w:ascii="Times New Roman" w:eastAsia="Times New Roman" w:hAnsi="Times New Roman" w:cs="Times New Roman"/>
          <w:sz w:val="24"/>
          <w:szCs w:val="24"/>
        </w:rPr>
        <w:t>karde</w:t>
      </w:r>
      <w:r w:rsidR="00D201E2">
        <w:rPr>
          <w:rFonts w:ascii="Times New Roman" w:eastAsia="Times New Roman" w:hAnsi="Times New Roman" w:cs="Times New Roman"/>
          <w:sz w:val="24"/>
          <w:szCs w:val="24"/>
        </w:rPr>
        <w:t>ş</w:t>
      </w:r>
      <w:r w:rsidR="00D201E2" w:rsidRPr="00D201E2">
        <w:rPr>
          <w:rFonts w:ascii="Times New Roman" w:eastAsia="Times New Roman" w:hAnsi="Times New Roman" w:cs="Times New Roman"/>
          <w:sz w:val="24"/>
          <w:szCs w:val="24"/>
        </w:rPr>
        <w:t xml:space="preserve">lerini </w:t>
      </w:r>
      <w:r w:rsidR="00D15D33">
        <w:rPr>
          <w:rFonts w:ascii="Times New Roman" w:eastAsia="Times New Roman" w:hAnsi="Times New Roman" w:cs="Times New Roman"/>
          <w:sz w:val="24"/>
          <w:szCs w:val="24"/>
        </w:rPr>
        <w:t>aldatma</w:t>
      </w:r>
      <w:r w:rsidR="00D201E2">
        <w:rPr>
          <w:rFonts w:ascii="Times New Roman" w:eastAsia="Times New Roman" w:hAnsi="Times New Roman" w:cs="Times New Roman"/>
          <w:sz w:val="24"/>
          <w:szCs w:val="24"/>
        </w:rPr>
        <w:t xml:space="preserve"> </w:t>
      </w:r>
      <w:r w:rsidR="007129B1">
        <w:rPr>
          <w:rFonts w:ascii="Times New Roman" w:eastAsia="Times New Roman" w:hAnsi="Times New Roman" w:cs="Times New Roman"/>
          <w:sz w:val="24"/>
          <w:szCs w:val="24"/>
        </w:rPr>
        <w:t>yönünde</w:t>
      </w:r>
      <w:r w:rsidR="00D201E2">
        <w:rPr>
          <w:rFonts w:ascii="Times New Roman" w:eastAsia="Times New Roman" w:hAnsi="Times New Roman" w:cs="Times New Roman"/>
          <w:sz w:val="24"/>
          <w:szCs w:val="24"/>
        </w:rPr>
        <w:t xml:space="preserve"> elinden </w:t>
      </w:r>
      <w:r w:rsidR="00D201E2" w:rsidRPr="00D201E2">
        <w:rPr>
          <w:rFonts w:ascii="Times New Roman" w:eastAsia="Times New Roman" w:hAnsi="Times New Roman" w:cs="Times New Roman"/>
          <w:sz w:val="24"/>
          <w:szCs w:val="24"/>
        </w:rPr>
        <w:t>geleni arkas</w:t>
      </w:r>
      <w:r w:rsidR="00E84115">
        <w:rPr>
          <w:rFonts w:ascii="Times New Roman" w:eastAsia="Times New Roman" w:hAnsi="Times New Roman" w:cs="Times New Roman"/>
          <w:sz w:val="24"/>
          <w:szCs w:val="24"/>
        </w:rPr>
        <w:t>ın</w:t>
      </w:r>
      <w:r w:rsidR="00D201E2" w:rsidRPr="00D201E2">
        <w:rPr>
          <w:rFonts w:ascii="Times New Roman" w:eastAsia="Times New Roman" w:hAnsi="Times New Roman" w:cs="Times New Roman"/>
          <w:sz w:val="24"/>
          <w:szCs w:val="24"/>
        </w:rPr>
        <w:t>a koym</w:t>
      </w:r>
      <w:r w:rsidR="007129B1">
        <w:rPr>
          <w:rFonts w:ascii="Times New Roman" w:eastAsia="Times New Roman" w:hAnsi="Times New Roman" w:cs="Times New Roman"/>
          <w:sz w:val="24"/>
          <w:szCs w:val="24"/>
        </w:rPr>
        <w:t>ayarak</w:t>
      </w:r>
      <w:r w:rsidR="00D201E2" w:rsidRPr="00D201E2">
        <w:rPr>
          <w:rFonts w:ascii="Times New Roman" w:eastAsia="Times New Roman" w:hAnsi="Times New Roman" w:cs="Times New Roman"/>
          <w:sz w:val="24"/>
          <w:szCs w:val="24"/>
        </w:rPr>
        <w:t>, onla</w:t>
      </w:r>
      <w:r w:rsidR="00684756">
        <w:rPr>
          <w:rFonts w:ascii="Times New Roman" w:eastAsia="Times New Roman" w:hAnsi="Times New Roman" w:cs="Times New Roman"/>
          <w:sz w:val="24"/>
          <w:szCs w:val="24"/>
        </w:rPr>
        <w:t>r</w:t>
      </w:r>
      <w:r w:rsidR="007129B1">
        <w:rPr>
          <w:rFonts w:ascii="Times New Roman" w:eastAsia="Times New Roman" w:hAnsi="Times New Roman" w:cs="Times New Roman"/>
          <w:sz w:val="24"/>
          <w:szCs w:val="24"/>
        </w:rPr>
        <w:t>ın kalplerine</w:t>
      </w:r>
      <w:r w:rsidR="00D201E2" w:rsidRPr="00D201E2">
        <w:rPr>
          <w:rFonts w:ascii="Times New Roman" w:eastAsia="Times New Roman" w:hAnsi="Times New Roman" w:cs="Times New Roman"/>
          <w:sz w:val="24"/>
          <w:szCs w:val="24"/>
        </w:rPr>
        <w:t xml:space="preserve"> hased</w:t>
      </w:r>
      <w:r w:rsidR="00217603">
        <w:rPr>
          <w:rFonts w:ascii="Times New Roman" w:eastAsia="Times New Roman" w:hAnsi="Times New Roman" w:cs="Times New Roman"/>
          <w:sz w:val="24"/>
          <w:szCs w:val="24"/>
        </w:rPr>
        <w:t xml:space="preserve"> ve kıskançlı</w:t>
      </w:r>
      <w:r w:rsidR="000D08A9">
        <w:rPr>
          <w:rFonts w:ascii="Times New Roman" w:eastAsia="Times New Roman" w:hAnsi="Times New Roman" w:cs="Times New Roman"/>
          <w:sz w:val="24"/>
          <w:szCs w:val="24"/>
        </w:rPr>
        <w:t>k tohumlarını ekmiştir</w:t>
      </w:r>
      <w:r w:rsidR="007129B1">
        <w:rPr>
          <w:rFonts w:ascii="Times New Roman" w:eastAsia="Times New Roman" w:hAnsi="Times New Roman" w:cs="Times New Roman"/>
          <w:sz w:val="24"/>
          <w:szCs w:val="24"/>
        </w:rPr>
        <w:t>.</w:t>
      </w:r>
      <w:r w:rsidR="00D201E2" w:rsidRPr="00D201E2">
        <w:rPr>
          <w:rFonts w:ascii="Times New Roman" w:eastAsia="Times New Roman" w:hAnsi="Times New Roman" w:cs="Times New Roman"/>
          <w:sz w:val="24"/>
          <w:szCs w:val="24"/>
        </w:rPr>
        <w:t xml:space="preserve"> </w:t>
      </w:r>
      <w:r w:rsidR="007129B1">
        <w:rPr>
          <w:rFonts w:ascii="Times New Roman" w:eastAsia="Times New Roman" w:hAnsi="Times New Roman" w:cs="Times New Roman"/>
          <w:sz w:val="24"/>
          <w:szCs w:val="24"/>
        </w:rPr>
        <w:t>Sonrasında kardeşlerini  Hz. Yusuf’a kötü tu</w:t>
      </w:r>
      <w:r w:rsidR="000D08A9">
        <w:rPr>
          <w:rFonts w:ascii="Times New Roman" w:eastAsia="Times New Roman" w:hAnsi="Times New Roman" w:cs="Times New Roman"/>
          <w:sz w:val="24"/>
          <w:szCs w:val="24"/>
        </w:rPr>
        <w:t>zaklar hazırlayacak hale getirmiştir</w:t>
      </w:r>
      <w:r w:rsidR="007129B1">
        <w:rPr>
          <w:rFonts w:ascii="Times New Roman" w:eastAsia="Times New Roman" w:hAnsi="Times New Roman" w:cs="Times New Roman"/>
          <w:sz w:val="24"/>
          <w:szCs w:val="24"/>
        </w:rPr>
        <w:t>.</w:t>
      </w:r>
      <w:r w:rsidR="00D201E2">
        <w:rPr>
          <w:rStyle w:val="DipnotBavurusu"/>
          <w:rFonts w:ascii="Times New Roman" w:eastAsia="Times New Roman" w:hAnsi="Times New Roman" w:cs="Times New Roman"/>
          <w:sz w:val="24"/>
          <w:szCs w:val="24"/>
        </w:rPr>
        <w:footnoteReference w:id="597"/>
      </w:r>
      <w:r w:rsidR="007B29F0">
        <w:rPr>
          <w:rFonts w:ascii="Times New Roman" w:eastAsia="Times New Roman" w:hAnsi="Times New Roman" w:cs="Times New Roman"/>
          <w:sz w:val="24"/>
          <w:szCs w:val="24"/>
        </w:rPr>
        <w:t xml:space="preserve"> </w:t>
      </w:r>
    </w:p>
    <w:p w14:paraId="29568EBC" w14:textId="772F1D92" w:rsidR="00A519D6" w:rsidRPr="001A13EF" w:rsidRDefault="007B29F0" w:rsidP="001A13EF">
      <w:pPr>
        <w:spacing w:line="360" w:lineRule="auto"/>
        <w:ind w:firstLine="708"/>
        <w:jc w:val="both"/>
        <w:rPr>
          <w:rFonts w:ascii="Times New Roman" w:hAnsi="Times New Roman" w:cs="Times New Roman"/>
          <w:sz w:val="24"/>
          <w:szCs w:val="24"/>
        </w:rPr>
      </w:pPr>
      <w:r>
        <w:rPr>
          <w:rFonts w:ascii="Times New Roman" w:eastAsia="Times New Roman" w:hAnsi="Times New Roman" w:cs="Times New Roman"/>
          <w:sz w:val="24"/>
          <w:szCs w:val="24"/>
        </w:rPr>
        <w:t>Onun rü</w:t>
      </w:r>
      <w:r w:rsidRPr="007B29F0">
        <w:rPr>
          <w:rFonts w:ascii="Times New Roman" w:eastAsia="Times New Roman" w:hAnsi="Times New Roman" w:cs="Times New Roman"/>
          <w:sz w:val="24"/>
          <w:szCs w:val="24"/>
        </w:rPr>
        <w:t>yas</w:t>
      </w:r>
      <w:r w:rsidRPr="007B29F0">
        <w:rPr>
          <w:rFonts w:ascii="Times New Roman" w:eastAsia="Times New Roman" w:hAnsi="Times New Roman" w:cs="Times New Roman" w:hint="eastAsia"/>
          <w:sz w:val="24"/>
          <w:szCs w:val="24"/>
        </w:rPr>
        <w:t>ı</w:t>
      </w:r>
      <w:r w:rsidRPr="007B29F0">
        <w:rPr>
          <w:rFonts w:ascii="Times New Roman" w:eastAsia="Times New Roman" w:hAnsi="Times New Roman" w:cs="Times New Roman"/>
          <w:sz w:val="24"/>
          <w:szCs w:val="24"/>
        </w:rPr>
        <w:t>n</w:t>
      </w:r>
      <w:r w:rsidRPr="007B29F0">
        <w:rPr>
          <w:rFonts w:ascii="Times New Roman" w:eastAsia="Times New Roman" w:hAnsi="Times New Roman" w:cs="Times New Roman" w:hint="eastAsia"/>
          <w:sz w:val="24"/>
          <w:szCs w:val="24"/>
        </w:rPr>
        <w:t>ı</w:t>
      </w:r>
      <w:r>
        <w:rPr>
          <w:rFonts w:ascii="Times New Roman" w:eastAsia="Times New Roman" w:hAnsi="Times New Roman" w:cs="Times New Roman"/>
          <w:sz w:val="24"/>
          <w:szCs w:val="24"/>
        </w:rPr>
        <w:t>n</w:t>
      </w:r>
      <w:r w:rsidR="007129B1">
        <w:rPr>
          <w:rFonts w:ascii="Times New Roman" w:eastAsia="Times New Roman" w:hAnsi="Times New Roman" w:cs="Times New Roman"/>
          <w:sz w:val="24"/>
          <w:szCs w:val="24"/>
        </w:rPr>
        <w:t xml:space="preserve"> yorumu</w:t>
      </w:r>
      <w:r w:rsidR="00615060">
        <w:rPr>
          <w:rFonts w:ascii="Times New Roman" w:eastAsia="Times New Roman" w:hAnsi="Times New Roman" w:cs="Times New Roman"/>
          <w:sz w:val="24"/>
          <w:szCs w:val="24"/>
        </w:rPr>
        <w:t>,</w:t>
      </w:r>
      <w:r w:rsidRPr="007B29F0">
        <w:rPr>
          <w:rFonts w:ascii="Times New Roman" w:eastAsia="Times New Roman" w:hAnsi="Times New Roman" w:cs="Times New Roman"/>
          <w:sz w:val="24"/>
          <w:szCs w:val="24"/>
        </w:rPr>
        <w:t xml:space="preserve"> karde</w:t>
      </w:r>
      <w:r w:rsidRPr="007B29F0">
        <w:rPr>
          <w:rFonts w:ascii="Times New Roman" w:eastAsia="Times New Roman" w:hAnsi="Times New Roman" w:cs="Times New Roman" w:hint="eastAsia"/>
          <w:sz w:val="24"/>
          <w:szCs w:val="24"/>
        </w:rPr>
        <w:t>ş</w:t>
      </w:r>
      <w:r w:rsidRPr="007B29F0">
        <w:rPr>
          <w:rFonts w:ascii="Times New Roman" w:eastAsia="Times New Roman" w:hAnsi="Times New Roman" w:cs="Times New Roman"/>
          <w:sz w:val="24"/>
          <w:szCs w:val="24"/>
        </w:rPr>
        <w:t>lerinin</w:t>
      </w:r>
      <w:r w:rsidR="007129B1">
        <w:rPr>
          <w:rFonts w:ascii="Times New Roman" w:eastAsia="Times New Roman" w:hAnsi="Times New Roman" w:cs="Times New Roman"/>
          <w:sz w:val="24"/>
          <w:szCs w:val="24"/>
        </w:rPr>
        <w:t xml:space="preserve"> kendisine hürmet göstererek boyun eğmesi ve ona secde etmeleridir. Hz. </w:t>
      </w:r>
      <w:r w:rsidRPr="007B29F0">
        <w:rPr>
          <w:rFonts w:ascii="Times New Roman" w:eastAsia="Times New Roman" w:hAnsi="Times New Roman" w:cs="Times New Roman"/>
          <w:sz w:val="24"/>
          <w:szCs w:val="24"/>
        </w:rPr>
        <w:t xml:space="preserve">Ya'kub </w:t>
      </w:r>
      <w:r w:rsidR="007129B1">
        <w:rPr>
          <w:rFonts w:ascii="Times New Roman" w:eastAsia="Times New Roman" w:hAnsi="Times New Roman" w:cs="Times New Roman"/>
          <w:sz w:val="24"/>
          <w:szCs w:val="24"/>
        </w:rPr>
        <w:t xml:space="preserve">oğlunun bu </w:t>
      </w:r>
      <w:r w:rsidRPr="007B29F0">
        <w:rPr>
          <w:rFonts w:ascii="Times New Roman" w:eastAsia="Times New Roman" w:hAnsi="Times New Roman" w:cs="Times New Roman"/>
          <w:sz w:val="24"/>
          <w:szCs w:val="24"/>
        </w:rPr>
        <w:t>r</w:t>
      </w:r>
      <w:r w:rsidRPr="007B29F0">
        <w:rPr>
          <w:rFonts w:ascii="Times New Roman" w:eastAsia="Times New Roman" w:hAnsi="Times New Roman" w:cs="Times New Roman" w:hint="eastAsia"/>
          <w:sz w:val="24"/>
          <w:szCs w:val="24"/>
        </w:rPr>
        <w:t>ü</w:t>
      </w:r>
      <w:r w:rsidRPr="007B29F0">
        <w:rPr>
          <w:rFonts w:ascii="Times New Roman" w:eastAsia="Times New Roman" w:hAnsi="Times New Roman" w:cs="Times New Roman"/>
          <w:sz w:val="24"/>
          <w:szCs w:val="24"/>
        </w:rPr>
        <w:t>yas</w:t>
      </w:r>
      <w:r w:rsidRPr="007B29F0">
        <w:rPr>
          <w:rFonts w:ascii="Times New Roman" w:eastAsia="Times New Roman" w:hAnsi="Times New Roman" w:cs="Times New Roman" w:hint="eastAsia"/>
          <w:sz w:val="24"/>
          <w:szCs w:val="24"/>
        </w:rPr>
        <w:t>ı</w:t>
      </w:r>
      <w:r w:rsidRPr="007B29F0">
        <w:rPr>
          <w:rFonts w:ascii="Times New Roman" w:eastAsia="Times New Roman" w:hAnsi="Times New Roman" w:cs="Times New Roman"/>
          <w:sz w:val="24"/>
          <w:szCs w:val="24"/>
        </w:rPr>
        <w:t>n</w:t>
      </w:r>
      <w:r w:rsidRPr="007B29F0">
        <w:rPr>
          <w:rFonts w:ascii="Times New Roman" w:eastAsia="Times New Roman" w:hAnsi="Times New Roman" w:cs="Times New Roman" w:hint="eastAsia"/>
          <w:sz w:val="24"/>
          <w:szCs w:val="24"/>
        </w:rPr>
        <w:t>ı</w:t>
      </w:r>
      <w:r w:rsidRPr="007B29F0">
        <w:rPr>
          <w:rFonts w:ascii="Times New Roman" w:eastAsia="Times New Roman" w:hAnsi="Times New Roman" w:cs="Times New Roman"/>
          <w:sz w:val="24"/>
          <w:szCs w:val="24"/>
        </w:rPr>
        <w:t xml:space="preserve"> karde</w:t>
      </w:r>
      <w:r w:rsidRPr="007B29F0">
        <w:rPr>
          <w:rFonts w:ascii="Times New Roman" w:eastAsia="Times New Roman" w:hAnsi="Times New Roman" w:cs="Times New Roman" w:hint="eastAsia"/>
          <w:sz w:val="24"/>
          <w:szCs w:val="24"/>
        </w:rPr>
        <w:t>ş</w:t>
      </w:r>
      <w:r w:rsidRPr="007B29F0">
        <w:rPr>
          <w:rFonts w:ascii="Times New Roman" w:eastAsia="Times New Roman" w:hAnsi="Times New Roman" w:cs="Times New Roman"/>
          <w:sz w:val="24"/>
          <w:szCs w:val="24"/>
        </w:rPr>
        <w:t>lerin</w:t>
      </w:r>
      <w:r w:rsidR="007129B1">
        <w:rPr>
          <w:rFonts w:ascii="Times New Roman" w:eastAsia="Times New Roman" w:hAnsi="Times New Roman" w:cs="Times New Roman"/>
          <w:sz w:val="24"/>
          <w:szCs w:val="24"/>
        </w:rPr>
        <w:t xml:space="preserve">e anlatmasından ve onların da Yusuf’u </w:t>
      </w:r>
      <w:r>
        <w:rPr>
          <w:rFonts w:ascii="Times New Roman" w:eastAsia="Times New Roman" w:hAnsi="Times New Roman" w:cs="Times New Roman"/>
          <w:sz w:val="24"/>
          <w:szCs w:val="24"/>
        </w:rPr>
        <w:t xml:space="preserve"> </w:t>
      </w:r>
      <w:r w:rsidR="007129B1">
        <w:rPr>
          <w:rFonts w:ascii="Times New Roman" w:eastAsia="Times New Roman" w:hAnsi="Times New Roman" w:cs="Times New Roman"/>
          <w:sz w:val="24"/>
          <w:szCs w:val="24"/>
        </w:rPr>
        <w:t>çekemeyerek kin tutmalarından korkmuştur</w:t>
      </w:r>
      <w:r w:rsidRPr="007B29F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Bu </w:t>
      </w:r>
      <w:r w:rsidR="007129B1">
        <w:rPr>
          <w:rFonts w:ascii="Times New Roman" w:eastAsia="Times New Roman" w:hAnsi="Times New Roman" w:cs="Times New Roman"/>
          <w:sz w:val="24"/>
          <w:szCs w:val="24"/>
        </w:rPr>
        <w:t>nedenle Hz. Yusuf’a</w:t>
      </w:r>
      <w:r w:rsidRPr="007B29F0">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513AD7">
        <w:rPr>
          <w:rFonts w:ascii="Times New Roman" w:eastAsia="Times New Roman" w:hAnsi="Times New Roman" w:cs="Times New Roman"/>
          <w:sz w:val="24"/>
          <w:szCs w:val="24"/>
        </w:rPr>
        <w:t>“</w:t>
      </w:r>
      <w:r w:rsidRPr="007B29F0">
        <w:rPr>
          <w:rFonts w:ascii="Times New Roman" w:eastAsia="Times New Roman" w:hAnsi="Times New Roman" w:cs="Times New Roman"/>
          <w:sz w:val="24"/>
          <w:szCs w:val="24"/>
        </w:rPr>
        <w:t>O</w:t>
      </w:r>
      <w:r w:rsidRPr="007B29F0">
        <w:rPr>
          <w:rFonts w:ascii="Times New Roman" w:eastAsia="Times New Roman" w:hAnsi="Times New Roman" w:cs="Times New Roman" w:hint="eastAsia"/>
          <w:sz w:val="24"/>
          <w:szCs w:val="24"/>
        </w:rPr>
        <w:t>ğ</w:t>
      </w:r>
      <w:r w:rsidRPr="007B29F0">
        <w:rPr>
          <w:rFonts w:ascii="Times New Roman" w:eastAsia="Times New Roman" w:hAnsi="Times New Roman" w:cs="Times New Roman"/>
          <w:sz w:val="24"/>
          <w:szCs w:val="24"/>
        </w:rPr>
        <w:t>ulcu</w:t>
      </w:r>
      <w:r w:rsidRPr="007B29F0">
        <w:rPr>
          <w:rFonts w:ascii="Times New Roman" w:eastAsia="Times New Roman" w:hAnsi="Times New Roman" w:cs="Times New Roman" w:hint="eastAsia"/>
          <w:sz w:val="24"/>
          <w:szCs w:val="24"/>
        </w:rPr>
        <w:t>ğ</w:t>
      </w:r>
      <w:r w:rsidRPr="007B29F0">
        <w:rPr>
          <w:rFonts w:ascii="Times New Roman" w:eastAsia="Times New Roman" w:hAnsi="Times New Roman" w:cs="Times New Roman"/>
          <w:sz w:val="24"/>
          <w:szCs w:val="24"/>
        </w:rPr>
        <w:t>um, r</w:t>
      </w:r>
      <w:r w:rsidRPr="007B29F0">
        <w:rPr>
          <w:rFonts w:ascii="Times New Roman" w:eastAsia="Times New Roman" w:hAnsi="Times New Roman" w:cs="Times New Roman" w:hint="eastAsia"/>
          <w:sz w:val="24"/>
          <w:szCs w:val="24"/>
        </w:rPr>
        <w:t>ü</w:t>
      </w:r>
      <w:r w:rsidRPr="007B29F0">
        <w:rPr>
          <w:rFonts w:ascii="Times New Roman" w:eastAsia="Times New Roman" w:hAnsi="Times New Roman" w:cs="Times New Roman"/>
          <w:sz w:val="24"/>
          <w:szCs w:val="24"/>
        </w:rPr>
        <w:t>yan</w:t>
      </w:r>
      <w:r w:rsidRPr="007B29F0">
        <w:rPr>
          <w:rFonts w:ascii="Times New Roman" w:eastAsia="Times New Roman" w:hAnsi="Times New Roman" w:cs="Times New Roman" w:hint="eastAsia"/>
          <w:sz w:val="24"/>
          <w:szCs w:val="24"/>
        </w:rPr>
        <w:t>ı</w:t>
      </w:r>
      <w:r w:rsidRPr="007B29F0">
        <w:rPr>
          <w:rFonts w:ascii="Times New Roman" w:eastAsia="Times New Roman" w:hAnsi="Times New Roman" w:cs="Times New Roman"/>
          <w:sz w:val="24"/>
          <w:szCs w:val="24"/>
        </w:rPr>
        <w:t xml:space="preserve"> karde</w:t>
      </w:r>
      <w:r w:rsidRPr="007B29F0">
        <w:rPr>
          <w:rFonts w:ascii="Times New Roman" w:eastAsia="Times New Roman" w:hAnsi="Times New Roman" w:cs="Times New Roman" w:hint="eastAsia"/>
          <w:sz w:val="24"/>
          <w:szCs w:val="24"/>
        </w:rPr>
        <w:t>ş</w:t>
      </w:r>
      <w:r w:rsidRPr="007B29F0">
        <w:rPr>
          <w:rFonts w:ascii="Times New Roman" w:eastAsia="Times New Roman" w:hAnsi="Times New Roman" w:cs="Times New Roman"/>
          <w:sz w:val="24"/>
          <w:szCs w:val="24"/>
        </w:rPr>
        <w:t>lerine anlatma. Sonra sana tuzak kurarlar.</w:t>
      </w:r>
      <w:r>
        <w:rPr>
          <w:rFonts w:ascii="Times New Roman" w:eastAsia="Times New Roman" w:hAnsi="Times New Roman" w:cs="Times New Roman"/>
          <w:sz w:val="24"/>
          <w:szCs w:val="24"/>
        </w:rPr>
        <w:t xml:space="preserve"> </w:t>
      </w:r>
      <w:r w:rsidRPr="007B29F0">
        <w:rPr>
          <w:rFonts w:ascii="Times New Roman" w:eastAsia="Times New Roman" w:hAnsi="Times New Roman" w:cs="Times New Roman"/>
          <w:sz w:val="24"/>
          <w:szCs w:val="24"/>
        </w:rPr>
        <w:t>Sana öyle bir hile yaparlar ki bu hile ile seni öldürürler,</w:t>
      </w:r>
      <w:r w:rsidR="00513AD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demiştir.</w:t>
      </w:r>
      <w:r w:rsidR="00217603">
        <w:rPr>
          <w:rStyle w:val="DipnotBavurusu"/>
          <w:rFonts w:ascii="Times New Roman" w:eastAsia="Times New Roman" w:hAnsi="Times New Roman" w:cs="Times New Roman"/>
          <w:sz w:val="24"/>
          <w:szCs w:val="24"/>
        </w:rPr>
        <w:footnoteReference w:id="598"/>
      </w:r>
      <w:r w:rsidR="00275928">
        <w:rPr>
          <w:rFonts w:ascii="Times New Roman" w:eastAsia="Times New Roman" w:hAnsi="Times New Roman" w:cs="Times New Roman"/>
          <w:sz w:val="24"/>
          <w:szCs w:val="24"/>
        </w:rPr>
        <w:t xml:space="preserve"> </w:t>
      </w:r>
      <w:r w:rsidR="00254964">
        <w:rPr>
          <w:rFonts w:ascii="Times New Roman" w:eastAsia="Times New Roman" w:hAnsi="Times New Roman" w:cs="Times New Roman"/>
          <w:sz w:val="24"/>
          <w:szCs w:val="24"/>
        </w:rPr>
        <w:t>Nitekim öyle de olmuştur</w:t>
      </w:r>
      <w:r w:rsidR="005D0685">
        <w:rPr>
          <w:rFonts w:ascii="Times New Roman" w:eastAsia="Times New Roman" w:hAnsi="Times New Roman" w:cs="Times New Roman"/>
          <w:sz w:val="24"/>
          <w:szCs w:val="24"/>
        </w:rPr>
        <w:t xml:space="preserve">. </w:t>
      </w:r>
      <w:r w:rsidR="001D60C8">
        <w:rPr>
          <w:rFonts w:ascii="Times New Roman" w:eastAsia="Times New Roman" w:hAnsi="Times New Roman" w:cs="Times New Roman"/>
          <w:sz w:val="24"/>
          <w:szCs w:val="24"/>
        </w:rPr>
        <w:t>S</w:t>
      </w:r>
      <w:r w:rsidR="005D0685">
        <w:rPr>
          <w:rFonts w:ascii="Times New Roman" w:eastAsia="Times New Roman" w:hAnsi="Times New Roman" w:cs="Times New Roman"/>
          <w:sz w:val="24"/>
          <w:szCs w:val="24"/>
        </w:rPr>
        <w:t>ûre</w:t>
      </w:r>
      <w:r w:rsidR="00F86AF0">
        <w:rPr>
          <w:rFonts w:ascii="Times New Roman" w:eastAsia="Times New Roman" w:hAnsi="Times New Roman" w:cs="Times New Roman"/>
          <w:sz w:val="24"/>
          <w:szCs w:val="24"/>
        </w:rPr>
        <w:t>’</w:t>
      </w:r>
      <w:r w:rsidR="005D0685">
        <w:rPr>
          <w:rFonts w:ascii="Times New Roman" w:eastAsia="Times New Roman" w:hAnsi="Times New Roman" w:cs="Times New Roman"/>
          <w:sz w:val="24"/>
          <w:szCs w:val="24"/>
        </w:rPr>
        <w:t xml:space="preserve">nin ilerleyen kısımlarında </w:t>
      </w:r>
      <w:r w:rsidR="00254964">
        <w:rPr>
          <w:rFonts w:ascii="Times New Roman" w:eastAsia="Times New Roman" w:hAnsi="Times New Roman" w:cs="Times New Roman"/>
          <w:sz w:val="24"/>
          <w:szCs w:val="24"/>
        </w:rPr>
        <w:t xml:space="preserve">üvey kardeşlerinin Hz. </w:t>
      </w:r>
      <w:r w:rsidR="00F86AF0">
        <w:rPr>
          <w:rFonts w:ascii="Times New Roman" w:eastAsia="Times New Roman" w:hAnsi="Times New Roman" w:cs="Times New Roman"/>
          <w:sz w:val="24"/>
          <w:szCs w:val="24"/>
        </w:rPr>
        <w:t>Yusuf‘u babalarından kıskandıklarından, onu öldürmek için planlar yaptıklarından, sonra da onu bir su kuyusuna atarak ona kurd</w:t>
      </w:r>
      <w:r w:rsidR="00CD5450">
        <w:rPr>
          <w:rFonts w:ascii="Times New Roman" w:eastAsia="Times New Roman" w:hAnsi="Times New Roman" w:cs="Times New Roman"/>
          <w:sz w:val="24"/>
          <w:szCs w:val="24"/>
        </w:rPr>
        <w:t>ukla</w:t>
      </w:r>
      <w:r w:rsidR="00254964">
        <w:rPr>
          <w:rFonts w:ascii="Times New Roman" w:eastAsia="Times New Roman" w:hAnsi="Times New Roman" w:cs="Times New Roman"/>
          <w:sz w:val="24"/>
          <w:szCs w:val="24"/>
        </w:rPr>
        <w:t>rı tuzaklardan bahsedilmektedir.</w:t>
      </w:r>
      <w:r w:rsidR="00F86AF0">
        <w:rPr>
          <w:rStyle w:val="DipnotBavurusu"/>
          <w:rFonts w:ascii="Times New Roman" w:eastAsia="Times New Roman" w:hAnsi="Times New Roman" w:cs="Times New Roman"/>
          <w:sz w:val="24"/>
          <w:szCs w:val="24"/>
        </w:rPr>
        <w:footnoteReference w:id="599"/>
      </w:r>
      <w:r w:rsidR="00254964">
        <w:rPr>
          <w:rFonts w:ascii="Times New Roman" w:eastAsia="Times New Roman" w:hAnsi="Times New Roman" w:cs="Times New Roman"/>
          <w:sz w:val="24"/>
          <w:szCs w:val="24"/>
        </w:rPr>
        <w:t>Yukarıda</w:t>
      </w:r>
      <w:r w:rsidR="000D08A9">
        <w:rPr>
          <w:rFonts w:ascii="Times New Roman" w:eastAsia="Times New Roman" w:hAnsi="Times New Roman" w:cs="Times New Roman"/>
          <w:sz w:val="24"/>
          <w:szCs w:val="24"/>
        </w:rPr>
        <w:t xml:space="preserve"> zikredilen</w:t>
      </w:r>
      <w:r w:rsidR="00F86AF0">
        <w:rPr>
          <w:rFonts w:ascii="Times New Roman" w:eastAsia="Times New Roman" w:hAnsi="Times New Roman" w:cs="Times New Roman"/>
          <w:sz w:val="24"/>
          <w:szCs w:val="24"/>
        </w:rPr>
        <w:t xml:space="preserve"> olaydan da anlaşıldığı üzere şeytan</w:t>
      </w:r>
      <w:r w:rsidR="000D08A9">
        <w:rPr>
          <w:rFonts w:ascii="Times New Roman" w:eastAsia="Times New Roman" w:hAnsi="Times New Roman" w:cs="Times New Roman"/>
          <w:sz w:val="24"/>
          <w:szCs w:val="24"/>
        </w:rPr>
        <w:t>,</w:t>
      </w:r>
      <w:r w:rsidR="00F86AF0">
        <w:rPr>
          <w:rFonts w:ascii="Times New Roman" w:eastAsia="Times New Roman" w:hAnsi="Times New Roman" w:cs="Times New Roman"/>
          <w:sz w:val="24"/>
          <w:szCs w:val="24"/>
        </w:rPr>
        <w:t xml:space="preserve"> insanları doğru yoldan saptırma</w:t>
      </w:r>
      <w:r w:rsidR="000D08A9">
        <w:rPr>
          <w:rFonts w:ascii="Times New Roman" w:eastAsia="Times New Roman" w:hAnsi="Times New Roman" w:cs="Times New Roman"/>
          <w:sz w:val="24"/>
          <w:szCs w:val="24"/>
        </w:rPr>
        <w:t>k için onların kalplerine haset yani</w:t>
      </w:r>
      <w:r w:rsidR="00F86AF0">
        <w:rPr>
          <w:rFonts w:ascii="Times New Roman" w:eastAsia="Times New Roman" w:hAnsi="Times New Roman" w:cs="Times New Roman"/>
          <w:sz w:val="24"/>
          <w:szCs w:val="24"/>
        </w:rPr>
        <w:t xml:space="preserve"> kıskançlık duygularını sok</w:t>
      </w:r>
      <w:r w:rsidR="002A6EA1">
        <w:rPr>
          <w:rFonts w:ascii="Times New Roman" w:eastAsia="Times New Roman" w:hAnsi="Times New Roman" w:cs="Times New Roman"/>
          <w:sz w:val="24"/>
          <w:szCs w:val="24"/>
        </w:rPr>
        <w:t>arak haddi aşm</w:t>
      </w:r>
      <w:r w:rsidR="000D08A9">
        <w:rPr>
          <w:rFonts w:ascii="Times New Roman" w:eastAsia="Times New Roman" w:hAnsi="Times New Roman" w:cs="Times New Roman"/>
          <w:sz w:val="24"/>
          <w:szCs w:val="24"/>
        </w:rPr>
        <w:t>alarına yol açmaktadır</w:t>
      </w:r>
      <w:r w:rsidR="00F86AF0">
        <w:rPr>
          <w:rFonts w:ascii="Times New Roman" w:eastAsia="Times New Roman" w:hAnsi="Times New Roman" w:cs="Times New Roman"/>
          <w:sz w:val="24"/>
          <w:szCs w:val="24"/>
        </w:rPr>
        <w:t xml:space="preserve">. </w:t>
      </w:r>
      <w:r w:rsidR="002A6EA1">
        <w:rPr>
          <w:rFonts w:ascii="Times New Roman" w:eastAsia="Times New Roman" w:hAnsi="Times New Roman" w:cs="Times New Roman"/>
          <w:sz w:val="24"/>
          <w:szCs w:val="24"/>
        </w:rPr>
        <w:t xml:space="preserve">Bu nedenle haset </w:t>
      </w:r>
      <w:r w:rsidR="00254964">
        <w:rPr>
          <w:rFonts w:ascii="Times New Roman" w:eastAsia="Times New Roman" w:hAnsi="Times New Roman" w:cs="Times New Roman"/>
          <w:sz w:val="24"/>
          <w:szCs w:val="24"/>
        </w:rPr>
        <w:t xml:space="preserve">etmek </w:t>
      </w:r>
      <w:r w:rsidR="002A6EA1">
        <w:rPr>
          <w:rFonts w:ascii="Times New Roman" w:eastAsia="Times New Roman" w:hAnsi="Times New Roman" w:cs="Times New Roman"/>
          <w:sz w:val="24"/>
          <w:szCs w:val="24"/>
        </w:rPr>
        <w:t>(kıskançlık) insanları haddi aşmaya götüren unsurlardandır, diyebiliriz</w:t>
      </w:r>
      <w:r w:rsidR="00254964">
        <w:rPr>
          <w:rFonts w:ascii="Times New Roman" w:eastAsia="Times New Roman" w:hAnsi="Times New Roman" w:cs="Times New Roman"/>
          <w:sz w:val="24"/>
          <w:szCs w:val="24"/>
        </w:rPr>
        <w:t>.</w:t>
      </w:r>
      <w:r w:rsidR="00F86AF0">
        <w:rPr>
          <w:rFonts w:ascii="Times New Roman" w:eastAsia="Times New Roman" w:hAnsi="Times New Roman" w:cs="Times New Roman"/>
          <w:sz w:val="24"/>
          <w:szCs w:val="24"/>
        </w:rPr>
        <w:t xml:space="preserve"> </w:t>
      </w:r>
      <w:r w:rsidR="00A519D6">
        <w:rPr>
          <w:rFonts w:cs="Times New Roman"/>
          <w:szCs w:val="24"/>
        </w:rPr>
        <w:tab/>
      </w:r>
    </w:p>
    <w:p w14:paraId="4353D153" w14:textId="60DE1485" w:rsidR="005E3B2C" w:rsidRDefault="005E3B2C" w:rsidP="00D53702">
      <w:pPr>
        <w:pStyle w:val="Balk1"/>
        <w:spacing w:line="360" w:lineRule="auto"/>
        <w:jc w:val="both"/>
        <w:rPr>
          <w:rFonts w:cs="Times New Roman"/>
          <w:color w:val="auto"/>
          <w:szCs w:val="24"/>
        </w:rPr>
      </w:pPr>
      <w:r>
        <w:tab/>
      </w:r>
      <w:bookmarkStart w:id="60" w:name="_Toc70514985"/>
      <w:r w:rsidRPr="005E3B2C">
        <w:rPr>
          <w:rFonts w:cs="Times New Roman"/>
          <w:color w:val="auto"/>
          <w:szCs w:val="24"/>
        </w:rPr>
        <w:t>2.</w:t>
      </w:r>
      <w:r w:rsidR="00DD450D">
        <w:rPr>
          <w:rFonts w:cs="Times New Roman"/>
          <w:color w:val="auto"/>
          <w:szCs w:val="24"/>
        </w:rPr>
        <w:t>4</w:t>
      </w:r>
      <w:r w:rsidR="009267EC" w:rsidRPr="005E3B2C">
        <w:rPr>
          <w:rFonts w:cs="Times New Roman"/>
          <w:color w:val="auto"/>
          <w:szCs w:val="24"/>
        </w:rPr>
        <w:t>.</w:t>
      </w:r>
      <w:r w:rsidR="007960E9" w:rsidRPr="005E3B2C">
        <w:rPr>
          <w:rFonts w:cs="Times New Roman"/>
          <w:color w:val="auto"/>
          <w:szCs w:val="24"/>
        </w:rPr>
        <w:t xml:space="preserve"> </w:t>
      </w:r>
      <w:r w:rsidR="000D6728">
        <w:rPr>
          <w:rFonts w:cs="Times New Roman"/>
          <w:color w:val="auto"/>
          <w:szCs w:val="24"/>
        </w:rPr>
        <w:t xml:space="preserve">KUR’ÂN’DA </w:t>
      </w:r>
      <w:r w:rsidR="007960E9" w:rsidRPr="005E3B2C">
        <w:rPr>
          <w:rFonts w:cs="Times New Roman"/>
          <w:color w:val="auto"/>
          <w:szCs w:val="24"/>
        </w:rPr>
        <w:t>H</w:t>
      </w:r>
      <w:r w:rsidR="009267EC" w:rsidRPr="005E3B2C">
        <w:rPr>
          <w:rFonts w:cs="Times New Roman"/>
          <w:color w:val="auto"/>
          <w:szCs w:val="24"/>
        </w:rPr>
        <w:t>ADDİ</w:t>
      </w:r>
      <w:r w:rsidR="007960E9" w:rsidRPr="005E3B2C">
        <w:rPr>
          <w:rFonts w:cs="Times New Roman"/>
          <w:color w:val="auto"/>
          <w:szCs w:val="24"/>
        </w:rPr>
        <w:t xml:space="preserve"> A</w:t>
      </w:r>
      <w:r w:rsidR="00762708">
        <w:rPr>
          <w:rFonts w:cs="Times New Roman"/>
          <w:color w:val="auto"/>
          <w:szCs w:val="24"/>
        </w:rPr>
        <w:t>ŞANLARIN CEZA</w:t>
      </w:r>
      <w:r w:rsidR="000D6728">
        <w:rPr>
          <w:rFonts w:cs="Times New Roman"/>
          <w:color w:val="auto"/>
          <w:szCs w:val="24"/>
        </w:rPr>
        <w:t>LARI</w:t>
      </w:r>
      <w:bookmarkEnd w:id="60"/>
    </w:p>
    <w:p w14:paraId="78A3DF30" w14:textId="183C8DEC" w:rsidR="00483E44" w:rsidRPr="006D1D1A" w:rsidRDefault="00483E44" w:rsidP="00D53702">
      <w:pPr>
        <w:spacing w:line="360" w:lineRule="auto"/>
        <w:jc w:val="both"/>
        <w:rPr>
          <w:rFonts w:ascii="Times New Roman" w:hAnsi="Times New Roman" w:cs="Times New Roman"/>
          <w:sz w:val="24"/>
          <w:szCs w:val="24"/>
        </w:rPr>
      </w:pPr>
      <w:r>
        <w:tab/>
      </w:r>
      <w:r w:rsidR="009B17E6">
        <w:rPr>
          <w:rFonts w:ascii="Times New Roman" w:hAnsi="Times New Roman" w:cs="Times New Roman"/>
          <w:sz w:val="24"/>
          <w:szCs w:val="24"/>
        </w:rPr>
        <w:t>Yüce Allah insanoğlunu en şerefli varlık olarak yaratmış ve başıboş bırakmamıştır. İnsanoğluna belirli sorumluluklar yüklemiştir. Bu sorumluluk</w:t>
      </w:r>
      <w:r w:rsidR="001854B2">
        <w:rPr>
          <w:rFonts w:ascii="Times New Roman" w:hAnsi="Times New Roman" w:cs="Times New Roman"/>
          <w:sz w:val="24"/>
          <w:szCs w:val="24"/>
        </w:rPr>
        <w:t>lar</w:t>
      </w:r>
      <w:r w:rsidR="009B17E6">
        <w:rPr>
          <w:rFonts w:ascii="Times New Roman" w:hAnsi="Times New Roman" w:cs="Times New Roman"/>
          <w:sz w:val="24"/>
          <w:szCs w:val="24"/>
        </w:rPr>
        <w:t xml:space="preserve"> neticesinde</w:t>
      </w:r>
      <w:r w:rsidR="001854B2">
        <w:rPr>
          <w:rFonts w:ascii="Times New Roman" w:hAnsi="Times New Roman" w:cs="Times New Roman"/>
          <w:sz w:val="24"/>
          <w:szCs w:val="24"/>
        </w:rPr>
        <w:t xml:space="preserve"> de gerek dünyada gerekse ahirette yaptığı amellerin karşılığının verileceğini bildirmiştir.</w:t>
      </w:r>
      <w:r w:rsidR="009B17E6">
        <w:rPr>
          <w:rFonts w:ascii="Times New Roman" w:hAnsi="Times New Roman" w:cs="Times New Roman"/>
          <w:sz w:val="24"/>
          <w:szCs w:val="24"/>
        </w:rPr>
        <w:t xml:space="preserve"> </w:t>
      </w:r>
      <w:r w:rsidR="006D1D1A">
        <w:rPr>
          <w:rFonts w:ascii="Times New Roman" w:hAnsi="Times New Roman" w:cs="Times New Roman"/>
          <w:sz w:val="24"/>
          <w:szCs w:val="24"/>
        </w:rPr>
        <w:t xml:space="preserve">Dünya hayatında iman ederek ve bu imanın gerektirdiği şekilde güzel davranışlarda bulunmak, </w:t>
      </w:r>
      <w:r w:rsidR="002C016C">
        <w:rPr>
          <w:rFonts w:ascii="Times New Roman" w:hAnsi="Times New Roman" w:cs="Times New Roman"/>
          <w:sz w:val="24"/>
          <w:szCs w:val="24"/>
        </w:rPr>
        <w:t xml:space="preserve">helâl ve haram mefhumlarını en ince ayrıntısına kadar düşünüp, bu doğrultuda hareket etmek mümin için umulan ama başarılması zor olan </w:t>
      </w:r>
      <w:r w:rsidR="002C016C">
        <w:rPr>
          <w:rFonts w:ascii="Times New Roman" w:hAnsi="Times New Roman" w:cs="Times New Roman"/>
          <w:sz w:val="24"/>
          <w:szCs w:val="24"/>
        </w:rPr>
        <w:lastRenderedPageBreak/>
        <w:t>davranışlardır.</w:t>
      </w:r>
      <w:r w:rsidR="002C016C">
        <w:rPr>
          <w:rStyle w:val="DipnotBavurusu"/>
          <w:rFonts w:ascii="Times New Roman" w:hAnsi="Times New Roman" w:cs="Times New Roman"/>
          <w:sz w:val="24"/>
          <w:szCs w:val="24"/>
        </w:rPr>
        <w:footnoteReference w:id="600"/>
      </w:r>
      <w:r w:rsidR="003141CF">
        <w:rPr>
          <w:rFonts w:ascii="Times New Roman" w:hAnsi="Times New Roman" w:cs="Times New Roman"/>
          <w:sz w:val="24"/>
          <w:szCs w:val="24"/>
        </w:rPr>
        <w:t xml:space="preserve"> Kur’ân’</w:t>
      </w:r>
      <w:r w:rsidR="005E2242">
        <w:rPr>
          <w:rFonts w:ascii="Times New Roman" w:hAnsi="Times New Roman" w:cs="Times New Roman"/>
          <w:sz w:val="24"/>
          <w:szCs w:val="24"/>
        </w:rPr>
        <w:t xml:space="preserve">da </w:t>
      </w:r>
      <w:r w:rsidR="00996ACF">
        <w:rPr>
          <w:rFonts w:ascii="Times New Roman" w:hAnsi="Times New Roman" w:cs="Times New Roman"/>
          <w:sz w:val="24"/>
          <w:szCs w:val="24"/>
        </w:rPr>
        <w:t>Allah’</w:t>
      </w:r>
      <w:r w:rsidR="001854B2">
        <w:rPr>
          <w:rFonts w:ascii="Times New Roman" w:hAnsi="Times New Roman" w:cs="Times New Roman"/>
          <w:sz w:val="24"/>
          <w:szCs w:val="24"/>
        </w:rPr>
        <w:t>ın emir ve yasaklarına uyup emir bi’l ma’ruf nehiy ani’l münker yapanlara</w:t>
      </w:r>
      <w:r w:rsidR="00996ACF">
        <w:rPr>
          <w:rFonts w:ascii="Times New Roman" w:hAnsi="Times New Roman" w:cs="Times New Roman"/>
          <w:sz w:val="24"/>
          <w:szCs w:val="24"/>
        </w:rPr>
        <w:t xml:space="preserve"> </w:t>
      </w:r>
      <w:r w:rsidR="003141CF">
        <w:rPr>
          <w:rFonts w:ascii="Times New Roman" w:hAnsi="Times New Roman" w:cs="Times New Roman"/>
          <w:sz w:val="24"/>
          <w:szCs w:val="24"/>
        </w:rPr>
        <w:t>dünyada ve ahirette mükaf</w:t>
      </w:r>
      <w:r w:rsidR="006C61DB">
        <w:rPr>
          <w:rFonts w:ascii="Times New Roman" w:hAnsi="Times New Roman" w:cs="Times New Roman"/>
          <w:sz w:val="24"/>
          <w:szCs w:val="24"/>
        </w:rPr>
        <w:t>atlar verileceği bildirilmişti</w:t>
      </w:r>
      <w:r w:rsidR="005E2242">
        <w:rPr>
          <w:rFonts w:ascii="Times New Roman" w:hAnsi="Times New Roman" w:cs="Times New Roman"/>
          <w:sz w:val="24"/>
          <w:szCs w:val="24"/>
        </w:rPr>
        <w:t>r.</w:t>
      </w:r>
      <w:r w:rsidR="00996ACF">
        <w:rPr>
          <w:rFonts w:ascii="Times New Roman" w:hAnsi="Times New Roman" w:cs="Times New Roman"/>
          <w:sz w:val="24"/>
          <w:szCs w:val="24"/>
        </w:rPr>
        <w:t xml:space="preserve"> Aynı zamanda Allah’ın emir ve yasaklarına uymayan, Allah’a ve Rasûlüne isyan ederek </w:t>
      </w:r>
      <w:r w:rsidR="001854B2">
        <w:rPr>
          <w:rFonts w:ascii="Times New Roman" w:hAnsi="Times New Roman" w:cs="Times New Roman"/>
          <w:sz w:val="24"/>
          <w:szCs w:val="24"/>
        </w:rPr>
        <w:t xml:space="preserve">belirlenmiş olan sınırları aşıp bunun neticesinde </w:t>
      </w:r>
      <w:r w:rsidR="00996ACF">
        <w:rPr>
          <w:rFonts w:ascii="Times New Roman" w:hAnsi="Times New Roman" w:cs="Times New Roman"/>
          <w:sz w:val="24"/>
          <w:szCs w:val="24"/>
        </w:rPr>
        <w:t xml:space="preserve">haddi aşan </w:t>
      </w:r>
      <w:r w:rsidR="009D3C55">
        <w:rPr>
          <w:rFonts w:ascii="Times New Roman" w:hAnsi="Times New Roman" w:cs="Times New Roman"/>
          <w:sz w:val="24"/>
          <w:szCs w:val="24"/>
        </w:rPr>
        <w:t xml:space="preserve">insanların ise gerek dünyada gerekse ahirette hiçbir zaman karşılıksız kalmayacağı, onlara mutlaka bir </w:t>
      </w:r>
      <w:r w:rsidR="00463571">
        <w:rPr>
          <w:rFonts w:ascii="Times New Roman" w:hAnsi="Times New Roman" w:cs="Times New Roman"/>
          <w:sz w:val="24"/>
          <w:szCs w:val="24"/>
        </w:rPr>
        <w:t>ceza verileceği bildirilmiştir.</w:t>
      </w:r>
      <w:r w:rsidR="009D3C55">
        <w:rPr>
          <w:rFonts w:ascii="Times New Roman" w:hAnsi="Times New Roman" w:cs="Times New Roman"/>
          <w:sz w:val="24"/>
          <w:szCs w:val="24"/>
        </w:rPr>
        <w:t xml:space="preserve"> Bu başlık altında haddi aşanlara hem dünyada hem de ahirette </w:t>
      </w:r>
      <w:r w:rsidR="001854B2">
        <w:rPr>
          <w:rFonts w:ascii="Times New Roman" w:hAnsi="Times New Roman" w:cs="Times New Roman"/>
          <w:sz w:val="24"/>
          <w:szCs w:val="24"/>
        </w:rPr>
        <w:t>kesilen</w:t>
      </w:r>
      <w:r w:rsidR="009D3C55">
        <w:rPr>
          <w:rFonts w:ascii="Times New Roman" w:hAnsi="Times New Roman" w:cs="Times New Roman"/>
          <w:sz w:val="24"/>
          <w:szCs w:val="24"/>
        </w:rPr>
        <w:t xml:space="preserve"> ce</w:t>
      </w:r>
      <w:r w:rsidR="003F3760">
        <w:rPr>
          <w:rFonts w:ascii="Times New Roman" w:hAnsi="Times New Roman" w:cs="Times New Roman"/>
          <w:sz w:val="24"/>
          <w:szCs w:val="24"/>
        </w:rPr>
        <w:t xml:space="preserve">zaları inceleyeceğiz. </w:t>
      </w:r>
    </w:p>
    <w:p w14:paraId="530BC797" w14:textId="44C71571" w:rsidR="00836A89" w:rsidRPr="009D3C55" w:rsidRDefault="005E3B2C" w:rsidP="00CB2B52">
      <w:pPr>
        <w:pStyle w:val="Balk2"/>
        <w:spacing w:line="360" w:lineRule="auto"/>
        <w:jc w:val="both"/>
      </w:pPr>
      <w:r>
        <w:tab/>
      </w:r>
      <w:bookmarkStart w:id="61" w:name="_Toc70514986"/>
      <w:r w:rsidRPr="009D3C55">
        <w:rPr>
          <w:color w:val="000000" w:themeColor="text1"/>
        </w:rPr>
        <w:t>2.</w:t>
      </w:r>
      <w:r w:rsidR="00DD450D">
        <w:rPr>
          <w:color w:val="000000" w:themeColor="text1"/>
        </w:rPr>
        <w:t>4</w:t>
      </w:r>
      <w:r w:rsidRPr="009D3C55">
        <w:rPr>
          <w:color w:val="000000" w:themeColor="text1"/>
        </w:rPr>
        <w:t>.1.</w:t>
      </w:r>
      <w:r w:rsidR="00762708" w:rsidRPr="009D3C55">
        <w:rPr>
          <w:color w:val="000000" w:themeColor="text1"/>
        </w:rPr>
        <w:t xml:space="preserve"> </w:t>
      </w:r>
      <w:r w:rsidR="009267EC" w:rsidRPr="009D3C55">
        <w:rPr>
          <w:color w:val="000000" w:themeColor="text1"/>
        </w:rPr>
        <w:t>D</w:t>
      </w:r>
      <w:r w:rsidRPr="009D3C55">
        <w:rPr>
          <w:color w:val="000000" w:themeColor="text1"/>
        </w:rPr>
        <w:t>ünyada</w:t>
      </w:r>
      <w:r w:rsidR="000D6728" w:rsidRPr="009D3C55">
        <w:rPr>
          <w:color w:val="000000" w:themeColor="text1"/>
        </w:rPr>
        <w:t xml:space="preserve"> Kesilen Bazı Cezalar</w:t>
      </w:r>
      <w:bookmarkEnd w:id="61"/>
      <w:r w:rsidR="000D6728" w:rsidRPr="009D3C55">
        <w:rPr>
          <w:color w:val="000000" w:themeColor="text1"/>
        </w:rPr>
        <w:t xml:space="preserve"> </w:t>
      </w:r>
    </w:p>
    <w:p w14:paraId="1CF770D1" w14:textId="4A494E8B" w:rsidR="00836A89" w:rsidRDefault="00836A89" w:rsidP="00CB2B52">
      <w:pPr>
        <w:spacing w:line="360" w:lineRule="auto"/>
        <w:jc w:val="both"/>
        <w:rPr>
          <w:rFonts w:ascii="Times New Roman" w:hAnsi="Times New Roman" w:cs="Times New Roman"/>
          <w:sz w:val="24"/>
          <w:szCs w:val="24"/>
        </w:rPr>
      </w:pPr>
      <w:r>
        <w:tab/>
      </w:r>
      <w:r w:rsidR="00A37EC5">
        <w:rPr>
          <w:rFonts w:ascii="Times New Roman" w:hAnsi="Times New Roman" w:cs="Times New Roman"/>
          <w:sz w:val="24"/>
          <w:szCs w:val="24"/>
        </w:rPr>
        <w:t>Âyetlerin genel çerçevesine baktığımızda dünyada haddi aşanlara kesilen cezalar</w:t>
      </w:r>
      <w:r w:rsidR="00CB2B52">
        <w:rPr>
          <w:rFonts w:ascii="Times New Roman" w:hAnsi="Times New Roman" w:cs="Times New Roman"/>
          <w:sz w:val="24"/>
          <w:szCs w:val="24"/>
        </w:rPr>
        <w:t>ı altı başlıkta özetlemek mümkündür.</w:t>
      </w:r>
      <w:r w:rsidR="00A37EC5">
        <w:rPr>
          <w:rFonts w:ascii="Times New Roman" w:hAnsi="Times New Roman" w:cs="Times New Roman"/>
          <w:sz w:val="24"/>
          <w:szCs w:val="24"/>
        </w:rPr>
        <w:t xml:space="preserve"> </w:t>
      </w:r>
      <w:r w:rsidR="00CB2B52">
        <w:rPr>
          <w:rFonts w:ascii="Times New Roman" w:hAnsi="Times New Roman" w:cs="Times New Roman"/>
          <w:sz w:val="24"/>
          <w:szCs w:val="24"/>
        </w:rPr>
        <w:t>Bunlar, d</w:t>
      </w:r>
      <w:r w:rsidR="00A37EC5">
        <w:rPr>
          <w:rFonts w:ascii="Times New Roman" w:hAnsi="Times New Roman" w:cs="Times New Roman"/>
          <w:sz w:val="24"/>
          <w:szCs w:val="24"/>
        </w:rPr>
        <w:t>ünyada lanetlenmeleri, kalplerinin mühürlenmesi, dünya hayatında rezil olmaları, kin ve düşmanlık içerisinde olmaları, meskenet ve zillet damgası vurulması ve maymuna döndürülmeleridir.</w:t>
      </w:r>
      <w:r w:rsidR="00B41DF4">
        <w:rPr>
          <w:rFonts w:ascii="Times New Roman" w:hAnsi="Times New Roman" w:cs="Times New Roman"/>
          <w:sz w:val="24"/>
          <w:szCs w:val="24"/>
        </w:rPr>
        <w:t xml:space="preserve"> Bu başlıklar detaylı bir şekilde aşağıda ele alınmıştır. </w:t>
      </w:r>
    </w:p>
    <w:p w14:paraId="5FDE2EA6" w14:textId="06F9DC12" w:rsidR="00CB2B52" w:rsidRPr="00C321B5" w:rsidRDefault="00CB2B52" w:rsidP="00CB2B52">
      <w:pPr>
        <w:pStyle w:val="Balk3"/>
        <w:spacing w:line="360" w:lineRule="auto"/>
        <w:ind w:firstLine="708"/>
        <w:rPr>
          <w:rFonts w:ascii="Times New Roman" w:hAnsi="Times New Roman" w:cs="Times New Roman"/>
          <w:color w:val="auto"/>
          <w:sz w:val="24"/>
          <w:szCs w:val="24"/>
        </w:rPr>
      </w:pPr>
      <w:bookmarkStart w:id="62" w:name="_Toc70514987"/>
      <w:r w:rsidRPr="00C321B5">
        <w:rPr>
          <w:rFonts w:ascii="Times New Roman" w:hAnsi="Times New Roman" w:cs="Times New Roman"/>
          <w:color w:val="auto"/>
          <w:sz w:val="24"/>
          <w:szCs w:val="24"/>
        </w:rPr>
        <w:t>2.</w:t>
      </w:r>
      <w:r w:rsidR="00DD450D">
        <w:rPr>
          <w:rFonts w:ascii="Times New Roman" w:hAnsi="Times New Roman" w:cs="Times New Roman"/>
          <w:color w:val="auto"/>
          <w:sz w:val="24"/>
          <w:szCs w:val="24"/>
        </w:rPr>
        <w:t>4</w:t>
      </w:r>
      <w:r w:rsidRPr="00C321B5">
        <w:rPr>
          <w:rFonts w:ascii="Times New Roman" w:hAnsi="Times New Roman" w:cs="Times New Roman"/>
          <w:color w:val="auto"/>
          <w:sz w:val="24"/>
          <w:szCs w:val="24"/>
        </w:rPr>
        <w:t>.1.</w:t>
      </w:r>
      <w:r>
        <w:rPr>
          <w:rFonts w:ascii="Times New Roman" w:hAnsi="Times New Roman" w:cs="Times New Roman"/>
          <w:color w:val="auto"/>
          <w:sz w:val="24"/>
          <w:szCs w:val="24"/>
        </w:rPr>
        <w:t>1</w:t>
      </w:r>
      <w:r w:rsidRPr="00C321B5">
        <w:rPr>
          <w:rFonts w:ascii="Times New Roman" w:hAnsi="Times New Roman" w:cs="Times New Roman"/>
          <w:color w:val="auto"/>
          <w:sz w:val="24"/>
          <w:szCs w:val="24"/>
        </w:rPr>
        <w:t xml:space="preserve">. </w:t>
      </w:r>
      <w:r>
        <w:rPr>
          <w:rFonts w:ascii="Times New Roman" w:hAnsi="Times New Roman" w:cs="Times New Roman"/>
          <w:color w:val="auto"/>
          <w:sz w:val="24"/>
          <w:szCs w:val="24"/>
        </w:rPr>
        <w:t xml:space="preserve">Dünyada </w:t>
      </w:r>
      <w:r w:rsidRPr="00C321B5">
        <w:rPr>
          <w:rFonts w:ascii="Times New Roman" w:hAnsi="Times New Roman" w:cs="Times New Roman"/>
          <w:color w:val="auto"/>
          <w:sz w:val="24"/>
          <w:szCs w:val="24"/>
        </w:rPr>
        <w:t>Lanetlenme</w:t>
      </w:r>
      <w:r>
        <w:rPr>
          <w:rFonts w:ascii="Times New Roman" w:hAnsi="Times New Roman" w:cs="Times New Roman"/>
          <w:color w:val="auto"/>
          <w:sz w:val="24"/>
          <w:szCs w:val="24"/>
        </w:rPr>
        <w:t>k</w:t>
      </w:r>
      <w:bookmarkEnd w:id="62"/>
    </w:p>
    <w:p w14:paraId="69B06F51" w14:textId="236EFF9F" w:rsidR="00CB2B52" w:rsidRDefault="00B41DF4" w:rsidP="00CB2B52">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Haddi aşanlara dünyada kesilen cezalardan bir</w:t>
      </w:r>
      <w:r w:rsidR="00FB4D79">
        <w:rPr>
          <w:rFonts w:ascii="Times New Roman" w:hAnsi="Times New Roman" w:cs="Times New Roman"/>
          <w:sz w:val="24"/>
          <w:szCs w:val="24"/>
        </w:rPr>
        <w:t xml:space="preserve"> </w:t>
      </w:r>
      <w:r>
        <w:rPr>
          <w:rFonts w:ascii="Times New Roman" w:hAnsi="Times New Roman" w:cs="Times New Roman"/>
          <w:sz w:val="24"/>
          <w:szCs w:val="24"/>
        </w:rPr>
        <w:t xml:space="preserve">tanesi lanetlenmektir. </w:t>
      </w:r>
      <w:r w:rsidR="00FB4D79">
        <w:rPr>
          <w:rFonts w:ascii="Times New Roman" w:hAnsi="Times New Roman" w:cs="Times New Roman"/>
          <w:sz w:val="24"/>
          <w:szCs w:val="24"/>
        </w:rPr>
        <w:t>Lânet, yüce Allah’ın kulunu hoşnutluğundan, rahmet ve inayetinden yoksun kılmasının, ona gazap etmesinin en şiddetli ifadesidir.</w:t>
      </w:r>
      <w:r w:rsidR="00FB4D79">
        <w:rPr>
          <w:rStyle w:val="DipnotBavurusu"/>
          <w:rFonts w:ascii="Times New Roman" w:hAnsi="Times New Roman" w:cs="Times New Roman"/>
          <w:sz w:val="24"/>
          <w:szCs w:val="24"/>
        </w:rPr>
        <w:footnoteReference w:id="601"/>
      </w:r>
      <w:r w:rsidR="00FB4D79">
        <w:rPr>
          <w:rFonts w:ascii="Times New Roman" w:hAnsi="Times New Roman" w:cs="Times New Roman"/>
          <w:sz w:val="24"/>
          <w:szCs w:val="24"/>
        </w:rPr>
        <w:t xml:space="preserve"> Kur’ân’da </w:t>
      </w:r>
      <w:r w:rsidR="00CB2B52">
        <w:rPr>
          <w:rFonts w:ascii="Times New Roman" w:hAnsi="Times New Roman" w:cs="Times New Roman"/>
          <w:sz w:val="24"/>
          <w:szCs w:val="24"/>
        </w:rPr>
        <w:t>İsrailoğulların</w:t>
      </w:r>
      <w:r w:rsidR="00FB4D79">
        <w:rPr>
          <w:rFonts w:ascii="Times New Roman" w:hAnsi="Times New Roman" w:cs="Times New Roman"/>
          <w:sz w:val="24"/>
          <w:szCs w:val="24"/>
        </w:rPr>
        <w:t xml:space="preserve">ın lanetlendiğini bildiren âyetler vardır. </w:t>
      </w:r>
      <w:r w:rsidR="00615060">
        <w:rPr>
          <w:rFonts w:ascii="Times New Roman" w:hAnsi="Times New Roman" w:cs="Times New Roman"/>
          <w:sz w:val="24"/>
          <w:szCs w:val="24"/>
        </w:rPr>
        <w:t>H</w:t>
      </w:r>
      <w:r w:rsidR="00CB2B52">
        <w:rPr>
          <w:rFonts w:ascii="Times New Roman" w:hAnsi="Times New Roman" w:cs="Times New Roman"/>
          <w:sz w:val="24"/>
          <w:szCs w:val="24"/>
        </w:rPr>
        <w:t xml:space="preserve">addi aşmayı alışkanlık </w:t>
      </w:r>
      <w:r w:rsidR="00FB4D79">
        <w:rPr>
          <w:rFonts w:ascii="Times New Roman" w:hAnsi="Times New Roman" w:cs="Times New Roman"/>
          <w:sz w:val="24"/>
          <w:szCs w:val="24"/>
        </w:rPr>
        <w:t xml:space="preserve">haline getirenlerin </w:t>
      </w:r>
      <w:r w:rsidR="00CB2B52">
        <w:rPr>
          <w:rFonts w:ascii="Times New Roman" w:hAnsi="Times New Roman" w:cs="Times New Roman"/>
          <w:sz w:val="24"/>
          <w:szCs w:val="24"/>
        </w:rPr>
        <w:t xml:space="preserve">peygamberleri tarafından lânetlendiği </w:t>
      </w:r>
      <w:r>
        <w:rPr>
          <w:rFonts w:ascii="Times New Roman" w:hAnsi="Times New Roman" w:cs="Times New Roman"/>
          <w:sz w:val="24"/>
          <w:szCs w:val="24"/>
        </w:rPr>
        <w:t>bildirilmişti</w:t>
      </w:r>
      <w:r w:rsidR="00CB2B52">
        <w:rPr>
          <w:rFonts w:ascii="Times New Roman" w:hAnsi="Times New Roman" w:cs="Times New Roman"/>
          <w:sz w:val="24"/>
          <w:szCs w:val="24"/>
        </w:rPr>
        <w:t xml:space="preserve">r. </w:t>
      </w:r>
    </w:p>
    <w:p w14:paraId="34138E8C" w14:textId="0DE499C8" w:rsidR="008224A6" w:rsidRDefault="00B41DF4" w:rsidP="00CB2B52">
      <w:pPr>
        <w:spacing w:line="360" w:lineRule="auto"/>
        <w:ind w:firstLine="708"/>
        <w:jc w:val="both"/>
        <w:rPr>
          <w:rFonts w:ascii="Times New Roman" w:hAnsi="Times New Roman" w:cs="Times New Roman"/>
          <w:sz w:val="24"/>
          <w:szCs w:val="24"/>
          <w:shd w:val="clear" w:color="auto" w:fill="FEFEFE"/>
        </w:rPr>
      </w:pPr>
      <w:r>
        <w:rPr>
          <w:rFonts w:ascii="Times New Roman" w:hAnsi="Times New Roman" w:cs="Times New Roman"/>
          <w:sz w:val="24"/>
          <w:szCs w:val="24"/>
        </w:rPr>
        <w:t>Konuyla ilgili âyet</w:t>
      </w:r>
      <w:r w:rsidR="00615060">
        <w:rPr>
          <w:rFonts w:ascii="Times New Roman" w:hAnsi="Times New Roman" w:cs="Times New Roman"/>
          <w:sz w:val="24"/>
          <w:szCs w:val="24"/>
        </w:rPr>
        <w:t>te</w:t>
      </w:r>
      <w:r>
        <w:rPr>
          <w:rFonts w:ascii="Times New Roman" w:hAnsi="Times New Roman" w:cs="Times New Roman"/>
          <w:sz w:val="24"/>
          <w:szCs w:val="24"/>
        </w:rPr>
        <w:t xml:space="preserve"> şöyle</w:t>
      </w:r>
      <w:r w:rsidR="00615060">
        <w:rPr>
          <w:rFonts w:ascii="Times New Roman" w:hAnsi="Times New Roman" w:cs="Times New Roman"/>
          <w:sz w:val="24"/>
          <w:szCs w:val="24"/>
        </w:rPr>
        <w:t xml:space="preserve"> buyrulmuştur</w:t>
      </w:r>
      <w:r>
        <w:rPr>
          <w:rFonts w:ascii="Times New Roman" w:hAnsi="Times New Roman" w:cs="Times New Roman"/>
          <w:sz w:val="24"/>
          <w:szCs w:val="24"/>
        </w:rPr>
        <w:t>:</w:t>
      </w:r>
      <w:r w:rsidR="00CB2B52">
        <w:rPr>
          <w:rFonts w:ascii="Times New Roman" w:hAnsi="Times New Roman" w:cs="Times New Roman"/>
          <w:sz w:val="24"/>
          <w:szCs w:val="24"/>
        </w:rPr>
        <w:t xml:space="preserve"> </w:t>
      </w:r>
      <w:r w:rsidR="00CB2B52" w:rsidRPr="003E2CAB">
        <w:rPr>
          <w:rFonts w:ascii="Times New Roman" w:hAnsi="Times New Roman" w:cs="Times New Roman"/>
          <w:sz w:val="24"/>
          <w:szCs w:val="24"/>
          <w:rtl/>
        </w:rPr>
        <w:t>لُعِنَ الَّذِينَ كَفَرُوا مِنْ بَنِي إِسْرَائِيلَ عَلَى لِسَانِ دَاوُودَ وَعِيسَى ابْنِ مَرْيَمَ ذَلِكَ بِمَا عَصَوْا وَكَانُوا يَعْتَدُونَ</w:t>
      </w:r>
      <w:r w:rsidR="00CB2B52">
        <w:rPr>
          <w:rFonts w:ascii="Times New Roman" w:hAnsi="Times New Roman" w:cs="Times New Roman"/>
          <w:sz w:val="24"/>
          <w:szCs w:val="24"/>
        </w:rPr>
        <w:t xml:space="preserve">  </w:t>
      </w:r>
      <w:r w:rsidR="00CB2B52">
        <w:rPr>
          <w:rFonts w:ascii="Times New Roman" w:hAnsi="Times New Roman" w:cs="Times New Roman"/>
          <w:i/>
          <w:sz w:val="24"/>
          <w:szCs w:val="24"/>
          <w:shd w:val="clear" w:color="auto" w:fill="FEFEFE"/>
        </w:rPr>
        <w:t>“</w:t>
      </w:r>
      <w:r w:rsidR="00CB2B52" w:rsidRPr="006D2E43">
        <w:rPr>
          <w:rFonts w:ascii="Times New Roman" w:hAnsi="Times New Roman" w:cs="Times New Roman"/>
          <w:i/>
          <w:sz w:val="24"/>
          <w:szCs w:val="24"/>
          <w:shd w:val="clear" w:color="auto" w:fill="FEFEFE"/>
        </w:rPr>
        <w:t xml:space="preserve">İsrailoğullarından kâfir olanlar, Davud ve Meryem oğlu İsa diliyle </w:t>
      </w:r>
      <w:r w:rsidR="00CB2B52" w:rsidRPr="00615060">
        <w:rPr>
          <w:rFonts w:ascii="Times New Roman" w:hAnsi="Times New Roman" w:cs="Times New Roman"/>
          <w:b/>
          <w:i/>
          <w:sz w:val="24"/>
          <w:szCs w:val="24"/>
          <w:shd w:val="clear" w:color="auto" w:fill="FEFEFE"/>
        </w:rPr>
        <w:t>lânetlenmişlerdir.</w:t>
      </w:r>
      <w:r w:rsidR="00CB2B52" w:rsidRPr="006D2E43">
        <w:rPr>
          <w:rFonts w:ascii="Times New Roman" w:hAnsi="Times New Roman" w:cs="Times New Roman"/>
          <w:i/>
          <w:sz w:val="24"/>
          <w:szCs w:val="24"/>
          <w:shd w:val="clear" w:color="auto" w:fill="FEFEFE"/>
        </w:rPr>
        <w:t xml:space="preserve"> Bunun sebebi, söz dinlememeleri ve sınırı aşmalarıdır.</w:t>
      </w:r>
      <w:r w:rsidR="00CB2B52">
        <w:rPr>
          <w:rFonts w:ascii="Times New Roman" w:hAnsi="Times New Roman" w:cs="Times New Roman"/>
          <w:i/>
          <w:sz w:val="24"/>
          <w:szCs w:val="24"/>
          <w:shd w:val="clear" w:color="auto" w:fill="FEFEFE"/>
        </w:rPr>
        <w:t>”</w:t>
      </w:r>
      <w:r w:rsidR="00CB2B52">
        <w:rPr>
          <w:rStyle w:val="DipnotBavurusu"/>
          <w:rFonts w:ascii="Times New Roman" w:hAnsi="Times New Roman" w:cs="Times New Roman"/>
          <w:i/>
          <w:sz w:val="24"/>
          <w:szCs w:val="24"/>
          <w:shd w:val="clear" w:color="auto" w:fill="FEFEFE"/>
        </w:rPr>
        <w:footnoteReference w:id="602"/>
      </w:r>
      <w:r w:rsidR="00FB4D79">
        <w:rPr>
          <w:rFonts w:ascii="Times New Roman" w:hAnsi="Times New Roman" w:cs="Times New Roman"/>
          <w:i/>
          <w:sz w:val="24"/>
          <w:szCs w:val="24"/>
          <w:shd w:val="clear" w:color="auto" w:fill="FEFEFE"/>
        </w:rPr>
        <w:t xml:space="preserve"> </w:t>
      </w:r>
      <w:r w:rsidR="00FB4D79" w:rsidRPr="00FB4D79">
        <w:rPr>
          <w:rFonts w:ascii="Times New Roman" w:hAnsi="Times New Roman" w:cs="Times New Roman"/>
          <w:sz w:val="24"/>
          <w:szCs w:val="24"/>
          <w:shd w:val="clear" w:color="auto" w:fill="FEFEFE"/>
        </w:rPr>
        <w:t>Burada İsrailoğullarının sınırı aşmayı alışkanlık hal</w:t>
      </w:r>
      <w:r w:rsidR="00FB4D79">
        <w:rPr>
          <w:rFonts w:ascii="Times New Roman" w:hAnsi="Times New Roman" w:cs="Times New Roman"/>
          <w:sz w:val="24"/>
          <w:szCs w:val="24"/>
          <w:shd w:val="clear" w:color="auto" w:fill="FEFEFE"/>
        </w:rPr>
        <w:t>i</w:t>
      </w:r>
      <w:r w:rsidR="00FB4D79" w:rsidRPr="00FB4D79">
        <w:rPr>
          <w:rFonts w:ascii="Times New Roman" w:hAnsi="Times New Roman" w:cs="Times New Roman"/>
          <w:sz w:val="24"/>
          <w:szCs w:val="24"/>
          <w:shd w:val="clear" w:color="auto" w:fill="FEFEFE"/>
        </w:rPr>
        <w:t>ne getirip haddi aştıklarından dolayı peygamberleri tarafından lanetlenmiş oldukları açıklanmıştır.</w:t>
      </w:r>
      <w:r w:rsidR="00FB4D79">
        <w:rPr>
          <w:rFonts w:ascii="Times New Roman" w:hAnsi="Times New Roman" w:cs="Times New Roman"/>
          <w:i/>
          <w:sz w:val="24"/>
          <w:szCs w:val="24"/>
          <w:shd w:val="clear" w:color="auto" w:fill="FEFEFE"/>
        </w:rPr>
        <w:t xml:space="preserve"> </w:t>
      </w:r>
      <w:r w:rsidR="00CB2B52">
        <w:rPr>
          <w:rFonts w:ascii="Times New Roman" w:hAnsi="Times New Roman" w:cs="Times New Roman"/>
          <w:i/>
          <w:sz w:val="24"/>
          <w:szCs w:val="24"/>
          <w:shd w:val="clear" w:color="auto" w:fill="FEFEFE"/>
        </w:rPr>
        <w:t xml:space="preserve"> </w:t>
      </w:r>
      <w:r w:rsidR="00CB2B52">
        <w:rPr>
          <w:rFonts w:ascii="Times New Roman" w:hAnsi="Times New Roman" w:cs="Times New Roman"/>
          <w:sz w:val="24"/>
          <w:szCs w:val="24"/>
          <w:shd w:val="clear" w:color="auto" w:fill="FEFEFE"/>
        </w:rPr>
        <w:t>Tefsircilerin çoğunluğuna göre Dâvud’un lisanı ile lânet</w:t>
      </w:r>
      <w:r w:rsidR="00615060">
        <w:rPr>
          <w:rFonts w:ascii="Times New Roman" w:hAnsi="Times New Roman" w:cs="Times New Roman"/>
          <w:sz w:val="24"/>
          <w:szCs w:val="24"/>
          <w:shd w:val="clear" w:color="auto" w:fill="FEFEFE"/>
        </w:rPr>
        <w:t>,</w:t>
      </w:r>
      <w:r w:rsidR="00CB2B52">
        <w:rPr>
          <w:rFonts w:ascii="Times New Roman" w:hAnsi="Times New Roman" w:cs="Times New Roman"/>
          <w:sz w:val="24"/>
          <w:szCs w:val="24"/>
          <w:shd w:val="clear" w:color="auto" w:fill="FEFEFE"/>
        </w:rPr>
        <w:t xml:space="preserve"> sebt ashabına </w:t>
      </w:r>
      <w:r w:rsidR="00605C2D">
        <w:rPr>
          <w:rFonts w:ascii="Times New Roman" w:hAnsi="Times New Roman" w:cs="Times New Roman"/>
          <w:sz w:val="24"/>
          <w:szCs w:val="24"/>
          <w:shd w:val="clear" w:color="auto" w:fill="FEFEFE"/>
        </w:rPr>
        <w:t xml:space="preserve">yani </w:t>
      </w:r>
      <w:r w:rsidR="00CB2B52">
        <w:rPr>
          <w:rFonts w:ascii="Times New Roman" w:hAnsi="Times New Roman" w:cs="Times New Roman"/>
          <w:sz w:val="24"/>
          <w:szCs w:val="24"/>
          <w:shd w:val="clear" w:color="auto" w:fill="FEFEFE"/>
        </w:rPr>
        <w:t>y</w:t>
      </w:r>
      <w:r w:rsidR="00605C2D">
        <w:rPr>
          <w:rFonts w:ascii="Times New Roman" w:hAnsi="Times New Roman" w:cs="Times New Roman"/>
          <w:sz w:val="24"/>
          <w:szCs w:val="24"/>
          <w:shd w:val="clear" w:color="auto" w:fill="FEFEFE"/>
        </w:rPr>
        <w:t>ahudilere</w:t>
      </w:r>
      <w:r w:rsidR="00CB2B52">
        <w:rPr>
          <w:rFonts w:ascii="Times New Roman" w:hAnsi="Times New Roman" w:cs="Times New Roman"/>
          <w:sz w:val="24"/>
          <w:szCs w:val="24"/>
          <w:shd w:val="clear" w:color="auto" w:fill="FEFEFE"/>
        </w:rPr>
        <w:t xml:space="preserve">, İsa’nın dili ile lânet </w:t>
      </w:r>
      <w:r w:rsidR="00EB3539">
        <w:rPr>
          <w:rFonts w:ascii="Times New Roman" w:hAnsi="Times New Roman" w:cs="Times New Roman"/>
          <w:sz w:val="24"/>
          <w:szCs w:val="24"/>
          <w:shd w:val="clear" w:color="auto" w:fill="FEFEFE"/>
        </w:rPr>
        <w:t xml:space="preserve">ise </w:t>
      </w:r>
      <w:r w:rsidR="00CB2B52">
        <w:rPr>
          <w:rFonts w:ascii="Times New Roman" w:hAnsi="Times New Roman" w:cs="Times New Roman"/>
          <w:sz w:val="24"/>
          <w:szCs w:val="24"/>
          <w:shd w:val="clear" w:color="auto" w:fill="FEFEFE"/>
        </w:rPr>
        <w:t>mâide ash</w:t>
      </w:r>
      <w:r w:rsidR="00605C2D">
        <w:rPr>
          <w:rFonts w:ascii="Times New Roman" w:hAnsi="Times New Roman" w:cs="Times New Roman"/>
          <w:sz w:val="24"/>
          <w:szCs w:val="24"/>
          <w:shd w:val="clear" w:color="auto" w:fill="FEFEFE"/>
        </w:rPr>
        <w:t>abına yani hıristiyanlara</w:t>
      </w:r>
      <w:r>
        <w:rPr>
          <w:rFonts w:ascii="Times New Roman" w:hAnsi="Times New Roman" w:cs="Times New Roman"/>
          <w:sz w:val="24"/>
          <w:szCs w:val="24"/>
          <w:shd w:val="clear" w:color="auto" w:fill="FEFEFE"/>
        </w:rPr>
        <w:t xml:space="preserve"> olmuştur</w:t>
      </w:r>
      <w:r w:rsidR="00CB2B52">
        <w:rPr>
          <w:rFonts w:ascii="Times New Roman" w:hAnsi="Times New Roman" w:cs="Times New Roman"/>
          <w:sz w:val="24"/>
          <w:szCs w:val="24"/>
          <w:shd w:val="clear" w:color="auto" w:fill="FEFEFE"/>
        </w:rPr>
        <w:t>. Eyle ahalisi cumartesi günü zulmettikleri</w:t>
      </w:r>
      <w:r w:rsidR="008224A6">
        <w:rPr>
          <w:rFonts w:ascii="Times New Roman" w:hAnsi="Times New Roman" w:cs="Times New Roman"/>
          <w:sz w:val="24"/>
          <w:szCs w:val="24"/>
          <w:shd w:val="clear" w:color="auto" w:fill="FEFEFE"/>
        </w:rPr>
        <w:t xml:space="preserve"> yani av yasağını çiğnedikleri </w:t>
      </w:r>
      <w:r w:rsidR="00EB3539">
        <w:rPr>
          <w:rFonts w:ascii="Times New Roman" w:hAnsi="Times New Roman" w:cs="Times New Roman"/>
          <w:sz w:val="24"/>
          <w:szCs w:val="24"/>
          <w:shd w:val="clear" w:color="auto" w:fill="FEFEFE"/>
        </w:rPr>
        <w:t>için</w:t>
      </w:r>
      <w:r w:rsidR="00CB2B52">
        <w:rPr>
          <w:rFonts w:ascii="Times New Roman" w:hAnsi="Times New Roman" w:cs="Times New Roman"/>
          <w:sz w:val="24"/>
          <w:szCs w:val="24"/>
          <w:shd w:val="clear" w:color="auto" w:fill="FEFEFE"/>
        </w:rPr>
        <w:t xml:space="preserve"> Davûd (a.s) onlara lânet etmiş,</w:t>
      </w:r>
      <w:r w:rsidR="00605C2D">
        <w:rPr>
          <w:rFonts w:ascii="Times New Roman" w:hAnsi="Times New Roman" w:cs="Times New Roman"/>
          <w:sz w:val="24"/>
          <w:szCs w:val="24"/>
          <w:shd w:val="clear" w:color="auto" w:fill="FEFEFE"/>
        </w:rPr>
        <w:t xml:space="preserve"> bu lânetlemeden dolayı onlar</w:t>
      </w:r>
      <w:r w:rsidR="00CB2B52">
        <w:rPr>
          <w:rFonts w:ascii="Times New Roman" w:hAnsi="Times New Roman" w:cs="Times New Roman"/>
          <w:sz w:val="24"/>
          <w:szCs w:val="24"/>
          <w:shd w:val="clear" w:color="auto" w:fill="FEFEFE"/>
        </w:rPr>
        <w:t xml:space="preserve"> maymuna dön</w:t>
      </w:r>
      <w:r>
        <w:rPr>
          <w:rFonts w:ascii="Times New Roman" w:hAnsi="Times New Roman" w:cs="Times New Roman"/>
          <w:sz w:val="24"/>
          <w:szCs w:val="24"/>
          <w:shd w:val="clear" w:color="auto" w:fill="FEFEFE"/>
        </w:rPr>
        <w:t>üş</w:t>
      </w:r>
      <w:r w:rsidR="00605C2D">
        <w:rPr>
          <w:rFonts w:ascii="Times New Roman" w:hAnsi="Times New Roman" w:cs="Times New Roman"/>
          <w:sz w:val="24"/>
          <w:szCs w:val="24"/>
          <w:shd w:val="clear" w:color="auto" w:fill="FEFEFE"/>
        </w:rPr>
        <w:t>türülmü</w:t>
      </w:r>
      <w:r w:rsidR="00CB2B52">
        <w:rPr>
          <w:rFonts w:ascii="Times New Roman" w:hAnsi="Times New Roman" w:cs="Times New Roman"/>
          <w:sz w:val="24"/>
          <w:szCs w:val="24"/>
          <w:shd w:val="clear" w:color="auto" w:fill="FEFEFE"/>
        </w:rPr>
        <w:t>şler</w:t>
      </w:r>
      <w:r>
        <w:rPr>
          <w:rFonts w:ascii="Times New Roman" w:hAnsi="Times New Roman" w:cs="Times New Roman"/>
          <w:sz w:val="24"/>
          <w:szCs w:val="24"/>
          <w:shd w:val="clear" w:color="auto" w:fill="FEFEFE"/>
        </w:rPr>
        <w:t>dir</w:t>
      </w:r>
      <w:r w:rsidR="00CB2B52">
        <w:rPr>
          <w:rFonts w:ascii="Times New Roman" w:hAnsi="Times New Roman" w:cs="Times New Roman"/>
          <w:sz w:val="24"/>
          <w:szCs w:val="24"/>
          <w:shd w:val="clear" w:color="auto" w:fill="FEFEFE"/>
        </w:rPr>
        <w:t xml:space="preserve">. Hz. İsa’nın duasıyla </w:t>
      </w:r>
      <w:r w:rsidR="00EB3539">
        <w:rPr>
          <w:rFonts w:ascii="Times New Roman" w:hAnsi="Times New Roman" w:cs="Times New Roman"/>
          <w:sz w:val="24"/>
          <w:szCs w:val="24"/>
          <w:shd w:val="clear" w:color="auto" w:fill="FEFEFE"/>
        </w:rPr>
        <w:lastRenderedPageBreak/>
        <w:t xml:space="preserve">mucize olarak </w:t>
      </w:r>
      <w:r w:rsidR="00CB2B52">
        <w:rPr>
          <w:rFonts w:ascii="Times New Roman" w:hAnsi="Times New Roman" w:cs="Times New Roman"/>
          <w:sz w:val="24"/>
          <w:szCs w:val="24"/>
          <w:shd w:val="clear" w:color="auto" w:fill="FEFEFE"/>
        </w:rPr>
        <w:t>gökten sofra inişine şahit olanlar</w:t>
      </w:r>
      <w:r w:rsidR="00EB3539">
        <w:rPr>
          <w:rFonts w:ascii="Times New Roman" w:hAnsi="Times New Roman" w:cs="Times New Roman"/>
          <w:sz w:val="24"/>
          <w:szCs w:val="24"/>
          <w:shd w:val="clear" w:color="auto" w:fill="FEFEFE"/>
        </w:rPr>
        <w:t>ın, bu sofradan faydalandıktan sonra</w:t>
      </w:r>
      <w:r w:rsidR="008224A6">
        <w:rPr>
          <w:rFonts w:ascii="Times New Roman" w:hAnsi="Times New Roman" w:cs="Times New Roman"/>
          <w:sz w:val="24"/>
          <w:szCs w:val="24"/>
          <w:shd w:val="clear" w:color="auto" w:fill="FEFEFE"/>
        </w:rPr>
        <w:t xml:space="preserve"> </w:t>
      </w:r>
      <w:r w:rsidR="00CB2B52">
        <w:rPr>
          <w:rFonts w:ascii="Times New Roman" w:hAnsi="Times New Roman" w:cs="Times New Roman"/>
          <w:sz w:val="24"/>
          <w:szCs w:val="24"/>
          <w:shd w:val="clear" w:color="auto" w:fill="FEFEFE"/>
        </w:rPr>
        <w:t>nankörlük</w:t>
      </w:r>
      <w:r w:rsidR="008224A6">
        <w:rPr>
          <w:rFonts w:ascii="Times New Roman" w:hAnsi="Times New Roman" w:cs="Times New Roman"/>
          <w:sz w:val="24"/>
          <w:szCs w:val="24"/>
          <w:shd w:val="clear" w:color="auto" w:fill="FEFEFE"/>
        </w:rPr>
        <w:t xml:space="preserve"> </w:t>
      </w:r>
      <w:r w:rsidR="00EB3539">
        <w:rPr>
          <w:rFonts w:ascii="Times New Roman" w:hAnsi="Times New Roman" w:cs="Times New Roman"/>
          <w:sz w:val="24"/>
          <w:szCs w:val="24"/>
          <w:shd w:val="clear" w:color="auto" w:fill="FEFEFE"/>
        </w:rPr>
        <w:t xml:space="preserve">ederek iman </w:t>
      </w:r>
      <w:r w:rsidR="008224A6">
        <w:rPr>
          <w:rFonts w:ascii="Times New Roman" w:hAnsi="Times New Roman" w:cs="Times New Roman"/>
          <w:sz w:val="24"/>
          <w:szCs w:val="24"/>
          <w:shd w:val="clear" w:color="auto" w:fill="FEFEFE"/>
        </w:rPr>
        <w:t>e</w:t>
      </w:r>
      <w:r w:rsidR="00EB3539">
        <w:rPr>
          <w:rFonts w:ascii="Times New Roman" w:hAnsi="Times New Roman" w:cs="Times New Roman"/>
          <w:sz w:val="24"/>
          <w:szCs w:val="24"/>
          <w:shd w:val="clear" w:color="auto" w:fill="FEFEFE"/>
        </w:rPr>
        <w:t>tmedik</w:t>
      </w:r>
      <w:r w:rsidR="00605C2D">
        <w:rPr>
          <w:rFonts w:ascii="Times New Roman" w:hAnsi="Times New Roman" w:cs="Times New Roman"/>
          <w:sz w:val="24"/>
          <w:szCs w:val="24"/>
          <w:shd w:val="clear" w:color="auto" w:fill="FEFEFE"/>
        </w:rPr>
        <w:t>leri</w:t>
      </w:r>
      <w:r w:rsidR="00EB3539">
        <w:rPr>
          <w:rFonts w:ascii="Times New Roman" w:hAnsi="Times New Roman" w:cs="Times New Roman"/>
          <w:sz w:val="24"/>
          <w:szCs w:val="24"/>
          <w:shd w:val="clear" w:color="auto" w:fill="FEFEFE"/>
        </w:rPr>
        <w:t xml:space="preserve"> bildirilmiştir. </w:t>
      </w:r>
      <w:r w:rsidR="00F23C38">
        <w:rPr>
          <w:rFonts w:ascii="Times New Roman" w:hAnsi="Times New Roman" w:cs="Times New Roman"/>
          <w:sz w:val="24"/>
          <w:szCs w:val="24"/>
          <w:shd w:val="clear" w:color="auto" w:fill="FEFEFE"/>
        </w:rPr>
        <w:t xml:space="preserve">Kendilerine gönderilen bu mucizeye rağmen inkârcılıkta direnen mâide ashabına </w:t>
      </w:r>
      <w:r w:rsidR="00CB2B52">
        <w:rPr>
          <w:rFonts w:ascii="Times New Roman" w:hAnsi="Times New Roman" w:cs="Times New Roman"/>
          <w:sz w:val="24"/>
          <w:szCs w:val="24"/>
          <w:shd w:val="clear" w:color="auto" w:fill="FEFEFE"/>
        </w:rPr>
        <w:t xml:space="preserve"> İsa (a.s) beddua ve lânet etmiş</w:t>
      </w:r>
      <w:r w:rsidR="00605C2D">
        <w:rPr>
          <w:rFonts w:ascii="Times New Roman" w:hAnsi="Times New Roman" w:cs="Times New Roman"/>
          <w:sz w:val="24"/>
          <w:szCs w:val="24"/>
          <w:shd w:val="clear" w:color="auto" w:fill="FEFEFE"/>
        </w:rPr>
        <w:t>tir.</w:t>
      </w:r>
      <w:r w:rsidR="00CB2B52">
        <w:rPr>
          <w:rStyle w:val="DipnotBavurusu"/>
          <w:rFonts w:ascii="Times New Roman" w:hAnsi="Times New Roman" w:cs="Times New Roman"/>
          <w:sz w:val="24"/>
          <w:szCs w:val="24"/>
          <w:shd w:val="clear" w:color="auto" w:fill="FEFEFE"/>
        </w:rPr>
        <w:footnoteReference w:id="603"/>
      </w:r>
      <w:r w:rsidR="00CB2B52">
        <w:rPr>
          <w:rFonts w:ascii="Times New Roman" w:hAnsi="Times New Roman" w:cs="Times New Roman"/>
          <w:sz w:val="24"/>
          <w:szCs w:val="24"/>
          <w:shd w:val="clear" w:color="auto" w:fill="FEFEFE"/>
        </w:rPr>
        <w:t xml:space="preserve"> </w:t>
      </w:r>
    </w:p>
    <w:p w14:paraId="30AB6E89" w14:textId="0C582E9C" w:rsidR="00CB2B52" w:rsidRDefault="00CB2B52" w:rsidP="00CB2B52">
      <w:pPr>
        <w:spacing w:line="360" w:lineRule="auto"/>
        <w:ind w:firstLine="708"/>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Hz. İsa’nın </w:t>
      </w:r>
      <w:r w:rsidR="008224A6">
        <w:rPr>
          <w:rFonts w:ascii="Times New Roman" w:hAnsi="Times New Roman" w:cs="Times New Roman"/>
          <w:sz w:val="24"/>
          <w:szCs w:val="24"/>
          <w:shd w:val="clear" w:color="auto" w:fill="FEFEFE"/>
        </w:rPr>
        <w:t>sofra ashabına</w:t>
      </w:r>
      <w:r>
        <w:rPr>
          <w:rFonts w:ascii="Times New Roman" w:hAnsi="Times New Roman" w:cs="Times New Roman"/>
          <w:sz w:val="24"/>
          <w:szCs w:val="24"/>
          <w:shd w:val="clear" w:color="auto" w:fill="FEFEFE"/>
        </w:rPr>
        <w:t xml:space="preserve"> bedduası</w:t>
      </w:r>
      <w:r w:rsidR="008224A6">
        <w:rPr>
          <w:rFonts w:ascii="Times New Roman" w:hAnsi="Times New Roman" w:cs="Times New Roman"/>
          <w:sz w:val="24"/>
          <w:szCs w:val="24"/>
          <w:shd w:val="clear" w:color="auto" w:fill="FEFEFE"/>
        </w:rPr>
        <w:t xml:space="preserve"> şu şekildedir</w:t>
      </w:r>
      <w:r>
        <w:rPr>
          <w:rFonts w:ascii="Times New Roman" w:hAnsi="Times New Roman" w:cs="Times New Roman"/>
          <w:sz w:val="24"/>
          <w:szCs w:val="24"/>
          <w:shd w:val="clear" w:color="auto" w:fill="FEFEFE"/>
        </w:rPr>
        <w:t>: “Allah’ım bu sofrada</w:t>
      </w:r>
      <w:r w:rsidR="008177DE">
        <w:rPr>
          <w:rFonts w:ascii="Times New Roman" w:hAnsi="Times New Roman" w:cs="Times New Roman"/>
          <w:sz w:val="24"/>
          <w:szCs w:val="24"/>
          <w:shd w:val="clear" w:color="auto" w:fill="FEFEFE"/>
        </w:rPr>
        <w:t>n yedikten sonra küfre dalanlara</w:t>
      </w:r>
      <w:r>
        <w:rPr>
          <w:rFonts w:ascii="Times New Roman" w:hAnsi="Times New Roman" w:cs="Times New Roman"/>
          <w:sz w:val="24"/>
          <w:szCs w:val="24"/>
          <w:shd w:val="clear" w:color="auto" w:fill="FEFEFE"/>
        </w:rPr>
        <w:t>, alemde hiçbir kimseye vermediğin azabı ver ve cumartesi ashabına lânet ettiğin gibi onlara da lânet eyle.”</w:t>
      </w:r>
      <w:r w:rsidR="00F23C38" w:rsidRPr="00F23C38">
        <w:rPr>
          <w:rFonts w:ascii="Times New Roman" w:hAnsi="Times New Roman" w:cs="Times New Roman"/>
          <w:sz w:val="24"/>
          <w:szCs w:val="24"/>
          <w:shd w:val="clear" w:color="auto" w:fill="FEFEFE"/>
        </w:rPr>
        <w:t xml:space="preserve"> </w:t>
      </w:r>
      <w:r w:rsidR="00F23C38">
        <w:rPr>
          <w:rFonts w:ascii="Times New Roman" w:hAnsi="Times New Roman" w:cs="Times New Roman"/>
          <w:sz w:val="24"/>
          <w:szCs w:val="24"/>
          <w:shd w:val="clear" w:color="auto" w:fill="FEFEFE"/>
        </w:rPr>
        <w:t>Bu beddua sonucunda onların domuzlara dönüştükleri bildirilmiştir.</w:t>
      </w:r>
      <w:r>
        <w:rPr>
          <w:rStyle w:val="DipnotBavurusu"/>
          <w:rFonts w:ascii="Times New Roman" w:hAnsi="Times New Roman" w:cs="Times New Roman"/>
          <w:sz w:val="24"/>
          <w:szCs w:val="24"/>
          <w:shd w:val="clear" w:color="auto" w:fill="FEFEFE"/>
        </w:rPr>
        <w:footnoteReference w:id="604"/>
      </w:r>
      <w:r>
        <w:rPr>
          <w:rFonts w:ascii="Times New Roman" w:hAnsi="Times New Roman" w:cs="Times New Roman"/>
          <w:sz w:val="24"/>
          <w:szCs w:val="24"/>
          <w:shd w:val="clear" w:color="auto" w:fill="FEFEFE"/>
        </w:rPr>
        <w:t xml:space="preserve"> </w:t>
      </w:r>
      <w:r w:rsidR="00605C2D">
        <w:rPr>
          <w:rFonts w:ascii="Times New Roman" w:hAnsi="Times New Roman" w:cs="Times New Roman"/>
          <w:sz w:val="24"/>
          <w:szCs w:val="24"/>
          <w:shd w:val="clear" w:color="auto" w:fill="FEFEFE"/>
        </w:rPr>
        <w:t>İsrailoğullarının lanetlenmesinin sebebi, isyanları ve h</w:t>
      </w:r>
      <w:r w:rsidR="00801DF3">
        <w:rPr>
          <w:rFonts w:ascii="Times New Roman" w:hAnsi="Times New Roman" w:cs="Times New Roman"/>
          <w:sz w:val="24"/>
          <w:szCs w:val="24"/>
          <w:shd w:val="clear" w:color="auto" w:fill="FEFEFE"/>
        </w:rPr>
        <w:t>a</w:t>
      </w:r>
      <w:r w:rsidR="00605C2D">
        <w:rPr>
          <w:rFonts w:ascii="Times New Roman" w:hAnsi="Times New Roman" w:cs="Times New Roman"/>
          <w:sz w:val="24"/>
          <w:szCs w:val="24"/>
          <w:shd w:val="clear" w:color="auto" w:fill="FEFEFE"/>
        </w:rPr>
        <w:t>kk</w:t>
      </w:r>
      <w:r w:rsidR="00801DF3">
        <w:rPr>
          <w:rFonts w:ascii="Times New Roman" w:hAnsi="Times New Roman" w:cs="Times New Roman"/>
          <w:sz w:val="24"/>
          <w:szCs w:val="24"/>
          <w:shd w:val="clear" w:color="auto" w:fill="FEFEFE"/>
        </w:rPr>
        <w:t>a</w:t>
      </w:r>
      <w:r w:rsidR="00605C2D">
        <w:rPr>
          <w:rFonts w:ascii="Times New Roman" w:hAnsi="Times New Roman" w:cs="Times New Roman"/>
          <w:sz w:val="24"/>
          <w:szCs w:val="24"/>
          <w:shd w:val="clear" w:color="auto" w:fill="FEFEFE"/>
        </w:rPr>
        <w:t xml:space="preserve"> tecavüzü</w:t>
      </w:r>
      <w:r w:rsidR="00801DF3">
        <w:rPr>
          <w:rFonts w:ascii="Times New Roman" w:hAnsi="Times New Roman" w:cs="Times New Roman"/>
          <w:sz w:val="24"/>
          <w:szCs w:val="24"/>
          <w:shd w:val="clear" w:color="auto" w:fill="FEFEFE"/>
        </w:rPr>
        <w:t xml:space="preserve"> kendilerinden ayrılmayan bir unsur olarak görme</w:t>
      </w:r>
      <w:r w:rsidR="00F23C38">
        <w:rPr>
          <w:rFonts w:ascii="Times New Roman" w:hAnsi="Times New Roman" w:cs="Times New Roman"/>
          <w:sz w:val="24"/>
          <w:szCs w:val="24"/>
          <w:shd w:val="clear" w:color="auto" w:fill="FEFEFE"/>
        </w:rPr>
        <w:t>me</w:t>
      </w:r>
      <w:r w:rsidR="00801DF3">
        <w:rPr>
          <w:rFonts w:ascii="Times New Roman" w:hAnsi="Times New Roman" w:cs="Times New Roman"/>
          <w:sz w:val="24"/>
          <w:szCs w:val="24"/>
          <w:shd w:val="clear" w:color="auto" w:fill="FEFEFE"/>
        </w:rPr>
        <w:t>leri şeklinde açıklanmıştır.</w:t>
      </w:r>
      <w:r w:rsidR="00605C2D">
        <w:rPr>
          <w:rFonts w:ascii="Times New Roman" w:hAnsi="Times New Roman" w:cs="Times New Roman"/>
          <w:sz w:val="24"/>
          <w:szCs w:val="24"/>
          <w:shd w:val="clear" w:color="auto" w:fill="FEFEFE"/>
        </w:rPr>
        <w:t xml:space="preserve"> </w:t>
      </w:r>
      <w:r w:rsidR="00801DF3">
        <w:rPr>
          <w:rFonts w:ascii="Times New Roman" w:hAnsi="Times New Roman" w:cs="Times New Roman"/>
          <w:sz w:val="24"/>
          <w:szCs w:val="24"/>
          <w:shd w:val="clear" w:color="auto" w:fill="FEFEFE"/>
        </w:rPr>
        <w:t>Bu açıklamadan ş</w:t>
      </w:r>
      <w:r w:rsidR="008177DE">
        <w:rPr>
          <w:rFonts w:ascii="Times New Roman" w:hAnsi="Times New Roman" w:cs="Times New Roman"/>
          <w:sz w:val="24"/>
          <w:szCs w:val="24"/>
          <w:shd w:val="clear" w:color="auto" w:fill="FEFEFE"/>
        </w:rPr>
        <w:t>u</w:t>
      </w:r>
      <w:r w:rsidR="00801DF3">
        <w:rPr>
          <w:rFonts w:ascii="Times New Roman" w:hAnsi="Times New Roman" w:cs="Times New Roman"/>
          <w:sz w:val="24"/>
          <w:szCs w:val="24"/>
          <w:shd w:val="clear" w:color="auto" w:fill="FEFEFE"/>
        </w:rPr>
        <w:t xml:space="preserve"> sonu</w:t>
      </w:r>
      <w:r w:rsidR="00F23C38">
        <w:rPr>
          <w:rFonts w:ascii="Times New Roman" w:hAnsi="Times New Roman" w:cs="Times New Roman"/>
          <w:sz w:val="24"/>
          <w:szCs w:val="24"/>
          <w:shd w:val="clear" w:color="auto" w:fill="FEFEFE"/>
        </w:rPr>
        <w:t>ca varılabili</w:t>
      </w:r>
      <w:r w:rsidR="00801DF3">
        <w:rPr>
          <w:rFonts w:ascii="Times New Roman" w:hAnsi="Times New Roman" w:cs="Times New Roman"/>
          <w:sz w:val="24"/>
          <w:szCs w:val="24"/>
          <w:shd w:val="clear" w:color="auto" w:fill="FEFEFE"/>
        </w:rPr>
        <w:t xml:space="preserve">r: </w:t>
      </w:r>
      <w:r w:rsidR="008177DE">
        <w:rPr>
          <w:rFonts w:ascii="Times New Roman" w:hAnsi="Times New Roman" w:cs="Times New Roman"/>
          <w:sz w:val="24"/>
          <w:szCs w:val="24"/>
          <w:shd w:val="clear" w:color="auto" w:fill="FEFEFE"/>
        </w:rPr>
        <w:t xml:space="preserve">Artık </w:t>
      </w:r>
      <w:r>
        <w:rPr>
          <w:rFonts w:ascii="Times New Roman" w:hAnsi="Times New Roman" w:cs="Times New Roman"/>
          <w:sz w:val="24"/>
          <w:szCs w:val="24"/>
          <w:shd w:val="clear" w:color="auto" w:fill="FEFEFE"/>
        </w:rPr>
        <w:t>bundan sonra</w:t>
      </w:r>
      <w:r w:rsidR="00F23C38">
        <w:rPr>
          <w:rFonts w:ascii="Times New Roman" w:hAnsi="Times New Roman" w:cs="Times New Roman"/>
          <w:sz w:val="24"/>
          <w:szCs w:val="24"/>
          <w:shd w:val="clear" w:color="auto" w:fill="FEFEFE"/>
        </w:rPr>
        <w:t xml:space="preserve"> kim</w:t>
      </w:r>
      <w:r>
        <w:rPr>
          <w:rFonts w:ascii="Times New Roman" w:hAnsi="Times New Roman" w:cs="Times New Roman"/>
          <w:sz w:val="24"/>
          <w:szCs w:val="24"/>
          <w:shd w:val="clear" w:color="auto" w:fill="FEFEFE"/>
        </w:rPr>
        <w:t xml:space="preserve"> inkâr ede</w:t>
      </w:r>
      <w:r w:rsidR="00F23C38">
        <w:rPr>
          <w:rFonts w:ascii="Times New Roman" w:hAnsi="Times New Roman" w:cs="Times New Roman"/>
          <w:sz w:val="24"/>
          <w:szCs w:val="24"/>
          <w:shd w:val="clear" w:color="auto" w:fill="FEFEFE"/>
        </w:rPr>
        <w:t>r,</w:t>
      </w:r>
      <w:r>
        <w:rPr>
          <w:rFonts w:ascii="Times New Roman" w:hAnsi="Times New Roman" w:cs="Times New Roman"/>
          <w:sz w:val="24"/>
          <w:szCs w:val="24"/>
          <w:shd w:val="clear" w:color="auto" w:fill="FEFEFE"/>
        </w:rPr>
        <w:t xml:space="preserve"> haddi tecavüz ed</w:t>
      </w:r>
      <w:r w:rsidR="00F23C38">
        <w:rPr>
          <w:rFonts w:ascii="Times New Roman" w:hAnsi="Times New Roman" w:cs="Times New Roman"/>
          <w:sz w:val="24"/>
          <w:szCs w:val="24"/>
          <w:shd w:val="clear" w:color="auto" w:fill="FEFEFE"/>
        </w:rPr>
        <w:t>er ve</w:t>
      </w:r>
      <w:r>
        <w:rPr>
          <w:rFonts w:ascii="Times New Roman" w:hAnsi="Times New Roman" w:cs="Times New Roman"/>
          <w:sz w:val="24"/>
          <w:szCs w:val="24"/>
          <w:shd w:val="clear" w:color="auto" w:fill="FEFEFE"/>
        </w:rPr>
        <w:t xml:space="preserve"> haksız yere taşkınlık yapa</w:t>
      </w:r>
      <w:r w:rsidR="00F23C38">
        <w:rPr>
          <w:rFonts w:ascii="Times New Roman" w:hAnsi="Times New Roman" w:cs="Times New Roman"/>
          <w:sz w:val="24"/>
          <w:szCs w:val="24"/>
          <w:shd w:val="clear" w:color="auto" w:fill="FEFEFE"/>
        </w:rPr>
        <w:t>rsa onlar</w:t>
      </w:r>
      <w:r>
        <w:rPr>
          <w:rFonts w:ascii="Times New Roman" w:hAnsi="Times New Roman" w:cs="Times New Roman"/>
          <w:sz w:val="24"/>
          <w:szCs w:val="24"/>
          <w:shd w:val="clear" w:color="auto" w:fill="FEFEFE"/>
        </w:rPr>
        <w:t>da tıpkı öncekiler gibi lânetlenmiştir.</w:t>
      </w:r>
      <w:r>
        <w:rPr>
          <w:rStyle w:val="DipnotBavurusu"/>
          <w:rFonts w:ascii="Times New Roman" w:hAnsi="Times New Roman" w:cs="Times New Roman"/>
          <w:sz w:val="24"/>
          <w:szCs w:val="24"/>
          <w:shd w:val="clear" w:color="auto" w:fill="FEFEFE"/>
        </w:rPr>
        <w:footnoteReference w:id="605"/>
      </w:r>
      <w:r>
        <w:rPr>
          <w:rFonts w:ascii="Times New Roman" w:hAnsi="Times New Roman" w:cs="Times New Roman"/>
          <w:sz w:val="24"/>
          <w:szCs w:val="24"/>
          <w:shd w:val="clear" w:color="auto" w:fill="FEFEFE"/>
        </w:rPr>
        <w:t xml:space="preserve"> </w:t>
      </w:r>
      <w:r w:rsidR="00F23C38">
        <w:rPr>
          <w:rFonts w:ascii="Times New Roman" w:hAnsi="Times New Roman" w:cs="Times New Roman"/>
          <w:sz w:val="24"/>
          <w:szCs w:val="24"/>
          <w:shd w:val="clear" w:color="auto" w:fill="FEFEFE"/>
        </w:rPr>
        <w:t>Bu âyette</w:t>
      </w:r>
      <w:r w:rsidR="008177DE">
        <w:rPr>
          <w:rFonts w:ascii="Times New Roman" w:hAnsi="Times New Roman" w:cs="Times New Roman"/>
          <w:sz w:val="24"/>
          <w:szCs w:val="24"/>
          <w:shd w:val="clear" w:color="auto" w:fill="FEFEFE"/>
        </w:rPr>
        <w:t xml:space="preserve"> y</w:t>
      </w:r>
      <w:r>
        <w:rPr>
          <w:rFonts w:ascii="Times New Roman" w:hAnsi="Times New Roman" w:cs="Times New Roman"/>
          <w:sz w:val="24"/>
          <w:szCs w:val="24"/>
          <w:shd w:val="clear" w:color="auto" w:fill="FEFEFE"/>
        </w:rPr>
        <w:t>ahudi ve hıristiyanların isyanları ve haddi tecavüz etmeleri nedeniyle dünyada ceza olarak peygamberlerin</w:t>
      </w:r>
      <w:r w:rsidR="00F23C38">
        <w:rPr>
          <w:rFonts w:ascii="Times New Roman" w:hAnsi="Times New Roman" w:cs="Times New Roman"/>
          <w:sz w:val="24"/>
          <w:szCs w:val="24"/>
          <w:shd w:val="clear" w:color="auto" w:fill="FEFEFE"/>
        </w:rPr>
        <w:t xml:space="preserve">in dilleriyle lanetlendikleri beyan edilmiştir. Ayrıca bundan sonra kim onlar gibi davranır, inkâr eder, haddi tecavüz ederse onların da aynı şekilde lânetlendikleri bildirilmiştir.  </w:t>
      </w:r>
    </w:p>
    <w:p w14:paraId="00646C2F" w14:textId="27728EF5" w:rsidR="00CB2B52" w:rsidRPr="009940D5" w:rsidRDefault="00CB2B52" w:rsidP="00CB2B52">
      <w:pPr>
        <w:pStyle w:val="Balk3"/>
        <w:spacing w:line="360" w:lineRule="auto"/>
        <w:ind w:firstLine="708"/>
        <w:rPr>
          <w:rFonts w:ascii="Times New Roman" w:eastAsia="Times New Roman" w:hAnsi="Times New Roman" w:cs="Times New Roman"/>
          <w:color w:val="auto"/>
          <w:sz w:val="24"/>
          <w:szCs w:val="24"/>
        </w:rPr>
      </w:pPr>
      <w:bookmarkStart w:id="63" w:name="_Toc70514988"/>
      <w:r w:rsidRPr="009940D5">
        <w:rPr>
          <w:rFonts w:ascii="Times New Roman" w:hAnsi="Times New Roman" w:cs="Times New Roman"/>
          <w:color w:val="auto"/>
          <w:sz w:val="24"/>
          <w:szCs w:val="24"/>
          <w:shd w:val="clear" w:color="auto" w:fill="FEFEFE"/>
        </w:rPr>
        <w:t>2.</w:t>
      </w:r>
      <w:r w:rsidR="00F3731F">
        <w:rPr>
          <w:rFonts w:ascii="Times New Roman" w:hAnsi="Times New Roman" w:cs="Times New Roman"/>
          <w:color w:val="auto"/>
          <w:sz w:val="24"/>
          <w:szCs w:val="24"/>
          <w:shd w:val="clear" w:color="auto" w:fill="FEFEFE"/>
        </w:rPr>
        <w:t>4</w:t>
      </w:r>
      <w:r w:rsidRPr="009940D5">
        <w:rPr>
          <w:rFonts w:ascii="Times New Roman" w:hAnsi="Times New Roman" w:cs="Times New Roman"/>
          <w:color w:val="auto"/>
          <w:sz w:val="24"/>
          <w:szCs w:val="24"/>
          <w:shd w:val="clear" w:color="auto" w:fill="FEFEFE"/>
        </w:rPr>
        <w:t>.1.</w:t>
      </w:r>
      <w:r>
        <w:rPr>
          <w:rFonts w:ascii="Times New Roman" w:hAnsi="Times New Roman" w:cs="Times New Roman"/>
          <w:color w:val="auto"/>
          <w:sz w:val="24"/>
          <w:szCs w:val="24"/>
          <w:shd w:val="clear" w:color="auto" w:fill="FEFEFE"/>
        </w:rPr>
        <w:t>2</w:t>
      </w:r>
      <w:r w:rsidRPr="009940D5">
        <w:rPr>
          <w:rFonts w:ascii="Times New Roman" w:hAnsi="Times New Roman" w:cs="Times New Roman"/>
          <w:color w:val="auto"/>
          <w:sz w:val="24"/>
          <w:szCs w:val="24"/>
          <w:shd w:val="clear" w:color="auto" w:fill="FEFEFE"/>
        </w:rPr>
        <w:t>. Kalplerin</w:t>
      </w:r>
      <w:r>
        <w:rPr>
          <w:rFonts w:ascii="Times New Roman" w:hAnsi="Times New Roman" w:cs="Times New Roman"/>
          <w:color w:val="auto"/>
          <w:sz w:val="24"/>
          <w:szCs w:val="24"/>
          <w:shd w:val="clear" w:color="auto" w:fill="FEFEFE"/>
        </w:rPr>
        <w:t>i</w:t>
      </w:r>
      <w:r w:rsidRPr="009940D5">
        <w:rPr>
          <w:rFonts w:ascii="Times New Roman" w:hAnsi="Times New Roman" w:cs="Times New Roman"/>
          <w:color w:val="auto"/>
          <w:sz w:val="24"/>
          <w:szCs w:val="24"/>
          <w:shd w:val="clear" w:color="auto" w:fill="FEFEFE"/>
        </w:rPr>
        <w:t xml:space="preserve"> Mühürle</w:t>
      </w:r>
      <w:r>
        <w:rPr>
          <w:rFonts w:ascii="Times New Roman" w:hAnsi="Times New Roman" w:cs="Times New Roman"/>
          <w:color w:val="auto"/>
          <w:sz w:val="24"/>
          <w:szCs w:val="24"/>
          <w:shd w:val="clear" w:color="auto" w:fill="FEFEFE"/>
        </w:rPr>
        <w:t>mek</w:t>
      </w:r>
      <w:bookmarkEnd w:id="63"/>
      <w:r w:rsidRPr="009940D5">
        <w:rPr>
          <w:rFonts w:ascii="Times New Roman" w:hAnsi="Times New Roman" w:cs="Times New Roman"/>
          <w:color w:val="auto"/>
          <w:sz w:val="24"/>
          <w:szCs w:val="24"/>
          <w:shd w:val="clear" w:color="auto" w:fill="FEFEFE"/>
        </w:rPr>
        <w:t xml:space="preserve"> </w:t>
      </w:r>
    </w:p>
    <w:p w14:paraId="2797020B" w14:textId="09BDA7EF" w:rsidR="00CB2B52" w:rsidRDefault="00CB2B52" w:rsidP="00CB2B52">
      <w:pPr>
        <w:pStyle w:val="AralkYok"/>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947776">
        <w:rPr>
          <w:rFonts w:ascii="Times New Roman" w:hAnsi="Times New Roman" w:cs="Times New Roman"/>
          <w:sz w:val="24"/>
          <w:szCs w:val="24"/>
        </w:rPr>
        <w:t xml:space="preserve">Kur’ân’da </w:t>
      </w:r>
      <w:r>
        <w:rPr>
          <w:rFonts w:ascii="Times New Roman" w:hAnsi="Times New Roman" w:cs="Times New Roman"/>
          <w:sz w:val="24"/>
          <w:szCs w:val="24"/>
        </w:rPr>
        <w:t>Hz. Nuh (a.s)’un kıssasından kesitler anlatılarak, kendisinden son</w:t>
      </w:r>
      <w:r w:rsidR="00947776">
        <w:rPr>
          <w:rFonts w:ascii="Times New Roman" w:hAnsi="Times New Roman" w:cs="Times New Roman"/>
          <w:sz w:val="24"/>
          <w:szCs w:val="24"/>
        </w:rPr>
        <w:t xml:space="preserve">ra da peygamberler gönderildiği beyan edilmiştir. </w:t>
      </w:r>
      <w:r>
        <w:rPr>
          <w:rFonts w:ascii="Times New Roman" w:hAnsi="Times New Roman" w:cs="Times New Roman"/>
          <w:sz w:val="24"/>
          <w:szCs w:val="24"/>
        </w:rPr>
        <w:t>Hz. Nuh’u</w:t>
      </w:r>
      <w:r w:rsidR="00947776">
        <w:rPr>
          <w:rFonts w:ascii="Times New Roman" w:hAnsi="Times New Roman" w:cs="Times New Roman"/>
          <w:sz w:val="24"/>
          <w:szCs w:val="24"/>
        </w:rPr>
        <w:t>n kavminin kendisini</w:t>
      </w:r>
      <w:r>
        <w:rPr>
          <w:rFonts w:ascii="Times New Roman" w:hAnsi="Times New Roman" w:cs="Times New Roman"/>
          <w:sz w:val="24"/>
          <w:szCs w:val="24"/>
        </w:rPr>
        <w:t xml:space="preserve"> yalanladığı gibi </w:t>
      </w:r>
      <w:r w:rsidR="00947776">
        <w:rPr>
          <w:rFonts w:ascii="Times New Roman" w:hAnsi="Times New Roman" w:cs="Times New Roman"/>
          <w:sz w:val="24"/>
          <w:szCs w:val="24"/>
        </w:rPr>
        <w:t xml:space="preserve">diğer gönderilen peygamberlerin kavimlerinin de </w:t>
      </w:r>
      <w:r>
        <w:rPr>
          <w:rFonts w:ascii="Times New Roman" w:hAnsi="Times New Roman" w:cs="Times New Roman"/>
          <w:sz w:val="24"/>
          <w:szCs w:val="24"/>
        </w:rPr>
        <w:t>onları yalanlayarak haddi aştıkları</w:t>
      </w:r>
      <w:r w:rsidR="00947776">
        <w:rPr>
          <w:rFonts w:ascii="Times New Roman" w:hAnsi="Times New Roman" w:cs="Times New Roman"/>
          <w:sz w:val="24"/>
          <w:szCs w:val="24"/>
        </w:rPr>
        <w:t xml:space="preserve"> bildirilmiştir. Bu haddi aşmalarından dolayı âyette onlar</w:t>
      </w:r>
      <w:r w:rsidR="0072532D">
        <w:rPr>
          <w:rFonts w:ascii="Times New Roman" w:hAnsi="Times New Roman" w:cs="Times New Roman"/>
          <w:sz w:val="24"/>
          <w:szCs w:val="24"/>
        </w:rPr>
        <w:t>a</w:t>
      </w:r>
      <w:r w:rsidR="00947776">
        <w:rPr>
          <w:rFonts w:ascii="Times New Roman" w:hAnsi="Times New Roman" w:cs="Times New Roman"/>
          <w:sz w:val="24"/>
          <w:szCs w:val="24"/>
        </w:rPr>
        <w:t xml:space="preserve"> dünyada </w:t>
      </w:r>
      <w:r>
        <w:rPr>
          <w:rFonts w:ascii="Times New Roman" w:hAnsi="Times New Roman" w:cs="Times New Roman"/>
          <w:sz w:val="24"/>
          <w:szCs w:val="24"/>
        </w:rPr>
        <w:t>ceza olarak kalple</w:t>
      </w:r>
      <w:r w:rsidR="00947776">
        <w:rPr>
          <w:rFonts w:ascii="Times New Roman" w:hAnsi="Times New Roman" w:cs="Times New Roman"/>
          <w:sz w:val="24"/>
          <w:szCs w:val="24"/>
        </w:rPr>
        <w:t>rinin mühürlendi</w:t>
      </w:r>
      <w:r>
        <w:rPr>
          <w:rFonts w:ascii="Times New Roman" w:hAnsi="Times New Roman" w:cs="Times New Roman"/>
          <w:sz w:val="24"/>
          <w:szCs w:val="24"/>
        </w:rPr>
        <w:t xml:space="preserve">ğinden bahsedilmektedir. </w:t>
      </w:r>
    </w:p>
    <w:p w14:paraId="4FF7579D" w14:textId="77777777" w:rsidR="006E142E" w:rsidRDefault="00CB2B52" w:rsidP="006E142E">
      <w:pPr>
        <w:pStyle w:val="AralkYok"/>
        <w:spacing w:line="360"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rPr>
        <w:tab/>
        <w:t xml:space="preserve">Konuyla ilgili âyet şöyledir: </w:t>
      </w:r>
      <w:r w:rsidRPr="00FC6961">
        <w:rPr>
          <w:rFonts w:ascii="Times New Roman" w:hAnsi="Times New Roman" w:cs="Times New Roman"/>
          <w:sz w:val="24"/>
          <w:szCs w:val="24"/>
          <w:rtl/>
        </w:rPr>
        <w:t>ثُمَّ بَعَثْنَا مِنْ بَعْدِهِ رُسُلاً إِلَى قَوْمِهِمْ فَجَاءُوهُمْ بِالْبَيِّنَاتِ فَمَا كَانُوا لِيُؤْمِنُوا بِمَا كَذَّبُوا بِهِ مِنْ قَبْلُ كَذَلِكَ نَطْبَعُ عَلَى قُلُوبِ الْمُعْتَدِينَ</w:t>
      </w:r>
      <w:r>
        <w:rPr>
          <w:rFonts w:ascii="Times New Roman" w:hAnsi="Times New Roman" w:cs="Times New Roman"/>
          <w:i/>
          <w:sz w:val="24"/>
          <w:szCs w:val="24"/>
          <w:shd w:val="clear" w:color="auto" w:fill="FEFEFE"/>
        </w:rPr>
        <w:t xml:space="preserve"> “</w:t>
      </w:r>
      <w:r w:rsidRPr="0027300D">
        <w:rPr>
          <w:rFonts w:ascii="Times New Roman" w:hAnsi="Times New Roman" w:cs="Times New Roman"/>
          <w:i/>
          <w:sz w:val="24"/>
          <w:szCs w:val="24"/>
          <w:shd w:val="clear" w:color="auto" w:fill="FEFEFE"/>
        </w:rPr>
        <w:t>Sonra onun ark</w:t>
      </w:r>
      <w:r w:rsidR="0072532D">
        <w:rPr>
          <w:rFonts w:ascii="Times New Roman" w:hAnsi="Times New Roman" w:cs="Times New Roman"/>
          <w:i/>
          <w:sz w:val="24"/>
          <w:szCs w:val="24"/>
          <w:shd w:val="clear" w:color="auto" w:fill="FEFEFE"/>
        </w:rPr>
        <w:t xml:space="preserve">asından birçok peygamberi kendi </w:t>
      </w:r>
      <w:r w:rsidRPr="0027300D">
        <w:rPr>
          <w:rFonts w:ascii="Times New Roman" w:hAnsi="Times New Roman" w:cs="Times New Roman"/>
          <w:i/>
          <w:sz w:val="24"/>
          <w:szCs w:val="24"/>
          <w:shd w:val="clear" w:color="auto" w:fill="FEFEFE"/>
        </w:rPr>
        <w:t>topluml</w:t>
      </w:r>
      <w:r w:rsidR="00947776">
        <w:rPr>
          <w:rFonts w:ascii="Times New Roman" w:hAnsi="Times New Roman" w:cs="Times New Roman"/>
          <w:i/>
          <w:sz w:val="24"/>
          <w:szCs w:val="24"/>
          <w:shd w:val="clear" w:color="auto" w:fill="FEFEFE"/>
        </w:rPr>
        <w:t xml:space="preserve">arına gönderdik. </w:t>
      </w:r>
      <w:r w:rsidRPr="0027300D">
        <w:rPr>
          <w:rFonts w:ascii="Times New Roman" w:hAnsi="Times New Roman" w:cs="Times New Roman"/>
          <w:i/>
          <w:sz w:val="24"/>
          <w:szCs w:val="24"/>
          <w:shd w:val="clear" w:color="auto" w:fill="FEFEFE"/>
        </w:rPr>
        <w:t xml:space="preserve">Onlara mucizeler getirdiler. Fakat onlar daha önce yalanladıkları şeye inanacak değillerdi. İşte haddi aşanların </w:t>
      </w:r>
      <w:r w:rsidRPr="00615060">
        <w:rPr>
          <w:rFonts w:ascii="Times New Roman" w:hAnsi="Times New Roman" w:cs="Times New Roman"/>
          <w:b/>
          <w:i/>
          <w:sz w:val="24"/>
          <w:szCs w:val="24"/>
          <w:shd w:val="clear" w:color="auto" w:fill="FEFEFE"/>
        </w:rPr>
        <w:t>kalplerini biz böyle mühürleriz.</w:t>
      </w:r>
      <w:r>
        <w:rPr>
          <w:rFonts w:ascii="Times New Roman" w:hAnsi="Times New Roman" w:cs="Times New Roman"/>
          <w:i/>
          <w:sz w:val="24"/>
          <w:szCs w:val="24"/>
          <w:shd w:val="clear" w:color="auto" w:fill="FEFEFE"/>
        </w:rPr>
        <w:t>”</w:t>
      </w:r>
      <w:r>
        <w:rPr>
          <w:rStyle w:val="DipnotBavurusu"/>
          <w:rFonts w:ascii="Times New Roman" w:hAnsi="Times New Roman" w:cs="Times New Roman"/>
          <w:i/>
          <w:sz w:val="24"/>
          <w:szCs w:val="24"/>
          <w:shd w:val="clear" w:color="auto" w:fill="FEFEFE"/>
        </w:rPr>
        <w:footnoteReference w:id="606"/>
      </w:r>
      <w:r>
        <w:rPr>
          <w:rFonts w:ascii="Times New Roman" w:hAnsi="Times New Roman" w:cs="Times New Roman"/>
          <w:i/>
          <w:sz w:val="24"/>
          <w:szCs w:val="24"/>
          <w:shd w:val="clear" w:color="auto" w:fill="FEFEFE"/>
        </w:rPr>
        <w:t xml:space="preserve"> </w:t>
      </w:r>
      <w:r w:rsidRPr="00953481">
        <w:rPr>
          <w:rFonts w:ascii="Times New Roman" w:hAnsi="Times New Roman" w:cs="Times New Roman"/>
          <w:sz w:val="24"/>
          <w:szCs w:val="24"/>
          <w:shd w:val="clear" w:color="auto" w:fill="FEFEFE"/>
        </w:rPr>
        <w:t xml:space="preserve">Âyetin </w:t>
      </w:r>
      <w:r>
        <w:rPr>
          <w:rFonts w:ascii="Times New Roman" w:hAnsi="Times New Roman" w:cs="Times New Roman"/>
          <w:sz w:val="24"/>
          <w:szCs w:val="24"/>
          <w:shd w:val="clear" w:color="auto" w:fill="FEFEFE"/>
        </w:rPr>
        <w:t>siyakına baktığımızda Nuh kıssasından detaya girmeden bahsedildiğini görmekteyiz. Nuh (a.s) kavmine karşı korkusuzca meydan okumaktadır. Onlara ortaklarıyla birlikte ne yapacaklarsa kendisine mühlet vermeden yapmalarını,</w:t>
      </w:r>
      <w:r w:rsidRPr="001D25F1">
        <w:rPr>
          <w:rFonts w:ascii="Times New Roman" w:hAnsi="Times New Roman" w:cs="Times New Roman"/>
          <w:sz w:val="24"/>
          <w:szCs w:val="24"/>
          <w:shd w:val="clear" w:color="auto" w:fill="FEFEFE"/>
        </w:rPr>
        <w:t xml:space="preserve"> </w:t>
      </w:r>
      <w:r>
        <w:rPr>
          <w:rFonts w:ascii="Times New Roman" w:hAnsi="Times New Roman" w:cs="Times New Roman"/>
          <w:sz w:val="24"/>
          <w:szCs w:val="24"/>
          <w:shd w:val="clear" w:color="auto" w:fill="FEFEFE"/>
        </w:rPr>
        <w:lastRenderedPageBreak/>
        <w:t>buna karşılık kendisinin sadece Allah’a dayanıp teslim</w:t>
      </w:r>
      <w:r w:rsidR="00A275E8">
        <w:rPr>
          <w:rFonts w:ascii="Times New Roman" w:hAnsi="Times New Roman" w:cs="Times New Roman"/>
          <w:sz w:val="24"/>
          <w:szCs w:val="24"/>
          <w:shd w:val="clear" w:color="auto" w:fill="FEFEFE"/>
        </w:rPr>
        <w:t xml:space="preserve"> </w:t>
      </w:r>
      <w:r>
        <w:rPr>
          <w:rFonts w:ascii="Times New Roman" w:hAnsi="Times New Roman" w:cs="Times New Roman"/>
          <w:sz w:val="24"/>
          <w:szCs w:val="24"/>
          <w:shd w:val="clear" w:color="auto" w:fill="FEFEFE"/>
        </w:rPr>
        <w:t>olduğunu,</w:t>
      </w:r>
      <w:r>
        <w:rPr>
          <w:rStyle w:val="DipnotBavurusu"/>
          <w:rFonts w:ascii="Times New Roman" w:hAnsi="Times New Roman" w:cs="Times New Roman"/>
          <w:sz w:val="24"/>
          <w:szCs w:val="24"/>
          <w:shd w:val="clear" w:color="auto" w:fill="FEFEFE"/>
        </w:rPr>
        <w:footnoteReference w:id="607"/>
      </w:r>
      <w:r>
        <w:rPr>
          <w:rFonts w:ascii="Times New Roman" w:hAnsi="Times New Roman" w:cs="Times New Roman"/>
          <w:sz w:val="24"/>
          <w:szCs w:val="24"/>
          <w:shd w:val="clear" w:color="auto" w:fill="FEFEFE"/>
        </w:rPr>
        <w:t xml:space="preserve"> Allah’ın kendisinin müslümanlardan olmasını emrettiğini ve ecrinin ise sadece Allah’a ait olduğundan bahsetmektedir.</w:t>
      </w:r>
      <w:r>
        <w:rPr>
          <w:rStyle w:val="DipnotBavurusu"/>
          <w:rFonts w:ascii="Times New Roman" w:hAnsi="Times New Roman" w:cs="Times New Roman"/>
          <w:sz w:val="24"/>
          <w:szCs w:val="24"/>
          <w:shd w:val="clear" w:color="auto" w:fill="FEFEFE"/>
        </w:rPr>
        <w:footnoteReference w:id="608"/>
      </w:r>
      <w:r>
        <w:rPr>
          <w:rFonts w:ascii="Times New Roman" w:hAnsi="Times New Roman" w:cs="Times New Roman"/>
          <w:sz w:val="24"/>
          <w:szCs w:val="24"/>
          <w:shd w:val="clear" w:color="auto" w:fill="FEFEFE"/>
        </w:rPr>
        <w:t xml:space="preserve"> Sonra ki âyette </w:t>
      </w:r>
      <w:r w:rsidR="0072532D">
        <w:rPr>
          <w:rFonts w:ascii="Times New Roman" w:hAnsi="Times New Roman" w:cs="Times New Roman"/>
          <w:sz w:val="24"/>
          <w:szCs w:val="24"/>
          <w:shd w:val="clear" w:color="auto" w:fill="FEFEFE"/>
        </w:rPr>
        <w:t>ise</w:t>
      </w:r>
      <w:r>
        <w:rPr>
          <w:rFonts w:ascii="Times New Roman" w:hAnsi="Times New Roman" w:cs="Times New Roman"/>
          <w:sz w:val="24"/>
          <w:szCs w:val="24"/>
          <w:shd w:val="clear" w:color="auto" w:fill="FEFEFE"/>
        </w:rPr>
        <w:t xml:space="preserve"> kavminin onu yine yalanladığ</w:t>
      </w:r>
      <w:r w:rsidR="0072532D">
        <w:rPr>
          <w:rFonts w:ascii="Times New Roman" w:hAnsi="Times New Roman" w:cs="Times New Roman"/>
          <w:sz w:val="24"/>
          <w:szCs w:val="24"/>
          <w:shd w:val="clear" w:color="auto" w:fill="FEFEFE"/>
        </w:rPr>
        <w:t>ından ve buna karşılık Allah’ın Hz. Nuh’u</w:t>
      </w:r>
      <w:r>
        <w:rPr>
          <w:rFonts w:ascii="Times New Roman" w:hAnsi="Times New Roman" w:cs="Times New Roman"/>
          <w:sz w:val="24"/>
          <w:szCs w:val="24"/>
          <w:shd w:val="clear" w:color="auto" w:fill="FEFEFE"/>
        </w:rPr>
        <w:t xml:space="preserve"> ve onunla birlikte gemide bulunan </w:t>
      </w:r>
      <w:r w:rsidR="0072532D">
        <w:rPr>
          <w:rFonts w:ascii="Times New Roman" w:hAnsi="Times New Roman" w:cs="Times New Roman"/>
          <w:sz w:val="24"/>
          <w:szCs w:val="24"/>
          <w:shd w:val="clear" w:color="auto" w:fill="FEFEFE"/>
        </w:rPr>
        <w:t xml:space="preserve">müslümanları kurtardığından bahsedilmiştir. Âyetin devamında onları </w:t>
      </w:r>
      <w:r>
        <w:rPr>
          <w:rFonts w:ascii="Times New Roman" w:hAnsi="Times New Roman" w:cs="Times New Roman"/>
          <w:sz w:val="24"/>
          <w:szCs w:val="24"/>
          <w:shd w:val="clear" w:color="auto" w:fill="FEFEFE"/>
        </w:rPr>
        <w:t>yeryüzünde halife yaptığın</w:t>
      </w:r>
      <w:r w:rsidR="0072532D">
        <w:rPr>
          <w:rFonts w:ascii="Times New Roman" w:hAnsi="Times New Roman" w:cs="Times New Roman"/>
          <w:sz w:val="24"/>
          <w:szCs w:val="24"/>
          <w:shd w:val="clear" w:color="auto" w:fill="FEFEFE"/>
        </w:rPr>
        <w:t>dan ve</w:t>
      </w:r>
      <w:r>
        <w:rPr>
          <w:rFonts w:ascii="Times New Roman" w:hAnsi="Times New Roman" w:cs="Times New Roman"/>
          <w:sz w:val="24"/>
          <w:szCs w:val="24"/>
          <w:shd w:val="clear" w:color="auto" w:fill="FEFEFE"/>
        </w:rPr>
        <w:t xml:space="preserve"> âyetleri yalanlayanları</w:t>
      </w:r>
      <w:r w:rsidR="0072532D">
        <w:rPr>
          <w:rFonts w:ascii="Times New Roman" w:hAnsi="Times New Roman" w:cs="Times New Roman"/>
          <w:sz w:val="24"/>
          <w:szCs w:val="24"/>
          <w:shd w:val="clear" w:color="auto" w:fill="FEFEFE"/>
        </w:rPr>
        <w:t>n da denizde boğulduğu beyan</w:t>
      </w:r>
      <w:r>
        <w:rPr>
          <w:rFonts w:ascii="Times New Roman" w:hAnsi="Times New Roman" w:cs="Times New Roman"/>
          <w:sz w:val="24"/>
          <w:szCs w:val="24"/>
          <w:shd w:val="clear" w:color="auto" w:fill="FEFEFE"/>
        </w:rPr>
        <w:t xml:space="preserve"> </w:t>
      </w:r>
      <w:r w:rsidR="0072532D">
        <w:rPr>
          <w:rFonts w:ascii="Times New Roman" w:hAnsi="Times New Roman" w:cs="Times New Roman"/>
          <w:sz w:val="24"/>
          <w:szCs w:val="24"/>
          <w:shd w:val="clear" w:color="auto" w:fill="FEFEFE"/>
        </w:rPr>
        <w:t>edilmişti</w:t>
      </w:r>
      <w:r>
        <w:rPr>
          <w:rFonts w:ascii="Times New Roman" w:hAnsi="Times New Roman" w:cs="Times New Roman"/>
          <w:sz w:val="24"/>
          <w:szCs w:val="24"/>
          <w:shd w:val="clear" w:color="auto" w:fill="FEFEFE"/>
        </w:rPr>
        <w:t>r.</w:t>
      </w:r>
      <w:r>
        <w:rPr>
          <w:rStyle w:val="DipnotBavurusu"/>
          <w:rFonts w:ascii="Times New Roman" w:hAnsi="Times New Roman" w:cs="Times New Roman"/>
          <w:sz w:val="24"/>
          <w:szCs w:val="24"/>
          <w:shd w:val="clear" w:color="auto" w:fill="FEFEFE"/>
        </w:rPr>
        <w:footnoteReference w:id="609"/>
      </w:r>
      <w:r>
        <w:rPr>
          <w:rFonts w:ascii="Times New Roman" w:hAnsi="Times New Roman" w:cs="Times New Roman"/>
          <w:sz w:val="24"/>
          <w:szCs w:val="24"/>
          <w:shd w:val="clear" w:color="auto" w:fill="FEFEFE"/>
        </w:rPr>
        <w:t xml:space="preserve"> Âyetin son kısmındaki </w:t>
      </w:r>
      <w:r w:rsidRPr="0072532D">
        <w:rPr>
          <w:rFonts w:ascii="Times New Roman" w:hAnsi="Times New Roman" w:cs="Times New Roman"/>
          <w:sz w:val="24"/>
          <w:szCs w:val="24"/>
          <w:shd w:val="clear" w:color="auto" w:fill="FEFEFE"/>
        </w:rPr>
        <w:t>haddi aşanların</w:t>
      </w:r>
      <w:r w:rsidR="0072532D">
        <w:rPr>
          <w:rFonts w:ascii="Times New Roman" w:hAnsi="Times New Roman" w:cs="Times New Roman"/>
          <w:sz w:val="24"/>
          <w:szCs w:val="24"/>
          <w:shd w:val="clear" w:color="auto" w:fill="FEFEFE"/>
        </w:rPr>
        <w:t xml:space="preserve"> kalplerinin mühürlenmesi olayını Nesefî şu şekilde yorumlamıştır.</w:t>
      </w:r>
      <w:r>
        <w:rPr>
          <w:rFonts w:ascii="Times New Roman" w:hAnsi="Times New Roman" w:cs="Times New Roman"/>
          <w:sz w:val="24"/>
          <w:szCs w:val="24"/>
          <w:shd w:val="clear" w:color="auto" w:fill="FEFEFE"/>
        </w:rPr>
        <w:t xml:space="preserve"> </w:t>
      </w:r>
      <w:r w:rsidR="0072532D">
        <w:rPr>
          <w:rFonts w:ascii="Times New Roman" w:hAnsi="Times New Roman" w:cs="Times New Roman"/>
          <w:sz w:val="24"/>
          <w:szCs w:val="24"/>
          <w:shd w:val="clear" w:color="auto" w:fill="FEFEFE"/>
        </w:rPr>
        <w:t xml:space="preserve">Yalan söyleyerek </w:t>
      </w:r>
      <w:r>
        <w:rPr>
          <w:rFonts w:ascii="Times New Roman" w:hAnsi="Times New Roman" w:cs="Times New Roman"/>
          <w:sz w:val="24"/>
          <w:szCs w:val="24"/>
          <w:shd w:val="clear" w:color="auto" w:fill="FEFEFE"/>
        </w:rPr>
        <w:t>haddi aşanları</w:t>
      </w:r>
      <w:r w:rsidR="0072532D">
        <w:rPr>
          <w:rFonts w:ascii="Times New Roman" w:hAnsi="Times New Roman" w:cs="Times New Roman"/>
          <w:sz w:val="24"/>
          <w:szCs w:val="24"/>
          <w:shd w:val="clear" w:color="auto" w:fill="FEFEFE"/>
        </w:rPr>
        <w:t xml:space="preserve">n, </w:t>
      </w:r>
      <w:r>
        <w:rPr>
          <w:rFonts w:ascii="Times New Roman" w:hAnsi="Times New Roman" w:cs="Times New Roman"/>
          <w:sz w:val="24"/>
          <w:szCs w:val="24"/>
          <w:shd w:val="clear" w:color="auto" w:fill="FEFEFE"/>
        </w:rPr>
        <w:t>tıpkı mühürle bir şeyi damgalar gibi kalplerinin damgalanmasıdır.</w:t>
      </w:r>
      <w:r>
        <w:rPr>
          <w:rStyle w:val="DipnotBavurusu"/>
          <w:rFonts w:ascii="Times New Roman" w:hAnsi="Times New Roman" w:cs="Times New Roman"/>
          <w:sz w:val="24"/>
          <w:szCs w:val="24"/>
          <w:shd w:val="clear" w:color="auto" w:fill="FEFEFE"/>
        </w:rPr>
        <w:footnoteReference w:id="610"/>
      </w:r>
      <w:r>
        <w:rPr>
          <w:rFonts w:ascii="Times New Roman" w:hAnsi="Times New Roman" w:cs="Times New Roman"/>
          <w:sz w:val="24"/>
          <w:szCs w:val="24"/>
          <w:shd w:val="clear" w:color="auto" w:fill="FEFEFE"/>
        </w:rPr>
        <w:t xml:space="preserve"> Yüce Allah bu âyette  önceki yalanlayanların ve iman etmeyenlerin kalplerinin mühürlendiği gibi, daha sonrasında da yalanlayanların ve iman etmeyenlerin kalplerini mühürlediğini </w:t>
      </w:r>
      <w:r w:rsidR="006E142E">
        <w:rPr>
          <w:rFonts w:ascii="Times New Roman" w:hAnsi="Times New Roman" w:cs="Times New Roman"/>
          <w:sz w:val="24"/>
          <w:szCs w:val="24"/>
          <w:shd w:val="clear" w:color="auto" w:fill="FEFEFE"/>
        </w:rPr>
        <w:t xml:space="preserve">de </w:t>
      </w:r>
      <w:r>
        <w:rPr>
          <w:rFonts w:ascii="Times New Roman" w:hAnsi="Times New Roman" w:cs="Times New Roman"/>
          <w:sz w:val="24"/>
          <w:szCs w:val="24"/>
          <w:shd w:val="clear" w:color="auto" w:fill="FEFEFE"/>
        </w:rPr>
        <w:t>bildirm</w:t>
      </w:r>
      <w:r w:rsidR="006E142E">
        <w:rPr>
          <w:rFonts w:ascii="Times New Roman" w:hAnsi="Times New Roman" w:cs="Times New Roman"/>
          <w:sz w:val="24"/>
          <w:szCs w:val="24"/>
          <w:shd w:val="clear" w:color="auto" w:fill="FEFEFE"/>
        </w:rPr>
        <w:t>işti</w:t>
      </w:r>
      <w:r>
        <w:rPr>
          <w:rFonts w:ascii="Times New Roman" w:hAnsi="Times New Roman" w:cs="Times New Roman"/>
          <w:sz w:val="24"/>
          <w:szCs w:val="24"/>
          <w:shd w:val="clear" w:color="auto" w:fill="FEFEFE"/>
        </w:rPr>
        <w:t>r.</w:t>
      </w:r>
      <w:r>
        <w:rPr>
          <w:rStyle w:val="DipnotBavurusu"/>
          <w:rFonts w:ascii="Times New Roman" w:hAnsi="Times New Roman" w:cs="Times New Roman"/>
          <w:sz w:val="24"/>
          <w:szCs w:val="24"/>
          <w:shd w:val="clear" w:color="auto" w:fill="FEFEFE"/>
        </w:rPr>
        <w:footnoteReference w:id="611"/>
      </w:r>
      <w:r>
        <w:rPr>
          <w:rFonts w:ascii="Times New Roman" w:hAnsi="Times New Roman" w:cs="Times New Roman"/>
          <w:sz w:val="24"/>
          <w:szCs w:val="24"/>
          <w:shd w:val="clear" w:color="auto" w:fill="FEFEFE"/>
        </w:rPr>
        <w:t xml:space="preserve"> </w:t>
      </w:r>
    </w:p>
    <w:p w14:paraId="2D7D963E" w14:textId="625B44D4" w:rsidR="006E142E" w:rsidRDefault="006E142E" w:rsidP="006E142E">
      <w:pPr>
        <w:pStyle w:val="AralkYok"/>
        <w:spacing w:line="360" w:lineRule="auto"/>
        <w:ind w:firstLine="708"/>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Ebussü</w:t>
      </w:r>
      <w:r w:rsidR="00CB2B52">
        <w:rPr>
          <w:rFonts w:ascii="Times New Roman" w:hAnsi="Times New Roman" w:cs="Times New Roman"/>
          <w:sz w:val="24"/>
          <w:szCs w:val="24"/>
          <w:shd w:val="clear" w:color="auto" w:fill="FEFEFE"/>
        </w:rPr>
        <w:t>ûd’a göre kalplerinin mühürlenmesi, onların sapıklık ve dalalete dalmış olmalarıdır.</w:t>
      </w:r>
      <w:r w:rsidR="00CB2B52">
        <w:rPr>
          <w:rStyle w:val="DipnotBavurusu"/>
          <w:rFonts w:ascii="Times New Roman" w:hAnsi="Times New Roman" w:cs="Times New Roman"/>
          <w:sz w:val="24"/>
          <w:szCs w:val="24"/>
          <w:shd w:val="clear" w:color="auto" w:fill="FEFEFE"/>
        </w:rPr>
        <w:footnoteReference w:id="612"/>
      </w:r>
      <w:r w:rsidR="00CB2B52">
        <w:rPr>
          <w:rFonts w:ascii="Times New Roman" w:hAnsi="Times New Roman" w:cs="Times New Roman"/>
          <w:sz w:val="24"/>
          <w:szCs w:val="24"/>
          <w:shd w:val="clear" w:color="auto" w:fill="FEFEFE"/>
        </w:rPr>
        <w:t xml:space="preserve">  Bazı alimler  insanı, bazen Allah’ın imandan alıkoyacağına bu âyeti delil getirmişlerdir. Bu görüşe karşılık Kadî şöyle der: Kalbin mühürlenmesi inanmaya engel teşkil etmez. Bu hususu şu âyet  açıklamaktadır:</w:t>
      </w:r>
      <w:r w:rsidR="00CB2B52" w:rsidRPr="00EF1F74">
        <w:rPr>
          <w:rFonts w:ascii="Times New Roman" w:hAnsi="Times New Roman" w:cs="Times New Roman"/>
          <w:i/>
          <w:sz w:val="24"/>
          <w:szCs w:val="24"/>
          <w:shd w:val="clear" w:color="auto" w:fill="FEFEFE"/>
        </w:rPr>
        <w:t xml:space="preserve"> “Hayır Allah onların üzerine küfürleri yüzünden mühür basmıştır. Artık birazı müstesna, artık onlar iman etmezler</w:t>
      </w:r>
      <w:r w:rsidR="00CB2B52">
        <w:rPr>
          <w:rFonts w:ascii="Times New Roman" w:hAnsi="Times New Roman" w:cs="Times New Roman"/>
          <w:sz w:val="24"/>
          <w:szCs w:val="24"/>
          <w:shd w:val="clear" w:color="auto" w:fill="FEFEFE"/>
        </w:rPr>
        <w:t>.”</w:t>
      </w:r>
      <w:r w:rsidR="00CB2B52">
        <w:rPr>
          <w:rStyle w:val="DipnotBavurusu"/>
          <w:rFonts w:ascii="Times New Roman" w:hAnsi="Times New Roman" w:cs="Times New Roman"/>
          <w:sz w:val="24"/>
          <w:szCs w:val="24"/>
          <w:shd w:val="clear" w:color="auto" w:fill="FEFEFE"/>
        </w:rPr>
        <w:footnoteReference w:id="613"/>
      </w:r>
      <w:r w:rsidR="00CB2B52">
        <w:rPr>
          <w:rFonts w:ascii="Times New Roman" w:hAnsi="Times New Roman" w:cs="Times New Roman"/>
          <w:sz w:val="24"/>
          <w:szCs w:val="24"/>
          <w:shd w:val="clear" w:color="auto" w:fill="FEFEFE"/>
        </w:rPr>
        <w:t xml:space="preserve"> Eğer tab</w:t>
      </w:r>
      <w:r w:rsidR="005C7D71">
        <w:rPr>
          <w:rFonts w:ascii="Times New Roman" w:hAnsi="Times New Roman" w:cs="Times New Roman"/>
          <w:sz w:val="24"/>
          <w:szCs w:val="24"/>
          <w:shd w:val="clear" w:color="auto" w:fill="FEFEFE"/>
        </w:rPr>
        <w:t>, yani</w:t>
      </w:r>
      <w:r w:rsidR="00CB2B52">
        <w:rPr>
          <w:rFonts w:ascii="Times New Roman" w:hAnsi="Times New Roman" w:cs="Times New Roman"/>
          <w:sz w:val="24"/>
          <w:szCs w:val="24"/>
          <w:shd w:val="clear" w:color="auto" w:fill="FEFEFE"/>
        </w:rPr>
        <w:t xml:space="preserve"> kalbin mühürlenmesi imana mani olsaydı böyle bir istisna yapılmazdı.</w:t>
      </w:r>
      <w:r w:rsidR="00CB2B52">
        <w:rPr>
          <w:rStyle w:val="DipnotBavurusu"/>
          <w:rFonts w:ascii="Times New Roman" w:hAnsi="Times New Roman" w:cs="Times New Roman"/>
          <w:sz w:val="24"/>
          <w:szCs w:val="24"/>
          <w:shd w:val="clear" w:color="auto" w:fill="FEFEFE"/>
        </w:rPr>
        <w:footnoteReference w:id="614"/>
      </w:r>
      <w:r w:rsidR="00CB2B52">
        <w:rPr>
          <w:rFonts w:ascii="Times New Roman" w:hAnsi="Times New Roman" w:cs="Times New Roman"/>
          <w:sz w:val="24"/>
          <w:szCs w:val="24"/>
          <w:shd w:val="clear" w:color="auto" w:fill="FEFEFE"/>
        </w:rPr>
        <w:t xml:space="preserve"> </w:t>
      </w:r>
    </w:p>
    <w:p w14:paraId="260DCA09" w14:textId="743A049F" w:rsidR="00CB2B52" w:rsidRDefault="006E142E" w:rsidP="006E142E">
      <w:pPr>
        <w:pStyle w:val="AralkYok"/>
        <w:spacing w:line="360" w:lineRule="auto"/>
        <w:ind w:firstLine="708"/>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Seyyid </w:t>
      </w:r>
      <w:r w:rsidR="005C7D71">
        <w:rPr>
          <w:rFonts w:ascii="Times New Roman" w:hAnsi="Times New Roman" w:cs="Times New Roman"/>
          <w:sz w:val="24"/>
          <w:szCs w:val="24"/>
          <w:shd w:val="clear" w:color="auto" w:fill="FEFEFE"/>
        </w:rPr>
        <w:t>Kutub şöyle demiştir</w:t>
      </w:r>
      <w:r w:rsidR="00CB2B52">
        <w:rPr>
          <w:rFonts w:ascii="Times New Roman" w:hAnsi="Times New Roman" w:cs="Times New Roman"/>
          <w:sz w:val="24"/>
          <w:szCs w:val="24"/>
          <w:shd w:val="clear" w:color="auto" w:fill="FEFEFE"/>
        </w:rPr>
        <w:t>: “Allah’ın yasasına uygun olarak sahibi tarafından kapatılan kalbe yüce Allah mühür vurur. O</w:t>
      </w:r>
      <w:r>
        <w:rPr>
          <w:rFonts w:ascii="Times New Roman" w:hAnsi="Times New Roman" w:cs="Times New Roman"/>
          <w:sz w:val="24"/>
          <w:szCs w:val="24"/>
          <w:shd w:val="clear" w:color="auto" w:fill="FEFEFE"/>
        </w:rPr>
        <w:t>nu dondurur ve taşlaştırır. Artı</w:t>
      </w:r>
      <w:r w:rsidR="00CB2B52">
        <w:rPr>
          <w:rFonts w:ascii="Times New Roman" w:hAnsi="Times New Roman" w:cs="Times New Roman"/>
          <w:sz w:val="24"/>
          <w:szCs w:val="24"/>
          <w:shd w:val="clear" w:color="auto" w:fill="FEFEFE"/>
        </w:rPr>
        <w:t>k o hiçbir mesajı algılayamaz ve kabullenemez.”</w:t>
      </w:r>
      <w:r w:rsidR="00CB2B52">
        <w:rPr>
          <w:rStyle w:val="DipnotBavurusu"/>
          <w:rFonts w:ascii="Times New Roman" w:hAnsi="Times New Roman" w:cs="Times New Roman"/>
          <w:sz w:val="24"/>
          <w:szCs w:val="24"/>
          <w:shd w:val="clear" w:color="auto" w:fill="FEFEFE"/>
        </w:rPr>
        <w:footnoteReference w:id="615"/>
      </w:r>
      <w:r w:rsidR="00CB2B52">
        <w:rPr>
          <w:rFonts w:ascii="Times New Roman" w:hAnsi="Times New Roman" w:cs="Times New Roman"/>
          <w:sz w:val="24"/>
          <w:szCs w:val="24"/>
          <w:shd w:val="clear" w:color="auto" w:fill="FEFEFE"/>
        </w:rPr>
        <w:t xml:space="preserve"> Kalpleri mühürlenen haddi aşmış kimseler inatçı ve dik kafalı kimselerdir. Daha önce zihinlerinde biçimlendirdikleri batıl görüşe körü körüne kulaklarını tıkarlar ve Allah da üzerlerine lânetini indirir. Artık doğru yolu bulmaktan bütünüyle mahrumdurlar.</w:t>
      </w:r>
      <w:r w:rsidR="00CB2B52">
        <w:rPr>
          <w:rStyle w:val="DipnotBavurusu"/>
          <w:rFonts w:ascii="Times New Roman" w:hAnsi="Times New Roman" w:cs="Times New Roman"/>
          <w:sz w:val="24"/>
          <w:szCs w:val="24"/>
          <w:shd w:val="clear" w:color="auto" w:fill="FEFEFE"/>
        </w:rPr>
        <w:footnoteReference w:id="616"/>
      </w:r>
      <w:r>
        <w:rPr>
          <w:rFonts w:ascii="Times New Roman" w:hAnsi="Times New Roman" w:cs="Times New Roman"/>
          <w:sz w:val="24"/>
          <w:szCs w:val="24"/>
          <w:shd w:val="clear" w:color="auto" w:fill="FEFEFE"/>
        </w:rPr>
        <w:t xml:space="preserve"> </w:t>
      </w:r>
      <w:r w:rsidR="00CB2B52">
        <w:rPr>
          <w:rFonts w:ascii="Times New Roman" w:hAnsi="Times New Roman" w:cs="Times New Roman"/>
          <w:sz w:val="24"/>
          <w:szCs w:val="24"/>
          <w:shd w:val="clear" w:color="auto" w:fill="FEFEFE"/>
        </w:rPr>
        <w:t>Âyetin yorumlarından da anlıyoruz ki Allah’ın peygamberleri</w:t>
      </w:r>
      <w:r>
        <w:rPr>
          <w:rFonts w:ascii="Times New Roman" w:hAnsi="Times New Roman" w:cs="Times New Roman"/>
          <w:sz w:val="24"/>
          <w:szCs w:val="24"/>
          <w:shd w:val="clear" w:color="auto" w:fill="FEFEFE"/>
        </w:rPr>
        <w:t>ni</w:t>
      </w:r>
      <w:r w:rsidR="00CB2B52">
        <w:rPr>
          <w:rFonts w:ascii="Times New Roman" w:hAnsi="Times New Roman" w:cs="Times New Roman"/>
          <w:sz w:val="24"/>
          <w:szCs w:val="24"/>
          <w:shd w:val="clear" w:color="auto" w:fill="FEFEFE"/>
        </w:rPr>
        <w:t xml:space="preserve"> yalanlayıp iman etmeyenler</w:t>
      </w:r>
      <w:r>
        <w:rPr>
          <w:rFonts w:ascii="Times New Roman" w:hAnsi="Times New Roman" w:cs="Times New Roman"/>
          <w:sz w:val="24"/>
          <w:szCs w:val="24"/>
          <w:shd w:val="clear" w:color="auto" w:fill="FEFEFE"/>
        </w:rPr>
        <w:t>in</w:t>
      </w:r>
      <w:r w:rsidR="00CB2B52">
        <w:rPr>
          <w:rFonts w:ascii="Times New Roman" w:hAnsi="Times New Roman" w:cs="Times New Roman"/>
          <w:sz w:val="24"/>
          <w:szCs w:val="24"/>
          <w:shd w:val="clear" w:color="auto" w:fill="FEFEFE"/>
        </w:rPr>
        <w:t xml:space="preserve"> dünyada</w:t>
      </w:r>
      <w:r>
        <w:rPr>
          <w:rFonts w:ascii="Times New Roman" w:hAnsi="Times New Roman" w:cs="Times New Roman"/>
          <w:sz w:val="24"/>
          <w:szCs w:val="24"/>
          <w:shd w:val="clear" w:color="auto" w:fill="FEFEFE"/>
        </w:rPr>
        <w:t>ki</w:t>
      </w:r>
      <w:r w:rsidR="00CB2B52" w:rsidRPr="00CE0FB8">
        <w:rPr>
          <w:rFonts w:ascii="Times New Roman" w:hAnsi="Times New Roman" w:cs="Times New Roman"/>
          <w:sz w:val="24"/>
          <w:szCs w:val="24"/>
          <w:shd w:val="clear" w:color="auto" w:fill="FEFEFE"/>
        </w:rPr>
        <w:t xml:space="preserve"> </w:t>
      </w:r>
      <w:r w:rsidR="00CB2B52">
        <w:rPr>
          <w:rFonts w:ascii="Times New Roman" w:hAnsi="Times New Roman" w:cs="Times New Roman"/>
          <w:sz w:val="24"/>
          <w:szCs w:val="24"/>
          <w:shd w:val="clear" w:color="auto" w:fill="FEFEFE"/>
        </w:rPr>
        <w:t>ceza</w:t>
      </w:r>
      <w:r>
        <w:rPr>
          <w:rFonts w:ascii="Times New Roman" w:hAnsi="Times New Roman" w:cs="Times New Roman"/>
          <w:sz w:val="24"/>
          <w:szCs w:val="24"/>
          <w:shd w:val="clear" w:color="auto" w:fill="FEFEFE"/>
        </w:rPr>
        <w:t>sı</w:t>
      </w:r>
      <w:r w:rsidR="00CB2B52">
        <w:rPr>
          <w:rFonts w:ascii="Times New Roman" w:hAnsi="Times New Roman" w:cs="Times New Roman"/>
          <w:sz w:val="24"/>
          <w:szCs w:val="24"/>
          <w:shd w:val="clear" w:color="auto" w:fill="FEFEFE"/>
        </w:rPr>
        <w:t xml:space="preserve"> kalplerini</w:t>
      </w:r>
      <w:r>
        <w:rPr>
          <w:rFonts w:ascii="Times New Roman" w:hAnsi="Times New Roman" w:cs="Times New Roman"/>
          <w:sz w:val="24"/>
          <w:szCs w:val="24"/>
          <w:shd w:val="clear" w:color="auto" w:fill="FEFEFE"/>
        </w:rPr>
        <w:t>n mühürlenmesidir</w:t>
      </w:r>
      <w:r w:rsidR="00CB2B52">
        <w:rPr>
          <w:rFonts w:ascii="Times New Roman" w:hAnsi="Times New Roman" w:cs="Times New Roman"/>
          <w:sz w:val="24"/>
          <w:szCs w:val="24"/>
          <w:shd w:val="clear" w:color="auto" w:fill="FEFEFE"/>
        </w:rPr>
        <w:t>.</w:t>
      </w:r>
    </w:p>
    <w:p w14:paraId="673B09A4" w14:textId="540B6D03" w:rsidR="00CB2B52" w:rsidRPr="000B3AB7" w:rsidRDefault="00CB2B52" w:rsidP="00CB2B52">
      <w:pPr>
        <w:pStyle w:val="Balk3"/>
        <w:spacing w:line="360" w:lineRule="auto"/>
        <w:ind w:firstLine="708"/>
        <w:rPr>
          <w:rFonts w:ascii="Times New Roman" w:eastAsia="Times New Roman" w:hAnsi="Times New Roman" w:cs="Times New Roman"/>
          <w:color w:val="auto"/>
          <w:sz w:val="24"/>
          <w:szCs w:val="24"/>
        </w:rPr>
      </w:pPr>
      <w:bookmarkStart w:id="64" w:name="_Toc70514989"/>
      <w:r w:rsidRPr="000B3AB7">
        <w:rPr>
          <w:rFonts w:ascii="Times New Roman" w:eastAsia="Times New Roman" w:hAnsi="Times New Roman" w:cs="Times New Roman"/>
          <w:color w:val="auto"/>
          <w:sz w:val="24"/>
          <w:szCs w:val="24"/>
        </w:rPr>
        <w:lastRenderedPageBreak/>
        <w:t>2.</w:t>
      </w:r>
      <w:r w:rsidR="00F3731F">
        <w:rPr>
          <w:rFonts w:ascii="Times New Roman" w:eastAsia="Times New Roman" w:hAnsi="Times New Roman" w:cs="Times New Roman"/>
          <w:color w:val="auto"/>
          <w:sz w:val="24"/>
          <w:szCs w:val="24"/>
        </w:rPr>
        <w:t>4</w:t>
      </w:r>
      <w:r w:rsidRPr="000B3AB7">
        <w:rPr>
          <w:rFonts w:ascii="Times New Roman" w:eastAsia="Times New Roman" w:hAnsi="Times New Roman" w:cs="Times New Roman"/>
          <w:color w:val="auto"/>
          <w:sz w:val="24"/>
          <w:szCs w:val="24"/>
        </w:rPr>
        <w:t>.1.</w:t>
      </w:r>
      <w:r w:rsidR="00B41DF4">
        <w:rPr>
          <w:rFonts w:ascii="Times New Roman" w:eastAsia="Times New Roman" w:hAnsi="Times New Roman" w:cs="Times New Roman"/>
          <w:color w:val="auto"/>
          <w:sz w:val="24"/>
          <w:szCs w:val="24"/>
        </w:rPr>
        <w:t>3</w:t>
      </w:r>
      <w:r w:rsidRPr="000B3AB7">
        <w:rPr>
          <w:rFonts w:ascii="Times New Roman" w:eastAsia="Times New Roman" w:hAnsi="Times New Roman" w:cs="Times New Roman"/>
          <w:color w:val="auto"/>
          <w:sz w:val="24"/>
          <w:szCs w:val="24"/>
        </w:rPr>
        <w:t>. Dünya Hayatın</w:t>
      </w:r>
      <w:r>
        <w:rPr>
          <w:rFonts w:ascii="Times New Roman" w:eastAsia="Times New Roman" w:hAnsi="Times New Roman" w:cs="Times New Roman"/>
          <w:color w:val="auto"/>
          <w:sz w:val="24"/>
          <w:szCs w:val="24"/>
        </w:rPr>
        <w:t>d</w:t>
      </w:r>
      <w:r w:rsidRPr="000B3AB7">
        <w:rPr>
          <w:rFonts w:ascii="Times New Roman" w:eastAsia="Times New Roman" w:hAnsi="Times New Roman" w:cs="Times New Roman"/>
          <w:color w:val="auto"/>
          <w:sz w:val="24"/>
          <w:szCs w:val="24"/>
        </w:rPr>
        <w:t>a Rezil Olma</w:t>
      </w:r>
      <w:r>
        <w:rPr>
          <w:rFonts w:ascii="Times New Roman" w:eastAsia="Times New Roman" w:hAnsi="Times New Roman" w:cs="Times New Roman"/>
          <w:color w:val="auto"/>
          <w:sz w:val="24"/>
          <w:szCs w:val="24"/>
        </w:rPr>
        <w:t>k</w:t>
      </w:r>
      <w:bookmarkEnd w:id="64"/>
      <w:r w:rsidRPr="000B3AB7">
        <w:rPr>
          <w:rFonts w:ascii="Times New Roman" w:eastAsia="Times New Roman" w:hAnsi="Times New Roman" w:cs="Times New Roman"/>
          <w:color w:val="auto"/>
          <w:sz w:val="24"/>
          <w:szCs w:val="24"/>
        </w:rPr>
        <w:t xml:space="preserve"> </w:t>
      </w:r>
    </w:p>
    <w:p w14:paraId="5EEDC047" w14:textId="553C3624" w:rsidR="00CB2B52" w:rsidRDefault="00CB2B52" w:rsidP="00CB2B52">
      <w:pPr>
        <w:pStyle w:val="AralkYok"/>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6E142E">
        <w:rPr>
          <w:rFonts w:ascii="Times New Roman" w:hAnsi="Times New Roman" w:cs="Times New Roman"/>
          <w:sz w:val="24"/>
          <w:szCs w:val="24"/>
        </w:rPr>
        <w:t>Kur’ân’da y</w:t>
      </w:r>
      <w:r>
        <w:rPr>
          <w:rFonts w:ascii="Times New Roman" w:hAnsi="Times New Roman" w:cs="Times New Roman"/>
          <w:sz w:val="24"/>
          <w:szCs w:val="24"/>
        </w:rPr>
        <w:t xml:space="preserve">ahudilerin kendilerine gönderilen kitabın bir kısmına inanıp bir kısmına inanmadıklarından ve bu tutumsuz davranışları nedeniyle ceza olarak dünyada rezil edileceklerinden bahsedilmektedir. </w:t>
      </w:r>
    </w:p>
    <w:p w14:paraId="1D86DA6F" w14:textId="1B88C69E" w:rsidR="00DB0CF7" w:rsidRDefault="00CB2B52" w:rsidP="00CB2B52">
      <w:pPr>
        <w:pStyle w:val="AralkYok"/>
        <w:spacing w:line="360" w:lineRule="auto"/>
        <w:jc w:val="both"/>
        <w:rPr>
          <w:rFonts w:ascii="Times New Roman" w:eastAsia="Times New Roman" w:hAnsi="Times New Roman" w:cs="Times New Roman"/>
          <w:sz w:val="24"/>
          <w:szCs w:val="24"/>
        </w:rPr>
      </w:pPr>
      <w:r>
        <w:rPr>
          <w:rFonts w:ascii="Times New Roman" w:hAnsi="Times New Roman" w:cs="Times New Roman"/>
          <w:sz w:val="24"/>
          <w:szCs w:val="24"/>
        </w:rPr>
        <w:tab/>
        <w:t xml:space="preserve">Konuyla ilgili âyet şöyledir: </w:t>
      </w:r>
      <w:r w:rsidRPr="00BE3874">
        <w:rPr>
          <w:rFonts w:ascii="Times New Roman" w:hAnsi="Times New Roman" w:cs="Times New Roman"/>
          <w:sz w:val="24"/>
          <w:szCs w:val="24"/>
          <w:rtl/>
        </w:rPr>
        <w:t>ثُمَّ أَنْتُمْ هَؤُلاَءِ تَقْتُلُونَ أَنْفُسَكُمْ وَتُخْرِجُونَ فَرِيقًا مِنْكُمْ مِنْ دِيَارِهِمْ تَظَاهَرُونَ عَلَيْهِمْ بِالإِثْمِ وَالْعُدْوَانِ وَإِنْ يَأْتُوكُمْ أُسَارَى تُفَادُوهُمْ وَهُوَ مُحَرَّمٌ عَلَيْكُمْ إِخْرَاجُهُمْ أَفَتُؤْمِنُونَ بِبَعْضِ الْكِتَابِ وَتَكْفُرُونَ بِبَعْضٍ فَمَا جَزَاءُ مَنْ يَفْعَلُ ذَلِكَ مِنْكُمْ إِلاَّ خِزْيٌ فِي الْحَيَاةِ الدُّنْيَا وَيَوْمَ الْقِيَامَةِ يُرَدُّونَ إِلَى أَشَدِّ الْعَذَابِ وَمَا اللهُ بِغَافِلٍ عَمَّا تَعْمَلُونَ</w:t>
      </w:r>
      <w:r>
        <w:rPr>
          <w:rFonts w:ascii="Times New Roman" w:hAnsi="Times New Roman" w:cs="Times New Roman"/>
          <w:sz w:val="24"/>
          <w:szCs w:val="24"/>
        </w:rPr>
        <w:t xml:space="preserve"> </w:t>
      </w:r>
      <w:r>
        <w:rPr>
          <w:rFonts w:ascii="Times New Roman" w:eastAsia="Times New Roman" w:hAnsi="Times New Roman" w:cs="Times New Roman"/>
          <w:i/>
          <w:sz w:val="24"/>
          <w:szCs w:val="24"/>
        </w:rPr>
        <w:t>“</w:t>
      </w:r>
      <w:r w:rsidR="006E142E">
        <w:rPr>
          <w:rFonts w:ascii="Times New Roman" w:eastAsia="Times New Roman" w:hAnsi="Times New Roman" w:cs="Times New Roman"/>
          <w:i/>
          <w:sz w:val="24"/>
          <w:szCs w:val="24"/>
        </w:rPr>
        <w:t>…</w:t>
      </w:r>
      <w:r w:rsidRPr="00B73B6E">
        <w:rPr>
          <w:rFonts w:ascii="Times New Roman" w:eastAsia="Times New Roman" w:hAnsi="Times New Roman" w:cs="Times New Roman"/>
          <w:i/>
          <w:sz w:val="24"/>
          <w:szCs w:val="24"/>
        </w:rPr>
        <w:t xml:space="preserve">Yoksa siz Kitab'ın bir kısmına inanıp bir kısmını inkâr mı ediyorsunuz? Sizden öyle davrananların </w:t>
      </w:r>
      <w:r w:rsidRPr="006E142E">
        <w:rPr>
          <w:rFonts w:ascii="Times New Roman" w:eastAsia="Times New Roman" w:hAnsi="Times New Roman" w:cs="Times New Roman"/>
          <w:b/>
          <w:i/>
          <w:sz w:val="24"/>
          <w:szCs w:val="24"/>
        </w:rPr>
        <w:t>cezası dünya hayatında ancak rüsvaylık</w:t>
      </w:r>
      <w:r w:rsidRPr="00B73B6E">
        <w:rPr>
          <w:rFonts w:ascii="Times New Roman" w:eastAsia="Times New Roman" w:hAnsi="Times New Roman" w:cs="Times New Roman"/>
          <w:i/>
          <w:sz w:val="24"/>
          <w:szCs w:val="24"/>
        </w:rPr>
        <w:t>; kıyamet gününde ise en şiddetli azaba itilmektir. Allah sizin yapmakta olduklarınızdan asla gafil değildir.</w:t>
      </w:r>
      <w:r>
        <w:rPr>
          <w:rFonts w:ascii="Times New Roman" w:eastAsia="Times New Roman" w:hAnsi="Times New Roman" w:cs="Times New Roman"/>
          <w:i/>
          <w:sz w:val="24"/>
          <w:szCs w:val="24"/>
        </w:rPr>
        <w:t>”</w:t>
      </w:r>
      <w:r>
        <w:rPr>
          <w:rStyle w:val="DipnotBavurusu"/>
          <w:rFonts w:ascii="Times New Roman" w:eastAsia="Times New Roman" w:hAnsi="Times New Roman" w:cs="Times New Roman"/>
          <w:i/>
          <w:sz w:val="24"/>
          <w:szCs w:val="24"/>
        </w:rPr>
        <w:footnoteReference w:id="617"/>
      </w:r>
      <w:r>
        <w:rPr>
          <w:rFonts w:ascii="Times New Roman" w:eastAsia="Times New Roman" w:hAnsi="Times New Roman" w:cs="Times New Roman"/>
          <w:i/>
          <w:sz w:val="24"/>
          <w:szCs w:val="24"/>
        </w:rPr>
        <w:t xml:space="preserve"> </w:t>
      </w:r>
      <w:r w:rsidRPr="00DB070E">
        <w:rPr>
          <w:rFonts w:ascii="Times New Roman" w:eastAsia="Times New Roman" w:hAnsi="Times New Roman" w:cs="Times New Roman"/>
          <w:sz w:val="24"/>
          <w:szCs w:val="24"/>
        </w:rPr>
        <w:t xml:space="preserve">Bu </w:t>
      </w:r>
      <w:r>
        <w:rPr>
          <w:rFonts w:ascii="Times New Roman" w:eastAsia="Times New Roman" w:hAnsi="Times New Roman" w:cs="Times New Roman"/>
          <w:sz w:val="24"/>
          <w:szCs w:val="24"/>
        </w:rPr>
        <w:t>âyeti daha iyi anlamak için siyakın</w:t>
      </w:r>
      <w:r w:rsidR="006E142E">
        <w:rPr>
          <w:rFonts w:ascii="Times New Roman" w:eastAsia="Times New Roman" w:hAnsi="Times New Roman" w:cs="Times New Roman"/>
          <w:sz w:val="24"/>
          <w:szCs w:val="24"/>
        </w:rPr>
        <w:t>a ve sibakına bakmamız gerekmektedir.</w:t>
      </w:r>
      <w:r>
        <w:rPr>
          <w:rFonts w:ascii="Times New Roman" w:eastAsia="Times New Roman" w:hAnsi="Times New Roman" w:cs="Times New Roman"/>
          <w:sz w:val="24"/>
          <w:szCs w:val="24"/>
        </w:rPr>
        <w:t xml:space="preserve"> Müfessir Süddi şöyle d</w:t>
      </w:r>
      <w:r w:rsidR="006E142E">
        <w:rPr>
          <w:rFonts w:ascii="Times New Roman" w:eastAsia="Times New Roman" w:hAnsi="Times New Roman" w:cs="Times New Roman"/>
          <w:sz w:val="24"/>
          <w:szCs w:val="24"/>
        </w:rPr>
        <w:t>emiştir</w:t>
      </w:r>
      <w:r>
        <w:rPr>
          <w:rFonts w:ascii="Times New Roman" w:eastAsia="Times New Roman" w:hAnsi="Times New Roman" w:cs="Times New Roman"/>
          <w:sz w:val="24"/>
          <w:szCs w:val="24"/>
        </w:rPr>
        <w:t>: “Allah Yahudilerden dört husus hakkında kesin söz almıştır. Birincisi öldürmeyi bırakmaları, ikincisi ülkeden halkı çıkarmamaları, üçüncüsü günah konusunda birbirleriyle yardımlaşmamaları ve dördüncüsü ise esir düşenlerle ilgili fidye vererek onları kurtarma meselesidir.” Ancak Yahudiler bu dört husus hakkında sadece esirleri fidye karşı</w:t>
      </w:r>
      <w:r w:rsidR="005C7D71">
        <w:rPr>
          <w:rFonts w:ascii="Times New Roman" w:eastAsia="Times New Roman" w:hAnsi="Times New Roman" w:cs="Times New Roman"/>
          <w:sz w:val="24"/>
          <w:szCs w:val="24"/>
        </w:rPr>
        <w:t xml:space="preserve">lığında kurtarma sözlerini tutmuşlar, </w:t>
      </w:r>
      <w:r>
        <w:rPr>
          <w:rFonts w:ascii="Times New Roman" w:eastAsia="Times New Roman" w:hAnsi="Times New Roman" w:cs="Times New Roman"/>
          <w:sz w:val="24"/>
          <w:szCs w:val="24"/>
        </w:rPr>
        <w:t>diğer emrolundukları sözlerden yüz çevir</w:t>
      </w:r>
      <w:r w:rsidR="005C7D71">
        <w:rPr>
          <w:rFonts w:ascii="Times New Roman" w:eastAsia="Times New Roman" w:hAnsi="Times New Roman" w:cs="Times New Roman"/>
          <w:sz w:val="24"/>
          <w:szCs w:val="24"/>
        </w:rPr>
        <w:t>mişler ve unutmuşlardır</w:t>
      </w:r>
      <w:r>
        <w:rPr>
          <w:rFonts w:ascii="Times New Roman" w:eastAsia="Times New Roman" w:hAnsi="Times New Roman" w:cs="Times New Roman"/>
          <w:sz w:val="24"/>
          <w:szCs w:val="24"/>
        </w:rPr>
        <w:t>.</w:t>
      </w:r>
      <w:r>
        <w:rPr>
          <w:rStyle w:val="DipnotBavurusu"/>
          <w:rFonts w:ascii="Times New Roman" w:eastAsia="Times New Roman" w:hAnsi="Times New Roman" w:cs="Times New Roman"/>
          <w:sz w:val="24"/>
          <w:szCs w:val="24"/>
        </w:rPr>
        <w:footnoteReference w:id="618"/>
      </w:r>
      <w:r>
        <w:rPr>
          <w:rFonts w:ascii="Times New Roman" w:eastAsia="Times New Roman" w:hAnsi="Times New Roman" w:cs="Times New Roman"/>
          <w:sz w:val="24"/>
          <w:szCs w:val="24"/>
        </w:rPr>
        <w:t xml:space="preserve"> Yahudilerden Allah’a vermiş oldukları sözlerden bir kısmını tutup diğer kısımlarını unutanların dünyadaki cezaları rezil olmaktır.</w:t>
      </w:r>
      <w:r>
        <w:rPr>
          <w:rStyle w:val="DipnotBavurusu"/>
          <w:rFonts w:ascii="Times New Roman" w:eastAsia="Times New Roman" w:hAnsi="Times New Roman" w:cs="Times New Roman"/>
          <w:sz w:val="24"/>
          <w:szCs w:val="24"/>
        </w:rPr>
        <w:footnoteReference w:id="619"/>
      </w:r>
      <w:r>
        <w:rPr>
          <w:rFonts w:ascii="Times New Roman" w:eastAsia="Times New Roman" w:hAnsi="Times New Roman" w:cs="Times New Roman"/>
          <w:sz w:val="24"/>
          <w:szCs w:val="24"/>
        </w:rPr>
        <w:t xml:space="preserve"> </w:t>
      </w:r>
    </w:p>
    <w:p w14:paraId="61F64C9E" w14:textId="4850F0DA" w:rsidR="00CB2B52" w:rsidRDefault="00CB2B52" w:rsidP="00DB0CF7">
      <w:pPr>
        <w:pStyle w:val="AralkYok"/>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Taberî</w:t>
      </w:r>
      <w:r w:rsidR="00DB0CF7">
        <w:rPr>
          <w:rFonts w:ascii="Times New Roman" w:eastAsia="Times New Roman" w:hAnsi="Times New Roman" w:cs="Times New Roman"/>
          <w:sz w:val="24"/>
          <w:szCs w:val="24"/>
        </w:rPr>
        <w:t xml:space="preserve"> bu âyeti şöyle yorumlamıştır. </w:t>
      </w:r>
      <w:r>
        <w:rPr>
          <w:rFonts w:ascii="Times New Roman" w:eastAsia="Times New Roman" w:hAnsi="Times New Roman" w:cs="Times New Roman"/>
          <w:sz w:val="24"/>
          <w:szCs w:val="24"/>
        </w:rPr>
        <w:t xml:space="preserve">Allah’a verilen ahdi bozanların cezası ahiret hayatından önce daha bu dünyadayken utanç verici bir şekilde aşağılanma, zillet ve alçaklığa düşmektir. </w:t>
      </w:r>
      <w:r w:rsidRPr="00286AF8">
        <w:rPr>
          <w:rFonts w:ascii="Times New Roman" w:eastAsia="Times New Roman" w:hAnsi="Times New Roman" w:cs="Times New Roman"/>
          <w:sz w:val="24"/>
          <w:szCs w:val="24"/>
        </w:rPr>
        <w:t>Yahudilerin dünya hayat</w:t>
      </w:r>
      <w:r>
        <w:rPr>
          <w:rFonts w:ascii="Times New Roman" w:eastAsia="Times New Roman" w:hAnsi="Times New Roman" w:cs="Times New Roman"/>
          <w:sz w:val="24"/>
          <w:szCs w:val="24"/>
        </w:rPr>
        <w:t>ı</w:t>
      </w:r>
      <w:r w:rsidRPr="00286AF8">
        <w:rPr>
          <w:rFonts w:ascii="Times New Roman" w:eastAsia="Times New Roman" w:hAnsi="Times New Roman" w:cs="Times New Roman"/>
          <w:sz w:val="24"/>
          <w:szCs w:val="24"/>
        </w:rPr>
        <w:t>nda, nas</w:t>
      </w:r>
      <w:r>
        <w:rPr>
          <w:rFonts w:ascii="Times New Roman" w:eastAsia="Times New Roman" w:hAnsi="Times New Roman" w:cs="Times New Roman"/>
          <w:sz w:val="24"/>
          <w:szCs w:val="24"/>
        </w:rPr>
        <w:t>ı</w:t>
      </w:r>
      <w:r w:rsidRPr="00286AF8">
        <w:rPr>
          <w:rFonts w:ascii="Times New Roman" w:eastAsia="Times New Roman" w:hAnsi="Times New Roman" w:cs="Times New Roman"/>
          <w:sz w:val="24"/>
          <w:szCs w:val="24"/>
        </w:rPr>
        <w:t>l rezil olduklar</w:t>
      </w:r>
      <w:r>
        <w:rPr>
          <w:rFonts w:ascii="Times New Roman" w:eastAsia="Times New Roman" w:hAnsi="Times New Roman" w:cs="Times New Roman"/>
          <w:sz w:val="24"/>
          <w:szCs w:val="24"/>
        </w:rPr>
        <w:t xml:space="preserve">ı hakkında çeşitli görüşler vardır. Bunlardan birincisi; İslâm şeriatına göre kısas hükmünün uygulanması ve mazlumun hakkının zalimden alınmasıdır. Bu </w:t>
      </w:r>
      <w:r w:rsidR="00DB0CF7">
        <w:rPr>
          <w:rFonts w:ascii="Times New Roman" w:eastAsia="Times New Roman" w:hAnsi="Times New Roman" w:cs="Times New Roman"/>
          <w:sz w:val="24"/>
          <w:szCs w:val="24"/>
        </w:rPr>
        <w:t>y</w:t>
      </w:r>
      <w:r>
        <w:rPr>
          <w:rFonts w:ascii="Times New Roman" w:eastAsia="Times New Roman" w:hAnsi="Times New Roman" w:cs="Times New Roman"/>
          <w:sz w:val="24"/>
          <w:szCs w:val="24"/>
        </w:rPr>
        <w:t>ahudilerin k</w:t>
      </w:r>
      <w:r w:rsidR="00DB0CF7">
        <w:rPr>
          <w:rFonts w:ascii="Times New Roman" w:eastAsia="Times New Roman" w:hAnsi="Times New Roman" w:cs="Times New Roman"/>
          <w:sz w:val="24"/>
          <w:szCs w:val="24"/>
        </w:rPr>
        <w:t xml:space="preserve">atillerinin zelil kılınmasıdır. </w:t>
      </w:r>
      <w:r>
        <w:rPr>
          <w:rFonts w:ascii="Times New Roman" w:eastAsia="Times New Roman" w:hAnsi="Times New Roman" w:cs="Times New Roman"/>
          <w:sz w:val="24"/>
          <w:szCs w:val="24"/>
        </w:rPr>
        <w:t>İkincisi;</w:t>
      </w:r>
      <w:r w:rsidR="00DB0CF7">
        <w:rPr>
          <w:rFonts w:ascii="Times New Roman" w:eastAsia="Times New Roman" w:hAnsi="Times New Roman" w:cs="Times New Roman"/>
          <w:sz w:val="24"/>
          <w:szCs w:val="24"/>
        </w:rPr>
        <w:t xml:space="preserve"> cizye vermeleridir. </w:t>
      </w:r>
      <w:r>
        <w:rPr>
          <w:rFonts w:ascii="Times New Roman" w:eastAsia="Times New Roman" w:hAnsi="Times New Roman" w:cs="Times New Roman"/>
          <w:sz w:val="24"/>
          <w:szCs w:val="24"/>
        </w:rPr>
        <w:t xml:space="preserve">Üçüncüsü ise </w:t>
      </w:r>
      <w:r w:rsidRPr="00286AF8">
        <w:rPr>
          <w:rFonts w:ascii="Times New Roman" w:eastAsia="Times New Roman" w:hAnsi="Times New Roman" w:cs="Times New Roman"/>
          <w:sz w:val="24"/>
          <w:szCs w:val="24"/>
        </w:rPr>
        <w:t>R</w:t>
      </w:r>
      <w:r>
        <w:rPr>
          <w:rFonts w:ascii="Times New Roman" w:eastAsia="Times New Roman" w:hAnsi="Times New Roman" w:cs="Times New Roman"/>
          <w:sz w:val="24"/>
          <w:szCs w:val="24"/>
        </w:rPr>
        <w:t>a</w:t>
      </w:r>
      <w:r w:rsidRPr="00286AF8">
        <w:rPr>
          <w:rFonts w:ascii="Times New Roman" w:eastAsia="Times New Roman" w:hAnsi="Times New Roman" w:cs="Times New Roman"/>
          <w:sz w:val="24"/>
          <w:szCs w:val="24"/>
        </w:rPr>
        <w:t>s</w:t>
      </w:r>
      <w:r>
        <w:rPr>
          <w:rFonts w:ascii="Times New Roman" w:eastAsia="Times New Roman" w:hAnsi="Times New Roman" w:cs="Times New Roman"/>
          <w:sz w:val="24"/>
          <w:szCs w:val="24"/>
        </w:rPr>
        <w:t>û</w:t>
      </w:r>
      <w:r w:rsidRPr="00286AF8">
        <w:rPr>
          <w:rFonts w:ascii="Times New Roman" w:eastAsia="Times New Roman" w:hAnsi="Times New Roman" w:cs="Times New Roman"/>
          <w:sz w:val="24"/>
          <w:szCs w:val="24"/>
        </w:rPr>
        <w:t>lullah'</w:t>
      </w:r>
      <w:r>
        <w:rPr>
          <w:rFonts w:ascii="Times New Roman" w:eastAsia="Times New Roman" w:hAnsi="Times New Roman" w:cs="Times New Roman"/>
          <w:sz w:val="24"/>
          <w:szCs w:val="24"/>
        </w:rPr>
        <w:t>ı</w:t>
      </w:r>
      <w:r w:rsidRPr="00286AF8">
        <w:rPr>
          <w:rFonts w:ascii="Times New Roman" w:eastAsia="Times New Roman" w:hAnsi="Times New Roman" w:cs="Times New Roman"/>
          <w:sz w:val="24"/>
          <w:szCs w:val="24"/>
        </w:rPr>
        <w:t xml:space="preserve">n </w:t>
      </w:r>
      <w:r>
        <w:rPr>
          <w:rFonts w:ascii="Times New Roman" w:eastAsia="Times New Roman" w:hAnsi="Times New Roman" w:cs="Times New Roman"/>
          <w:sz w:val="24"/>
          <w:szCs w:val="24"/>
        </w:rPr>
        <w:t xml:space="preserve">Benî </w:t>
      </w:r>
      <w:r w:rsidRPr="00286AF8">
        <w:rPr>
          <w:rFonts w:ascii="Times New Roman" w:eastAsia="Times New Roman" w:hAnsi="Times New Roman" w:cs="Times New Roman"/>
          <w:sz w:val="24"/>
          <w:szCs w:val="24"/>
        </w:rPr>
        <w:t>Nad</w:t>
      </w:r>
      <w:r>
        <w:rPr>
          <w:rFonts w:ascii="Times New Roman" w:eastAsia="Times New Roman" w:hAnsi="Times New Roman" w:cs="Times New Roman"/>
          <w:sz w:val="24"/>
          <w:szCs w:val="24"/>
        </w:rPr>
        <w:t>i</w:t>
      </w:r>
      <w:r w:rsidRPr="00286AF8">
        <w:rPr>
          <w:rFonts w:ascii="Times New Roman" w:eastAsia="Times New Roman" w:hAnsi="Times New Roman" w:cs="Times New Roman"/>
          <w:sz w:val="24"/>
          <w:szCs w:val="24"/>
        </w:rPr>
        <w:t>r</w:t>
      </w:r>
      <w:r>
        <w:rPr>
          <w:rFonts w:ascii="Times New Roman" w:eastAsia="Times New Roman" w:hAnsi="Times New Roman" w:cs="Times New Roman"/>
          <w:sz w:val="24"/>
          <w:szCs w:val="24"/>
        </w:rPr>
        <w:t xml:space="preserve">’i sürgüne göndermesi, </w:t>
      </w:r>
      <w:r w:rsidRPr="00286AF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Benî </w:t>
      </w:r>
      <w:r w:rsidRPr="00286AF8">
        <w:rPr>
          <w:rFonts w:ascii="Times New Roman" w:eastAsia="Times New Roman" w:hAnsi="Times New Roman" w:cs="Times New Roman"/>
          <w:sz w:val="24"/>
          <w:szCs w:val="24"/>
        </w:rPr>
        <w:t>Kureyza</w:t>
      </w:r>
      <w:r>
        <w:rPr>
          <w:rFonts w:ascii="Times New Roman" w:eastAsia="Times New Roman" w:hAnsi="Times New Roman" w:cs="Times New Roman"/>
          <w:sz w:val="24"/>
          <w:szCs w:val="24"/>
        </w:rPr>
        <w:t>’dan hainlik eden askerleri katletmesi ve zürriyyetlerini tutsak etmesidir.</w:t>
      </w:r>
      <w:r>
        <w:rPr>
          <w:rStyle w:val="DipnotBavurusu"/>
          <w:rFonts w:ascii="Times New Roman" w:eastAsia="Times New Roman" w:hAnsi="Times New Roman" w:cs="Times New Roman"/>
          <w:sz w:val="24"/>
          <w:szCs w:val="24"/>
        </w:rPr>
        <w:footnoteReference w:id="620"/>
      </w:r>
      <w:r>
        <w:rPr>
          <w:rFonts w:ascii="Times New Roman" w:eastAsia="Times New Roman" w:hAnsi="Times New Roman" w:cs="Times New Roman"/>
          <w:sz w:val="24"/>
          <w:szCs w:val="24"/>
        </w:rPr>
        <w:t xml:space="preserve"> Râzî</w:t>
      </w:r>
      <w:r w:rsidR="00DB0CF7">
        <w:rPr>
          <w:rFonts w:ascii="Times New Roman" w:eastAsia="Times New Roman" w:hAnsi="Times New Roman" w:cs="Times New Roman"/>
          <w:sz w:val="24"/>
          <w:szCs w:val="24"/>
        </w:rPr>
        <w:t xml:space="preserve"> ise şu açıklamayı yapmıştır. B</w:t>
      </w:r>
      <w:r>
        <w:rPr>
          <w:rFonts w:ascii="Times New Roman" w:eastAsia="Times New Roman" w:hAnsi="Times New Roman" w:cs="Times New Roman"/>
          <w:sz w:val="24"/>
          <w:szCs w:val="24"/>
        </w:rPr>
        <w:t>öylelerinin cezası dünyada utanacağı hale sokulması, rüsvay olması ve zillet ile</w:t>
      </w:r>
      <w:r w:rsidR="00DB0CF7">
        <w:rPr>
          <w:rFonts w:ascii="Times New Roman" w:eastAsia="Times New Roman" w:hAnsi="Times New Roman" w:cs="Times New Roman"/>
          <w:sz w:val="24"/>
          <w:szCs w:val="24"/>
        </w:rPr>
        <w:t xml:space="preserve"> Allah’ın gazabına uğramasıdır. </w:t>
      </w:r>
      <w:r>
        <w:rPr>
          <w:rFonts w:ascii="Times New Roman" w:eastAsia="Times New Roman" w:hAnsi="Times New Roman" w:cs="Times New Roman"/>
          <w:sz w:val="24"/>
          <w:szCs w:val="24"/>
        </w:rPr>
        <w:t>Âyetin “</w:t>
      </w:r>
      <w:r w:rsidRPr="0022580C">
        <w:rPr>
          <w:rFonts w:ascii="Times New Roman" w:eastAsia="Times New Roman" w:hAnsi="Times New Roman" w:cs="Times New Roman"/>
          <w:i/>
          <w:sz w:val="24"/>
          <w:szCs w:val="24"/>
        </w:rPr>
        <w:t>Allah sizin yaptıklarınızdan habersiz değildir.”</w:t>
      </w:r>
      <w:r>
        <w:rPr>
          <w:rFonts w:ascii="Times New Roman" w:eastAsia="Times New Roman" w:hAnsi="Times New Roman" w:cs="Times New Roman"/>
          <w:sz w:val="24"/>
          <w:szCs w:val="24"/>
        </w:rPr>
        <w:t xml:space="preserve"> kısmı kuvvetli bir korkutma ve cürm işlemeye </w:t>
      </w:r>
      <w:r>
        <w:rPr>
          <w:rFonts w:ascii="Times New Roman" w:eastAsia="Times New Roman" w:hAnsi="Times New Roman" w:cs="Times New Roman"/>
          <w:sz w:val="24"/>
          <w:szCs w:val="24"/>
        </w:rPr>
        <w:lastRenderedPageBreak/>
        <w:t>karşı büyük bir engellemedir.</w:t>
      </w:r>
      <w:r>
        <w:rPr>
          <w:rStyle w:val="DipnotBavurusu"/>
          <w:rFonts w:ascii="Times New Roman" w:eastAsia="Times New Roman" w:hAnsi="Times New Roman" w:cs="Times New Roman"/>
          <w:sz w:val="24"/>
          <w:szCs w:val="24"/>
        </w:rPr>
        <w:footnoteReference w:id="621"/>
      </w:r>
      <w:r>
        <w:rPr>
          <w:rFonts w:ascii="Times New Roman" w:eastAsia="Times New Roman" w:hAnsi="Times New Roman" w:cs="Times New Roman"/>
          <w:sz w:val="24"/>
          <w:szCs w:val="24"/>
        </w:rPr>
        <w:t xml:space="preserve"> Allah’ın şeriatına ve emirlerine muhalefet eden kâfirlerin cezası dünyada rezil rüsvay</w:t>
      </w:r>
      <w:r w:rsidRPr="002349E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olmak,</w:t>
      </w:r>
      <w:r>
        <w:rPr>
          <w:rStyle w:val="DipnotBavurusu"/>
          <w:rFonts w:ascii="Times New Roman" w:eastAsia="Times New Roman" w:hAnsi="Times New Roman" w:cs="Times New Roman"/>
          <w:sz w:val="24"/>
          <w:szCs w:val="24"/>
        </w:rPr>
        <w:footnoteReference w:id="622"/>
      </w:r>
      <w:r>
        <w:rPr>
          <w:rFonts w:ascii="Times New Roman" w:eastAsia="Times New Roman" w:hAnsi="Times New Roman" w:cs="Times New Roman"/>
          <w:sz w:val="24"/>
          <w:szCs w:val="24"/>
        </w:rPr>
        <w:t>zillet, horluk, gazap ve azaptır.</w:t>
      </w:r>
      <w:r>
        <w:rPr>
          <w:rStyle w:val="DipnotBavurusu"/>
          <w:rFonts w:ascii="Times New Roman" w:eastAsia="Times New Roman" w:hAnsi="Times New Roman" w:cs="Times New Roman"/>
          <w:sz w:val="24"/>
          <w:szCs w:val="24"/>
        </w:rPr>
        <w:footnoteReference w:id="623"/>
      </w:r>
      <w:r>
        <w:rPr>
          <w:rFonts w:ascii="Times New Roman" w:eastAsia="Times New Roman" w:hAnsi="Times New Roman" w:cs="Times New Roman"/>
          <w:sz w:val="24"/>
          <w:szCs w:val="24"/>
        </w:rPr>
        <w:t xml:space="preserve"> </w:t>
      </w:r>
    </w:p>
    <w:p w14:paraId="40E627A9" w14:textId="77777777" w:rsidR="00CB2B52" w:rsidRDefault="00CB2B52" w:rsidP="00CB2B52">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Bu âyetin tefsirinden anlıyoruz ki Allah’a vermiş oldukları ahdi bozup onun yasakladığı fiilleri yapan kafirlerin cezası ahiret hayatından önce dünya hayatındayken verilmektedir. Verilen bu ceza da  aşağılanarak, rezil ve rüsvay olmalarıdır. </w:t>
      </w:r>
    </w:p>
    <w:p w14:paraId="7FA55D93" w14:textId="29B89660" w:rsidR="00CB2B52" w:rsidRPr="00E606DF" w:rsidRDefault="00CB2B52" w:rsidP="00CB2B52">
      <w:pPr>
        <w:pStyle w:val="Balk3"/>
        <w:spacing w:line="360" w:lineRule="auto"/>
        <w:ind w:firstLine="708"/>
        <w:rPr>
          <w:rFonts w:ascii="Times New Roman" w:hAnsi="Times New Roman" w:cs="Times New Roman"/>
          <w:color w:val="auto"/>
          <w:sz w:val="24"/>
          <w:szCs w:val="24"/>
          <w:shd w:val="clear" w:color="auto" w:fill="FEFEFE"/>
        </w:rPr>
      </w:pPr>
      <w:bookmarkStart w:id="65" w:name="_Toc70514990"/>
      <w:r w:rsidRPr="00E606DF">
        <w:rPr>
          <w:rFonts w:ascii="Times New Roman" w:hAnsi="Times New Roman" w:cs="Times New Roman"/>
          <w:color w:val="auto"/>
          <w:sz w:val="24"/>
          <w:szCs w:val="24"/>
          <w:shd w:val="clear" w:color="auto" w:fill="FEFEFE"/>
        </w:rPr>
        <w:t>2.</w:t>
      </w:r>
      <w:r w:rsidR="00F3731F">
        <w:rPr>
          <w:rFonts w:ascii="Times New Roman" w:hAnsi="Times New Roman" w:cs="Times New Roman"/>
          <w:color w:val="auto"/>
          <w:sz w:val="24"/>
          <w:szCs w:val="24"/>
          <w:shd w:val="clear" w:color="auto" w:fill="FEFEFE"/>
        </w:rPr>
        <w:t>4</w:t>
      </w:r>
      <w:r w:rsidRPr="00E606DF">
        <w:rPr>
          <w:rFonts w:ascii="Times New Roman" w:hAnsi="Times New Roman" w:cs="Times New Roman"/>
          <w:color w:val="auto"/>
          <w:sz w:val="24"/>
          <w:szCs w:val="24"/>
          <w:shd w:val="clear" w:color="auto" w:fill="FEFEFE"/>
        </w:rPr>
        <w:t>.1.</w:t>
      </w:r>
      <w:r w:rsidR="00B41DF4">
        <w:rPr>
          <w:rFonts w:ascii="Times New Roman" w:hAnsi="Times New Roman" w:cs="Times New Roman"/>
          <w:color w:val="auto"/>
          <w:sz w:val="24"/>
          <w:szCs w:val="24"/>
          <w:shd w:val="clear" w:color="auto" w:fill="FEFEFE"/>
        </w:rPr>
        <w:t>4</w:t>
      </w:r>
      <w:r w:rsidRPr="00E606DF">
        <w:rPr>
          <w:rFonts w:ascii="Times New Roman" w:hAnsi="Times New Roman" w:cs="Times New Roman"/>
          <w:color w:val="auto"/>
          <w:sz w:val="24"/>
          <w:szCs w:val="24"/>
          <w:shd w:val="clear" w:color="auto" w:fill="FEFEFE"/>
        </w:rPr>
        <w:t>. Kin ve Düşmanlık İçerisinde Olmaları</w:t>
      </w:r>
      <w:bookmarkEnd w:id="65"/>
      <w:r w:rsidRPr="00E606DF">
        <w:rPr>
          <w:rFonts w:ascii="Times New Roman" w:hAnsi="Times New Roman" w:cs="Times New Roman"/>
          <w:color w:val="auto"/>
          <w:sz w:val="24"/>
          <w:szCs w:val="24"/>
          <w:shd w:val="clear" w:color="auto" w:fill="FEFEFE"/>
        </w:rPr>
        <w:t xml:space="preserve"> </w:t>
      </w:r>
    </w:p>
    <w:p w14:paraId="0603DC86" w14:textId="60F03DB1" w:rsidR="00CB2B52" w:rsidRDefault="00DB0CF7" w:rsidP="00CB2B52">
      <w:pPr>
        <w:pStyle w:val="AralkYok"/>
        <w:spacing w:line="360" w:lineRule="auto"/>
        <w:ind w:firstLine="708"/>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Kur’ân’da h</w:t>
      </w:r>
      <w:r w:rsidR="00CB2B52">
        <w:rPr>
          <w:rFonts w:ascii="Times New Roman" w:hAnsi="Times New Roman" w:cs="Times New Roman"/>
          <w:sz w:val="24"/>
          <w:szCs w:val="24"/>
          <w:shd w:val="clear" w:color="auto" w:fill="FEFEFE"/>
        </w:rPr>
        <w:t>ıristiyanların  Allah’a verdikleri sözü ve kendilerine verilen öğü</w:t>
      </w:r>
      <w:r>
        <w:rPr>
          <w:rFonts w:ascii="Times New Roman" w:hAnsi="Times New Roman" w:cs="Times New Roman"/>
          <w:sz w:val="24"/>
          <w:szCs w:val="24"/>
          <w:shd w:val="clear" w:color="auto" w:fill="FEFEFE"/>
        </w:rPr>
        <w:t>d</w:t>
      </w:r>
      <w:r w:rsidR="00CB2B52">
        <w:rPr>
          <w:rFonts w:ascii="Times New Roman" w:hAnsi="Times New Roman" w:cs="Times New Roman"/>
          <w:sz w:val="24"/>
          <w:szCs w:val="24"/>
          <w:shd w:val="clear" w:color="auto" w:fill="FEFEFE"/>
        </w:rPr>
        <w:t>ün bir kısmını unutmalarından dolayı aralarına kıyamete kadar devam edec</w:t>
      </w:r>
      <w:r>
        <w:rPr>
          <w:rFonts w:ascii="Times New Roman" w:hAnsi="Times New Roman" w:cs="Times New Roman"/>
          <w:sz w:val="24"/>
          <w:szCs w:val="24"/>
          <w:shd w:val="clear" w:color="auto" w:fill="FEFEFE"/>
        </w:rPr>
        <w:t>ek kin ve düşmanlık salındığı bildirilmiştir</w:t>
      </w:r>
      <w:r w:rsidR="00CB2B52">
        <w:rPr>
          <w:rFonts w:ascii="Times New Roman" w:hAnsi="Times New Roman" w:cs="Times New Roman"/>
          <w:sz w:val="24"/>
          <w:szCs w:val="24"/>
          <w:shd w:val="clear" w:color="auto" w:fill="FEFEFE"/>
        </w:rPr>
        <w:t xml:space="preserve">. </w:t>
      </w:r>
    </w:p>
    <w:p w14:paraId="33EFC199" w14:textId="77777777" w:rsidR="0089722D" w:rsidRDefault="00CB2B52" w:rsidP="0089722D">
      <w:pPr>
        <w:pStyle w:val="AralkYok"/>
        <w:spacing w:line="360" w:lineRule="auto"/>
        <w:ind w:firstLine="708"/>
        <w:jc w:val="both"/>
        <w:rPr>
          <w:rFonts w:ascii="Times New Roman" w:hAnsi="Times New Roman" w:cs="Times New Roman"/>
          <w:sz w:val="24"/>
          <w:szCs w:val="24"/>
        </w:rPr>
      </w:pPr>
      <w:r>
        <w:rPr>
          <w:rFonts w:ascii="Times New Roman" w:hAnsi="Times New Roman" w:cs="Times New Roman"/>
          <w:sz w:val="24"/>
          <w:szCs w:val="24"/>
          <w:shd w:val="clear" w:color="auto" w:fill="FEFEFE"/>
        </w:rPr>
        <w:t xml:space="preserve">Konuyla ilgili âyet şöyledir:  </w:t>
      </w:r>
      <w:r w:rsidRPr="00BE3874">
        <w:rPr>
          <w:rFonts w:ascii="Times New Roman" w:hAnsi="Times New Roman" w:cs="Times New Roman"/>
          <w:sz w:val="24"/>
          <w:szCs w:val="24"/>
          <w:shd w:val="clear" w:color="auto" w:fill="FEFEFE"/>
          <w:rtl/>
        </w:rPr>
        <w:t>وَمِنَ الَّذِينَ قَالُوا إِنَّا نَصَارَى أَخَذْنَا مِيثَاقَهُمْ فَنَسُوا حَظًّا مِمَّا ذُكِّرُوا بِهِ فَأَغْرَيْنَا بَيْنَهُمُ الْعَدَاوَةَ وَالْبَغْضَاءَ إِلَى يَوْمِ الْقِيَامَةِ وَسَوْفَ يُنَبِّئُهُمُ اللهُ بِمَا كَانُوا يَصْنَعُونَ</w:t>
      </w:r>
      <w:r>
        <w:rPr>
          <w:rFonts w:ascii="Times New Roman" w:hAnsi="Times New Roman" w:cs="Times New Roman"/>
          <w:i/>
          <w:sz w:val="24"/>
          <w:szCs w:val="24"/>
        </w:rPr>
        <w:t xml:space="preserve"> “</w:t>
      </w:r>
      <w:r w:rsidRPr="00EA3F28">
        <w:rPr>
          <w:rFonts w:ascii="Times New Roman" w:hAnsi="Times New Roman" w:cs="Times New Roman"/>
          <w:i/>
          <w:sz w:val="24"/>
          <w:szCs w:val="24"/>
        </w:rPr>
        <w:t xml:space="preserve">Aynı şekilde “biz Hıristiyanlarız” diyenlerden kesin bir söz almıştık; ama onlar da kendilerine verilen öğütlerin önemli bir bölümünü unuttular. Bu sebeple, kıyamete kadar aralarına </w:t>
      </w:r>
      <w:r w:rsidRPr="00DB0CF7">
        <w:rPr>
          <w:rFonts w:ascii="Times New Roman" w:hAnsi="Times New Roman" w:cs="Times New Roman"/>
          <w:b/>
          <w:i/>
          <w:sz w:val="24"/>
          <w:szCs w:val="24"/>
        </w:rPr>
        <w:t>düşmanlık ve kin saldık</w:t>
      </w:r>
      <w:r w:rsidRPr="00EA3F28">
        <w:rPr>
          <w:rFonts w:ascii="Times New Roman" w:hAnsi="Times New Roman" w:cs="Times New Roman"/>
          <w:i/>
          <w:sz w:val="24"/>
          <w:szCs w:val="24"/>
        </w:rPr>
        <w:t>. Yakında Allah onlara yaptıklarını haber verecektir.</w:t>
      </w:r>
      <w:r>
        <w:rPr>
          <w:rFonts w:ascii="Times New Roman" w:hAnsi="Times New Roman" w:cs="Times New Roman"/>
          <w:i/>
          <w:sz w:val="24"/>
          <w:szCs w:val="24"/>
        </w:rPr>
        <w:t>”</w:t>
      </w:r>
      <w:r>
        <w:rPr>
          <w:rStyle w:val="DipnotBavurusu"/>
          <w:rFonts w:ascii="Times New Roman" w:hAnsi="Times New Roman" w:cs="Times New Roman"/>
          <w:i/>
          <w:sz w:val="24"/>
          <w:szCs w:val="24"/>
        </w:rPr>
        <w:footnoteReference w:id="624"/>
      </w:r>
      <w:r>
        <w:rPr>
          <w:rFonts w:ascii="Times New Roman" w:hAnsi="Times New Roman" w:cs="Times New Roman"/>
          <w:i/>
          <w:sz w:val="24"/>
          <w:szCs w:val="24"/>
        </w:rPr>
        <w:t xml:space="preserve"> </w:t>
      </w:r>
      <w:r w:rsidRPr="00ED4B5D">
        <w:rPr>
          <w:rFonts w:ascii="Times New Roman" w:hAnsi="Times New Roman" w:cs="Times New Roman"/>
          <w:sz w:val="24"/>
          <w:szCs w:val="24"/>
        </w:rPr>
        <w:t xml:space="preserve">Kendilerinden alınan kesin </w:t>
      </w:r>
      <w:r>
        <w:rPr>
          <w:rFonts w:ascii="Times New Roman" w:hAnsi="Times New Roman" w:cs="Times New Roman"/>
          <w:sz w:val="24"/>
          <w:szCs w:val="24"/>
        </w:rPr>
        <w:t xml:space="preserve">söz, </w:t>
      </w:r>
      <w:r w:rsidRPr="00ED4B5D">
        <w:rPr>
          <w:rFonts w:ascii="Times New Roman" w:hAnsi="Times New Roman" w:cs="Times New Roman"/>
          <w:sz w:val="24"/>
          <w:szCs w:val="24"/>
        </w:rPr>
        <w:t>A</w:t>
      </w:r>
      <w:r w:rsidR="00DB0CF7">
        <w:rPr>
          <w:rFonts w:ascii="Times New Roman" w:hAnsi="Times New Roman" w:cs="Times New Roman"/>
          <w:sz w:val="24"/>
          <w:szCs w:val="24"/>
        </w:rPr>
        <w:t xml:space="preserve">llah’a iman, Peygamberlere iman, </w:t>
      </w:r>
      <w:r w:rsidRPr="00ED4B5D">
        <w:rPr>
          <w:rFonts w:ascii="Times New Roman" w:hAnsi="Times New Roman" w:cs="Times New Roman"/>
          <w:sz w:val="24"/>
          <w:szCs w:val="24"/>
        </w:rPr>
        <w:t>onlara uymak ve hayırlı işler yapmak gibi şeylerdir.</w:t>
      </w:r>
      <w:r>
        <w:rPr>
          <w:rFonts w:ascii="Times New Roman" w:hAnsi="Times New Roman" w:cs="Times New Roman"/>
          <w:sz w:val="24"/>
          <w:szCs w:val="24"/>
        </w:rPr>
        <w:t xml:space="preserve"> Bu söz biz Hıristiyanız (kendilerini Allah’ın yardımcıları olduklarını) diyenlerden alınmıştır.</w:t>
      </w:r>
      <w:r>
        <w:rPr>
          <w:rStyle w:val="DipnotBavurusu"/>
          <w:rFonts w:ascii="Times New Roman" w:hAnsi="Times New Roman" w:cs="Times New Roman"/>
          <w:sz w:val="24"/>
          <w:szCs w:val="24"/>
        </w:rPr>
        <w:footnoteReference w:id="625"/>
      </w:r>
      <w:r>
        <w:rPr>
          <w:rFonts w:ascii="Times New Roman" w:hAnsi="Times New Roman" w:cs="Times New Roman"/>
          <w:sz w:val="24"/>
          <w:szCs w:val="24"/>
        </w:rPr>
        <w:t xml:space="preserve"> Onlar</w:t>
      </w:r>
      <w:r w:rsidR="00DB0CF7">
        <w:rPr>
          <w:rFonts w:ascii="Times New Roman" w:hAnsi="Times New Roman" w:cs="Times New Roman"/>
          <w:sz w:val="24"/>
          <w:szCs w:val="24"/>
        </w:rPr>
        <w:t>ın</w:t>
      </w:r>
      <w:r>
        <w:rPr>
          <w:rFonts w:ascii="Times New Roman" w:hAnsi="Times New Roman" w:cs="Times New Roman"/>
          <w:sz w:val="24"/>
          <w:szCs w:val="24"/>
        </w:rPr>
        <w:t xml:space="preserve"> da kendilerine verilen öğüd</w:t>
      </w:r>
      <w:r w:rsidR="00DB0CF7">
        <w:rPr>
          <w:rFonts w:ascii="Times New Roman" w:hAnsi="Times New Roman" w:cs="Times New Roman"/>
          <w:sz w:val="24"/>
          <w:szCs w:val="24"/>
        </w:rPr>
        <w:t>ün büyük bir kısmını unuttukları bildirilmişti</w:t>
      </w:r>
      <w:r>
        <w:rPr>
          <w:rFonts w:ascii="Times New Roman" w:hAnsi="Times New Roman" w:cs="Times New Roman"/>
          <w:sz w:val="24"/>
          <w:szCs w:val="24"/>
        </w:rPr>
        <w:t xml:space="preserve">r. Kendilerine verilen öğüdün bir kısmını unutmaları nedeniyle hesap gününe kadar </w:t>
      </w:r>
      <w:r w:rsidR="00DB0CF7">
        <w:rPr>
          <w:rFonts w:ascii="Times New Roman" w:hAnsi="Times New Roman" w:cs="Times New Roman"/>
          <w:sz w:val="24"/>
          <w:szCs w:val="24"/>
        </w:rPr>
        <w:t>h</w:t>
      </w:r>
      <w:r>
        <w:rPr>
          <w:rFonts w:ascii="Times New Roman" w:hAnsi="Times New Roman" w:cs="Times New Roman"/>
          <w:sz w:val="24"/>
          <w:szCs w:val="24"/>
        </w:rPr>
        <w:t>ıristiyan gruplar arasında hiçbir zaman bi</w:t>
      </w:r>
      <w:r w:rsidR="00DB0CF7">
        <w:rPr>
          <w:rFonts w:ascii="Times New Roman" w:hAnsi="Times New Roman" w:cs="Times New Roman"/>
          <w:sz w:val="24"/>
          <w:szCs w:val="24"/>
        </w:rPr>
        <w:t>tmeyecek kin ve düşmanlık salındığı bildirilmiştir</w:t>
      </w:r>
      <w:r>
        <w:rPr>
          <w:rFonts w:ascii="Times New Roman" w:hAnsi="Times New Roman" w:cs="Times New Roman"/>
          <w:sz w:val="24"/>
          <w:szCs w:val="24"/>
        </w:rPr>
        <w:t>.</w:t>
      </w:r>
      <w:r>
        <w:rPr>
          <w:rStyle w:val="DipnotBavurusu"/>
          <w:rFonts w:ascii="Times New Roman" w:hAnsi="Times New Roman" w:cs="Times New Roman"/>
          <w:sz w:val="24"/>
          <w:szCs w:val="24"/>
        </w:rPr>
        <w:footnoteReference w:id="626"/>
      </w:r>
      <w:r w:rsidR="0089722D">
        <w:rPr>
          <w:rFonts w:ascii="Times New Roman" w:hAnsi="Times New Roman" w:cs="Times New Roman"/>
          <w:sz w:val="24"/>
          <w:szCs w:val="24"/>
        </w:rPr>
        <w:t xml:space="preserve"> </w:t>
      </w:r>
      <w:r>
        <w:rPr>
          <w:rFonts w:ascii="Times New Roman" w:hAnsi="Times New Roman" w:cs="Times New Roman"/>
          <w:sz w:val="24"/>
          <w:szCs w:val="24"/>
        </w:rPr>
        <w:t>Taberî</w:t>
      </w:r>
      <w:r w:rsidR="00DB0CF7">
        <w:rPr>
          <w:rFonts w:ascii="Times New Roman" w:hAnsi="Times New Roman" w:cs="Times New Roman"/>
          <w:sz w:val="24"/>
          <w:szCs w:val="24"/>
        </w:rPr>
        <w:t>, h</w:t>
      </w:r>
      <w:r>
        <w:rPr>
          <w:rFonts w:ascii="Times New Roman" w:hAnsi="Times New Roman" w:cs="Times New Roman"/>
          <w:sz w:val="24"/>
          <w:szCs w:val="24"/>
        </w:rPr>
        <w:t>ıristiyanların kendilerine hatırlatılan hü</w:t>
      </w:r>
      <w:r w:rsidR="00DB0CF7">
        <w:rPr>
          <w:rFonts w:ascii="Times New Roman" w:hAnsi="Times New Roman" w:cs="Times New Roman"/>
          <w:sz w:val="24"/>
          <w:szCs w:val="24"/>
        </w:rPr>
        <w:t>kümlerden öğüt almayı unutmaları nedeniyle</w:t>
      </w:r>
      <w:r>
        <w:rPr>
          <w:rFonts w:ascii="Times New Roman" w:hAnsi="Times New Roman" w:cs="Times New Roman"/>
          <w:sz w:val="24"/>
          <w:szCs w:val="24"/>
        </w:rPr>
        <w:t xml:space="preserve"> ara</w:t>
      </w:r>
      <w:r w:rsidR="00DB0CF7">
        <w:rPr>
          <w:rFonts w:ascii="Times New Roman" w:hAnsi="Times New Roman" w:cs="Times New Roman"/>
          <w:sz w:val="24"/>
          <w:szCs w:val="24"/>
        </w:rPr>
        <w:t>lar</w:t>
      </w:r>
      <w:r>
        <w:rPr>
          <w:rFonts w:ascii="Times New Roman" w:hAnsi="Times New Roman" w:cs="Times New Roman"/>
          <w:sz w:val="24"/>
          <w:szCs w:val="24"/>
        </w:rPr>
        <w:t>ı</w:t>
      </w:r>
      <w:r w:rsidR="00DB0CF7">
        <w:rPr>
          <w:rFonts w:ascii="Times New Roman" w:hAnsi="Times New Roman" w:cs="Times New Roman"/>
          <w:sz w:val="24"/>
          <w:szCs w:val="24"/>
        </w:rPr>
        <w:t>na düşmanlık ve kin salındığını ifade etmiştir.</w:t>
      </w:r>
      <w:r>
        <w:rPr>
          <w:rStyle w:val="DipnotBavurusu"/>
          <w:rFonts w:ascii="Times New Roman" w:hAnsi="Times New Roman" w:cs="Times New Roman"/>
          <w:sz w:val="24"/>
          <w:szCs w:val="24"/>
        </w:rPr>
        <w:footnoteReference w:id="627"/>
      </w:r>
      <w:r>
        <w:rPr>
          <w:rFonts w:ascii="Times New Roman" w:hAnsi="Times New Roman" w:cs="Times New Roman"/>
          <w:sz w:val="24"/>
          <w:szCs w:val="24"/>
        </w:rPr>
        <w:t xml:space="preserve"> Mücahid ve Katâde’ye göre bu düşmanlık Yahudiler ve Hıristiyanlar arasındadır.</w:t>
      </w:r>
      <w:r>
        <w:rPr>
          <w:rStyle w:val="DipnotBavurusu"/>
          <w:rFonts w:ascii="Times New Roman" w:hAnsi="Times New Roman" w:cs="Times New Roman"/>
          <w:sz w:val="24"/>
          <w:szCs w:val="24"/>
        </w:rPr>
        <w:footnoteReference w:id="628"/>
      </w:r>
      <w:r>
        <w:rPr>
          <w:rFonts w:ascii="Times New Roman" w:hAnsi="Times New Roman" w:cs="Times New Roman"/>
          <w:sz w:val="24"/>
          <w:szCs w:val="24"/>
        </w:rPr>
        <w:t xml:space="preserve"> </w:t>
      </w:r>
    </w:p>
    <w:p w14:paraId="5D2FA791" w14:textId="5695E52F" w:rsidR="00CB2B52" w:rsidRPr="0089722D" w:rsidRDefault="0089722D" w:rsidP="0089722D">
      <w:pPr>
        <w:pStyle w:val="AralkYok"/>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İbn Kesîr, hırıstiyanların k</w:t>
      </w:r>
      <w:r w:rsidR="00CB2B52">
        <w:rPr>
          <w:rFonts w:ascii="Times New Roman" w:hAnsi="Times New Roman" w:cs="Times New Roman"/>
          <w:sz w:val="24"/>
          <w:szCs w:val="24"/>
        </w:rPr>
        <w:t>ıyamete kadar birbirlerine karşı düşman</w:t>
      </w:r>
      <w:r>
        <w:rPr>
          <w:rFonts w:ascii="Times New Roman" w:hAnsi="Times New Roman" w:cs="Times New Roman"/>
          <w:sz w:val="24"/>
          <w:szCs w:val="24"/>
        </w:rPr>
        <w:t xml:space="preserve"> olacaklarını</w:t>
      </w:r>
      <w:r w:rsidR="00CB2B52">
        <w:rPr>
          <w:rFonts w:ascii="Times New Roman" w:hAnsi="Times New Roman" w:cs="Times New Roman"/>
          <w:sz w:val="24"/>
          <w:szCs w:val="24"/>
        </w:rPr>
        <w:t xml:space="preserve"> ve </w:t>
      </w:r>
      <w:r>
        <w:rPr>
          <w:rFonts w:ascii="Times New Roman" w:hAnsi="Times New Roman" w:cs="Times New Roman"/>
          <w:sz w:val="24"/>
          <w:szCs w:val="24"/>
        </w:rPr>
        <w:t xml:space="preserve">sürekli </w:t>
      </w:r>
      <w:r w:rsidR="00CB2B52">
        <w:rPr>
          <w:rFonts w:ascii="Times New Roman" w:hAnsi="Times New Roman" w:cs="Times New Roman"/>
          <w:sz w:val="24"/>
          <w:szCs w:val="24"/>
        </w:rPr>
        <w:t>ç</w:t>
      </w:r>
      <w:r>
        <w:rPr>
          <w:rFonts w:ascii="Times New Roman" w:hAnsi="Times New Roman" w:cs="Times New Roman"/>
          <w:sz w:val="24"/>
          <w:szCs w:val="24"/>
        </w:rPr>
        <w:t>ekişme içerisinde olacaklarını ifade etmiştir</w:t>
      </w:r>
      <w:r w:rsidR="00CB2B52">
        <w:rPr>
          <w:rFonts w:ascii="Times New Roman" w:hAnsi="Times New Roman" w:cs="Times New Roman"/>
          <w:sz w:val="24"/>
          <w:szCs w:val="24"/>
        </w:rPr>
        <w:t>. Hıristiyan gruplar</w:t>
      </w:r>
      <w:r>
        <w:rPr>
          <w:rFonts w:ascii="Times New Roman" w:hAnsi="Times New Roman" w:cs="Times New Roman"/>
          <w:sz w:val="24"/>
          <w:szCs w:val="24"/>
        </w:rPr>
        <w:t>ın</w:t>
      </w:r>
      <w:r w:rsidR="00CB2B52">
        <w:rPr>
          <w:rFonts w:ascii="Times New Roman" w:hAnsi="Times New Roman" w:cs="Times New Roman"/>
          <w:sz w:val="24"/>
          <w:szCs w:val="24"/>
        </w:rPr>
        <w:t xml:space="preserve">, farklı ırklara mensub olmalarına rağmen birbirlerini tekfir ve lânet ederek düşman </w:t>
      </w:r>
      <w:r>
        <w:rPr>
          <w:rFonts w:ascii="Times New Roman" w:hAnsi="Times New Roman" w:cs="Times New Roman"/>
          <w:sz w:val="24"/>
          <w:szCs w:val="24"/>
        </w:rPr>
        <w:t>olduklarından</w:t>
      </w:r>
      <w:r w:rsidR="00CB2B52">
        <w:rPr>
          <w:rFonts w:ascii="Times New Roman" w:hAnsi="Times New Roman" w:cs="Times New Roman"/>
          <w:sz w:val="24"/>
          <w:szCs w:val="24"/>
        </w:rPr>
        <w:t xml:space="preserve"> ve kindar bir tavırla her mezhe</w:t>
      </w:r>
      <w:r>
        <w:rPr>
          <w:rFonts w:ascii="Times New Roman" w:hAnsi="Times New Roman" w:cs="Times New Roman"/>
          <w:sz w:val="24"/>
          <w:szCs w:val="24"/>
        </w:rPr>
        <w:t>bin</w:t>
      </w:r>
      <w:r w:rsidR="00CB2B52">
        <w:rPr>
          <w:rFonts w:ascii="Times New Roman" w:hAnsi="Times New Roman" w:cs="Times New Roman"/>
          <w:sz w:val="24"/>
          <w:szCs w:val="24"/>
        </w:rPr>
        <w:t xml:space="preserve"> diğerini aforoz </w:t>
      </w:r>
      <w:r>
        <w:rPr>
          <w:rFonts w:ascii="Times New Roman" w:hAnsi="Times New Roman" w:cs="Times New Roman"/>
          <w:sz w:val="24"/>
          <w:szCs w:val="24"/>
        </w:rPr>
        <w:t>ettiğinden ve</w:t>
      </w:r>
      <w:r w:rsidR="00CB2B52">
        <w:rPr>
          <w:rFonts w:ascii="Times New Roman" w:hAnsi="Times New Roman" w:cs="Times New Roman"/>
          <w:sz w:val="24"/>
          <w:szCs w:val="24"/>
        </w:rPr>
        <w:t xml:space="preserve"> </w:t>
      </w:r>
      <w:r>
        <w:rPr>
          <w:rFonts w:ascii="Times New Roman" w:hAnsi="Times New Roman" w:cs="Times New Roman"/>
          <w:sz w:val="24"/>
          <w:szCs w:val="24"/>
        </w:rPr>
        <w:t xml:space="preserve">mabedine almadığından </w:t>
      </w:r>
      <w:r>
        <w:rPr>
          <w:rFonts w:ascii="Times New Roman" w:hAnsi="Times New Roman" w:cs="Times New Roman"/>
          <w:sz w:val="24"/>
          <w:szCs w:val="24"/>
        </w:rPr>
        <w:lastRenderedPageBreak/>
        <w:t>bahsedilmişti</w:t>
      </w:r>
      <w:r w:rsidR="00CB2B52">
        <w:rPr>
          <w:rFonts w:ascii="Times New Roman" w:hAnsi="Times New Roman" w:cs="Times New Roman"/>
          <w:sz w:val="24"/>
          <w:szCs w:val="24"/>
        </w:rPr>
        <w:t>r.”</w:t>
      </w:r>
      <w:r w:rsidR="00CB2B52">
        <w:rPr>
          <w:rStyle w:val="DipnotBavurusu"/>
          <w:rFonts w:ascii="Times New Roman" w:hAnsi="Times New Roman" w:cs="Times New Roman"/>
          <w:sz w:val="24"/>
          <w:szCs w:val="24"/>
        </w:rPr>
        <w:footnoteReference w:id="629"/>
      </w:r>
      <w:r w:rsidR="00CB2B52">
        <w:rPr>
          <w:rFonts w:ascii="Times New Roman" w:hAnsi="Times New Roman" w:cs="Times New Roman"/>
          <w:sz w:val="24"/>
          <w:szCs w:val="24"/>
        </w:rPr>
        <w:t xml:space="preserve"> </w:t>
      </w:r>
      <w:r>
        <w:rPr>
          <w:rFonts w:ascii="Times New Roman" w:hAnsi="Times New Roman" w:cs="Times New Roman"/>
          <w:sz w:val="24"/>
          <w:szCs w:val="24"/>
        </w:rPr>
        <w:t xml:space="preserve">Hıristiyanlar </w:t>
      </w:r>
      <w:r w:rsidR="00CB2B52">
        <w:rPr>
          <w:rFonts w:ascii="Times New Roman" w:hAnsi="Times New Roman" w:cs="Times New Roman"/>
          <w:sz w:val="24"/>
          <w:szCs w:val="24"/>
        </w:rPr>
        <w:t>arasında tarih boyunca ayrılık, kin ve düşmanlık devam etmiştir.</w:t>
      </w:r>
      <w:r>
        <w:rPr>
          <w:rStyle w:val="DipnotBavurusu"/>
          <w:rFonts w:ascii="Times New Roman" w:hAnsi="Times New Roman" w:cs="Times New Roman"/>
          <w:sz w:val="24"/>
          <w:szCs w:val="24"/>
        </w:rPr>
        <w:t xml:space="preserve"> </w:t>
      </w:r>
      <w:r w:rsidR="00CB2B52">
        <w:rPr>
          <w:rFonts w:ascii="Times New Roman" w:hAnsi="Times New Roman" w:cs="Times New Roman"/>
          <w:sz w:val="24"/>
          <w:szCs w:val="24"/>
        </w:rPr>
        <w:t xml:space="preserve">Yaptıkları savaşlarda döktükleri kandan daha fazla birbirlerinin kanını </w:t>
      </w:r>
      <w:r>
        <w:rPr>
          <w:rFonts w:ascii="Times New Roman" w:hAnsi="Times New Roman" w:cs="Times New Roman"/>
          <w:sz w:val="24"/>
          <w:szCs w:val="24"/>
        </w:rPr>
        <w:t>döktükleri ifade edilmiştir</w:t>
      </w:r>
      <w:r w:rsidR="00CB2B52">
        <w:rPr>
          <w:rFonts w:ascii="Times New Roman" w:hAnsi="Times New Roman" w:cs="Times New Roman"/>
          <w:sz w:val="24"/>
          <w:szCs w:val="24"/>
        </w:rPr>
        <w:t>.</w:t>
      </w:r>
      <w:r w:rsidR="00CB2B52" w:rsidRPr="00A21670">
        <w:rPr>
          <w:rStyle w:val="DipnotBavurusu"/>
          <w:rFonts w:ascii="Times New Roman" w:hAnsi="Times New Roman" w:cs="Times New Roman"/>
          <w:sz w:val="24"/>
          <w:szCs w:val="24"/>
        </w:rPr>
        <w:t xml:space="preserve"> </w:t>
      </w:r>
      <w:r w:rsidR="00CB2B52">
        <w:rPr>
          <w:rStyle w:val="DipnotBavurusu"/>
          <w:rFonts w:ascii="Times New Roman" w:hAnsi="Times New Roman" w:cs="Times New Roman"/>
          <w:sz w:val="24"/>
          <w:szCs w:val="24"/>
        </w:rPr>
        <w:footnoteReference w:id="630"/>
      </w:r>
      <w:r w:rsidR="00CB2B52">
        <w:rPr>
          <w:rFonts w:ascii="Times New Roman" w:hAnsi="Times New Roman" w:cs="Times New Roman"/>
          <w:sz w:val="24"/>
          <w:szCs w:val="24"/>
        </w:rPr>
        <w:t xml:space="preserve"> Birbirleri arasındaki ayrılıklar ve düşmanlıklar bitmemiş, bu karşılıklı saldırılar ve savaşlar devam etmiş ve k</w:t>
      </w:r>
      <w:r>
        <w:rPr>
          <w:rFonts w:ascii="Times New Roman" w:hAnsi="Times New Roman" w:cs="Times New Roman"/>
          <w:sz w:val="24"/>
          <w:szCs w:val="24"/>
        </w:rPr>
        <w:t>ıyamete kadar da devam edeceği beyan edilmiştir</w:t>
      </w:r>
      <w:r w:rsidR="00CB2B52">
        <w:rPr>
          <w:rFonts w:ascii="Times New Roman" w:hAnsi="Times New Roman" w:cs="Times New Roman"/>
          <w:sz w:val="24"/>
          <w:szCs w:val="24"/>
        </w:rPr>
        <w:t>.</w:t>
      </w:r>
      <w:r w:rsidR="00CB2B52">
        <w:rPr>
          <w:rStyle w:val="DipnotBavurusu"/>
          <w:rFonts w:ascii="Times New Roman" w:hAnsi="Times New Roman" w:cs="Times New Roman"/>
          <w:sz w:val="24"/>
          <w:szCs w:val="24"/>
        </w:rPr>
        <w:footnoteReference w:id="631"/>
      </w:r>
      <w:r w:rsidR="00CB2B52">
        <w:rPr>
          <w:rFonts w:ascii="Times New Roman" w:hAnsi="Times New Roman" w:cs="Times New Roman"/>
          <w:sz w:val="24"/>
          <w:szCs w:val="24"/>
        </w:rPr>
        <w:t xml:space="preserve"> Yukarıda söylenenlerden hareketle Allah’a ve Peygambere iman etmek, gönderilen kitaba sımsıkı sarılarak emir ve nehiylerini yerine getirmek  insanlar arasındaki sevgi ve muhabbeti artırdığını, birbirleriyle dostluk ilişkileri kurup daha mutlu olabileceklerini söyleyebiliriz. Bunun tam aksi bir durum olduğu zaman, yani Allah’a ve peygambere iman etmemek ve gönderilen kitabın hükümlerini yerine getirmeyip terketmenin, insanlar arasında düşmanlık ve kin tohumları ektiğini görmekteyiz. Öyle ki b</w:t>
      </w:r>
      <w:r>
        <w:rPr>
          <w:rFonts w:ascii="Times New Roman" w:hAnsi="Times New Roman" w:cs="Times New Roman"/>
          <w:sz w:val="24"/>
          <w:szCs w:val="24"/>
        </w:rPr>
        <w:t>u düşmanlı</w:t>
      </w:r>
      <w:r w:rsidR="005C7D71">
        <w:rPr>
          <w:rFonts w:ascii="Times New Roman" w:hAnsi="Times New Roman" w:cs="Times New Roman"/>
          <w:sz w:val="24"/>
          <w:szCs w:val="24"/>
        </w:rPr>
        <w:t>k</w:t>
      </w:r>
      <w:r w:rsidR="00CB2B52">
        <w:rPr>
          <w:rFonts w:ascii="Times New Roman" w:hAnsi="Times New Roman" w:cs="Times New Roman"/>
          <w:sz w:val="24"/>
          <w:szCs w:val="24"/>
        </w:rPr>
        <w:t xml:space="preserve"> bir</w:t>
      </w:r>
      <w:r>
        <w:rPr>
          <w:rFonts w:ascii="Times New Roman" w:hAnsi="Times New Roman" w:cs="Times New Roman"/>
          <w:sz w:val="24"/>
          <w:szCs w:val="24"/>
        </w:rPr>
        <w:t>birlerini aforoz etmeye kadar götürmüştür</w:t>
      </w:r>
      <w:r w:rsidR="00CB2B52">
        <w:rPr>
          <w:rFonts w:ascii="Times New Roman" w:hAnsi="Times New Roman" w:cs="Times New Roman"/>
          <w:sz w:val="24"/>
          <w:szCs w:val="24"/>
        </w:rPr>
        <w:t xml:space="preserve">.  </w:t>
      </w:r>
    </w:p>
    <w:p w14:paraId="083C49EF" w14:textId="0F0B91F9" w:rsidR="00CB2B52" w:rsidRDefault="00CB2B52" w:rsidP="00CB2B52">
      <w:pPr>
        <w:pStyle w:val="AralkYok"/>
        <w:spacing w:line="360" w:lineRule="auto"/>
        <w:jc w:val="both"/>
        <w:rPr>
          <w:rFonts w:ascii="Times New Roman" w:hAnsi="Times New Roman" w:cs="Times New Roman"/>
          <w:sz w:val="24"/>
          <w:szCs w:val="24"/>
        </w:rPr>
      </w:pPr>
      <w:r>
        <w:rPr>
          <w:rFonts w:ascii="Times New Roman" w:hAnsi="Times New Roman" w:cs="Times New Roman"/>
          <w:i/>
          <w:sz w:val="24"/>
          <w:szCs w:val="24"/>
        </w:rPr>
        <w:t xml:space="preserve"> </w:t>
      </w:r>
      <w:r>
        <w:rPr>
          <w:rFonts w:ascii="Times New Roman" w:hAnsi="Times New Roman" w:cs="Times New Roman"/>
          <w:i/>
          <w:sz w:val="24"/>
          <w:szCs w:val="24"/>
        </w:rPr>
        <w:tab/>
      </w:r>
      <w:r>
        <w:rPr>
          <w:rFonts w:ascii="Times New Roman" w:hAnsi="Times New Roman" w:cs="Times New Roman"/>
          <w:sz w:val="24"/>
          <w:szCs w:val="24"/>
        </w:rPr>
        <w:t xml:space="preserve">Başka bir âyette ise </w:t>
      </w:r>
      <w:r w:rsidR="0089722D">
        <w:rPr>
          <w:rFonts w:ascii="Times New Roman" w:hAnsi="Times New Roman" w:cs="Times New Roman"/>
          <w:sz w:val="24"/>
          <w:szCs w:val="24"/>
        </w:rPr>
        <w:t>y</w:t>
      </w:r>
      <w:r>
        <w:rPr>
          <w:rFonts w:ascii="Times New Roman" w:hAnsi="Times New Roman" w:cs="Times New Roman"/>
          <w:sz w:val="24"/>
          <w:szCs w:val="24"/>
        </w:rPr>
        <w:t>ahudilerin, Allah’ın eli bağlıdır diyerek</w:t>
      </w:r>
      <w:r w:rsidR="0089722D">
        <w:rPr>
          <w:rFonts w:ascii="Times New Roman" w:hAnsi="Times New Roman" w:cs="Times New Roman"/>
          <w:sz w:val="24"/>
          <w:szCs w:val="24"/>
        </w:rPr>
        <w:t xml:space="preserve"> küstahlaştığından ve </w:t>
      </w:r>
      <w:r>
        <w:rPr>
          <w:rFonts w:ascii="Times New Roman" w:hAnsi="Times New Roman" w:cs="Times New Roman"/>
          <w:sz w:val="24"/>
          <w:szCs w:val="24"/>
        </w:rPr>
        <w:t xml:space="preserve"> bu söylemleri yüzünden Allah tarafından lânetlendikleri</w:t>
      </w:r>
      <w:r w:rsidR="0089722D">
        <w:rPr>
          <w:rFonts w:ascii="Times New Roman" w:hAnsi="Times New Roman" w:cs="Times New Roman"/>
          <w:sz w:val="24"/>
          <w:szCs w:val="24"/>
        </w:rPr>
        <w:t xml:space="preserve"> bildirilmiştir.</w:t>
      </w:r>
      <w:r>
        <w:rPr>
          <w:rFonts w:ascii="Times New Roman" w:hAnsi="Times New Roman" w:cs="Times New Roman"/>
          <w:sz w:val="24"/>
          <w:szCs w:val="24"/>
        </w:rPr>
        <w:t xml:space="preserve"> Hz. Muhammed’e indirilen Kur’ân’ın onların </w:t>
      </w:r>
      <w:r w:rsidR="0089722D">
        <w:rPr>
          <w:rFonts w:ascii="Times New Roman" w:hAnsi="Times New Roman" w:cs="Times New Roman"/>
          <w:sz w:val="24"/>
          <w:szCs w:val="24"/>
        </w:rPr>
        <w:t>küfürlerini daha da artıracağından</w:t>
      </w:r>
      <w:r>
        <w:rPr>
          <w:rFonts w:ascii="Times New Roman" w:hAnsi="Times New Roman" w:cs="Times New Roman"/>
          <w:sz w:val="24"/>
          <w:szCs w:val="24"/>
        </w:rPr>
        <w:t xml:space="preserve"> ve bu sebeple onların arasına kıyamete kadar devam edecek</w:t>
      </w:r>
      <w:r w:rsidR="0089722D">
        <w:rPr>
          <w:rFonts w:ascii="Times New Roman" w:hAnsi="Times New Roman" w:cs="Times New Roman"/>
          <w:sz w:val="24"/>
          <w:szCs w:val="24"/>
        </w:rPr>
        <w:t xml:space="preserve"> olan</w:t>
      </w:r>
      <w:r>
        <w:rPr>
          <w:rFonts w:ascii="Times New Roman" w:hAnsi="Times New Roman" w:cs="Times New Roman"/>
          <w:sz w:val="24"/>
          <w:szCs w:val="24"/>
        </w:rPr>
        <w:t xml:space="preserve"> k</w:t>
      </w:r>
      <w:r w:rsidR="0089722D">
        <w:rPr>
          <w:rFonts w:ascii="Times New Roman" w:hAnsi="Times New Roman" w:cs="Times New Roman"/>
          <w:sz w:val="24"/>
          <w:szCs w:val="24"/>
        </w:rPr>
        <w:t>in ve düşmanlık salındığı ifade edilmiştir</w:t>
      </w:r>
      <w:r>
        <w:rPr>
          <w:rFonts w:ascii="Times New Roman" w:hAnsi="Times New Roman" w:cs="Times New Roman"/>
          <w:sz w:val="24"/>
          <w:szCs w:val="24"/>
        </w:rPr>
        <w:t xml:space="preserve">. </w:t>
      </w:r>
    </w:p>
    <w:p w14:paraId="440AA222" w14:textId="77777777" w:rsidR="00A04FF4" w:rsidRDefault="00CB2B52" w:rsidP="00A04FF4">
      <w:pPr>
        <w:pStyle w:val="AralkYok"/>
        <w:spacing w:line="360" w:lineRule="auto"/>
        <w:ind w:firstLine="708"/>
        <w:jc w:val="both"/>
        <w:rPr>
          <w:rFonts w:ascii="Times New Roman" w:hAnsi="Times New Roman" w:cs="Times New Roman"/>
          <w:i/>
          <w:sz w:val="24"/>
          <w:szCs w:val="24"/>
        </w:rPr>
      </w:pPr>
      <w:r>
        <w:rPr>
          <w:rFonts w:ascii="Times New Roman" w:hAnsi="Times New Roman" w:cs="Times New Roman"/>
          <w:sz w:val="24"/>
          <w:szCs w:val="24"/>
        </w:rPr>
        <w:t xml:space="preserve">Konuyla ilgili âyet şöyledir: </w:t>
      </w:r>
      <w:r w:rsidRPr="00BE3874">
        <w:rPr>
          <w:rFonts w:ascii="Times New Roman" w:hAnsi="Times New Roman" w:cs="Times New Roman"/>
          <w:sz w:val="24"/>
          <w:szCs w:val="24"/>
          <w:rtl/>
        </w:rPr>
        <w:t>وَقَالَتِ الْيَهُودُ يَدُ اللهِ مَغْلُولَةٌ غُلَّتْ أَيْدِيهِمْ وَلُعِنُوا بِمَا قَالُوا بَلْ يَدَاهُ مَبْسُوطَتَانِ يُنْفِقُ كَيْفَ يَشَاءُ وَلَيَزِيدَنَّ كَثِيرًا مِنْهُمْ مَا أُنْزِلَ إِلَيْكَ مِنْ رَبِّكَ طُغْيَانًا وَكُفْرًا وَأَلْقَيْنَا بَيْنَهُمُ الْعَدَاوَةَ وَالْبَغْضَاءَ إِلَى يَوْمِ الْقِيَامَةِ كُلَّمَا أَوْقَدُوا نَارًا لِلْحَرْبِ أَطْفَأَهَا اللهُ وَيَسْعَوْنَ فِي الأَرْضِ فَسَادًا وَاللَّهُ لاَ يُحِبُّ الْمُفْسِدِينَ</w:t>
      </w:r>
      <w:r>
        <w:rPr>
          <w:rFonts w:ascii="Times New Roman" w:hAnsi="Times New Roman" w:cs="Times New Roman"/>
          <w:sz w:val="24"/>
          <w:szCs w:val="24"/>
        </w:rPr>
        <w:t xml:space="preserve"> </w:t>
      </w:r>
      <w:r>
        <w:rPr>
          <w:rFonts w:ascii="Times New Roman" w:hAnsi="Times New Roman" w:cs="Times New Roman"/>
          <w:i/>
          <w:sz w:val="24"/>
          <w:szCs w:val="24"/>
        </w:rPr>
        <w:t>“</w:t>
      </w:r>
      <w:r w:rsidRPr="00471FE7">
        <w:rPr>
          <w:rFonts w:ascii="Times New Roman" w:hAnsi="Times New Roman" w:cs="Times New Roman"/>
          <w:i/>
          <w:sz w:val="24"/>
          <w:szCs w:val="24"/>
        </w:rPr>
        <w:t xml:space="preserve">Yahudiler, </w:t>
      </w:r>
      <w:r>
        <w:rPr>
          <w:rFonts w:ascii="Times New Roman" w:hAnsi="Times New Roman" w:cs="Times New Roman"/>
          <w:i/>
          <w:sz w:val="24"/>
          <w:szCs w:val="24"/>
        </w:rPr>
        <w:t xml:space="preserve">Allah'ın eli bağlıdır (sıkıdır), </w:t>
      </w:r>
      <w:r w:rsidRPr="00471FE7">
        <w:rPr>
          <w:rFonts w:ascii="Times New Roman" w:hAnsi="Times New Roman" w:cs="Times New Roman"/>
          <w:i/>
          <w:sz w:val="24"/>
          <w:szCs w:val="24"/>
        </w:rPr>
        <w:t xml:space="preserve">dediler. Hay dedikleri yüzünden elleri bağlanası ve lânet olasılar! Bilâkis, Allah'ın elleri açıktır, dilediği gibi verir. Andolsun ki sana Rabbinden indirilen, onlardan çoğunun azgınlığını ve küfrünü arttırır. Aralarına, kıyamete kadar (sürecek) </w:t>
      </w:r>
      <w:r w:rsidRPr="005C7D71">
        <w:rPr>
          <w:rFonts w:ascii="Times New Roman" w:hAnsi="Times New Roman" w:cs="Times New Roman"/>
          <w:b/>
          <w:i/>
          <w:sz w:val="24"/>
          <w:szCs w:val="24"/>
        </w:rPr>
        <w:t>düşmanlık ve kin</w:t>
      </w:r>
      <w:r w:rsidRPr="00471FE7">
        <w:rPr>
          <w:rFonts w:ascii="Times New Roman" w:hAnsi="Times New Roman" w:cs="Times New Roman"/>
          <w:i/>
          <w:sz w:val="24"/>
          <w:szCs w:val="24"/>
        </w:rPr>
        <w:t xml:space="preserve"> soktuk. Ne zaman savaş için bir ateş yakmışlarsa (fitneyi uyandırmışlarsa) Allah onu söndürmüştür. Onlar yeryüzünde bozgunculuğa koşarlar; Allah ise bozguncuları sevmez.</w:t>
      </w:r>
      <w:r>
        <w:rPr>
          <w:rFonts w:ascii="Times New Roman" w:hAnsi="Times New Roman" w:cs="Times New Roman"/>
          <w:i/>
          <w:sz w:val="24"/>
          <w:szCs w:val="24"/>
        </w:rPr>
        <w:t>”</w:t>
      </w:r>
      <w:r w:rsidRPr="00471FE7">
        <w:rPr>
          <w:rFonts w:ascii="Times New Roman" w:hAnsi="Times New Roman" w:cs="Times New Roman"/>
          <w:i/>
          <w:sz w:val="24"/>
          <w:szCs w:val="24"/>
        </w:rPr>
        <w:t> </w:t>
      </w:r>
      <w:r>
        <w:rPr>
          <w:rStyle w:val="DipnotBavurusu"/>
          <w:rFonts w:ascii="Times New Roman" w:hAnsi="Times New Roman" w:cs="Times New Roman"/>
          <w:i/>
          <w:sz w:val="24"/>
          <w:szCs w:val="24"/>
        </w:rPr>
        <w:footnoteReference w:id="632"/>
      </w:r>
      <w:r>
        <w:rPr>
          <w:rFonts w:ascii="Times New Roman" w:hAnsi="Times New Roman" w:cs="Times New Roman"/>
          <w:i/>
          <w:sz w:val="24"/>
          <w:szCs w:val="24"/>
        </w:rPr>
        <w:t xml:space="preserve"> </w:t>
      </w:r>
    </w:p>
    <w:p w14:paraId="5850F43B" w14:textId="45098A84" w:rsidR="006A45CC" w:rsidRDefault="00CB2B52" w:rsidP="00A04FF4">
      <w:pPr>
        <w:pStyle w:val="AralkYok"/>
        <w:spacing w:line="360" w:lineRule="auto"/>
        <w:ind w:firstLine="708"/>
        <w:jc w:val="both"/>
        <w:rPr>
          <w:rFonts w:ascii="Times New Roman" w:hAnsi="Times New Roman" w:cs="Times New Roman"/>
          <w:sz w:val="24"/>
          <w:szCs w:val="24"/>
        </w:rPr>
      </w:pPr>
      <w:r w:rsidRPr="00A974B3">
        <w:rPr>
          <w:rFonts w:ascii="Times New Roman" w:hAnsi="Times New Roman" w:cs="Times New Roman"/>
          <w:sz w:val="24"/>
          <w:szCs w:val="24"/>
        </w:rPr>
        <w:t xml:space="preserve">Âyetin nüzûl sebebine baktığımızda </w:t>
      </w:r>
      <w:r>
        <w:rPr>
          <w:rFonts w:ascii="Times New Roman" w:hAnsi="Times New Roman" w:cs="Times New Roman"/>
          <w:sz w:val="24"/>
          <w:szCs w:val="24"/>
        </w:rPr>
        <w:t>Finhas b. Azura hakk</w:t>
      </w:r>
      <w:r w:rsidR="0089722D">
        <w:rPr>
          <w:rFonts w:ascii="Times New Roman" w:hAnsi="Times New Roman" w:cs="Times New Roman"/>
          <w:sz w:val="24"/>
          <w:szCs w:val="24"/>
        </w:rPr>
        <w:t>ında</w:t>
      </w:r>
      <w:r w:rsidR="006A45CC">
        <w:rPr>
          <w:rFonts w:ascii="Times New Roman" w:hAnsi="Times New Roman" w:cs="Times New Roman"/>
          <w:sz w:val="24"/>
          <w:szCs w:val="24"/>
        </w:rPr>
        <w:t xml:space="preserve"> </w:t>
      </w:r>
      <w:r w:rsidR="00187BE4">
        <w:rPr>
          <w:rFonts w:ascii="Times New Roman" w:hAnsi="Times New Roman" w:cs="Times New Roman"/>
          <w:sz w:val="24"/>
          <w:szCs w:val="24"/>
        </w:rPr>
        <w:t>indirildiğini görmekteyiz. İs</w:t>
      </w:r>
      <w:r>
        <w:rPr>
          <w:rFonts w:ascii="Times New Roman" w:hAnsi="Times New Roman" w:cs="Times New Roman"/>
          <w:sz w:val="24"/>
          <w:szCs w:val="24"/>
        </w:rPr>
        <w:t>r</w:t>
      </w:r>
      <w:r w:rsidR="00187BE4">
        <w:rPr>
          <w:rFonts w:ascii="Times New Roman" w:hAnsi="Times New Roman" w:cs="Times New Roman"/>
          <w:sz w:val="24"/>
          <w:szCs w:val="24"/>
        </w:rPr>
        <w:t>a</w:t>
      </w:r>
      <w:r w:rsidR="006A45CC">
        <w:rPr>
          <w:rFonts w:ascii="Times New Roman" w:hAnsi="Times New Roman" w:cs="Times New Roman"/>
          <w:sz w:val="24"/>
          <w:szCs w:val="24"/>
        </w:rPr>
        <w:t xml:space="preserve">iloğulları Hz. </w:t>
      </w:r>
      <w:r>
        <w:rPr>
          <w:rFonts w:ascii="Times New Roman" w:hAnsi="Times New Roman" w:cs="Times New Roman"/>
          <w:sz w:val="24"/>
          <w:szCs w:val="24"/>
        </w:rPr>
        <w:t>Muhammed’e iman etmediklerinden dolayı yüce Allah onlara önceden vermiş oldu</w:t>
      </w:r>
      <w:r w:rsidR="006A45CC">
        <w:rPr>
          <w:rFonts w:ascii="Times New Roman" w:hAnsi="Times New Roman" w:cs="Times New Roman"/>
          <w:sz w:val="24"/>
          <w:szCs w:val="24"/>
        </w:rPr>
        <w:t xml:space="preserve">ğu nimetleri kesince, </w:t>
      </w:r>
      <w:r>
        <w:rPr>
          <w:rFonts w:ascii="Times New Roman" w:hAnsi="Times New Roman" w:cs="Times New Roman"/>
          <w:sz w:val="24"/>
          <w:szCs w:val="24"/>
        </w:rPr>
        <w:t>Finhas b. Azura</w:t>
      </w:r>
      <w:r w:rsidR="005C7D71">
        <w:rPr>
          <w:rFonts w:ascii="Times New Roman" w:hAnsi="Times New Roman" w:cs="Times New Roman"/>
          <w:sz w:val="24"/>
          <w:szCs w:val="24"/>
        </w:rPr>
        <w:t>,</w:t>
      </w:r>
      <w:r>
        <w:rPr>
          <w:rFonts w:ascii="Times New Roman" w:hAnsi="Times New Roman" w:cs="Times New Roman"/>
          <w:sz w:val="24"/>
          <w:szCs w:val="24"/>
        </w:rPr>
        <w:t xml:space="preserve"> Allah’ın eli</w:t>
      </w:r>
      <w:r w:rsidR="00187BE4">
        <w:rPr>
          <w:rFonts w:ascii="Times New Roman" w:hAnsi="Times New Roman" w:cs="Times New Roman"/>
          <w:sz w:val="24"/>
          <w:szCs w:val="24"/>
        </w:rPr>
        <w:t>nin</w:t>
      </w:r>
      <w:r>
        <w:rPr>
          <w:rFonts w:ascii="Times New Roman" w:hAnsi="Times New Roman" w:cs="Times New Roman"/>
          <w:sz w:val="24"/>
          <w:szCs w:val="24"/>
        </w:rPr>
        <w:t xml:space="preserve"> bağlı</w:t>
      </w:r>
      <w:r w:rsidR="005C7D71">
        <w:rPr>
          <w:rFonts w:ascii="Times New Roman" w:hAnsi="Times New Roman" w:cs="Times New Roman"/>
          <w:sz w:val="24"/>
          <w:szCs w:val="24"/>
        </w:rPr>
        <w:t xml:space="preserve"> olduğunu</w:t>
      </w:r>
      <w:r>
        <w:rPr>
          <w:rFonts w:ascii="Times New Roman" w:hAnsi="Times New Roman" w:cs="Times New Roman"/>
          <w:sz w:val="24"/>
          <w:szCs w:val="24"/>
        </w:rPr>
        <w:t xml:space="preserve"> </w:t>
      </w:r>
      <w:r w:rsidR="00187BE4">
        <w:rPr>
          <w:rFonts w:ascii="Times New Roman" w:hAnsi="Times New Roman" w:cs="Times New Roman"/>
          <w:sz w:val="24"/>
          <w:szCs w:val="24"/>
        </w:rPr>
        <w:t>ifade etmiştir</w:t>
      </w:r>
      <w:r>
        <w:rPr>
          <w:rFonts w:ascii="Times New Roman" w:hAnsi="Times New Roman" w:cs="Times New Roman"/>
          <w:sz w:val="24"/>
          <w:szCs w:val="24"/>
        </w:rPr>
        <w:t xml:space="preserve">. Diğer Yahudiler de sessiz kalarak Finhas b. Azura’ya </w:t>
      </w:r>
      <w:r>
        <w:rPr>
          <w:rFonts w:ascii="Times New Roman" w:hAnsi="Times New Roman" w:cs="Times New Roman"/>
          <w:sz w:val="24"/>
          <w:szCs w:val="24"/>
        </w:rPr>
        <w:lastRenderedPageBreak/>
        <w:t>katılmışlardır. İsrailoğulları, Allah bizim rızkımızı kesiyor, demişlerdir.</w:t>
      </w:r>
      <w:r>
        <w:rPr>
          <w:rStyle w:val="DipnotBavurusu"/>
          <w:rFonts w:ascii="Times New Roman" w:hAnsi="Times New Roman" w:cs="Times New Roman"/>
          <w:sz w:val="24"/>
          <w:szCs w:val="24"/>
        </w:rPr>
        <w:footnoteReference w:id="633"/>
      </w:r>
      <w:r>
        <w:rPr>
          <w:rFonts w:ascii="Times New Roman" w:hAnsi="Times New Roman" w:cs="Times New Roman"/>
          <w:sz w:val="24"/>
          <w:szCs w:val="24"/>
        </w:rPr>
        <w:t xml:space="preserve"> Yahudilerin bu söylemlerine karşılık “</w:t>
      </w:r>
      <w:r w:rsidRPr="00471FE7">
        <w:rPr>
          <w:rFonts w:ascii="Times New Roman" w:hAnsi="Times New Roman" w:cs="Times New Roman"/>
          <w:i/>
          <w:sz w:val="24"/>
          <w:szCs w:val="24"/>
        </w:rPr>
        <w:t>Hay dedikleri yüzünden elleri bağlanası ve lânet olasılar!</w:t>
      </w:r>
      <w:r>
        <w:rPr>
          <w:rFonts w:ascii="Times New Roman" w:hAnsi="Times New Roman" w:cs="Times New Roman"/>
          <w:i/>
          <w:sz w:val="24"/>
          <w:szCs w:val="24"/>
        </w:rPr>
        <w:t>...”</w:t>
      </w:r>
      <w:r w:rsidRPr="00387E8C">
        <w:rPr>
          <w:rFonts w:ascii="Times New Roman" w:hAnsi="Times New Roman" w:cs="Times New Roman"/>
          <w:sz w:val="24"/>
          <w:szCs w:val="24"/>
        </w:rPr>
        <w:t>d</w:t>
      </w:r>
      <w:r>
        <w:rPr>
          <w:rFonts w:ascii="Times New Roman" w:hAnsi="Times New Roman" w:cs="Times New Roman"/>
          <w:sz w:val="24"/>
          <w:szCs w:val="24"/>
        </w:rPr>
        <w:t>enmesinin manasını Sâbûnî şöyle açıklar: “Onlar için cimrilik, fakirlik ve zillet içinde olmaları için bir bedduadır.”</w:t>
      </w:r>
      <w:r>
        <w:rPr>
          <w:rStyle w:val="DipnotBavurusu"/>
          <w:rFonts w:ascii="Times New Roman" w:hAnsi="Times New Roman" w:cs="Times New Roman"/>
          <w:sz w:val="24"/>
          <w:szCs w:val="24"/>
        </w:rPr>
        <w:footnoteReference w:id="634"/>
      </w:r>
      <w:r>
        <w:rPr>
          <w:rFonts w:ascii="Times New Roman" w:hAnsi="Times New Roman" w:cs="Times New Roman"/>
          <w:sz w:val="24"/>
          <w:szCs w:val="24"/>
        </w:rPr>
        <w:t xml:space="preserve"> Hayattayken elleri bağlanarak esir edilirler, ukbada ise cehennem kelepçeleriyle azap görürler.</w:t>
      </w:r>
      <w:r>
        <w:rPr>
          <w:rStyle w:val="DipnotBavurusu"/>
          <w:rFonts w:ascii="Times New Roman" w:hAnsi="Times New Roman" w:cs="Times New Roman"/>
          <w:sz w:val="24"/>
          <w:szCs w:val="24"/>
        </w:rPr>
        <w:footnoteReference w:id="635"/>
      </w:r>
      <w:r>
        <w:rPr>
          <w:rFonts w:ascii="Times New Roman" w:hAnsi="Times New Roman" w:cs="Times New Roman"/>
          <w:sz w:val="24"/>
          <w:szCs w:val="24"/>
        </w:rPr>
        <w:t xml:space="preserve"> Râzî </w:t>
      </w:r>
      <w:r w:rsidR="006A45CC">
        <w:rPr>
          <w:rFonts w:ascii="Times New Roman" w:hAnsi="Times New Roman" w:cs="Times New Roman"/>
          <w:sz w:val="24"/>
          <w:szCs w:val="24"/>
        </w:rPr>
        <w:t xml:space="preserve">bu âyeti </w:t>
      </w:r>
      <w:r>
        <w:rPr>
          <w:rFonts w:ascii="Times New Roman" w:hAnsi="Times New Roman" w:cs="Times New Roman"/>
          <w:sz w:val="24"/>
          <w:szCs w:val="24"/>
        </w:rPr>
        <w:t>ş</w:t>
      </w:r>
      <w:r w:rsidR="006A45CC">
        <w:rPr>
          <w:rFonts w:ascii="Times New Roman" w:hAnsi="Times New Roman" w:cs="Times New Roman"/>
          <w:sz w:val="24"/>
          <w:szCs w:val="24"/>
        </w:rPr>
        <w:t>öyle yorumlamıştır</w:t>
      </w:r>
      <w:r>
        <w:rPr>
          <w:rFonts w:ascii="Times New Roman" w:hAnsi="Times New Roman" w:cs="Times New Roman"/>
          <w:sz w:val="24"/>
          <w:szCs w:val="24"/>
        </w:rPr>
        <w:t>: “Onların lânetlenmeleri bu dünyada cizye vermek, ahirette de cehennem ile azap olunmalarıdır.”</w:t>
      </w:r>
      <w:r>
        <w:rPr>
          <w:rStyle w:val="DipnotBavurusu"/>
          <w:rFonts w:ascii="Times New Roman" w:hAnsi="Times New Roman" w:cs="Times New Roman"/>
          <w:sz w:val="24"/>
          <w:szCs w:val="24"/>
        </w:rPr>
        <w:footnoteReference w:id="636"/>
      </w:r>
      <w:r>
        <w:rPr>
          <w:rFonts w:ascii="Times New Roman" w:hAnsi="Times New Roman" w:cs="Times New Roman"/>
          <w:sz w:val="24"/>
          <w:szCs w:val="24"/>
        </w:rPr>
        <w:t xml:space="preserve"> Âyetin devamında Allah’ın onları rahmetinden uzaklaştırdığı, onların iddialarına karşılık cömertliğin en yüksek derecesi olan Allah’ın iki elinin de açık olduğu, yani çok cömert, kerîm, ihsanı bol olan, dilediği gibi rızık verdiğinden bahsedil</w:t>
      </w:r>
      <w:r w:rsidR="006A45CC">
        <w:rPr>
          <w:rFonts w:ascii="Times New Roman" w:hAnsi="Times New Roman" w:cs="Times New Roman"/>
          <w:sz w:val="24"/>
          <w:szCs w:val="24"/>
        </w:rPr>
        <w:t>miştir</w:t>
      </w:r>
      <w:r>
        <w:rPr>
          <w:rFonts w:ascii="Times New Roman" w:hAnsi="Times New Roman" w:cs="Times New Roman"/>
          <w:sz w:val="24"/>
          <w:szCs w:val="24"/>
        </w:rPr>
        <w:t>.</w:t>
      </w:r>
      <w:r w:rsidR="006A45CC">
        <w:rPr>
          <w:rFonts w:ascii="Times New Roman" w:hAnsi="Times New Roman" w:cs="Times New Roman"/>
          <w:sz w:val="24"/>
          <w:szCs w:val="24"/>
        </w:rPr>
        <w:t xml:space="preserve"> Ayrıca</w:t>
      </w:r>
      <w:r>
        <w:rPr>
          <w:rFonts w:ascii="Times New Roman" w:hAnsi="Times New Roman" w:cs="Times New Roman"/>
          <w:sz w:val="24"/>
          <w:szCs w:val="24"/>
        </w:rPr>
        <w:t xml:space="preserve"> Hz. Muhammed kastedilerek ona indirilen Kur’ân’ın </w:t>
      </w:r>
      <w:r w:rsidR="006A45CC">
        <w:rPr>
          <w:rFonts w:ascii="Times New Roman" w:hAnsi="Times New Roman" w:cs="Times New Roman"/>
          <w:sz w:val="24"/>
          <w:szCs w:val="24"/>
        </w:rPr>
        <w:t xml:space="preserve">Yahudilerin </w:t>
      </w:r>
      <w:r>
        <w:rPr>
          <w:rFonts w:ascii="Times New Roman" w:hAnsi="Times New Roman" w:cs="Times New Roman"/>
          <w:sz w:val="24"/>
          <w:szCs w:val="24"/>
        </w:rPr>
        <w:t>sapıklıklarını ve azgınlı</w:t>
      </w:r>
      <w:r w:rsidR="006A45CC">
        <w:rPr>
          <w:rFonts w:ascii="Times New Roman" w:hAnsi="Times New Roman" w:cs="Times New Roman"/>
          <w:sz w:val="24"/>
          <w:szCs w:val="24"/>
        </w:rPr>
        <w:t>klarını artıracağından bahsedilmiştir</w:t>
      </w:r>
      <w:r w:rsidR="00187BE4">
        <w:rPr>
          <w:rFonts w:ascii="Times New Roman" w:hAnsi="Times New Roman" w:cs="Times New Roman"/>
          <w:sz w:val="24"/>
          <w:szCs w:val="24"/>
        </w:rPr>
        <w:t>.</w:t>
      </w:r>
      <w:r>
        <w:rPr>
          <w:rStyle w:val="DipnotBavurusu"/>
          <w:rFonts w:ascii="Times New Roman" w:hAnsi="Times New Roman" w:cs="Times New Roman"/>
          <w:sz w:val="24"/>
          <w:szCs w:val="24"/>
        </w:rPr>
        <w:footnoteReference w:id="637"/>
      </w:r>
      <w:r>
        <w:rPr>
          <w:rFonts w:ascii="Times New Roman" w:hAnsi="Times New Roman" w:cs="Times New Roman"/>
          <w:sz w:val="24"/>
          <w:szCs w:val="24"/>
        </w:rPr>
        <w:t xml:space="preserve"> </w:t>
      </w:r>
    </w:p>
    <w:p w14:paraId="410659E1" w14:textId="7DE39BBF" w:rsidR="00A04FF4" w:rsidRDefault="00CB2B52" w:rsidP="006A45CC">
      <w:pPr>
        <w:pStyle w:val="AralkYok"/>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Âyette geçen “</w:t>
      </w:r>
      <w:r w:rsidRPr="00471FE7">
        <w:rPr>
          <w:rFonts w:ascii="Times New Roman" w:hAnsi="Times New Roman" w:cs="Times New Roman"/>
          <w:i/>
          <w:sz w:val="24"/>
          <w:szCs w:val="24"/>
        </w:rPr>
        <w:t>Aralarına, kıyamete kadar (sürecek) düşmanlık ve kin soktuk</w:t>
      </w:r>
      <w:r>
        <w:rPr>
          <w:rFonts w:ascii="Times New Roman" w:hAnsi="Times New Roman" w:cs="Times New Roman"/>
          <w:i/>
          <w:sz w:val="24"/>
          <w:szCs w:val="24"/>
        </w:rPr>
        <w:t xml:space="preserve">…” </w:t>
      </w:r>
      <w:r w:rsidRPr="009428DD">
        <w:rPr>
          <w:rFonts w:ascii="Times New Roman" w:hAnsi="Times New Roman" w:cs="Times New Roman"/>
          <w:sz w:val="24"/>
          <w:szCs w:val="24"/>
        </w:rPr>
        <w:t>ifadesi</w:t>
      </w:r>
      <w:r>
        <w:rPr>
          <w:rFonts w:ascii="Times New Roman" w:hAnsi="Times New Roman" w:cs="Times New Roman"/>
          <w:sz w:val="24"/>
          <w:szCs w:val="24"/>
        </w:rPr>
        <w:t>yle</w:t>
      </w:r>
      <w:r>
        <w:rPr>
          <w:rFonts w:ascii="Times New Roman" w:hAnsi="Times New Roman" w:cs="Times New Roman"/>
          <w:i/>
          <w:sz w:val="24"/>
          <w:szCs w:val="24"/>
        </w:rPr>
        <w:t xml:space="preserve"> </w:t>
      </w:r>
      <w:r w:rsidRPr="00C47757">
        <w:rPr>
          <w:rFonts w:ascii="Times New Roman" w:hAnsi="Times New Roman" w:cs="Times New Roman"/>
          <w:sz w:val="24"/>
          <w:szCs w:val="24"/>
        </w:rPr>
        <w:t>Hristiyanlar ara</w:t>
      </w:r>
      <w:r>
        <w:rPr>
          <w:rFonts w:ascii="Times New Roman" w:hAnsi="Times New Roman" w:cs="Times New Roman"/>
          <w:sz w:val="24"/>
          <w:szCs w:val="24"/>
        </w:rPr>
        <w:t>sında hesap gününe kadar devam edeceği bildirilen düşmanlık ve kin sokulduğu açıklanmıştır</w:t>
      </w:r>
      <w:r w:rsidRPr="00C47757">
        <w:rPr>
          <w:rFonts w:ascii="Times New Roman" w:hAnsi="Times New Roman" w:cs="Times New Roman"/>
          <w:sz w:val="24"/>
          <w:szCs w:val="24"/>
        </w:rPr>
        <w:t>.</w:t>
      </w:r>
      <w:r>
        <w:rPr>
          <w:rStyle w:val="DipnotBavurusu"/>
          <w:rFonts w:ascii="Times New Roman" w:hAnsi="Times New Roman" w:cs="Times New Roman"/>
          <w:sz w:val="24"/>
          <w:szCs w:val="24"/>
        </w:rPr>
        <w:footnoteReference w:id="638"/>
      </w:r>
      <w:r>
        <w:rPr>
          <w:rFonts w:ascii="Times New Roman" w:hAnsi="Times New Roman" w:cs="Times New Roman"/>
          <w:sz w:val="24"/>
          <w:szCs w:val="24"/>
        </w:rPr>
        <w:t xml:space="preserve"> Bundan kasıt, onların dava ve ifadelerinin birbirini tutmadığı, kalplerinin darmadağınık olduğu, içlerinde ne bir antlaşma ne de bir yardımlaşma olduğudur.</w:t>
      </w:r>
      <w:r>
        <w:rPr>
          <w:rStyle w:val="DipnotBavurusu"/>
          <w:rFonts w:ascii="Times New Roman" w:hAnsi="Times New Roman" w:cs="Times New Roman"/>
          <w:sz w:val="24"/>
          <w:szCs w:val="24"/>
        </w:rPr>
        <w:footnoteReference w:id="639"/>
      </w:r>
      <w:r>
        <w:rPr>
          <w:rFonts w:ascii="Times New Roman" w:hAnsi="Times New Roman" w:cs="Times New Roman"/>
          <w:sz w:val="24"/>
          <w:szCs w:val="24"/>
        </w:rPr>
        <w:t xml:space="preserve"> Onların kalpleri</w:t>
      </w:r>
      <w:r w:rsidR="006A45CC">
        <w:rPr>
          <w:rFonts w:ascii="Times New Roman" w:hAnsi="Times New Roman" w:cs="Times New Roman"/>
          <w:sz w:val="24"/>
          <w:szCs w:val="24"/>
        </w:rPr>
        <w:t>nin birleşmediği</w:t>
      </w:r>
      <w:r>
        <w:rPr>
          <w:rFonts w:ascii="Times New Roman" w:hAnsi="Times New Roman" w:cs="Times New Roman"/>
          <w:sz w:val="24"/>
          <w:szCs w:val="24"/>
        </w:rPr>
        <w:t xml:space="preserve">, </w:t>
      </w:r>
      <w:r w:rsidR="006A45CC">
        <w:rPr>
          <w:rFonts w:ascii="Times New Roman" w:hAnsi="Times New Roman" w:cs="Times New Roman"/>
          <w:sz w:val="24"/>
          <w:szCs w:val="24"/>
        </w:rPr>
        <w:t>aralarında düşmanlık olduğu bildirilmiştir</w:t>
      </w:r>
      <w:r>
        <w:rPr>
          <w:rFonts w:ascii="Times New Roman" w:hAnsi="Times New Roman" w:cs="Times New Roman"/>
          <w:sz w:val="24"/>
          <w:szCs w:val="24"/>
        </w:rPr>
        <w:t>. Sürekli o</w:t>
      </w:r>
      <w:r w:rsidR="006A45CC">
        <w:rPr>
          <w:rFonts w:ascii="Times New Roman" w:hAnsi="Times New Roman" w:cs="Times New Roman"/>
          <w:sz w:val="24"/>
          <w:szCs w:val="24"/>
        </w:rPr>
        <w:t>larak birbirleriyle çatıştıkları ifade edilmiştir. Onların aralarında</w:t>
      </w:r>
      <w:r>
        <w:rPr>
          <w:rFonts w:ascii="Times New Roman" w:hAnsi="Times New Roman" w:cs="Times New Roman"/>
          <w:sz w:val="24"/>
          <w:szCs w:val="24"/>
        </w:rPr>
        <w:t>ki kin ve nefret</w:t>
      </w:r>
      <w:r w:rsidR="005C7D71">
        <w:rPr>
          <w:rFonts w:ascii="Times New Roman" w:hAnsi="Times New Roman" w:cs="Times New Roman"/>
          <w:sz w:val="24"/>
          <w:szCs w:val="24"/>
        </w:rPr>
        <w:t>in</w:t>
      </w:r>
      <w:r w:rsidR="006A45CC">
        <w:rPr>
          <w:rFonts w:ascii="Times New Roman" w:hAnsi="Times New Roman" w:cs="Times New Roman"/>
          <w:sz w:val="24"/>
          <w:szCs w:val="24"/>
        </w:rPr>
        <w:t>,</w:t>
      </w:r>
      <w:r>
        <w:rPr>
          <w:rFonts w:ascii="Times New Roman" w:hAnsi="Times New Roman" w:cs="Times New Roman"/>
          <w:sz w:val="24"/>
          <w:szCs w:val="24"/>
        </w:rPr>
        <w:t xml:space="preserve"> dindeki tar</w:t>
      </w:r>
      <w:r w:rsidR="00187BE4">
        <w:rPr>
          <w:rFonts w:ascii="Times New Roman" w:hAnsi="Times New Roman" w:cs="Times New Roman"/>
          <w:sz w:val="24"/>
          <w:szCs w:val="24"/>
        </w:rPr>
        <w:t>t</w:t>
      </w:r>
      <w:r w:rsidR="005C7D71">
        <w:rPr>
          <w:rFonts w:ascii="Times New Roman" w:hAnsi="Times New Roman" w:cs="Times New Roman"/>
          <w:sz w:val="24"/>
          <w:szCs w:val="24"/>
        </w:rPr>
        <w:t>ışma ve husumet olduğu ifade edilmiştir.</w:t>
      </w:r>
      <w:r>
        <w:rPr>
          <w:rStyle w:val="DipnotBavurusu"/>
          <w:rFonts w:ascii="Times New Roman" w:hAnsi="Times New Roman" w:cs="Times New Roman"/>
          <w:sz w:val="24"/>
          <w:szCs w:val="24"/>
        </w:rPr>
        <w:footnoteReference w:id="640"/>
      </w:r>
      <w:r>
        <w:rPr>
          <w:rFonts w:ascii="Times New Roman" w:hAnsi="Times New Roman" w:cs="Times New Roman"/>
          <w:sz w:val="24"/>
          <w:szCs w:val="24"/>
        </w:rPr>
        <w:t xml:space="preserve"> Yahudiler dünyayı ahirete tercih ettikleri için, Allah da onlara din (ahiret) saadetini haram kıldığını b</w:t>
      </w:r>
      <w:r w:rsidR="00187BE4">
        <w:rPr>
          <w:rFonts w:ascii="Times New Roman" w:hAnsi="Times New Roman" w:cs="Times New Roman"/>
          <w:sz w:val="24"/>
          <w:szCs w:val="24"/>
        </w:rPr>
        <w:t>ildirmiştir</w:t>
      </w:r>
      <w:r>
        <w:rPr>
          <w:rFonts w:ascii="Times New Roman" w:hAnsi="Times New Roman" w:cs="Times New Roman"/>
          <w:sz w:val="24"/>
          <w:szCs w:val="24"/>
        </w:rPr>
        <w:t xml:space="preserve">. </w:t>
      </w:r>
      <w:r w:rsidR="00187BE4">
        <w:rPr>
          <w:rFonts w:ascii="Times New Roman" w:hAnsi="Times New Roman" w:cs="Times New Roman"/>
          <w:sz w:val="24"/>
          <w:szCs w:val="24"/>
        </w:rPr>
        <w:t>Aynı zaman</w:t>
      </w:r>
      <w:r>
        <w:rPr>
          <w:rFonts w:ascii="Times New Roman" w:hAnsi="Times New Roman" w:cs="Times New Roman"/>
          <w:sz w:val="24"/>
          <w:szCs w:val="24"/>
        </w:rPr>
        <w:t xml:space="preserve">da </w:t>
      </w:r>
      <w:r w:rsidR="006A45CC">
        <w:rPr>
          <w:rFonts w:ascii="Times New Roman" w:hAnsi="Times New Roman" w:cs="Times New Roman"/>
          <w:sz w:val="24"/>
          <w:szCs w:val="24"/>
        </w:rPr>
        <w:t>y</w:t>
      </w:r>
      <w:r>
        <w:rPr>
          <w:rFonts w:ascii="Times New Roman" w:hAnsi="Times New Roman" w:cs="Times New Roman"/>
          <w:sz w:val="24"/>
          <w:szCs w:val="24"/>
        </w:rPr>
        <w:t>ahudilere dünya mutluluğunu yasaklamıştır. Çünkü onlardan her bir grup, kendi inancının doğru olduğunu ileri sürerek aşırı gitmiş, her bir fırka kendi grubunu daha çekici yapmak için diğer fırkaların görüşlerini tenkid edip kabul etmemişlerdir.</w:t>
      </w:r>
      <w:r>
        <w:rPr>
          <w:rStyle w:val="DipnotBavurusu"/>
          <w:rFonts w:ascii="Times New Roman" w:hAnsi="Times New Roman" w:cs="Times New Roman"/>
          <w:sz w:val="24"/>
          <w:szCs w:val="24"/>
        </w:rPr>
        <w:footnoteReference w:id="641"/>
      </w:r>
    </w:p>
    <w:p w14:paraId="0BED0AA7" w14:textId="2BB2DCD7" w:rsidR="00CB2B52" w:rsidRPr="000B3AB7" w:rsidRDefault="00CB2B52" w:rsidP="006A45CC">
      <w:pPr>
        <w:pStyle w:val="AralkYok"/>
        <w:spacing w:line="360" w:lineRule="auto"/>
        <w:ind w:firstLine="708"/>
        <w:jc w:val="both"/>
        <w:rPr>
          <w:rFonts w:ascii="Times New Roman" w:eastAsia="Times New Roman" w:hAnsi="Times New Roman" w:cs="Times New Roman"/>
          <w:sz w:val="24"/>
          <w:szCs w:val="24"/>
        </w:rPr>
      </w:pPr>
      <w:r>
        <w:rPr>
          <w:rFonts w:ascii="Times New Roman" w:hAnsi="Times New Roman" w:cs="Times New Roman"/>
          <w:sz w:val="24"/>
          <w:szCs w:val="24"/>
        </w:rPr>
        <w:t xml:space="preserve"> Bu durum onların kendi fırkaları içerisinde hiddetli bir kinin ortaya çıkmasına sebep olmuştur. Fırkalar arasındaki kin öyle boyutlara varmıştır ki birbirlerini inkâr edip savaşmışlardır.</w:t>
      </w:r>
      <w:r>
        <w:rPr>
          <w:rStyle w:val="DipnotBavurusu"/>
          <w:rFonts w:ascii="Times New Roman" w:hAnsi="Times New Roman" w:cs="Times New Roman"/>
          <w:sz w:val="24"/>
          <w:szCs w:val="24"/>
        </w:rPr>
        <w:footnoteReference w:id="642"/>
      </w:r>
      <w:r>
        <w:rPr>
          <w:rFonts w:ascii="Times New Roman" w:hAnsi="Times New Roman" w:cs="Times New Roman"/>
          <w:sz w:val="24"/>
          <w:szCs w:val="24"/>
        </w:rPr>
        <w:t xml:space="preserve"> Âyetin devamında ise Yahudilerin, Allah Rasûlü’ne karşı bir savaş  </w:t>
      </w:r>
      <w:r>
        <w:rPr>
          <w:rFonts w:ascii="Times New Roman" w:hAnsi="Times New Roman" w:cs="Times New Roman"/>
          <w:sz w:val="24"/>
          <w:szCs w:val="24"/>
        </w:rPr>
        <w:lastRenderedPageBreak/>
        <w:t>ateşi yakmak istemeleri durmunda Allah’ın onu söndürdüğü açıklanmıştır.</w:t>
      </w:r>
      <w:r>
        <w:rPr>
          <w:rStyle w:val="DipnotBavurusu"/>
          <w:rFonts w:ascii="Times New Roman" w:hAnsi="Times New Roman" w:cs="Times New Roman"/>
          <w:sz w:val="24"/>
          <w:szCs w:val="24"/>
        </w:rPr>
        <w:footnoteReference w:id="643"/>
      </w:r>
      <w:r>
        <w:rPr>
          <w:rFonts w:ascii="Times New Roman" w:hAnsi="Times New Roman" w:cs="Times New Roman"/>
          <w:sz w:val="24"/>
          <w:szCs w:val="24"/>
        </w:rPr>
        <w:t xml:space="preserve"> Onlar ne zaman herhangi bir işe niyetlenmişlerse hep hüsrana uğramışlar, ezilmiş ve lânetlenmiş olarak geri dönmüşlerdir. Bununla ilgili yüce Allah </w:t>
      </w:r>
      <w:r w:rsidRPr="00207BCE">
        <w:rPr>
          <w:rFonts w:ascii="Times New Roman" w:hAnsi="Times New Roman" w:cs="Times New Roman"/>
          <w:i/>
          <w:sz w:val="24"/>
          <w:szCs w:val="24"/>
        </w:rPr>
        <w:t>“onlar nerede bulunursalar, üzerlerine zillet damgası vurulmuştur.”</w:t>
      </w:r>
      <w:r>
        <w:rPr>
          <w:rStyle w:val="DipnotBavurusu"/>
          <w:rFonts w:ascii="Times New Roman" w:hAnsi="Times New Roman" w:cs="Times New Roman"/>
          <w:sz w:val="24"/>
          <w:szCs w:val="24"/>
        </w:rPr>
        <w:footnoteReference w:id="644"/>
      </w:r>
      <w:r w:rsidR="00207BCE">
        <w:rPr>
          <w:rFonts w:ascii="Times New Roman" w:hAnsi="Times New Roman" w:cs="Times New Roman"/>
          <w:sz w:val="24"/>
          <w:szCs w:val="24"/>
        </w:rPr>
        <w:t xml:space="preserve"> buyurmaktadır.</w:t>
      </w:r>
      <w:r>
        <w:rPr>
          <w:rStyle w:val="DipnotBavurusu"/>
          <w:rFonts w:ascii="Times New Roman" w:hAnsi="Times New Roman" w:cs="Times New Roman"/>
          <w:sz w:val="24"/>
          <w:szCs w:val="24"/>
        </w:rPr>
        <w:footnoteReference w:id="645"/>
      </w:r>
      <w:r>
        <w:rPr>
          <w:rFonts w:ascii="Times New Roman" w:hAnsi="Times New Roman" w:cs="Times New Roman"/>
          <w:sz w:val="24"/>
          <w:szCs w:val="24"/>
        </w:rPr>
        <w:t xml:space="preserve"> </w:t>
      </w:r>
    </w:p>
    <w:p w14:paraId="1FBE5E52" w14:textId="318CC9A9" w:rsidR="00CB2B52" w:rsidRDefault="00CB2B52" w:rsidP="00CB2B52">
      <w:pPr>
        <w:pStyle w:val="AralkYok"/>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Yahudi gruplar her zaman birbirlerine düşmandırlar. </w:t>
      </w:r>
      <w:r w:rsidR="006A45CC">
        <w:rPr>
          <w:rFonts w:ascii="Times New Roman" w:hAnsi="Times New Roman" w:cs="Times New Roman"/>
          <w:sz w:val="24"/>
          <w:szCs w:val="24"/>
        </w:rPr>
        <w:t>Yahudilerin, t</w:t>
      </w:r>
      <w:r>
        <w:rPr>
          <w:rFonts w:ascii="Times New Roman" w:hAnsi="Times New Roman" w:cs="Times New Roman"/>
          <w:sz w:val="24"/>
          <w:szCs w:val="24"/>
        </w:rPr>
        <w:t>arihlerine bak</w:t>
      </w:r>
      <w:r w:rsidR="006A45CC">
        <w:rPr>
          <w:rFonts w:ascii="Times New Roman" w:hAnsi="Times New Roman" w:cs="Times New Roman"/>
          <w:sz w:val="24"/>
          <w:szCs w:val="24"/>
        </w:rPr>
        <w:t>ıldığında</w:t>
      </w:r>
      <w:r>
        <w:rPr>
          <w:rFonts w:ascii="Times New Roman" w:hAnsi="Times New Roman" w:cs="Times New Roman"/>
          <w:sz w:val="24"/>
          <w:szCs w:val="24"/>
        </w:rPr>
        <w:t xml:space="preserve"> 1300 yıldan beri dünyada zillet, horluk, zelil ve aşağılanmış b</w:t>
      </w:r>
      <w:r w:rsidR="006A45CC">
        <w:rPr>
          <w:rFonts w:ascii="Times New Roman" w:hAnsi="Times New Roman" w:cs="Times New Roman"/>
          <w:sz w:val="24"/>
          <w:szCs w:val="24"/>
        </w:rPr>
        <w:t>ir şekilde hayat sürdürdükleri görülmüştür</w:t>
      </w:r>
      <w:r>
        <w:rPr>
          <w:rFonts w:ascii="Times New Roman" w:hAnsi="Times New Roman" w:cs="Times New Roman"/>
          <w:sz w:val="24"/>
          <w:szCs w:val="24"/>
        </w:rPr>
        <w:t>.</w:t>
      </w:r>
      <w:r>
        <w:rPr>
          <w:rStyle w:val="DipnotBavurusu"/>
          <w:rFonts w:ascii="Times New Roman" w:hAnsi="Times New Roman" w:cs="Times New Roman"/>
          <w:sz w:val="24"/>
          <w:szCs w:val="24"/>
        </w:rPr>
        <w:footnoteReference w:id="646"/>
      </w:r>
      <w:r w:rsidR="00207BCE">
        <w:rPr>
          <w:rFonts w:ascii="Times New Roman" w:hAnsi="Times New Roman" w:cs="Times New Roman"/>
          <w:sz w:val="24"/>
          <w:szCs w:val="24"/>
        </w:rPr>
        <w:t xml:space="preserve"> </w:t>
      </w:r>
      <w:r w:rsidR="006A45CC">
        <w:rPr>
          <w:rFonts w:ascii="Times New Roman" w:hAnsi="Times New Roman" w:cs="Times New Roman"/>
          <w:sz w:val="24"/>
          <w:szCs w:val="24"/>
        </w:rPr>
        <w:t>Bir rivayette Katâde’nin</w:t>
      </w:r>
      <w:r w:rsidR="00207BCE">
        <w:rPr>
          <w:rFonts w:ascii="Times New Roman" w:hAnsi="Times New Roman" w:cs="Times New Roman"/>
          <w:sz w:val="24"/>
          <w:szCs w:val="24"/>
        </w:rPr>
        <w:t>: “</w:t>
      </w:r>
      <w:r>
        <w:rPr>
          <w:rFonts w:ascii="Times New Roman" w:hAnsi="Times New Roman" w:cs="Times New Roman"/>
          <w:sz w:val="24"/>
          <w:szCs w:val="24"/>
        </w:rPr>
        <w:t>Hangi ülkede Yahudilerle karşılaşırsan, onların insanların en zelil ve en aşağılanmış olanlarından olduklarını görürsün.</w:t>
      </w:r>
      <w:r w:rsidR="00207BCE">
        <w:rPr>
          <w:rFonts w:ascii="Times New Roman" w:hAnsi="Times New Roman" w:cs="Times New Roman"/>
          <w:sz w:val="24"/>
          <w:szCs w:val="24"/>
        </w:rPr>
        <w:t>” dediği bildirilmiştir. Allah tarafından onlar için hiçbir vakit bir zafer ve başarı olmayacağı ifade edilmiştir.</w:t>
      </w:r>
      <w:r>
        <w:rPr>
          <w:rStyle w:val="DipnotBavurusu"/>
          <w:rFonts w:ascii="Times New Roman" w:hAnsi="Times New Roman" w:cs="Times New Roman"/>
          <w:sz w:val="24"/>
          <w:szCs w:val="24"/>
        </w:rPr>
        <w:footnoteReference w:id="647"/>
      </w:r>
      <w:r>
        <w:rPr>
          <w:rFonts w:ascii="Times New Roman" w:hAnsi="Times New Roman" w:cs="Times New Roman"/>
          <w:sz w:val="24"/>
          <w:szCs w:val="24"/>
        </w:rPr>
        <w:t xml:space="preserve"> Yuk</w:t>
      </w:r>
      <w:r w:rsidR="006A45CC">
        <w:rPr>
          <w:rFonts w:ascii="Times New Roman" w:hAnsi="Times New Roman" w:cs="Times New Roman"/>
          <w:sz w:val="24"/>
          <w:szCs w:val="24"/>
        </w:rPr>
        <w:t xml:space="preserve">arıda ele aldığımız âyetlerden ve yorumlarından </w:t>
      </w:r>
      <w:r>
        <w:rPr>
          <w:rFonts w:ascii="Times New Roman" w:hAnsi="Times New Roman" w:cs="Times New Roman"/>
          <w:sz w:val="24"/>
          <w:szCs w:val="24"/>
        </w:rPr>
        <w:t xml:space="preserve">anlıyoruz ki </w:t>
      </w:r>
      <w:r w:rsidR="005C7D71">
        <w:rPr>
          <w:rFonts w:ascii="Times New Roman" w:hAnsi="Times New Roman" w:cs="Times New Roman"/>
          <w:sz w:val="24"/>
          <w:szCs w:val="24"/>
        </w:rPr>
        <w:t>Yahudiler</w:t>
      </w:r>
      <w:r w:rsidR="00270F60">
        <w:rPr>
          <w:rFonts w:ascii="Times New Roman" w:hAnsi="Times New Roman" w:cs="Times New Roman"/>
          <w:sz w:val="24"/>
          <w:szCs w:val="24"/>
        </w:rPr>
        <w:t xml:space="preserve"> ve hıristiyanlar</w:t>
      </w:r>
      <w:r w:rsidR="005C7D71">
        <w:rPr>
          <w:rFonts w:ascii="Times New Roman" w:hAnsi="Times New Roman" w:cs="Times New Roman"/>
          <w:sz w:val="24"/>
          <w:szCs w:val="24"/>
        </w:rPr>
        <w:t>,</w:t>
      </w:r>
      <w:r>
        <w:rPr>
          <w:rFonts w:ascii="Times New Roman" w:hAnsi="Times New Roman" w:cs="Times New Roman"/>
          <w:sz w:val="24"/>
          <w:szCs w:val="24"/>
        </w:rPr>
        <w:t xml:space="preserve"> hayatlarının her döneminde isyankar olmaları ve taşkınlıkları nedeniyle dünyada ceza olarak  kin ve düşmanlık içerisinde yaşamışlardır. </w:t>
      </w:r>
      <w:r w:rsidR="00207BCE">
        <w:rPr>
          <w:rFonts w:ascii="Times New Roman" w:hAnsi="Times New Roman" w:cs="Times New Roman"/>
          <w:sz w:val="24"/>
          <w:szCs w:val="24"/>
        </w:rPr>
        <w:t xml:space="preserve">Burada isyankâr olan yahudilere ve hıristiyanlara dünyada ceza olarak aralarına kin ve düşmanlık salındığından bahseden iki âyete temas edilmiştir. </w:t>
      </w:r>
    </w:p>
    <w:p w14:paraId="69A1EAE9" w14:textId="6C59CCEF" w:rsidR="00CB2B52" w:rsidRPr="00220197" w:rsidRDefault="00CB2B52" w:rsidP="00CB2B52">
      <w:pPr>
        <w:pStyle w:val="Balk3"/>
        <w:spacing w:line="360" w:lineRule="auto"/>
        <w:ind w:firstLine="708"/>
        <w:rPr>
          <w:rFonts w:ascii="Times New Roman" w:eastAsia="Times New Roman" w:hAnsi="Times New Roman" w:cs="Times New Roman"/>
          <w:color w:val="auto"/>
          <w:sz w:val="24"/>
          <w:szCs w:val="24"/>
        </w:rPr>
      </w:pPr>
      <w:bookmarkStart w:id="66" w:name="_Toc70514991"/>
      <w:r w:rsidRPr="00220197">
        <w:rPr>
          <w:rFonts w:ascii="Times New Roman" w:hAnsi="Times New Roman" w:cs="Times New Roman"/>
          <w:color w:val="auto"/>
          <w:shd w:val="clear" w:color="auto" w:fill="FEFEFE"/>
        </w:rPr>
        <w:t>2</w:t>
      </w:r>
      <w:r w:rsidRPr="00220197">
        <w:rPr>
          <w:rFonts w:ascii="Times New Roman" w:hAnsi="Times New Roman" w:cs="Times New Roman"/>
          <w:color w:val="auto"/>
          <w:sz w:val="24"/>
          <w:szCs w:val="24"/>
          <w:shd w:val="clear" w:color="auto" w:fill="FEFEFE"/>
        </w:rPr>
        <w:t>.</w:t>
      </w:r>
      <w:r w:rsidR="00F3731F">
        <w:rPr>
          <w:rFonts w:ascii="Times New Roman" w:hAnsi="Times New Roman" w:cs="Times New Roman"/>
          <w:color w:val="auto"/>
          <w:sz w:val="24"/>
          <w:szCs w:val="24"/>
          <w:shd w:val="clear" w:color="auto" w:fill="FEFEFE"/>
        </w:rPr>
        <w:t>4</w:t>
      </w:r>
      <w:r w:rsidRPr="00220197">
        <w:rPr>
          <w:rFonts w:ascii="Times New Roman" w:hAnsi="Times New Roman" w:cs="Times New Roman"/>
          <w:color w:val="auto"/>
          <w:sz w:val="24"/>
          <w:szCs w:val="24"/>
          <w:shd w:val="clear" w:color="auto" w:fill="FEFEFE"/>
        </w:rPr>
        <w:t>.1.</w:t>
      </w:r>
      <w:r w:rsidR="00B41DF4">
        <w:rPr>
          <w:rFonts w:ascii="Times New Roman" w:hAnsi="Times New Roman" w:cs="Times New Roman"/>
          <w:color w:val="auto"/>
          <w:sz w:val="24"/>
          <w:szCs w:val="24"/>
          <w:shd w:val="clear" w:color="auto" w:fill="FEFEFE"/>
        </w:rPr>
        <w:t>5</w:t>
      </w:r>
      <w:r w:rsidRPr="00220197">
        <w:rPr>
          <w:rFonts w:ascii="Times New Roman" w:hAnsi="Times New Roman" w:cs="Times New Roman"/>
          <w:color w:val="auto"/>
          <w:sz w:val="24"/>
          <w:szCs w:val="24"/>
          <w:shd w:val="clear" w:color="auto" w:fill="FEFEFE"/>
        </w:rPr>
        <w:t xml:space="preserve">. </w:t>
      </w:r>
      <w:r>
        <w:rPr>
          <w:rFonts w:ascii="Times New Roman" w:hAnsi="Times New Roman" w:cs="Times New Roman"/>
          <w:color w:val="auto"/>
          <w:sz w:val="24"/>
          <w:szCs w:val="24"/>
          <w:shd w:val="clear" w:color="auto" w:fill="FEFEFE"/>
        </w:rPr>
        <w:t>Meskenet</w:t>
      </w:r>
      <w:r w:rsidRPr="00220197">
        <w:rPr>
          <w:rFonts w:ascii="Times New Roman" w:hAnsi="Times New Roman" w:cs="Times New Roman"/>
          <w:color w:val="auto"/>
          <w:sz w:val="24"/>
          <w:szCs w:val="24"/>
          <w:shd w:val="clear" w:color="auto" w:fill="FEFEFE"/>
        </w:rPr>
        <w:t xml:space="preserve"> ve Zillet Damgası Vurulması</w:t>
      </w:r>
      <w:bookmarkEnd w:id="66"/>
      <w:r w:rsidRPr="00220197">
        <w:rPr>
          <w:rFonts w:ascii="Times New Roman" w:hAnsi="Times New Roman" w:cs="Times New Roman"/>
          <w:color w:val="auto"/>
          <w:sz w:val="24"/>
          <w:szCs w:val="24"/>
          <w:shd w:val="clear" w:color="auto" w:fill="FEFEFE"/>
        </w:rPr>
        <w:t xml:space="preserve">  </w:t>
      </w:r>
    </w:p>
    <w:p w14:paraId="025AE53F" w14:textId="77777777" w:rsidR="00A04FF4" w:rsidRDefault="00A04FF4" w:rsidP="00CB2B52">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Kur’ân’da yahudilerin, haddi aşarak </w:t>
      </w:r>
      <w:r w:rsidR="00CB2B52" w:rsidRPr="00EE73C4">
        <w:rPr>
          <w:rFonts w:ascii="Times New Roman" w:hAnsi="Times New Roman" w:cs="Times New Roman"/>
          <w:sz w:val="24"/>
          <w:szCs w:val="24"/>
        </w:rPr>
        <w:t xml:space="preserve">Allah’ın âyetlerini </w:t>
      </w:r>
      <w:r w:rsidR="00CB2B52">
        <w:rPr>
          <w:rFonts w:ascii="Times New Roman" w:hAnsi="Times New Roman" w:cs="Times New Roman"/>
          <w:sz w:val="24"/>
          <w:szCs w:val="24"/>
        </w:rPr>
        <w:t>inkâr</w:t>
      </w:r>
      <w:r w:rsidR="00CB2B52" w:rsidRPr="00EE73C4">
        <w:rPr>
          <w:rFonts w:ascii="Times New Roman" w:hAnsi="Times New Roman" w:cs="Times New Roman"/>
          <w:sz w:val="24"/>
          <w:szCs w:val="24"/>
        </w:rPr>
        <w:t xml:space="preserve"> etmeleri ve peygamberlerini </w:t>
      </w:r>
      <w:r>
        <w:rPr>
          <w:rFonts w:ascii="Times New Roman" w:hAnsi="Times New Roman" w:cs="Times New Roman"/>
          <w:sz w:val="24"/>
          <w:szCs w:val="24"/>
        </w:rPr>
        <w:t xml:space="preserve">kasten </w:t>
      </w:r>
      <w:r w:rsidR="00CB2B52" w:rsidRPr="00EE73C4">
        <w:rPr>
          <w:rFonts w:ascii="Times New Roman" w:hAnsi="Times New Roman" w:cs="Times New Roman"/>
          <w:sz w:val="24"/>
          <w:szCs w:val="24"/>
        </w:rPr>
        <w:t>öldürmelerinden</w:t>
      </w:r>
      <w:r>
        <w:rPr>
          <w:rFonts w:ascii="Times New Roman" w:hAnsi="Times New Roman" w:cs="Times New Roman"/>
          <w:sz w:val="24"/>
          <w:szCs w:val="24"/>
        </w:rPr>
        <w:t xml:space="preserve"> </w:t>
      </w:r>
      <w:r w:rsidR="00CB2B52" w:rsidRPr="00EE73C4">
        <w:rPr>
          <w:rFonts w:ascii="Times New Roman" w:hAnsi="Times New Roman" w:cs="Times New Roman"/>
          <w:sz w:val="24"/>
          <w:szCs w:val="24"/>
        </w:rPr>
        <w:t xml:space="preserve"> </w:t>
      </w:r>
      <w:r>
        <w:rPr>
          <w:rFonts w:ascii="Times New Roman" w:hAnsi="Times New Roman" w:cs="Times New Roman"/>
          <w:sz w:val="24"/>
          <w:szCs w:val="24"/>
        </w:rPr>
        <w:t xml:space="preserve">bahsedilmiştir. Âyetlerde bu yaptıklarından </w:t>
      </w:r>
      <w:r w:rsidR="00CB2B52" w:rsidRPr="00EE73C4">
        <w:rPr>
          <w:rFonts w:ascii="Times New Roman" w:hAnsi="Times New Roman" w:cs="Times New Roman"/>
          <w:sz w:val="24"/>
          <w:szCs w:val="24"/>
        </w:rPr>
        <w:t>dolayı</w:t>
      </w:r>
      <w:r>
        <w:rPr>
          <w:rFonts w:ascii="Times New Roman" w:hAnsi="Times New Roman" w:cs="Times New Roman"/>
          <w:sz w:val="24"/>
          <w:szCs w:val="24"/>
        </w:rPr>
        <w:t xml:space="preserve"> </w:t>
      </w:r>
      <w:r w:rsidR="00CB2B52" w:rsidRPr="00EE73C4">
        <w:rPr>
          <w:rFonts w:ascii="Times New Roman" w:hAnsi="Times New Roman" w:cs="Times New Roman"/>
          <w:sz w:val="24"/>
          <w:szCs w:val="24"/>
        </w:rPr>
        <w:t>ceza olarak dünya h</w:t>
      </w:r>
      <w:r>
        <w:rPr>
          <w:rFonts w:ascii="Times New Roman" w:hAnsi="Times New Roman" w:cs="Times New Roman"/>
          <w:sz w:val="24"/>
          <w:szCs w:val="24"/>
        </w:rPr>
        <w:t xml:space="preserve">ayatı boyunca onlara meskenet </w:t>
      </w:r>
      <w:r w:rsidR="00CB2B52" w:rsidRPr="00EE73C4">
        <w:rPr>
          <w:rFonts w:ascii="Times New Roman" w:hAnsi="Times New Roman" w:cs="Times New Roman"/>
          <w:sz w:val="24"/>
          <w:szCs w:val="24"/>
        </w:rPr>
        <w:t>ve zillet damgası vurul</w:t>
      </w:r>
      <w:r w:rsidR="00CB2B52">
        <w:rPr>
          <w:rFonts w:ascii="Times New Roman" w:hAnsi="Times New Roman" w:cs="Times New Roman"/>
          <w:sz w:val="24"/>
          <w:szCs w:val="24"/>
        </w:rPr>
        <w:t>duğu</w:t>
      </w:r>
      <w:r>
        <w:rPr>
          <w:rFonts w:ascii="Times New Roman" w:hAnsi="Times New Roman" w:cs="Times New Roman"/>
          <w:sz w:val="24"/>
          <w:szCs w:val="24"/>
        </w:rPr>
        <w:t xml:space="preserve"> ifade edilmiştir. </w:t>
      </w:r>
    </w:p>
    <w:p w14:paraId="03BDE163" w14:textId="7FCC01C7" w:rsidR="00CB2B52" w:rsidRDefault="00CB2B52" w:rsidP="00CB2B52">
      <w:pPr>
        <w:spacing w:line="360" w:lineRule="auto"/>
        <w:ind w:firstLine="708"/>
        <w:jc w:val="both"/>
        <w:rPr>
          <w:rFonts w:ascii="Times New Roman" w:hAnsi="Times New Roman" w:cs="Times New Roman"/>
          <w:sz w:val="24"/>
          <w:szCs w:val="24"/>
          <w:shd w:val="clear" w:color="auto" w:fill="FEFEFE"/>
        </w:rPr>
      </w:pPr>
      <w:r>
        <w:rPr>
          <w:rFonts w:ascii="Times New Roman" w:hAnsi="Times New Roman" w:cs="Times New Roman"/>
          <w:sz w:val="24"/>
          <w:szCs w:val="24"/>
        </w:rPr>
        <w:t xml:space="preserve">Konuyla ilgili </w:t>
      </w:r>
      <w:r w:rsidR="00A04FF4">
        <w:rPr>
          <w:rFonts w:ascii="Times New Roman" w:hAnsi="Times New Roman" w:cs="Times New Roman"/>
          <w:sz w:val="24"/>
          <w:szCs w:val="24"/>
        </w:rPr>
        <w:t xml:space="preserve"> bir </w:t>
      </w:r>
      <w:r>
        <w:rPr>
          <w:rFonts w:ascii="Times New Roman" w:hAnsi="Times New Roman" w:cs="Times New Roman"/>
          <w:sz w:val="24"/>
          <w:szCs w:val="24"/>
        </w:rPr>
        <w:t>âyet ş</w:t>
      </w:r>
      <w:r w:rsidR="00A04FF4">
        <w:rPr>
          <w:rFonts w:ascii="Times New Roman" w:hAnsi="Times New Roman" w:cs="Times New Roman"/>
          <w:sz w:val="24"/>
          <w:szCs w:val="24"/>
        </w:rPr>
        <w:t>öyledir</w:t>
      </w:r>
      <w:r>
        <w:rPr>
          <w:rFonts w:ascii="Times New Roman" w:hAnsi="Times New Roman" w:cs="Times New Roman"/>
          <w:sz w:val="24"/>
          <w:szCs w:val="24"/>
        </w:rPr>
        <w:t xml:space="preserve">: </w:t>
      </w:r>
      <w:r w:rsidRPr="00FC6961">
        <w:rPr>
          <w:rFonts w:ascii="Times New Roman" w:hAnsi="Times New Roman" w:cs="Times New Roman"/>
          <w:sz w:val="24"/>
          <w:szCs w:val="24"/>
          <w:rtl/>
        </w:rPr>
        <w:t>ضُرِبَتْ عَلَيْهِمُ الذِّلَّةُ أَيْنَ مَا ثُقِفُوا إِلاَّ بِحَبْلٍ مِنَ اللهِ وَحَبْلٍ مِنَ النَّاسِ وَبَاءُوا بِغَضَبٍ مِنَ اللهِ وَضُرِبَتْ عَلَيْهِمُ الْمَسْكَنَةُ ذَلِكَ بِأَنَّهُمْ كَانُوا يَكْفُرُونَ بِآيَاتِ اللهِ وَيَقْتُلُونَ الأَنْبِيَاءَ بِغَيْرِ حَقٍّ ذَلِكَ بِمَا عَصَوْا وَكَانُوا يَعْتَدُونَ</w:t>
      </w:r>
      <w:r w:rsidRPr="00EE73C4">
        <w:rPr>
          <w:rFonts w:ascii="Times New Roman" w:hAnsi="Times New Roman" w:cs="Times New Roman"/>
          <w:sz w:val="24"/>
          <w:szCs w:val="24"/>
        </w:rPr>
        <w:t xml:space="preserve"> </w:t>
      </w:r>
      <w:r>
        <w:rPr>
          <w:rFonts w:ascii="Times New Roman" w:hAnsi="Times New Roman" w:cs="Times New Roman"/>
          <w:i/>
          <w:sz w:val="24"/>
          <w:szCs w:val="24"/>
          <w:shd w:val="clear" w:color="auto" w:fill="FEFEFE"/>
        </w:rPr>
        <w:t>“</w:t>
      </w:r>
      <w:r w:rsidRPr="00BA335F">
        <w:rPr>
          <w:rFonts w:ascii="Times New Roman" w:hAnsi="Times New Roman" w:cs="Times New Roman"/>
          <w:i/>
          <w:sz w:val="24"/>
          <w:szCs w:val="24"/>
          <w:shd w:val="clear" w:color="auto" w:fill="FEFEFE"/>
        </w:rPr>
        <w:t xml:space="preserve">Onlar (yahudiler) nerede bulunurlarsa bulunsunlar, Allah'ın ahdine ve insanların (müminlerin) himayesine sığınmadıkça kendilerine </w:t>
      </w:r>
      <w:r w:rsidRPr="00716936">
        <w:rPr>
          <w:rFonts w:ascii="Times New Roman" w:hAnsi="Times New Roman" w:cs="Times New Roman"/>
          <w:b/>
          <w:i/>
          <w:sz w:val="24"/>
          <w:szCs w:val="24"/>
          <w:shd w:val="clear" w:color="auto" w:fill="FEFEFE"/>
        </w:rPr>
        <w:t>zillet (damgası) vurulmuştur</w:t>
      </w:r>
      <w:r w:rsidRPr="00BA335F">
        <w:rPr>
          <w:rFonts w:ascii="Times New Roman" w:hAnsi="Times New Roman" w:cs="Times New Roman"/>
          <w:i/>
          <w:sz w:val="24"/>
          <w:szCs w:val="24"/>
          <w:shd w:val="clear" w:color="auto" w:fill="FEFEFE"/>
        </w:rPr>
        <w:t>; Allah'ın hışmına uğramışlar ve miskinliğe mahkum edilmişlerdir. Çünkü onlar, Allah'ın âyetlerini inkâr ediyorlar ve haksız yere peygamberleri öldürüyorlardı. Bu da, onların isyan etmiş ve haddi aşmış bulunmalarındandır.</w:t>
      </w:r>
      <w:r>
        <w:rPr>
          <w:rFonts w:ascii="Times New Roman" w:hAnsi="Times New Roman" w:cs="Times New Roman"/>
          <w:i/>
          <w:sz w:val="24"/>
          <w:szCs w:val="24"/>
          <w:shd w:val="clear" w:color="auto" w:fill="FEFEFE"/>
        </w:rPr>
        <w:t>”</w:t>
      </w:r>
      <w:r>
        <w:rPr>
          <w:rStyle w:val="DipnotBavurusu"/>
          <w:rFonts w:ascii="Times New Roman" w:hAnsi="Times New Roman" w:cs="Times New Roman"/>
          <w:i/>
          <w:sz w:val="24"/>
          <w:szCs w:val="24"/>
          <w:shd w:val="clear" w:color="auto" w:fill="FEFEFE"/>
        </w:rPr>
        <w:footnoteReference w:id="648"/>
      </w:r>
      <w:r>
        <w:rPr>
          <w:rFonts w:ascii="Times New Roman" w:hAnsi="Times New Roman" w:cs="Times New Roman"/>
          <w:i/>
          <w:sz w:val="24"/>
          <w:szCs w:val="24"/>
          <w:shd w:val="clear" w:color="auto" w:fill="FEFEFE"/>
        </w:rPr>
        <w:t xml:space="preserve"> </w:t>
      </w:r>
      <w:r>
        <w:rPr>
          <w:rFonts w:ascii="Times New Roman" w:hAnsi="Times New Roman" w:cs="Times New Roman"/>
          <w:sz w:val="24"/>
          <w:szCs w:val="24"/>
          <w:shd w:val="clear" w:color="auto" w:fill="FEFEFE"/>
        </w:rPr>
        <w:t xml:space="preserve">Âyette zillet damgası vurulmasından kasıt, bu zillet ve aşağılanma damgası artık onların kendilerinden ayrılmaz </w:t>
      </w:r>
      <w:r>
        <w:rPr>
          <w:rFonts w:ascii="Times New Roman" w:hAnsi="Times New Roman" w:cs="Times New Roman"/>
          <w:sz w:val="24"/>
          <w:szCs w:val="24"/>
          <w:shd w:val="clear" w:color="auto" w:fill="FEFEFE"/>
        </w:rPr>
        <w:lastRenderedPageBreak/>
        <w:t xml:space="preserve">bir özellik olmuştur, demektir. Allah’ın gazabı onlara artık gerekli hale gelmiştir. </w:t>
      </w:r>
      <w:r w:rsidRPr="007B0775">
        <w:rPr>
          <w:rFonts w:ascii="Times New Roman" w:hAnsi="Times New Roman" w:cs="Times New Roman"/>
          <w:i/>
          <w:sz w:val="24"/>
          <w:szCs w:val="24"/>
          <w:shd w:val="clear" w:color="auto" w:fill="FEFEFE"/>
        </w:rPr>
        <w:t>“Üzerlerine miskinlik damgası vurulmuştur</w:t>
      </w:r>
      <w:r>
        <w:rPr>
          <w:rFonts w:ascii="Times New Roman" w:hAnsi="Times New Roman" w:cs="Times New Roman"/>
          <w:i/>
          <w:sz w:val="24"/>
          <w:szCs w:val="24"/>
          <w:shd w:val="clear" w:color="auto" w:fill="FEFEFE"/>
        </w:rPr>
        <w:t>.</w:t>
      </w:r>
      <w:r w:rsidRPr="007B0775">
        <w:rPr>
          <w:rFonts w:ascii="Times New Roman" w:hAnsi="Times New Roman" w:cs="Times New Roman"/>
          <w:i/>
          <w:sz w:val="24"/>
          <w:szCs w:val="24"/>
          <w:shd w:val="clear" w:color="auto" w:fill="FEFEFE"/>
        </w:rPr>
        <w:t>”</w:t>
      </w:r>
      <w:r>
        <w:rPr>
          <w:rFonts w:ascii="Times New Roman" w:hAnsi="Times New Roman" w:cs="Times New Roman"/>
          <w:sz w:val="24"/>
          <w:szCs w:val="24"/>
          <w:shd w:val="clear" w:color="auto" w:fill="FEFEFE"/>
        </w:rPr>
        <w:t xml:space="preserve"> ifadesi y</w:t>
      </w:r>
      <w:r w:rsidR="00A04FF4">
        <w:rPr>
          <w:rFonts w:ascii="Times New Roman" w:hAnsi="Times New Roman" w:cs="Times New Roman"/>
          <w:sz w:val="24"/>
          <w:szCs w:val="24"/>
          <w:shd w:val="clear" w:color="auto" w:fill="FEFEFE"/>
        </w:rPr>
        <w:t>ani; fakirlik</w:t>
      </w:r>
      <w:r>
        <w:rPr>
          <w:rFonts w:ascii="Times New Roman" w:hAnsi="Times New Roman" w:cs="Times New Roman"/>
          <w:sz w:val="24"/>
          <w:szCs w:val="24"/>
          <w:shd w:val="clear" w:color="auto" w:fill="FEFEFE"/>
        </w:rPr>
        <w:t xml:space="preserve"> onlar için artık vazgeçilmez bir ceza halini almıştır, demektir. Onlar</w:t>
      </w:r>
      <w:r w:rsidR="00716936">
        <w:rPr>
          <w:rFonts w:ascii="Times New Roman" w:hAnsi="Times New Roman" w:cs="Times New Roman"/>
          <w:sz w:val="24"/>
          <w:szCs w:val="24"/>
          <w:shd w:val="clear" w:color="auto" w:fill="FEFEFE"/>
        </w:rPr>
        <w:t>ın</w:t>
      </w:r>
      <w:r>
        <w:rPr>
          <w:rFonts w:ascii="Times New Roman" w:hAnsi="Times New Roman" w:cs="Times New Roman"/>
          <w:sz w:val="24"/>
          <w:szCs w:val="24"/>
          <w:shd w:val="clear" w:color="auto" w:fill="FEFEFE"/>
        </w:rPr>
        <w:t xml:space="preserve"> her şeye rağmen </w:t>
      </w:r>
      <w:r w:rsidR="00716936">
        <w:rPr>
          <w:rFonts w:ascii="Times New Roman" w:hAnsi="Times New Roman" w:cs="Times New Roman"/>
          <w:sz w:val="24"/>
          <w:szCs w:val="24"/>
          <w:shd w:val="clear" w:color="auto" w:fill="FEFEFE"/>
        </w:rPr>
        <w:t>hep ihtiyaç içinde kalacakları beyan edilmiştir</w:t>
      </w:r>
      <w:r>
        <w:rPr>
          <w:rFonts w:ascii="Times New Roman" w:hAnsi="Times New Roman" w:cs="Times New Roman"/>
          <w:sz w:val="24"/>
          <w:szCs w:val="24"/>
          <w:shd w:val="clear" w:color="auto" w:fill="FEFEFE"/>
        </w:rPr>
        <w:t>.  Veya varlıklı olsalar bile hep fakirlik ve yoksulluk endişesi taşıyacaklar</w:t>
      </w:r>
      <w:r w:rsidR="00716936">
        <w:rPr>
          <w:rFonts w:ascii="Times New Roman" w:hAnsi="Times New Roman" w:cs="Times New Roman"/>
          <w:sz w:val="24"/>
          <w:szCs w:val="24"/>
          <w:shd w:val="clear" w:color="auto" w:fill="FEFEFE"/>
        </w:rPr>
        <w:t>ı</w:t>
      </w:r>
      <w:r>
        <w:rPr>
          <w:rFonts w:ascii="Times New Roman" w:hAnsi="Times New Roman" w:cs="Times New Roman"/>
          <w:sz w:val="24"/>
          <w:szCs w:val="24"/>
          <w:shd w:val="clear" w:color="auto" w:fill="FEFEFE"/>
        </w:rPr>
        <w:t xml:space="preserve"> ve kıvranıp duracaklar</w:t>
      </w:r>
      <w:r w:rsidR="00716936">
        <w:rPr>
          <w:rFonts w:ascii="Times New Roman" w:hAnsi="Times New Roman" w:cs="Times New Roman"/>
          <w:sz w:val="24"/>
          <w:szCs w:val="24"/>
          <w:shd w:val="clear" w:color="auto" w:fill="FEFEFE"/>
        </w:rPr>
        <w:t>ı bildirilmiştir</w:t>
      </w:r>
      <w:r>
        <w:rPr>
          <w:rFonts w:ascii="Times New Roman" w:hAnsi="Times New Roman" w:cs="Times New Roman"/>
          <w:sz w:val="24"/>
          <w:szCs w:val="24"/>
          <w:shd w:val="clear" w:color="auto" w:fill="FEFEFE"/>
        </w:rPr>
        <w:t xml:space="preserve">. Böyle ceza almalarının sebebi ise, Allah’ın âyetlerini inkâr etmeleri ve peygamberleri </w:t>
      </w:r>
      <w:r w:rsidR="00A04FF4">
        <w:rPr>
          <w:rFonts w:ascii="Times New Roman" w:hAnsi="Times New Roman" w:cs="Times New Roman"/>
          <w:sz w:val="24"/>
          <w:szCs w:val="24"/>
          <w:shd w:val="clear" w:color="auto" w:fill="FEFEFE"/>
        </w:rPr>
        <w:t>kasten</w:t>
      </w:r>
      <w:r w:rsidR="00716936">
        <w:rPr>
          <w:rFonts w:ascii="Times New Roman" w:hAnsi="Times New Roman" w:cs="Times New Roman"/>
          <w:sz w:val="24"/>
          <w:szCs w:val="24"/>
          <w:shd w:val="clear" w:color="auto" w:fill="FEFEFE"/>
        </w:rPr>
        <w:t xml:space="preserve"> öldürmeleri olarak açıklanmıştır</w:t>
      </w:r>
      <w:r>
        <w:rPr>
          <w:rFonts w:ascii="Times New Roman" w:hAnsi="Times New Roman" w:cs="Times New Roman"/>
          <w:sz w:val="24"/>
          <w:szCs w:val="24"/>
          <w:shd w:val="clear" w:color="auto" w:fill="FEFEFE"/>
        </w:rPr>
        <w:t>.</w:t>
      </w:r>
      <w:r>
        <w:rPr>
          <w:rStyle w:val="DipnotBavurusu"/>
          <w:rFonts w:ascii="Times New Roman" w:hAnsi="Times New Roman" w:cs="Times New Roman"/>
          <w:sz w:val="24"/>
          <w:szCs w:val="24"/>
          <w:shd w:val="clear" w:color="auto" w:fill="FEFEFE"/>
        </w:rPr>
        <w:footnoteReference w:id="649"/>
      </w:r>
      <w:r>
        <w:rPr>
          <w:rFonts w:ascii="Times New Roman" w:hAnsi="Times New Roman" w:cs="Times New Roman"/>
          <w:sz w:val="24"/>
          <w:szCs w:val="24"/>
          <w:shd w:val="clear" w:color="auto" w:fill="FEFEFE"/>
        </w:rPr>
        <w:t xml:space="preserve"> </w:t>
      </w:r>
    </w:p>
    <w:p w14:paraId="267C464B" w14:textId="5BC5B82A" w:rsidR="00CB2B52" w:rsidRPr="00FC6961" w:rsidRDefault="00CB2B52" w:rsidP="00CB2B52">
      <w:pPr>
        <w:spacing w:line="360" w:lineRule="auto"/>
        <w:ind w:firstLine="708"/>
        <w:jc w:val="both"/>
        <w:rPr>
          <w:rFonts w:ascii="Times New Roman" w:eastAsia="Times New Roman" w:hAnsi="Times New Roman" w:cs="Times New Roman"/>
          <w:sz w:val="24"/>
          <w:szCs w:val="24"/>
        </w:rPr>
      </w:pPr>
      <w:r>
        <w:rPr>
          <w:rFonts w:ascii="Times New Roman" w:hAnsi="Times New Roman" w:cs="Times New Roman"/>
          <w:sz w:val="24"/>
          <w:szCs w:val="24"/>
        </w:rPr>
        <w:t>Taberî</w:t>
      </w:r>
      <w:r w:rsidR="00A04FF4">
        <w:rPr>
          <w:rFonts w:ascii="Times New Roman" w:hAnsi="Times New Roman" w:cs="Times New Roman"/>
          <w:sz w:val="24"/>
          <w:szCs w:val="24"/>
        </w:rPr>
        <w:t>, y</w:t>
      </w:r>
      <w:r>
        <w:rPr>
          <w:rFonts w:ascii="Times New Roman" w:hAnsi="Times New Roman" w:cs="Times New Roman"/>
          <w:sz w:val="24"/>
          <w:szCs w:val="24"/>
        </w:rPr>
        <w:t>ahudilerin a</w:t>
      </w:r>
      <w:r w:rsidR="00A04FF4">
        <w:rPr>
          <w:rFonts w:ascii="Times New Roman" w:hAnsi="Times New Roman" w:cs="Times New Roman"/>
          <w:sz w:val="24"/>
          <w:szCs w:val="24"/>
        </w:rPr>
        <w:t>ş</w:t>
      </w:r>
      <w:r>
        <w:rPr>
          <w:rFonts w:ascii="Times New Roman" w:hAnsi="Times New Roman" w:cs="Times New Roman"/>
          <w:sz w:val="24"/>
          <w:szCs w:val="24"/>
        </w:rPr>
        <w:t>ağılanan</w:t>
      </w:r>
      <w:r w:rsidRPr="00A132B1">
        <w:rPr>
          <w:rFonts w:ascii="Times New Roman" w:hAnsi="Times New Roman" w:cs="Times New Roman"/>
          <w:sz w:val="24"/>
          <w:szCs w:val="24"/>
        </w:rPr>
        <w:t xml:space="preserve">, </w:t>
      </w:r>
      <w:r>
        <w:rPr>
          <w:rFonts w:ascii="Times New Roman" w:hAnsi="Times New Roman" w:cs="Times New Roman"/>
          <w:sz w:val="24"/>
          <w:szCs w:val="24"/>
        </w:rPr>
        <w:t xml:space="preserve">alçak </w:t>
      </w:r>
      <w:r w:rsidRPr="00A132B1">
        <w:rPr>
          <w:rFonts w:ascii="Times New Roman" w:hAnsi="Times New Roman" w:cs="Times New Roman"/>
          <w:sz w:val="24"/>
          <w:szCs w:val="24"/>
        </w:rPr>
        <w:t xml:space="preserve">ve </w:t>
      </w:r>
      <w:r>
        <w:rPr>
          <w:rFonts w:ascii="Times New Roman" w:hAnsi="Times New Roman" w:cs="Times New Roman"/>
          <w:sz w:val="24"/>
          <w:szCs w:val="24"/>
        </w:rPr>
        <w:t>zavallı</w:t>
      </w:r>
      <w:r w:rsidRPr="00A132B1">
        <w:rPr>
          <w:rFonts w:ascii="Times New Roman" w:hAnsi="Times New Roman" w:cs="Times New Roman"/>
          <w:sz w:val="24"/>
          <w:szCs w:val="24"/>
        </w:rPr>
        <w:t xml:space="preserve"> olmalarının </w:t>
      </w:r>
      <w:r>
        <w:rPr>
          <w:rFonts w:ascii="Times New Roman" w:hAnsi="Times New Roman" w:cs="Times New Roman"/>
          <w:sz w:val="24"/>
          <w:szCs w:val="24"/>
        </w:rPr>
        <w:t>nedeni</w:t>
      </w:r>
      <w:r w:rsidR="00A04FF4">
        <w:rPr>
          <w:rFonts w:ascii="Times New Roman" w:hAnsi="Times New Roman" w:cs="Times New Roman"/>
          <w:sz w:val="24"/>
          <w:szCs w:val="24"/>
        </w:rPr>
        <w:t>ni şöyle açıklamıştır:</w:t>
      </w:r>
      <w:r w:rsidRPr="00A132B1">
        <w:rPr>
          <w:rFonts w:ascii="Times New Roman" w:hAnsi="Times New Roman" w:cs="Times New Roman"/>
          <w:sz w:val="24"/>
          <w:szCs w:val="24"/>
        </w:rPr>
        <w:t xml:space="preserve"> Allah’ın </w:t>
      </w:r>
      <w:r>
        <w:rPr>
          <w:rFonts w:ascii="Times New Roman" w:hAnsi="Times New Roman" w:cs="Times New Roman"/>
          <w:sz w:val="24"/>
          <w:szCs w:val="24"/>
        </w:rPr>
        <w:t xml:space="preserve">göndermiş olduğu peygamberleri yalanlamaları, inkâr etmeleri ve </w:t>
      </w:r>
      <w:r w:rsidR="000F314F">
        <w:rPr>
          <w:rFonts w:ascii="Times New Roman" w:hAnsi="Times New Roman" w:cs="Times New Roman"/>
          <w:sz w:val="24"/>
          <w:szCs w:val="24"/>
        </w:rPr>
        <w:t>kasten</w:t>
      </w:r>
      <w:r>
        <w:rPr>
          <w:rFonts w:ascii="Times New Roman" w:hAnsi="Times New Roman" w:cs="Times New Roman"/>
          <w:sz w:val="24"/>
          <w:szCs w:val="24"/>
        </w:rPr>
        <w:t xml:space="preserve"> peygamberleri öldürmeleridir. Aynı zamanda yüce Allah’ın buyruklarına karşı gelmeleri yasak olanı mübah,  mübah olanı yasak kılarak haddi aşmalarıdır</w:t>
      </w:r>
      <w:r w:rsidRPr="00A132B1">
        <w:rPr>
          <w:rFonts w:ascii="Times New Roman" w:hAnsi="Times New Roman" w:cs="Times New Roman"/>
          <w:sz w:val="24"/>
          <w:szCs w:val="24"/>
        </w:rPr>
        <w:t>.</w:t>
      </w:r>
      <w:r>
        <w:rPr>
          <w:rStyle w:val="DipnotBavurusu"/>
          <w:rFonts w:ascii="Times New Roman" w:hAnsi="Times New Roman" w:cs="Times New Roman"/>
          <w:sz w:val="24"/>
          <w:szCs w:val="24"/>
        </w:rPr>
        <w:footnoteReference w:id="650"/>
      </w:r>
      <w:r w:rsidR="00716936">
        <w:rPr>
          <w:rFonts w:ascii="Times New Roman" w:hAnsi="Times New Roman" w:cs="Times New Roman"/>
          <w:sz w:val="24"/>
          <w:szCs w:val="24"/>
        </w:rPr>
        <w:t xml:space="preserve"> Zemahşeri ise şöyle demiştir</w:t>
      </w:r>
      <w:r>
        <w:rPr>
          <w:rFonts w:ascii="Times New Roman" w:hAnsi="Times New Roman" w:cs="Times New Roman"/>
          <w:sz w:val="24"/>
          <w:szCs w:val="24"/>
        </w:rPr>
        <w:t>: “Yahudiler Allah’a isyan etmeleri ve O’nun sınırlarını aşmaları sebebiyle, Allah’ın hışımına uğradılar, üzerlerine düşkünlük damgası vuruldu. Tıpkı kişinin üzerine kapı kapatılıp da evde oturmak durumunda kalması ve oradan çıkıp gidememesi gibi.”</w:t>
      </w:r>
      <w:r>
        <w:rPr>
          <w:rStyle w:val="DipnotBavurusu"/>
          <w:rFonts w:ascii="Times New Roman" w:hAnsi="Times New Roman" w:cs="Times New Roman"/>
          <w:sz w:val="24"/>
          <w:szCs w:val="24"/>
        </w:rPr>
        <w:footnoteReference w:id="651"/>
      </w:r>
      <w:r>
        <w:rPr>
          <w:rFonts w:ascii="Times New Roman" w:hAnsi="Times New Roman" w:cs="Times New Roman"/>
          <w:sz w:val="24"/>
          <w:szCs w:val="24"/>
        </w:rPr>
        <w:t xml:space="preserve"> Bir rivayete göre Hasan Basrî şöyle der: </w:t>
      </w:r>
      <w:r w:rsidRPr="00A145FB">
        <w:rPr>
          <w:rFonts w:ascii="Times New Roman" w:hAnsi="Times New Roman" w:cs="Times New Roman"/>
          <w:i/>
          <w:sz w:val="24"/>
          <w:szCs w:val="24"/>
        </w:rPr>
        <w:t>“Nerede bulunursalar, alçaklık damgası altında kalmaya mahkumdurlar</w:t>
      </w:r>
      <w:r>
        <w:rPr>
          <w:rFonts w:ascii="Times New Roman" w:hAnsi="Times New Roman" w:cs="Times New Roman"/>
          <w:sz w:val="24"/>
          <w:szCs w:val="24"/>
        </w:rPr>
        <w:t xml:space="preserve">…” âyetini “Allah onları zelil kılmıştır ve onların sağlam bir barınağı yoktur. Allah onları </w:t>
      </w:r>
      <w:r w:rsidR="00716936">
        <w:rPr>
          <w:rFonts w:ascii="Times New Roman" w:hAnsi="Times New Roman" w:cs="Times New Roman"/>
          <w:sz w:val="24"/>
          <w:szCs w:val="24"/>
        </w:rPr>
        <w:t>m</w:t>
      </w:r>
      <w:r>
        <w:rPr>
          <w:rFonts w:ascii="Times New Roman" w:hAnsi="Times New Roman" w:cs="Times New Roman"/>
          <w:sz w:val="24"/>
          <w:szCs w:val="24"/>
        </w:rPr>
        <w:t>üslümanların ayakları altında kılmıştır” şeklinde açıklamıştır. Bazı rivâyetlere göre de bu âyette kastedilen zilletin cizye vermek olduğu bildirilmiştir. Zira âyetin başında Allah’ın himayesinde ve Müslümanların himayesinde olanların canlarının ve mallarının güvence altına alındığı bildirilmektedir. Bu himaye karşılığında ise yahudiler</w:t>
      </w:r>
      <w:r w:rsidR="00716936">
        <w:rPr>
          <w:rFonts w:ascii="Times New Roman" w:hAnsi="Times New Roman" w:cs="Times New Roman"/>
          <w:sz w:val="24"/>
          <w:szCs w:val="24"/>
        </w:rPr>
        <w:t>in cizye verdikleri beyan edilmiştir.</w:t>
      </w:r>
      <w:r>
        <w:rPr>
          <w:rStyle w:val="DipnotBavurusu"/>
          <w:rFonts w:ascii="Times New Roman" w:hAnsi="Times New Roman" w:cs="Times New Roman"/>
          <w:sz w:val="24"/>
          <w:szCs w:val="24"/>
        </w:rPr>
        <w:footnoteReference w:id="652"/>
      </w:r>
    </w:p>
    <w:p w14:paraId="08A16EFC" w14:textId="4B370FD4" w:rsidR="00CB2B52" w:rsidRPr="009940D5" w:rsidRDefault="000F314F" w:rsidP="00CB2B52">
      <w:pPr>
        <w:spacing w:line="360" w:lineRule="auto"/>
        <w:ind w:firstLine="708"/>
        <w:jc w:val="both"/>
        <w:rPr>
          <w:rFonts w:ascii="Times New Roman" w:hAnsi="Times New Roman" w:cs="Times New Roman"/>
          <w:sz w:val="24"/>
          <w:szCs w:val="24"/>
        </w:rPr>
      </w:pPr>
      <w:r w:rsidRPr="0058441A">
        <w:rPr>
          <w:rFonts w:ascii="Times New Roman" w:hAnsi="Times New Roman" w:cs="Times New Roman"/>
          <w:sz w:val="24"/>
          <w:szCs w:val="24"/>
        </w:rPr>
        <w:t>Âyetteki “zillet”ten</w:t>
      </w:r>
      <w:r>
        <w:rPr>
          <w:rFonts w:ascii="Times New Roman" w:hAnsi="Times New Roman" w:cs="Times New Roman"/>
          <w:sz w:val="24"/>
          <w:szCs w:val="24"/>
        </w:rPr>
        <w:t xml:space="preserve"> </w:t>
      </w:r>
      <w:r w:rsidRPr="0058441A">
        <w:rPr>
          <w:rFonts w:ascii="Times New Roman" w:hAnsi="Times New Roman" w:cs="Times New Roman"/>
          <w:sz w:val="24"/>
          <w:szCs w:val="24"/>
        </w:rPr>
        <w:t>ne kastedild</w:t>
      </w:r>
      <w:r>
        <w:rPr>
          <w:rFonts w:ascii="Times New Roman" w:hAnsi="Times New Roman" w:cs="Times New Roman"/>
          <w:sz w:val="24"/>
          <w:szCs w:val="24"/>
        </w:rPr>
        <w:t>iğ</w:t>
      </w:r>
      <w:r w:rsidRPr="0058441A">
        <w:rPr>
          <w:rFonts w:ascii="Times New Roman" w:hAnsi="Times New Roman" w:cs="Times New Roman"/>
          <w:sz w:val="24"/>
          <w:szCs w:val="24"/>
        </w:rPr>
        <w:t>i hususunda baz</w:t>
      </w:r>
      <w:r>
        <w:rPr>
          <w:rFonts w:ascii="Times New Roman" w:hAnsi="Times New Roman" w:cs="Times New Roman"/>
          <w:sz w:val="24"/>
          <w:szCs w:val="24"/>
        </w:rPr>
        <w:t>ı</w:t>
      </w:r>
      <w:r w:rsidRPr="0058441A">
        <w:rPr>
          <w:rFonts w:ascii="Times New Roman" w:hAnsi="Times New Roman" w:cs="Times New Roman"/>
          <w:sz w:val="24"/>
          <w:szCs w:val="24"/>
        </w:rPr>
        <w:t xml:space="preserve"> </w:t>
      </w:r>
      <w:r>
        <w:rPr>
          <w:rFonts w:ascii="Times New Roman" w:hAnsi="Times New Roman" w:cs="Times New Roman"/>
          <w:sz w:val="24"/>
          <w:szCs w:val="24"/>
        </w:rPr>
        <w:t>rivâyetler</w:t>
      </w:r>
      <w:r w:rsidRPr="0058441A">
        <w:rPr>
          <w:rFonts w:ascii="Times New Roman" w:hAnsi="Times New Roman" w:cs="Times New Roman"/>
          <w:sz w:val="24"/>
          <w:szCs w:val="24"/>
        </w:rPr>
        <w:t xml:space="preserve"> vard</w:t>
      </w:r>
      <w:r>
        <w:rPr>
          <w:rFonts w:ascii="Times New Roman" w:hAnsi="Times New Roman" w:cs="Times New Roman"/>
          <w:sz w:val="24"/>
          <w:szCs w:val="24"/>
        </w:rPr>
        <w:t>ır. E</w:t>
      </w:r>
      <w:r w:rsidRPr="0058441A">
        <w:rPr>
          <w:rFonts w:ascii="Times New Roman" w:hAnsi="Times New Roman" w:cs="Times New Roman"/>
          <w:sz w:val="24"/>
          <w:szCs w:val="24"/>
        </w:rPr>
        <w:t xml:space="preserve">n kuvvetli </w:t>
      </w:r>
      <w:r>
        <w:rPr>
          <w:rFonts w:ascii="Times New Roman" w:hAnsi="Times New Roman" w:cs="Times New Roman"/>
          <w:sz w:val="24"/>
          <w:szCs w:val="24"/>
        </w:rPr>
        <w:t>görüş: Zilletten kastedilenin</w:t>
      </w:r>
      <w:r w:rsidRPr="0058441A">
        <w:rPr>
          <w:rFonts w:ascii="Times New Roman" w:hAnsi="Times New Roman" w:cs="Times New Roman"/>
          <w:sz w:val="24"/>
          <w:szCs w:val="24"/>
        </w:rPr>
        <w:t xml:space="preserve">, </w:t>
      </w:r>
      <w:r>
        <w:rPr>
          <w:rFonts w:ascii="Times New Roman" w:hAnsi="Times New Roman" w:cs="Times New Roman"/>
          <w:sz w:val="24"/>
          <w:szCs w:val="24"/>
        </w:rPr>
        <w:t>yahudilerle</w:t>
      </w:r>
      <w:r w:rsidRPr="0058441A">
        <w:rPr>
          <w:rFonts w:ascii="Times New Roman" w:hAnsi="Times New Roman" w:cs="Times New Roman"/>
          <w:sz w:val="24"/>
          <w:szCs w:val="24"/>
        </w:rPr>
        <w:t xml:space="preserve"> sava</w:t>
      </w:r>
      <w:r>
        <w:rPr>
          <w:rFonts w:ascii="Times New Roman" w:hAnsi="Times New Roman" w:cs="Times New Roman"/>
          <w:sz w:val="24"/>
          <w:szCs w:val="24"/>
        </w:rPr>
        <w:t>şı</w:t>
      </w:r>
      <w:r w:rsidRPr="0058441A">
        <w:rPr>
          <w:rFonts w:ascii="Times New Roman" w:hAnsi="Times New Roman" w:cs="Times New Roman"/>
          <w:sz w:val="24"/>
          <w:szCs w:val="24"/>
        </w:rPr>
        <w:t>lmas</w:t>
      </w:r>
      <w:r>
        <w:rPr>
          <w:rFonts w:ascii="Times New Roman" w:hAnsi="Times New Roman" w:cs="Times New Roman"/>
          <w:sz w:val="24"/>
          <w:szCs w:val="24"/>
        </w:rPr>
        <w:t>ı, katledilmeleri</w:t>
      </w:r>
      <w:r w:rsidRPr="0058441A">
        <w:rPr>
          <w:rFonts w:ascii="Times New Roman" w:hAnsi="Times New Roman" w:cs="Times New Roman"/>
          <w:sz w:val="24"/>
          <w:szCs w:val="24"/>
        </w:rPr>
        <w:t>, ganîmet olarak</w:t>
      </w:r>
      <w:r w:rsidRPr="00D45556">
        <w:rPr>
          <w:rFonts w:ascii="Times New Roman" w:hAnsi="Times New Roman" w:cs="Times New Roman"/>
          <w:sz w:val="24"/>
          <w:szCs w:val="24"/>
        </w:rPr>
        <w:t xml:space="preserve"> </w:t>
      </w:r>
      <w:r>
        <w:rPr>
          <w:rFonts w:ascii="Times New Roman" w:hAnsi="Times New Roman" w:cs="Times New Roman"/>
          <w:sz w:val="24"/>
          <w:szCs w:val="24"/>
        </w:rPr>
        <w:t>malları</w:t>
      </w:r>
      <w:r w:rsidRPr="0058441A">
        <w:rPr>
          <w:rFonts w:ascii="Times New Roman" w:hAnsi="Times New Roman" w:cs="Times New Roman"/>
          <w:sz w:val="24"/>
          <w:szCs w:val="24"/>
        </w:rPr>
        <w:t>n</w:t>
      </w:r>
      <w:r>
        <w:rPr>
          <w:rFonts w:ascii="Times New Roman" w:hAnsi="Times New Roman" w:cs="Times New Roman"/>
          <w:sz w:val="24"/>
          <w:szCs w:val="24"/>
        </w:rPr>
        <w:t>ı</w:t>
      </w:r>
      <w:r w:rsidRPr="0058441A">
        <w:rPr>
          <w:rFonts w:ascii="Times New Roman" w:hAnsi="Times New Roman" w:cs="Times New Roman"/>
          <w:sz w:val="24"/>
          <w:szCs w:val="24"/>
        </w:rPr>
        <w:t>n al</w:t>
      </w:r>
      <w:r>
        <w:rPr>
          <w:rFonts w:ascii="Times New Roman" w:hAnsi="Times New Roman" w:cs="Times New Roman"/>
          <w:sz w:val="24"/>
          <w:szCs w:val="24"/>
        </w:rPr>
        <w:t>ı</w:t>
      </w:r>
      <w:r w:rsidRPr="0058441A">
        <w:rPr>
          <w:rFonts w:ascii="Times New Roman" w:hAnsi="Times New Roman" w:cs="Times New Roman"/>
          <w:sz w:val="24"/>
          <w:szCs w:val="24"/>
        </w:rPr>
        <w:t>n</w:t>
      </w:r>
      <w:r>
        <w:rPr>
          <w:rFonts w:ascii="Times New Roman" w:hAnsi="Times New Roman" w:cs="Times New Roman"/>
          <w:sz w:val="24"/>
          <w:szCs w:val="24"/>
        </w:rPr>
        <w:t xml:space="preserve">ması, ailesinin </w:t>
      </w:r>
      <w:r w:rsidRPr="0058441A">
        <w:rPr>
          <w:rFonts w:ascii="Times New Roman" w:hAnsi="Times New Roman" w:cs="Times New Roman"/>
          <w:sz w:val="24"/>
          <w:szCs w:val="24"/>
        </w:rPr>
        <w:t>esir edilmesi ve topraklar</w:t>
      </w:r>
      <w:r>
        <w:rPr>
          <w:rFonts w:ascii="Times New Roman" w:hAnsi="Times New Roman" w:cs="Times New Roman"/>
          <w:sz w:val="24"/>
          <w:szCs w:val="24"/>
        </w:rPr>
        <w:t>ı</w:t>
      </w:r>
      <w:r w:rsidRPr="0058441A">
        <w:rPr>
          <w:rFonts w:ascii="Times New Roman" w:hAnsi="Times New Roman" w:cs="Times New Roman"/>
          <w:sz w:val="24"/>
          <w:szCs w:val="24"/>
        </w:rPr>
        <w:t>na el konulmas</w:t>
      </w:r>
      <w:r>
        <w:rPr>
          <w:rFonts w:ascii="Times New Roman" w:hAnsi="Times New Roman" w:cs="Times New Roman"/>
          <w:sz w:val="24"/>
          <w:szCs w:val="24"/>
        </w:rPr>
        <w:t>ı</w:t>
      </w:r>
      <w:r w:rsidRPr="0058441A">
        <w:rPr>
          <w:rFonts w:ascii="Times New Roman" w:hAnsi="Times New Roman" w:cs="Times New Roman"/>
          <w:sz w:val="24"/>
          <w:szCs w:val="24"/>
        </w:rPr>
        <w:t>d</w:t>
      </w:r>
      <w:r>
        <w:rPr>
          <w:rFonts w:ascii="Times New Roman" w:hAnsi="Times New Roman" w:cs="Times New Roman"/>
          <w:sz w:val="24"/>
          <w:szCs w:val="24"/>
        </w:rPr>
        <w:t>ı</w:t>
      </w:r>
      <w:r w:rsidRPr="0058441A">
        <w:rPr>
          <w:rFonts w:ascii="Times New Roman" w:hAnsi="Times New Roman" w:cs="Times New Roman"/>
          <w:sz w:val="24"/>
          <w:szCs w:val="24"/>
        </w:rPr>
        <w:t>r.</w:t>
      </w:r>
      <w:r w:rsidRPr="00C60DE4">
        <w:rPr>
          <w:rStyle w:val="DipnotBavurusu"/>
          <w:rFonts w:ascii="Times New Roman" w:hAnsi="Times New Roman" w:cs="Times New Roman"/>
          <w:sz w:val="24"/>
          <w:szCs w:val="24"/>
        </w:rPr>
        <w:t xml:space="preserve"> </w:t>
      </w:r>
      <w:r>
        <w:rPr>
          <w:rStyle w:val="DipnotBavurusu"/>
          <w:rFonts w:ascii="Times New Roman" w:hAnsi="Times New Roman" w:cs="Times New Roman"/>
          <w:sz w:val="24"/>
          <w:szCs w:val="24"/>
        </w:rPr>
        <w:footnoteReference w:id="653"/>
      </w:r>
      <w:r>
        <w:rPr>
          <w:rFonts w:ascii="Times New Roman" w:hAnsi="Times New Roman" w:cs="Times New Roman"/>
          <w:sz w:val="24"/>
          <w:szCs w:val="24"/>
        </w:rPr>
        <w:t xml:space="preserve"> Seyyid </w:t>
      </w:r>
      <w:r w:rsidR="00CB2B52">
        <w:rPr>
          <w:rFonts w:ascii="Times New Roman" w:hAnsi="Times New Roman" w:cs="Times New Roman"/>
          <w:sz w:val="24"/>
          <w:szCs w:val="24"/>
        </w:rPr>
        <w:t>Kutub onların</w:t>
      </w:r>
      <w:r w:rsidR="00716936">
        <w:rPr>
          <w:rFonts w:ascii="Times New Roman" w:hAnsi="Times New Roman" w:cs="Times New Roman"/>
          <w:sz w:val="24"/>
          <w:szCs w:val="24"/>
        </w:rPr>
        <w:t>,</w:t>
      </w:r>
      <w:r w:rsidR="00CB2B52">
        <w:rPr>
          <w:rFonts w:ascii="Times New Roman" w:hAnsi="Times New Roman" w:cs="Times New Roman"/>
          <w:sz w:val="24"/>
          <w:szCs w:val="24"/>
        </w:rPr>
        <w:t xml:space="preserve"> yani </w:t>
      </w:r>
      <w:r>
        <w:rPr>
          <w:rFonts w:ascii="Times New Roman" w:hAnsi="Times New Roman" w:cs="Times New Roman"/>
          <w:sz w:val="24"/>
          <w:szCs w:val="24"/>
        </w:rPr>
        <w:t>y</w:t>
      </w:r>
      <w:r w:rsidR="00CB2B52">
        <w:rPr>
          <w:rFonts w:ascii="Times New Roman" w:hAnsi="Times New Roman" w:cs="Times New Roman"/>
          <w:sz w:val="24"/>
          <w:szCs w:val="24"/>
        </w:rPr>
        <w:t>ahudilerin yeryüzünün her tarafında zeli</w:t>
      </w:r>
      <w:r>
        <w:rPr>
          <w:rFonts w:ascii="Times New Roman" w:hAnsi="Times New Roman" w:cs="Times New Roman"/>
          <w:sz w:val="24"/>
          <w:szCs w:val="24"/>
        </w:rPr>
        <w:t>l durumda olduklarından bahsetmiştir</w:t>
      </w:r>
      <w:r w:rsidR="00CB2B52">
        <w:rPr>
          <w:rFonts w:ascii="Times New Roman" w:hAnsi="Times New Roman" w:cs="Times New Roman"/>
          <w:sz w:val="24"/>
          <w:szCs w:val="24"/>
        </w:rPr>
        <w:t xml:space="preserve">. </w:t>
      </w:r>
      <w:r>
        <w:rPr>
          <w:rFonts w:ascii="Times New Roman" w:hAnsi="Times New Roman" w:cs="Times New Roman"/>
          <w:sz w:val="24"/>
          <w:szCs w:val="24"/>
        </w:rPr>
        <w:t xml:space="preserve">Yahudilerin, Allah’ın ve </w:t>
      </w:r>
      <w:r w:rsidR="00CB2B52">
        <w:rPr>
          <w:rFonts w:ascii="Times New Roman" w:hAnsi="Times New Roman" w:cs="Times New Roman"/>
          <w:sz w:val="24"/>
          <w:szCs w:val="24"/>
        </w:rPr>
        <w:t>müminlerin zimmetine girdikten sonra kanları</w:t>
      </w:r>
      <w:r w:rsidR="00E2431B">
        <w:rPr>
          <w:rFonts w:ascii="Times New Roman" w:hAnsi="Times New Roman" w:cs="Times New Roman"/>
          <w:sz w:val="24"/>
          <w:szCs w:val="24"/>
        </w:rPr>
        <w:t>nı</w:t>
      </w:r>
      <w:r w:rsidR="00CB2B52">
        <w:rPr>
          <w:rFonts w:ascii="Times New Roman" w:hAnsi="Times New Roman" w:cs="Times New Roman"/>
          <w:sz w:val="24"/>
          <w:szCs w:val="24"/>
        </w:rPr>
        <w:t xml:space="preserve"> ve mallarını haksız yere heder olmaktan kurtardıkları gibi</w:t>
      </w:r>
      <w:r w:rsidR="00E2431B">
        <w:rPr>
          <w:rFonts w:ascii="Times New Roman" w:hAnsi="Times New Roman" w:cs="Times New Roman"/>
          <w:sz w:val="24"/>
          <w:szCs w:val="24"/>
        </w:rPr>
        <w:t xml:space="preserve"> güven ve huzur ortamı </w:t>
      </w:r>
      <w:r w:rsidR="00E2431B">
        <w:rPr>
          <w:rFonts w:ascii="Times New Roman" w:hAnsi="Times New Roman" w:cs="Times New Roman"/>
          <w:sz w:val="24"/>
          <w:szCs w:val="24"/>
        </w:rPr>
        <w:lastRenderedPageBreak/>
        <w:t xml:space="preserve">bulduklarını ifade etmiştir. </w:t>
      </w:r>
      <w:r w:rsidR="00CB2B52">
        <w:rPr>
          <w:rFonts w:ascii="Times New Roman" w:hAnsi="Times New Roman" w:cs="Times New Roman"/>
          <w:sz w:val="24"/>
          <w:szCs w:val="24"/>
        </w:rPr>
        <w:t>Yahudiler</w:t>
      </w:r>
      <w:r w:rsidR="00E2431B">
        <w:rPr>
          <w:rFonts w:ascii="Times New Roman" w:hAnsi="Times New Roman" w:cs="Times New Roman"/>
          <w:sz w:val="24"/>
          <w:szCs w:val="24"/>
        </w:rPr>
        <w:t>in,</w:t>
      </w:r>
      <w:r w:rsidR="00CB2B52">
        <w:rPr>
          <w:rFonts w:ascii="Times New Roman" w:hAnsi="Times New Roman" w:cs="Times New Roman"/>
          <w:sz w:val="24"/>
          <w:szCs w:val="24"/>
        </w:rPr>
        <w:t xml:space="preserve"> müslümanların zimmetine girmelerinden başka hayatlarının hiçbir</w:t>
      </w:r>
      <w:r w:rsidR="00E2431B">
        <w:rPr>
          <w:rFonts w:ascii="Times New Roman" w:hAnsi="Times New Roman" w:cs="Times New Roman"/>
          <w:sz w:val="24"/>
          <w:szCs w:val="24"/>
        </w:rPr>
        <w:t xml:space="preserve"> döneminde rahat yüzü görmediklerini dile getirmiştir</w:t>
      </w:r>
      <w:r w:rsidR="00CB2B52">
        <w:rPr>
          <w:rFonts w:ascii="Times New Roman" w:hAnsi="Times New Roman" w:cs="Times New Roman"/>
          <w:sz w:val="24"/>
          <w:szCs w:val="24"/>
        </w:rPr>
        <w:t>. Buna rağmen, yeryüzünde hiç kimse müslümana düşmanlıkta yahudileri geçememiştir.</w:t>
      </w:r>
      <w:r w:rsidR="00E2431B" w:rsidRPr="00E2431B">
        <w:rPr>
          <w:rStyle w:val="DipnotBavurusu"/>
          <w:rFonts w:ascii="Times New Roman" w:hAnsi="Times New Roman" w:cs="Times New Roman"/>
          <w:sz w:val="24"/>
          <w:szCs w:val="24"/>
        </w:rPr>
        <w:t xml:space="preserve"> </w:t>
      </w:r>
      <w:r w:rsidR="00E2431B">
        <w:rPr>
          <w:rStyle w:val="DipnotBavurusu"/>
          <w:rFonts w:ascii="Times New Roman" w:hAnsi="Times New Roman" w:cs="Times New Roman"/>
          <w:sz w:val="24"/>
          <w:szCs w:val="24"/>
        </w:rPr>
        <w:footnoteReference w:id="654"/>
      </w:r>
      <w:r w:rsidR="00CB2B52">
        <w:rPr>
          <w:rFonts w:ascii="Times New Roman" w:hAnsi="Times New Roman" w:cs="Times New Roman"/>
          <w:sz w:val="24"/>
          <w:szCs w:val="24"/>
        </w:rPr>
        <w:t xml:space="preserve"> </w:t>
      </w:r>
    </w:p>
    <w:p w14:paraId="04E664BE" w14:textId="1A67196D" w:rsidR="00FA7441" w:rsidRDefault="00CB2B52" w:rsidP="00CB2B52">
      <w:pPr>
        <w:spacing w:line="360" w:lineRule="auto"/>
        <w:ind w:firstLine="708"/>
        <w:jc w:val="both"/>
        <w:rPr>
          <w:rFonts w:ascii="Times New Roman" w:hAnsi="Times New Roman" w:cs="Times New Roman"/>
          <w:sz w:val="24"/>
          <w:szCs w:val="24"/>
          <w:shd w:val="clear" w:color="auto" w:fill="FEFEFE"/>
        </w:rPr>
      </w:pPr>
      <w:r>
        <w:rPr>
          <w:rFonts w:ascii="Times New Roman" w:hAnsi="Times New Roman" w:cs="Times New Roman"/>
          <w:sz w:val="24"/>
          <w:szCs w:val="24"/>
        </w:rPr>
        <w:t xml:space="preserve">Yine başka bir âyette İsrailoğullarının Allah’ın âyetlerini inkâr ederek gönderdiği peygamberleri </w:t>
      </w:r>
      <w:r w:rsidR="00E2431B">
        <w:rPr>
          <w:rFonts w:ascii="Times New Roman" w:hAnsi="Times New Roman" w:cs="Times New Roman"/>
          <w:sz w:val="24"/>
          <w:szCs w:val="24"/>
        </w:rPr>
        <w:t xml:space="preserve">kasten </w:t>
      </w:r>
      <w:r w:rsidR="00FA7441">
        <w:rPr>
          <w:rFonts w:ascii="Times New Roman" w:hAnsi="Times New Roman" w:cs="Times New Roman"/>
          <w:sz w:val="24"/>
          <w:szCs w:val="24"/>
        </w:rPr>
        <w:t xml:space="preserve">öldürdüklerinden </w:t>
      </w:r>
      <w:r>
        <w:rPr>
          <w:rFonts w:ascii="Times New Roman" w:hAnsi="Times New Roman" w:cs="Times New Roman"/>
          <w:sz w:val="24"/>
          <w:szCs w:val="24"/>
        </w:rPr>
        <w:t xml:space="preserve">dolayı dünya hayatında onların üzerine aşağılık ve yoksulluk damgası vurulduğu ifade edilmiştir. Konuyla ilgili âyet şöyledir: </w:t>
      </w:r>
      <w:r w:rsidRPr="00FC6961">
        <w:rPr>
          <w:rFonts w:ascii="Times New Roman" w:hAnsi="Times New Roman" w:cs="Times New Roman"/>
          <w:sz w:val="24"/>
          <w:szCs w:val="24"/>
          <w:rtl/>
        </w:rPr>
        <w:t>وَإِذْ قُلْتُمْ يَا مُوسَى لَنْ نَصْبِرَ عَلَى طَعَامٍ وَاحِدٍ فَادْعُ لَنَا رَبَّكَ يُخْرِجْ لَنَا مِمَّا تُنْبِتُ الأَرْضُ مِنْ بَقْلِهَا وَقِثَّائِهَا وَفُومِهَا وَعَدَسِهَا وَبَصَلِهَا قَالَ أَتَسْتَبْدِلُونَ الَّذِي هُوَ أَدْنَى بِالَّذِي هُوَ خَيْرٌ اهْبِطُوا مِصْرًا فَإِنَّ لَكُمْ مَا سَأَلْتُمْ وَضُرِبَتْ عَلَيْهِمُ الذِّلَّةُ وَالْمَسْكَنَةُ وَبَاءُوا بِغَضَبٍ مِنَ اللهِ ذَلِكَ بِأَنَّهُمْ كَانُوا يَكْفُرُونَ بِآيَاتِ اللهِ وَيَقْتُلُونَ النَّبِيِّينَ بِغَيْرِ الْحَقِّ ذَلِكَ بِمَا عَصَوْا وَكَانُوا يَعْتَدُونَ</w:t>
      </w:r>
      <w:r>
        <w:rPr>
          <w:rFonts w:ascii="Times New Roman" w:eastAsia="Times New Roman" w:hAnsi="Times New Roman" w:cs="Times New Roman"/>
          <w:sz w:val="24"/>
          <w:szCs w:val="24"/>
        </w:rPr>
        <w:t xml:space="preserve"> </w:t>
      </w:r>
      <w:r>
        <w:rPr>
          <w:rFonts w:ascii="Times New Roman" w:hAnsi="Times New Roman" w:cs="Times New Roman"/>
          <w:i/>
          <w:sz w:val="24"/>
          <w:szCs w:val="24"/>
          <w:shd w:val="clear" w:color="auto" w:fill="FEFEFE"/>
        </w:rPr>
        <w:t>“</w:t>
      </w:r>
      <w:r w:rsidRPr="004B6C4C">
        <w:rPr>
          <w:rFonts w:ascii="Times New Roman" w:hAnsi="Times New Roman" w:cs="Times New Roman"/>
          <w:i/>
          <w:sz w:val="24"/>
          <w:szCs w:val="24"/>
          <w:shd w:val="clear" w:color="auto" w:fill="FEFEFE"/>
        </w:rPr>
        <w:t xml:space="preserve">Hani siz (verilen nimetlere karşılık): Ey Musa! Bir tek yemekle yetinemeyiz; bizim için Rabbine dua et de yerin bitirdiği şeylerden; sebzesinden, hıyarından, sarımsağından, mercimeğinden, soğanından bize çıkarsın, dediniz. Musa ise: Daha iyiyi daha kötü ile değiştirmek mi istiyorsunuz? O halde şehre inin. Zira istedikleriniz sizin için orada var, dedi. İşte (bu hadiseden sonra) üzerlerine </w:t>
      </w:r>
      <w:r w:rsidRPr="00FA7441">
        <w:rPr>
          <w:rFonts w:ascii="Times New Roman" w:hAnsi="Times New Roman" w:cs="Times New Roman"/>
          <w:b/>
          <w:i/>
          <w:sz w:val="24"/>
          <w:szCs w:val="24"/>
          <w:shd w:val="clear" w:color="auto" w:fill="FEFEFE"/>
        </w:rPr>
        <w:t>aşağılık ve yoksulluk damgası vuruldu</w:t>
      </w:r>
      <w:r w:rsidRPr="004B6C4C">
        <w:rPr>
          <w:rFonts w:ascii="Times New Roman" w:hAnsi="Times New Roman" w:cs="Times New Roman"/>
          <w:i/>
          <w:sz w:val="24"/>
          <w:szCs w:val="24"/>
          <w:shd w:val="clear" w:color="auto" w:fill="FEFEFE"/>
        </w:rPr>
        <w:t>. Allah'ın gazabına uğradılar. Bu musibetler (onların başına), Allah'ın âyetlerini inkâra devam etmeleri, haksız olarak peygamberleri öldürmeleri sebebiyle geldi. Bunların hepsi, sadece isyanları ve taşkınlıkları sebebiyledir.</w:t>
      </w:r>
      <w:r>
        <w:rPr>
          <w:rFonts w:ascii="Times New Roman" w:hAnsi="Times New Roman" w:cs="Times New Roman"/>
          <w:i/>
          <w:sz w:val="24"/>
          <w:szCs w:val="24"/>
          <w:shd w:val="clear" w:color="auto" w:fill="FEFEFE"/>
        </w:rPr>
        <w:t>”</w:t>
      </w:r>
      <w:r>
        <w:rPr>
          <w:rStyle w:val="DipnotBavurusu"/>
          <w:rFonts w:ascii="Times New Roman" w:hAnsi="Times New Roman" w:cs="Times New Roman"/>
          <w:i/>
          <w:sz w:val="24"/>
          <w:szCs w:val="24"/>
          <w:shd w:val="clear" w:color="auto" w:fill="FEFEFE"/>
        </w:rPr>
        <w:footnoteReference w:id="655"/>
      </w:r>
      <w:r>
        <w:rPr>
          <w:rFonts w:ascii="Times New Roman" w:hAnsi="Times New Roman" w:cs="Times New Roman"/>
          <w:sz w:val="24"/>
          <w:szCs w:val="24"/>
          <w:shd w:val="clear" w:color="auto" w:fill="FEFEFE"/>
        </w:rPr>
        <w:t xml:space="preserve"> </w:t>
      </w:r>
    </w:p>
    <w:p w14:paraId="200B1A8E" w14:textId="28C0515C" w:rsidR="00FA7441" w:rsidRDefault="00CB2B52" w:rsidP="00CB2B52">
      <w:pPr>
        <w:spacing w:line="360" w:lineRule="auto"/>
        <w:ind w:firstLine="708"/>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Âyette Yahudilerin haddi aşmalarından dolayı üzerlerine </w:t>
      </w:r>
      <w:r w:rsidRPr="00D259AB">
        <w:rPr>
          <w:rFonts w:ascii="Times New Roman" w:hAnsi="Times New Roman" w:cs="Times New Roman"/>
          <w:sz w:val="24"/>
          <w:szCs w:val="24"/>
          <w:shd w:val="clear" w:color="auto" w:fill="FEFEFE"/>
        </w:rPr>
        <w:t xml:space="preserve">Allah </w:t>
      </w:r>
      <w:r>
        <w:rPr>
          <w:rFonts w:ascii="Times New Roman" w:hAnsi="Times New Roman" w:cs="Times New Roman"/>
          <w:sz w:val="24"/>
          <w:szCs w:val="24"/>
          <w:shd w:val="clear" w:color="auto" w:fill="FEFEFE"/>
        </w:rPr>
        <w:t>tarafından aşağılık ve fakirlik damgası vurulduğundan bahsedilmektedir. Daima aşağılık kalacaklarından ve onların daima hakir olup aşağılanacağı bildirilmektedir. Bunun nedeni ise onlara aşağılık damgası vurulmasıdır</w:t>
      </w:r>
      <w:r w:rsidRPr="00D259AB">
        <w:rPr>
          <w:rFonts w:ascii="Times New Roman" w:hAnsi="Times New Roman" w:cs="Times New Roman"/>
          <w:sz w:val="24"/>
          <w:szCs w:val="24"/>
          <w:shd w:val="clear" w:color="auto" w:fill="FEFEFE"/>
        </w:rPr>
        <w:t>.</w:t>
      </w:r>
      <w:r>
        <w:rPr>
          <w:rStyle w:val="DipnotBavurusu"/>
          <w:rFonts w:ascii="Times New Roman" w:hAnsi="Times New Roman" w:cs="Times New Roman"/>
          <w:sz w:val="24"/>
          <w:szCs w:val="24"/>
          <w:shd w:val="clear" w:color="auto" w:fill="FEFEFE"/>
        </w:rPr>
        <w:footnoteReference w:id="656"/>
      </w:r>
      <w:r>
        <w:rPr>
          <w:rFonts w:ascii="Times New Roman" w:hAnsi="Times New Roman" w:cs="Times New Roman"/>
          <w:sz w:val="24"/>
          <w:szCs w:val="24"/>
          <w:shd w:val="clear" w:color="auto" w:fill="FEFEFE"/>
        </w:rPr>
        <w:t xml:space="preserve"> Bazı rivâyetlerde ise zilletten kastın</w:t>
      </w:r>
      <w:r w:rsidR="00716936">
        <w:rPr>
          <w:rFonts w:ascii="Times New Roman" w:hAnsi="Times New Roman" w:cs="Times New Roman"/>
          <w:sz w:val="24"/>
          <w:szCs w:val="24"/>
          <w:shd w:val="clear" w:color="auto" w:fill="FEFEFE"/>
        </w:rPr>
        <w:t xml:space="preserve"> yahudilerin cizye vermeleri olarak ifade edilmiştir.</w:t>
      </w:r>
      <w:r>
        <w:rPr>
          <w:rStyle w:val="DipnotBavurusu"/>
          <w:rFonts w:ascii="Times New Roman" w:hAnsi="Times New Roman" w:cs="Times New Roman"/>
          <w:sz w:val="24"/>
          <w:szCs w:val="24"/>
          <w:shd w:val="clear" w:color="auto" w:fill="FEFEFE"/>
        </w:rPr>
        <w:footnoteReference w:id="657"/>
      </w:r>
      <w:r>
        <w:rPr>
          <w:rFonts w:ascii="Times New Roman" w:hAnsi="Times New Roman" w:cs="Times New Roman"/>
          <w:sz w:val="24"/>
          <w:szCs w:val="24"/>
          <w:shd w:val="clear" w:color="auto" w:fill="FEFEFE"/>
        </w:rPr>
        <w:t xml:space="preserve"> Râzî’ye (ö. 606/1210) göre zilletin manası; “duvarın üzerine yapıştırılıp ondan ayrılmayan çamur gibi onlardan silinmeyecek bir damga gibi yahudilere yapışmıştır.” Aşağılanma hususunda isabetli olan yargı, Allah’ın savaş yapıp fesatçılık yapan kişi için söylediği “</w:t>
      </w:r>
      <w:r w:rsidRPr="00FA4FAD">
        <w:rPr>
          <w:rFonts w:ascii="Times New Roman" w:hAnsi="Times New Roman" w:cs="Times New Roman"/>
          <w:i/>
          <w:sz w:val="24"/>
          <w:szCs w:val="24"/>
          <w:shd w:val="clear" w:color="auto" w:fill="FEFEFE"/>
        </w:rPr>
        <w:t>Bu onların dünyada ki rüsvaylığıdır.”</w:t>
      </w:r>
      <w:r w:rsidRPr="00FA4FAD">
        <w:rPr>
          <w:rStyle w:val="DipnotBavurusu"/>
          <w:rFonts w:ascii="Times New Roman" w:hAnsi="Times New Roman" w:cs="Times New Roman"/>
          <w:i/>
          <w:sz w:val="24"/>
          <w:szCs w:val="24"/>
          <w:shd w:val="clear" w:color="auto" w:fill="FEFEFE"/>
        </w:rPr>
        <w:footnoteReference w:id="658"/>
      </w:r>
      <w:r>
        <w:rPr>
          <w:rFonts w:ascii="Times New Roman" w:hAnsi="Times New Roman" w:cs="Times New Roman"/>
          <w:sz w:val="24"/>
          <w:szCs w:val="24"/>
          <w:shd w:val="clear" w:color="auto" w:fill="FEFEFE"/>
        </w:rPr>
        <w:t xml:space="preserve"> âyetinde ki </w:t>
      </w:r>
      <w:r>
        <w:rPr>
          <w:rFonts w:ascii="Times New Roman" w:hAnsi="Times New Roman" w:cs="Times New Roman"/>
          <w:sz w:val="24"/>
          <w:szCs w:val="24"/>
          <w:shd w:val="clear" w:color="auto" w:fill="FEFEFE"/>
        </w:rPr>
        <w:lastRenderedPageBreak/>
        <w:t>gibi müstehak olmaktır. Meskenet sözünden maksat ise fakirlik ihtiyaç hali ve şiddetli bir sıkıntıdır.</w:t>
      </w:r>
      <w:r>
        <w:rPr>
          <w:rStyle w:val="DipnotBavurusu"/>
          <w:rFonts w:ascii="Times New Roman" w:hAnsi="Times New Roman" w:cs="Times New Roman"/>
          <w:sz w:val="24"/>
          <w:szCs w:val="24"/>
          <w:shd w:val="clear" w:color="auto" w:fill="FEFEFE"/>
        </w:rPr>
        <w:footnoteReference w:id="659"/>
      </w:r>
      <w:r>
        <w:rPr>
          <w:rFonts w:ascii="Times New Roman" w:hAnsi="Times New Roman" w:cs="Times New Roman"/>
          <w:sz w:val="24"/>
          <w:szCs w:val="24"/>
          <w:shd w:val="clear" w:color="auto" w:fill="FEFEFE"/>
        </w:rPr>
        <w:t xml:space="preserve"> </w:t>
      </w:r>
    </w:p>
    <w:p w14:paraId="54788D24" w14:textId="69D57967" w:rsidR="00CB2B52" w:rsidRPr="00CB2B52" w:rsidRDefault="00CB2B52" w:rsidP="00CB2B52">
      <w:pPr>
        <w:spacing w:line="360" w:lineRule="auto"/>
        <w:ind w:firstLine="708"/>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Allah, Yahudilerin bozgunculuk, taşkınlık ve düşmanlıklarına vurgu yaparak onların üzerine aşağılık, horluk, alçaklık</w:t>
      </w:r>
      <w:r w:rsidR="00716936">
        <w:rPr>
          <w:rFonts w:ascii="Times New Roman" w:hAnsi="Times New Roman" w:cs="Times New Roman"/>
          <w:sz w:val="24"/>
          <w:szCs w:val="24"/>
          <w:shd w:val="clear" w:color="auto" w:fill="FEFEFE"/>
        </w:rPr>
        <w:t>,</w:t>
      </w:r>
      <w:r>
        <w:rPr>
          <w:rFonts w:ascii="Times New Roman" w:hAnsi="Times New Roman" w:cs="Times New Roman"/>
          <w:sz w:val="24"/>
          <w:szCs w:val="24"/>
          <w:shd w:val="clear" w:color="auto" w:fill="FEFEFE"/>
        </w:rPr>
        <w:t xml:space="preserve"> ebediyyen onlardan ayrılmayacak olan  bir rezillik damgası vurulduğunu beyan eder. Onlar Allah’ın şiddetli gazabına ve hışımına uğramışlardır. Bunun sebebi ise böbürlenerek Allah’ın âyetlerine iman etmemeleri, zulüm ve düşmanlık</w:t>
      </w:r>
      <w:r w:rsidR="00FA7441">
        <w:rPr>
          <w:rFonts w:ascii="Times New Roman" w:hAnsi="Times New Roman" w:cs="Times New Roman"/>
          <w:sz w:val="24"/>
          <w:szCs w:val="24"/>
          <w:shd w:val="clear" w:color="auto" w:fill="FEFEFE"/>
        </w:rPr>
        <w:t>la peygamberleri öldürmeleridir.</w:t>
      </w:r>
      <w:r>
        <w:rPr>
          <w:rStyle w:val="DipnotBavurusu"/>
          <w:rFonts w:ascii="Times New Roman" w:hAnsi="Times New Roman" w:cs="Times New Roman"/>
          <w:sz w:val="24"/>
          <w:szCs w:val="24"/>
          <w:shd w:val="clear" w:color="auto" w:fill="FEFEFE"/>
        </w:rPr>
        <w:footnoteReference w:id="660"/>
      </w:r>
      <w:r>
        <w:rPr>
          <w:rFonts w:ascii="Times New Roman" w:hAnsi="Times New Roman" w:cs="Times New Roman"/>
          <w:sz w:val="24"/>
          <w:szCs w:val="24"/>
          <w:shd w:val="clear" w:color="auto" w:fill="FEFEFE"/>
        </w:rPr>
        <w:t xml:space="preserve"> Ele aldığımız âyetlerde Yahudilerin Allah’ın göndermiş olduğu peygamberlere iman etmemeleri ve onları katletmeleri yüzünden dünyada ceza olarak aşağılık, yoksulluk</w:t>
      </w:r>
      <w:r w:rsidR="00FA7441">
        <w:rPr>
          <w:rFonts w:ascii="Times New Roman" w:hAnsi="Times New Roman" w:cs="Times New Roman"/>
          <w:sz w:val="24"/>
          <w:szCs w:val="24"/>
          <w:shd w:val="clear" w:color="auto" w:fill="FEFEFE"/>
        </w:rPr>
        <w:t xml:space="preserve"> ve zillet damgası vurul</w:t>
      </w:r>
      <w:r w:rsidR="00716936">
        <w:rPr>
          <w:rFonts w:ascii="Times New Roman" w:hAnsi="Times New Roman" w:cs="Times New Roman"/>
          <w:sz w:val="24"/>
          <w:szCs w:val="24"/>
          <w:shd w:val="clear" w:color="auto" w:fill="FEFEFE"/>
        </w:rPr>
        <w:t>duğun</w:t>
      </w:r>
      <w:r w:rsidR="00FA7441">
        <w:rPr>
          <w:rFonts w:ascii="Times New Roman" w:hAnsi="Times New Roman" w:cs="Times New Roman"/>
          <w:sz w:val="24"/>
          <w:szCs w:val="24"/>
          <w:shd w:val="clear" w:color="auto" w:fill="FEFEFE"/>
        </w:rPr>
        <w:t xml:space="preserve">dan bahsedilmiştir. Burada Yahudilerin üzerine meskenet ve zillet damgası vurulduğundan bahseden iki âyete temas edilmiştir. </w:t>
      </w:r>
    </w:p>
    <w:p w14:paraId="1764C252" w14:textId="49EA99F3" w:rsidR="00762708" w:rsidRPr="00C321B5" w:rsidRDefault="00762708" w:rsidP="001A13EF">
      <w:pPr>
        <w:pStyle w:val="Balk3"/>
        <w:spacing w:line="360" w:lineRule="auto"/>
        <w:ind w:firstLine="708"/>
        <w:rPr>
          <w:rFonts w:ascii="Times New Roman" w:hAnsi="Times New Roman" w:cs="Times New Roman"/>
          <w:sz w:val="24"/>
          <w:szCs w:val="24"/>
        </w:rPr>
      </w:pPr>
      <w:bookmarkStart w:id="67" w:name="_Toc70514992"/>
      <w:r w:rsidRPr="00C321B5">
        <w:rPr>
          <w:rFonts w:ascii="Times New Roman" w:hAnsi="Times New Roman" w:cs="Times New Roman"/>
          <w:color w:val="auto"/>
          <w:sz w:val="24"/>
          <w:szCs w:val="24"/>
        </w:rPr>
        <w:t>2.</w:t>
      </w:r>
      <w:r w:rsidR="00F3731F">
        <w:rPr>
          <w:rFonts w:ascii="Times New Roman" w:hAnsi="Times New Roman" w:cs="Times New Roman"/>
          <w:color w:val="auto"/>
          <w:sz w:val="24"/>
          <w:szCs w:val="24"/>
        </w:rPr>
        <w:t>4</w:t>
      </w:r>
      <w:r w:rsidRPr="00C321B5">
        <w:rPr>
          <w:rFonts w:ascii="Times New Roman" w:hAnsi="Times New Roman" w:cs="Times New Roman"/>
          <w:color w:val="auto"/>
          <w:sz w:val="24"/>
          <w:szCs w:val="24"/>
        </w:rPr>
        <w:t>.1.</w:t>
      </w:r>
      <w:r w:rsidR="00B41DF4">
        <w:rPr>
          <w:rFonts w:ascii="Times New Roman" w:hAnsi="Times New Roman" w:cs="Times New Roman"/>
          <w:color w:val="auto"/>
          <w:sz w:val="24"/>
          <w:szCs w:val="24"/>
        </w:rPr>
        <w:t>6</w:t>
      </w:r>
      <w:r w:rsidRPr="00C321B5">
        <w:rPr>
          <w:rFonts w:ascii="Times New Roman" w:hAnsi="Times New Roman" w:cs="Times New Roman"/>
          <w:color w:val="auto"/>
          <w:sz w:val="24"/>
          <w:szCs w:val="24"/>
        </w:rPr>
        <w:t>. Maymuna Döndürülme</w:t>
      </w:r>
      <w:r w:rsidR="000D6728">
        <w:rPr>
          <w:rFonts w:ascii="Times New Roman" w:hAnsi="Times New Roman" w:cs="Times New Roman"/>
          <w:color w:val="auto"/>
          <w:sz w:val="24"/>
          <w:szCs w:val="24"/>
        </w:rPr>
        <w:t>k</w:t>
      </w:r>
      <w:bookmarkEnd w:id="67"/>
      <w:r w:rsidRPr="00C321B5">
        <w:rPr>
          <w:rFonts w:ascii="Times New Roman" w:hAnsi="Times New Roman" w:cs="Times New Roman"/>
          <w:color w:val="auto"/>
          <w:sz w:val="24"/>
          <w:szCs w:val="24"/>
        </w:rPr>
        <w:t xml:space="preserve"> </w:t>
      </w:r>
    </w:p>
    <w:p w14:paraId="7BA6F905" w14:textId="33CA3731" w:rsidR="00076C73" w:rsidRDefault="00FA7441" w:rsidP="00C321B5">
      <w:pPr>
        <w:spacing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Kur’ân’da </w:t>
      </w:r>
      <w:r w:rsidR="00DA4EB8">
        <w:rPr>
          <w:rFonts w:ascii="Times New Roman" w:eastAsia="Times New Roman" w:hAnsi="Times New Roman" w:cs="Times New Roman"/>
          <w:sz w:val="24"/>
          <w:szCs w:val="24"/>
        </w:rPr>
        <w:t>İsrailoğulları</w:t>
      </w:r>
      <w:r>
        <w:rPr>
          <w:rFonts w:ascii="Times New Roman" w:eastAsia="Times New Roman" w:hAnsi="Times New Roman" w:cs="Times New Roman"/>
          <w:sz w:val="24"/>
          <w:szCs w:val="24"/>
        </w:rPr>
        <w:t>nın</w:t>
      </w:r>
      <w:r w:rsidR="00E34651">
        <w:rPr>
          <w:rFonts w:ascii="Times New Roman" w:eastAsia="Times New Roman" w:hAnsi="Times New Roman" w:cs="Times New Roman"/>
          <w:sz w:val="24"/>
          <w:szCs w:val="24"/>
        </w:rPr>
        <w:t>,</w:t>
      </w:r>
      <w:r w:rsidR="00476ED5">
        <w:rPr>
          <w:rFonts w:ascii="Times New Roman" w:eastAsia="Times New Roman" w:hAnsi="Times New Roman" w:cs="Times New Roman"/>
          <w:sz w:val="24"/>
          <w:szCs w:val="24"/>
        </w:rPr>
        <w:t xml:space="preserve"> cumartesi gününe gereken ta’zimi gösterme</w:t>
      </w:r>
      <w:r w:rsidR="00DA4EB8">
        <w:rPr>
          <w:rFonts w:ascii="Times New Roman" w:eastAsia="Times New Roman" w:hAnsi="Times New Roman" w:cs="Times New Roman"/>
          <w:sz w:val="24"/>
          <w:szCs w:val="24"/>
        </w:rPr>
        <w:t>dikleri</w:t>
      </w:r>
      <w:r w:rsidR="00476ED5">
        <w:rPr>
          <w:rFonts w:ascii="Times New Roman" w:eastAsia="Times New Roman" w:hAnsi="Times New Roman" w:cs="Times New Roman"/>
          <w:sz w:val="24"/>
          <w:szCs w:val="24"/>
        </w:rPr>
        <w:t xml:space="preserve"> </w:t>
      </w:r>
      <w:r w:rsidR="00E34651">
        <w:rPr>
          <w:rFonts w:ascii="Times New Roman" w:eastAsia="Times New Roman" w:hAnsi="Times New Roman" w:cs="Times New Roman"/>
          <w:sz w:val="24"/>
          <w:szCs w:val="24"/>
        </w:rPr>
        <w:t>için</w:t>
      </w:r>
      <w:r w:rsidR="00DA4EB8">
        <w:rPr>
          <w:rFonts w:ascii="Times New Roman" w:eastAsia="Times New Roman" w:hAnsi="Times New Roman" w:cs="Times New Roman"/>
          <w:sz w:val="24"/>
          <w:szCs w:val="24"/>
        </w:rPr>
        <w:t xml:space="preserve"> o gün  balık avlamaları yasa</w:t>
      </w:r>
      <w:r>
        <w:rPr>
          <w:rFonts w:ascii="Times New Roman" w:eastAsia="Times New Roman" w:hAnsi="Times New Roman" w:cs="Times New Roman"/>
          <w:sz w:val="24"/>
          <w:szCs w:val="24"/>
        </w:rPr>
        <w:t>klanarak imtihan edildiklerinden bahsedilmektedir</w:t>
      </w:r>
      <w:r w:rsidR="001854B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Onlar cumartesi günü yasağını ihlal ederek imtihanı kaybetmiş ve</w:t>
      </w:r>
      <w:r w:rsidR="002F17B8">
        <w:rPr>
          <w:rFonts w:ascii="Times New Roman" w:eastAsia="Times New Roman" w:hAnsi="Times New Roman" w:cs="Times New Roman"/>
          <w:sz w:val="24"/>
          <w:szCs w:val="24"/>
        </w:rPr>
        <w:t xml:space="preserve"> neticesinde</w:t>
      </w:r>
      <w:r>
        <w:rPr>
          <w:rFonts w:ascii="Times New Roman" w:eastAsia="Times New Roman" w:hAnsi="Times New Roman" w:cs="Times New Roman"/>
          <w:sz w:val="24"/>
          <w:szCs w:val="24"/>
        </w:rPr>
        <w:t xml:space="preserve"> dünyada ceza olarak </w:t>
      </w:r>
      <w:r w:rsidR="002F17B8">
        <w:rPr>
          <w:rFonts w:ascii="Times New Roman" w:eastAsia="Times New Roman" w:hAnsi="Times New Roman" w:cs="Times New Roman"/>
          <w:sz w:val="24"/>
          <w:szCs w:val="24"/>
        </w:rPr>
        <w:t xml:space="preserve"> maymuna dönüştürülmüşlerdir. </w:t>
      </w:r>
    </w:p>
    <w:p w14:paraId="19A03B96" w14:textId="3D9F6179" w:rsidR="00CB2B52" w:rsidRPr="003E2CAB" w:rsidRDefault="00AE29F4" w:rsidP="00CB2B52">
      <w:pPr>
        <w:spacing w:line="360" w:lineRule="auto"/>
        <w:ind w:firstLine="709"/>
        <w:jc w:val="both"/>
        <w:rPr>
          <w:rFonts w:ascii="Times New Roman" w:eastAsia="Times New Roman" w:hAnsi="Times New Roman" w:cs="Times New Roman"/>
          <w:sz w:val="24"/>
          <w:szCs w:val="24"/>
        </w:rPr>
      </w:pPr>
      <w:r>
        <w:rPr>
          <w:rFonts w:ascii="Times New Roman" w:hAnsi="Times New Roman" w:cs="Times New Roman"/>
          <w:sz w:val="24"/>
          <w:szCs w:val="24"/>
        </w:rPr>
        <w:t xml:space="preserve">Konuyla ilgili âyette </w:t>
      </w:r>
      <w:r w:rsidR="00B41DF4">
        <w:rPr>
          <w:rFonts w:ascii="Times New Roman" w:hAnsi="Times New Roman" w:cs="Times New Roman"/>
          <w:sz w:val="24"/>
          <w:szCs w:val="24"/>
        </w:rPr>
        <w:t xml:space="preserve">şöyle buyrulmuştur: </w:t>
      </w:r>
      <w:r w:rsidR="00CB2B52" w:rsidRPr="003E2CAB">
        <w:rPr>
          <w:rFonts w:ascii="Times New Roman" w:hAnsi="Times New Roman" w:cs="Times New Roman"/>
          <w:sz w:val="24"/>
          <w:szCs w:val="24"/>
          <w:rtl/>
        </w:rPr>
        <w:t>وَلَقَدْ عَلِمْتُمُ الَّذِينَ اعْتَدَوْا مِنْكُمْ فِي السَّبْتِ فَقُلْنَا لَهُمْ كُونُوا قِرَدَةً خَاسِئِينَ</w:t>
      </w:r>
      <w:r w:rsidR="00CB2B52">
        <w:rPr>
          <w:rFonts w:ascii="Times New Roman" w:eastAsia="Times New Roman" w:hAnsi="Times New Roman" w:cs="Times New Roman"/>
          <w:sz w:val="24"/>
          <w:szCs w:val="24"/>
        </w:rPr>
        <w:t xml:space="preserve"> </w:t>
      </w:r>
      <w:r w:rsidR="00CB2B52">
        <w:rPr>
          <w:rFonts w:ascii="Times New Roman" w:hAnsi="Times New Roman" w:cs="Times New Roman"/>
          <w:i/>
          <w:sz w:val="24"/>
          <w:szCs w:val="24"/>
          <w:shd w:val="clear" w:color="auto" w:fill="FEFEFE"/>
        </w:rPr>
        <w:t>“</w:t>
      </w:r>
      <w:r w:rsidR="00CB2B52" w:rsidRPr="004B6C4C">
        <w:rPr>
          <w:rFonts w:ascii="Times New Roman" w:hAnsi="Times New Roman" w:cs="Times New Roman"/>
          <w:i/>
          <w:sz w:val="24"/>
          <w:szCs w:val="24"/>
          <w:shd w:val="clear" w:color="auto" w:fill="FEFEFE"/>
        </w:rPr>
        <w:t xml:space="preserve">İçinizden cumartesi günü azgınlık edip de, bu yüzden kendilerine: </w:t>
      </w:r>
      <w:r w:rsidR="00CB2B52" w:rsidRPr="00716936">
        <w:rPr>
          <w:rFonts w:ascii="Times New Roman" w:hAnsi="Times New Roman" w:cs="Times New Roman"/>
          <w:b/>
          <w:i/>
          <w:sz w:val="24"/>
          <w:szCs w:val="24"/>
          <w:shd w:val="clear" w:color="auto" w:fill="FEFEFE"/>
        </w:rPr>
        <w:t>Aşağılık maymunlar</w:t>
      </w:r>
      <w:r w:rsidR="00CB2B52" w:rsidRPr="004B6C4C">
        <w:rPr>
          <w:rFonts w:ascii="Times New Roman" w:hAnsi="Times New Roman" w:cs="Times New Roman"/>
          <w:i/>
          <w:sz w:val="24"/>
          <w:szCs w:val="24"/>
          <w:shd w:val="clear" w:color="auto" w:fill="FEFEFE"/>
        </w:rPr>
        <w:t xml:space="preserve"> olun! dediklerimizi elbette bilmektesiniz.</w:t>
      </w:r>
      <w:r w:rsidR="00CB2B52">
        <w:rPr>
          <w:rFonts w:ascii="Times New Roman" w:hAnsi="Times New Roman" w:cs="Times New Roman"/>
          <w:i/>
          <w:sz w:val="24"/>
          <w:szCs w:val="24"/>
          <w:shd w:val="clear" w:color="auto" w:fill="FEFEFE"/>
        </w:rPr>
        <w:t>”</w:t>
      </w:r>
      <w:r w:rsidR="00CB2B52">
        <w:rPr>
          <w:rStyle w:val="DipnotBavurusu"/>
          <w:rFonts w:ascii="Times New Roman" w:hAnsi="Times New Roman" w:cs="Times New Roman"/>
          <w:i/>
          <w:sz w:val="24"/>
          <w:szCs w:val="24"/>
          <w:shd w:val="clear" w:color="auto" w:fill="FEFEFE"/>
        </w:rPr>
        <w:footnoteReference w:id="661"/>
      </w:r>
      <w:r w:rsidR="00CB2B52">
        <w:rPr>
          <w:rFonts w:ascii="Times New Roman" w:hAnsi="Times New Roman" w:cs="Times New Roman"/>
          <w:i/>
          <w:sz w:val="24"/>
          <w:szCs w:val="24"/>
          <w:shd w:val="clear" w:color="auto" w:fill="FEFEFE"/>
        </w:rPr>
        <w:t xml:space="preserve"> </w:t>
      </w:r>
      <w:r w:rsidRPr="00AE29F4">
        <w:rPr>
          <w:rFonts w:ascii="Times New Roman" w:hAnsi="Times New Roman" w:cs="Times New Roman"/>
          <w:sz w:val="24"/>
          <w:szCs w:val="24"/>
          <w:shd w:val="clear" w:color="auto" w:fill="FEFEFE"/>
        </w:rPr>
        <w:t>Yüce Allah bu âyette</w:t>
      </w:r>
      <w:r>
        <w:rPr>
          <w:rFonts w:ascii="Times New Roman" w:hAnsi="Times New Roman" w:cs="Times New Roman"/>
          <w:i/>
          <w:sz w:val="24"/>
          <w:szCs w:val="24"/>
          <w:shd w:val="clear" w:color="auto" w:fill="FEFEFE"/>
        </w:rPr>
        <w:t xml:space="preserve"> </w:t>
      </w:r>
      <w:r>
        <w:rPr>
          <w:rFonts w:ascii="Times New Roman" w:hAnsi="Times New Roman" w:cs="Times New Roman"/>
          <w:sz w:val="24"/>
          <w:szCs w:val="24"/>
          <w:shd w:val="clear" w:color="auto" w:fill="FEFEFE"/>
        </w:rPr>
        <w:t>c</w:t>
      </w:r>
      <w:r w:rsidR="00CB2B52" w:rsidRPr="00E542CA">
        <w:rPr>
          <w:rFonts w:ascii="Times New Roman" w:hAnsi="Times New Roman" w:cs="Times New Roman"/>
          <w:sz w:val="24"/>
          <w:szCs w:val="24"/>
          <w:shd w:val="clear" w:color="auto" w:fill="FEFEFE"/>
        </w:rPr>
        <w:t xml:space="preserve">umartesi yasağını çiğneyip avlanmaya çıkanlara, </w:t>
      </w:r>
      <w:r>
        <w:rPr>
          <w:rFonts w:ascii="Times New Roman" w:hAnsi="Times New Roman" w:cs="Times New Roman"/>
          <w:sz w:val="24"/>
          <w:szCs w:val="24"/>
          <w:shd w:val="clear" w:color="auto" w:fill="FEFEFE"/>
        </w:rPr>
        <w:t xml:space="preserve">emre </w:t>
      </w:r>
      <w:r w:rsidR="00CB2B52">
        <w:rPr>
          <w:rFonts w:ascii="Times New Roman" w:hAnsi="Times New Roman" w:cs="Times New Roman"/>
          <w:sz w:val="24"/>
          <w:szCs w:val="24"/>
          <w:shd w:val="clear" w:color="auto" w:fill="FEFEFE"/>
        </w:rPr>
        <w:t>uymadıkları için m</w:t>
      </w:r>
      <w:r>
        <w:rPr>
          <w:rFonts w:ascii="Times New Roman" w:hAnsi="Times New Roman" w:cs="Times New Roman"/>
          <w:sz w:val="24"/>
          <w:szCs w:val="24"/>
          <w:shd w:val="clear" w:color="auto" w:fill="FEFEFE"/>
        </w:rPr>
        <w:t>aymunlar, hor,</w:t>
      </w:r>
      <w:r w:rsidR="00CB2B52">
        <w:rPr>
          <w:rFonts w:ascii="Times New Roman" w:hAnsi="Times New Roman" w:cs="Times New Roman"/>
          <w:sz w:val="24"/>
          <w:szCs w:val="24"/>
          <w:shd w:val="clear" w:color="auto" w:fill="FEFEFE"/>
        </w:rPr>
        <w:t xml:space="preserve"> zelil, sürülmüşler</w:t>
      </w:r>
      <w:r>
        <w:rPr>
          <w:rFonts w:ascii="Times New Roman" w:hAnsi="Times New Roman" w:cs="Times New Roman"/>
          <w:sz w:val="24"/>
          <w:szCs w:val="24"/>
          <w:shd w:val="clear" w:color="auto" w:fill="FEFEFE"/>
        </w:rPr>
        <w:t xml:space="preserve"> ve</w:t>
      </w:r>
      <w:r w:rsidR="00CB2B52">
        <w:rPr>
          <w:rFonts w:ascii="Times New Roman" w:hAnsi="Times New Roman" w:cs="Times New Roman"/>
          <w:sz w:val="24"/>
          <w:szCs w:val="24"/>
          <w:shd w:val="clear" w:color="auto" w:fill="FEFEFE"/>
        </w:rPr>
        <w:t xml:space="preserve"> çıkarılmışlar olun </w:t>
      </w:r>
      <w:r>
        <w:rPr>
          <w:rFonts w:ascii="Times New Roman" w:hAnsi="Times New Roman" w:cs="Times New Roman"/>
          <w:sz w:val="24"/>
          <w:szCs w:val="24"/>
        </w:rPr>
        <w:t>denildiğinden bahsetmiştir</w:t>
      </w:r>
      <w:r w:rsidR="00B865E1">
        <w:rPr>
          <w:rFonts w:ascii="Times New Roman" w:hAnsi="Times New Roman" w:cs="Times New Roman"/>
          <w:sz w:val="24"/>
          <w:szCs w:val="24"/>
          <w:shd w:val="clear" w:color="auto" w:fill="FEFEFE"/>
        </w:rPr>
        <w:t xml:space="preserve">. Âyette cumartesi </w:t>
      </w:r>
      <w:r w:rsidR="00CB2B52">
        <w:rPr>
          <w:rFonts w:ascii="Times New Roman" w:hAnsi="Times New Roman" w:cs="Times New Roman"/>
          <w:sz w:val="24"/>
          <w:szCs w:val="24"/>
          <w:shd w:val="clear" w:color="auto" w:fill="FEFEFE"/>
        </w:rPr>
        <w:t>yasağı</w:t>
      </w:r>
      <w:r w:rsidR="00B865E1">
        <w:rPr>
          <w:rFonts w:ascii="Times New Roman" w:hAnsi="Times New Roman" w:cs="Times New Roman"/>
          <w:sz w:val="24"/>
          <w:szCs w:val="24"/>
          <w:shd w:val="clear" w:color="auto" w:fill="FEFEFE"/>
        </w:rPr>
        <w:t>nı çiğneyenlerin o hallerini</w:t>
      </w:r>
      <w:r w:rsidR="00716936">
        <w:rPr>
          <w:rFonts w:ascii="Times New Roman" w:hAnsi="Times New Roman" w:cs="Times New Roman"/>
          <w:sz w:val="24"/>
          <w:szCs w:val="24"/>
          <w:shd w:val="clear" w:color="auto" w:fill="FEFEFE"/>
        </w:rPr>
        <w:t>,</w:t>
      </w:r>
      <w:r w:rsidR="00CB2B52">
        <w:rPr>
          <w:rFonts w:ascii="Times New Roman" w:hAnsi="Times New Roman" w:cs="Times New Roman"/>
          <w:sz w:val="24"/>
          <w:szCs w:val="24"/>
          <w:shd w:val="clear" w:color="auto" w:fill="FEFEFE"/>
        </w:rPr>
        <w:t xml:space="preserve"> yani</w:t>
      </w:r>
      <w:r w:rsidR="00B865E1">
        <w:rPr>
          <w:rFonts w:ascii="Times New Roman" w:hAnsi="Times New Roman" w:cs="Times New Roman"/>
          <w:sz w:val="24"/>
          <w:szCs w:val="24"/>
          <w:shd w:val="clear" w:color="auto" w:fill="FEFEFE"/>
        </w:rPr>
        <w:t xml:space="preserve"> onlardaki şekil değişikliğini</w:t>
      </w:r>
      <w:r w:rsidR="00CB2B52">
        <w:rPr>
          <w:rFonts w:ascii="Times New Roman" w:hAnsi="Times New Roman" w:cs="Times New Roman"/>
          <w:sz w:val="24"/>
          <w:szCs w:val="24"/>
          <w:shd w:val="clear" w:color="auto" w:fill="FEFEFE"/>
        </w:rPr>
        <w:t xml:space="preserve"> daha önc</w:t>
      </w:r>
      <w:r w:rsidR="00B865E1">
        <w:rPr>
          <w:rFonts w:ascii="Times New Roman" w:hAnsi="Times New Roman" w:cs="Times New Roman"/>
          <w:sz w:val="24"/>
          <w:szCs w:val="24"/>
          <w:shd w:val="clear" w:color="auto" w:fill="FEFEFE"/>
        </w:rPr>
        <w:t xml:space="preserve">e işlemiş oldukları günahlarına </w:t>
      </w:r>
      <w:r w:rsidR="00CB2B52">
        <w:rPr>
          <w:rFonts w:ascii="Times New Roman" w:hAnsi="Times New Roman" w:cs="Times New Roman"/>
          <w:sz w:val="24"/>
          <w:szCs w:val="24"/>
          <w:shd w:val="clear" w:color="auto" w:fill="FEFEFE"/>
        </w:rPr>
        <w:t>bu dünyada karşılık olarak</w:t>
      </w:r>
      <w:r w:rsidR="00B865E1">
        <w:rPr>
          <w:rFonts w:ascii="Times New Roman" w:hAnsi="Times New Roman" w:cs="Times New Roman"/>
          <w:sz w:val="24"/>
          <w:szCs w:val="24"/>
          <w:shd w:val="clear" w:color="auto" w:fill="FEFEFE"/>
        </w:rPr>
        <w:t xml:space="preserve"> verildiği de beyan edilmiştir.</w:t>
      </w:r>
      <w:r w:rsidR="00CB2B52">
        <w:rPr>
          <w:rStyle w:val="DipnotBavurusu"/>
          <w:rFonts w:ascii="Times New Roman" w:hAnsi="Times New Roman" w:cs="Times New Roman"/>
          <w:sz w:val="24"/>
          <w:szCs w:val="24"/>
          <w:shd w:val="clear" w:color="auto" w:fill="FEFEFE"/>
        </w:rPr>
        <w:footnoteReference w:id="662"/>
      </w:r>
      <w:r w:rsidR="00CB2B52">
        <w:rPr>
          <w:rFonts w:ascii="Times New Roman" w:hAnsi="Times New Roman" w:cs="Times New Roman"/>
          <w:sz w:val="24"/>
          <w:szCs w:val="24"/>
          <w:shd w:val="clear" w:color="auto" w:fill="FEFEFE"/>
        </w:rPr>
        <w:t xml:space="preserve"> Cumartesi yasağını ihlal ederek balık avlayanlar cüretkârlık yapmışlardır.</w:t>
      </w:r>
      <w:r w:rsidR="00B865E1">
        <w:rPr>
          <w:rFonts w:ascii="Times New Roman" w:hAnsi="Times New Roman" w:cs="Times New Roman"/>
          <w:sz w:val="24"/>
          <w:szCs w:val="24"/>
          <w:shd w:val="clear" w:color="auto" w:fill="FEFEFE"/>
        </w:rPr>
        <w:t xml:space="preserve"> Bu yüzden kendilerine bu dünya</w:t>
      </w:r>
      <w:r w:rsidR="00CB2B52">
        <w:rPr>
          <w:rFonts w:ascii="Times New Roman" w:hAnsi="Times New Roman" w:cs="Times New Roman"/>
          <w:sz w:val="24"/>
          <w:szCs w:val="24"/>
          <w:shd w:val="clear" w:color="auto" w:fill="FEFEFE"/>
        </w:rPr>
        <w:t>da ceza olarak  aşağılık maymunlar olun denilmiştir. Onlar sadece üç gün maymun olarak kalmışlar ve bu süre içerisinde yememişler, içmemişler ve onların nesli kesilmiştir.</w:t>
      </w:r>
      <w:r w:rsidR="00CB2B52">
        <w:rPr>
          <w:rStyle w:val="DipnotBavurusu"/>
          <w:rFonts w:ascii="Times New Roman" w:hAnsi="Times New Roman" w:cs="Times New Roman"/>
          <w:sz w:val="24"/>
          <w:szCs w:val="24"/>
          <w:shd w:val="clear" w:color="auto" w:fill="FEFEFE"/>
        </w:rPr>
        <w:footnoteReference w:id="663"/>
      </w:r>
      <w:r w:rsidR="00B865E1">
        <w:rPr>
          <w:rFonts w:ascii="Times New Roman" w:hAnsi="Times New Roman" w:cs="Times New Roman"/>
          <w:sz w:val="24"/>
          <w:szCs w:val="24"/>
          <w:shd w:val="clear" w:color="auto" w:fill="FEFEFE"/>
        </w:rPr>
        <w:t xml:space="preserve"> Râzî bu âyetin yorumunda şöyle demiştir.</w:t>
      </w:r>
      <w:r w:rsidR="00CB2B52">
        <w:rPr>
          <w:rFonts w:ascii="Times New Roman" w:hAnsi="Times New Roman" w:cs="Times New Roman"/>
          <w:sz w:val="24"/>
          <w:szCs w:val="24"/>
          <w:shd w:val="clear" w:color="auto" w:fill="FEFEFE"/>
        </w:rPr>
        <w:t xml:space="preserve"> Medine ahalisinde</w:t>
      </w:r>
      <w:r w:rsidR="00B865E1">
        <w:rPr>
          <w:rFonts w:ascii="Times New Roman" w:hAnsi="Times New Roman" w:cs="Times New Roman"/>
          <w:sz w:val="24"/>
          <w:szCs w:val="24"/>
          <w:shd w:val="clear" w:color="auto" w:fill="FEFEFE"/>
        </w:rPr>
        <w:t xml:space="preserve">n bazı </w:t>
      </w:r>
      <w:r w:rsidR="00B865E1">
        <w:rPr>
          <w:rFonts w:ascii="Times New Roman" w:hAnsi="Times New Roman" w:cs="Times New Roman"/>
          <w:sz w:val="24"/>
          <w:szCs w:val="24"/>
          <w:shd w:val="clear" w:color="auto" w:fill="FEFEFE"/>
        </w:rPr>
        <w:lastRenderedPageBreak/>
        <w:t xml:space="preserve">kervanların oraya gelip İsrailoğullarının </w:t>
      </w:r>
      <w:r w:rsidR="00CB2B52">
        <w:rPr>
          <w:rFonts w:ascii="Times New Roman" w:hAnsi="Times New Roman" w:cs="Times New Roman"/>
          <w:sz w:val="24"/>
          <w:szCs w:val="24"/>
          <w:shd w:val="clear" w:color="auto" w:fill="FEFEFE"/>
        </w:rPr>
        <w:t>bu yaptıkları işten vazgeçmelerini tavsiye etmiş</w:t>
      </w:r>
      <w:r w:rsidR="00B865E1">
        <w:rPr>
          <w:rFonts w:ascii="Times New Roman" w:hAnsi="Times New Roman" w:cs="Times New Roman"/>
          <w:sz w:val="24"/>
          <w:szCs w:val="24"/>
          <w:shd w:val="clear" w:color="auto" w:fill="FEFEFE"/>
        </w:rPr>
        <w:t>,</w:t>
      </w:r>
      <w:r w:rsidR="00CB2B52">
        <w:rPr>
          <w:rFonts w:ascii="Times New Roman" w:hAnsi="Times New Roman" w:cs="Times New Roman"/>
          <w:sz w:val="24"/>
          <w:szCs w:val="24"/>
          <w:shd w:val="clear" w:color="auto" w:fill="FEFEFE"/>
        </w:rPr>
        <w:t xml:space="preserve"> fakat onlar avlanmaktan vazgeçmeyerek küstahça  şöyle cevap vermişlerdir: “Biz bunca zamandır avlanmaya devam ediyoruz, bunun karşılığında Allah bizim malımızı artırmaktan başka bir şey yapmadı.” demişlerdir. Bu sözlerine cevap olarak onlar da, siz bu duruma aldanmayın, bu işinizden vazgeçin, Alllah’ın helâkı, azabı er ya da geç gelecektir, demişlerdir.</w:t>
      </w:r>
      <w:r w:rsidR="00CB2B52" w:rsidRPr="00DB3F6B">
        <w:rPr>
          <w:rStyle w:val="DipnotBavurusu"/>
          <w:rFonts w:ascii="Times New Roman" w:hAnsi="Times New Roman" w:cs="Times New Roman"/>
          <w:sz w:val="24"/>
          <w:szCs w:val="24"/>
          <w:shd w:val="clear" w:color="auto" w:fill="FEFEFE"/>
        </w:rPr>
        <w:t xml:space="preserve"> </w:t>
      </w:r>
      <w:r w:rsidR="00CB2B52">
        <w:rPr>
          <w:rStyle w:val="DipnotBavurusu"/>
          <w:rFonts w:ascii="Times New Roman" w:hAnsi="Times New Roman" w:cs="Times New Roman"/>
          <w:sz w:val="24"/>
          <w:szCs w:val="24"/>
          <w:shd w:val="clear" w:color="auto" w:fill="FEFEFE"/>
        </w:rPr>
        <w:footnoteReference w:id="664"/>
      </w:r>
      <w:r w:rsidR="00CB2B52">
        <w:rPr>
          <w:rFonts w:ascii="Times New Roman" w:hAnsi="Times New Roman" w:cs="Times New Roman"/>
          <w:sz w:val="24"/>
          <w:szCs w:val="24"/>
          <w:shd w:val="clear" w:color="auto" w:fill="FEFEFE"/>
        </w:rPr>
        <w:t xml:space="preserve"> Âyette bu kıssadan bahsedilmesinin sebebi Hz. Muhammed’in ümmi oluşundan dolayı onun bu haberleri vahiy yoluyla aldığını ispatlamak için bir mucize ve aynı zamanda Hz. Peygamber zamanında yaşayan yahudiler için inat ve isyanlarının karşılığında kendilerinin de benzer cezaya çarptırılabileceği uyarısı yapmak içindir.</w:t>
      </w:r>
      <w:r w:rsidR="00CB2B52">
        <w:rPr>
          <w:rStyle w:val="DipnotBavurusu"/>
          <w:rFonts w:ascii="Times New Roman" w:hAnsi="Times New Roman" w:cs="Times New Roman"/>
          <w:sz w:val="24"/>
          <w:szCs w:val="24"/>
          <w:shd w:val="clear" w:color="auto" w:fill="FEFEFE"/>
        </w:rPr>
        <w:footnoteReference w:id="665"/>
      </w:r>
    </w:p>
    <w:p w14:paraId="7990FE21" w14:textId="77777777" w:rsidR="00F232A6" w:rsidRDefault="00CB2B52" w:rsidP="00CB2B52">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Maymunlar şekilleri itibariyle insana en çok benzeyen hayvanlardır. Fakat asla insan değildir. İsrailoğullarının Cumartesi yasağı konusunda kurduğu tuzakları da hakikate benzese bile aslında hakikatten çok uzaktır. Bu yüzden cezaları da işlediklerinin cinsinden olmuştur.</w:t>
      </w:r>
      <w:r>
        <w:rPr>
          <w:rStyle w:val="DipnotBavurusu"/>
          <w:rFonts w:ascii="Times New Roman" w:hAnsi="Times New Roman" w:cs="Times New Roman"/>
          <w:sz w:val="24"/>
          <w:szCs w:val="24"/>
        </w:rPr>
        <w:footnoteReference w:id="666"/>
      </w:r>
      <w:r>
        <w:rPr>
          <w:rFonts w:ascii="Times New Roman" w:hAnsi="Times New Roman" w:cs="Times New Roman"/>
          <w:sz w:val="24"/>
          <w:szCs w:val="24"/>
        </w:rPr>
        <w:t xml:space="preserve"> Yahudilerin maymunluk ve aşağılık vasıfları, küçüklük, kovulma ve ötelenmedir. Bu Allah’ın onlara bu dünyada verdiği cezadır. Bu maymunlaşma milletlere ve çağlara caydırıcı </w:t>
      </w:r>
      <w:r w:rsidR="00B865E1">
        <w:rPr>
          <w:rFonts w:ascii="Times New Roman" w:hAnsi="Times New Roman" w:cs="Times New Roman"/>
          <w:sz w:val="24"/>
          <w:szCs w:val="24"/>
        </w:rPr>
        <w:t xml:space="preserve">ibretlik bir ceza </w:t>
      </w:r>
      <w:r w:rsidR="00F232A6">
        <w:rPr>
          <w:rFonts w:ascii="Times New Roman" w:hAnsi="Times New Roman" w:cs="Times New Roman"/>
          <w:sz w:val="24"/>
          <w:szCs w:val="24"/>
        </w:rPr>
        <w:t>olarak kılınmıştır</w:t>
      </w:r>
      <w:r>
        <w:rPr>
          <w:rFonts w:ascii="Times New Roman" w:hAnsi="Times New Roman" w:cs="Times New Roman"/>
          <w:sz w:val="24"/>
          <w:szCs w:val="24"/>
        </w:rPr>
        <w:t>.</w:t>
      </w:r>
      <w:r>
        <w:rPr>
          <w:rStyle w:val="DipnotBavurusu"/>
          <w:rFonts w:ascii="Times New Roman" w:hAnsi="Times New Roman" w:cs="Times New Roman"/>
          <w:sz w:val="24"/>
          <w:szCs w:val="24"/>
        </w:rPr>
        <w:footnoteReference w:id="667"/>
      </w:r>
      <w:r>
        <w:rPr>
          <w:rFonts w:ascii="Times New Roman" w:hAnsi="Times New Roman" w:cs="Times New Roman"/>
          <w:sz w:val="24"/>
          <w:szCs w:val="24"/>
        </w:rPr>
        <w:t xml:space="preserve"> Yahudiler Allah’a verdikleri ahitten dönerek, geriye adım atmalarından dolayı hak ettiği cezaya çarptırılmış</w:t>
      </w:r>
      <w:r w:rsidR="00F232A6">
        <w:rPr>
          <w:rFonts w:ascii="Times New Roman" w:hAnsi="Times New Roman" w:cs="Times New Roman"/>
          <w:sz w:val="24"/>
          <w:szCs w:val="24"/>
        </w:rPr>
        <w:t>lardır</w:t>
      </w:r>
      <w:r>
        <w:rPr>
          <w:rFonts w:ascii="Times New Roman" w:hAnsi="Times New Roman" w:cs="Times New Roman"/>
          <w:sz w:val="24"/>
          <w:szCs w:val="24"/>
        </w:rPr>
        <w:t>. Çünkü onlar söz konusu kurnazca tutumu benimsemekle, kendilerini, hareketleri irade sonucu olmayan ve midesinin sesine karşı koyamayan bir hayvanın düzeyine indi</w:t>
      </w:r>
      <w:r w:rsidR="00F232A6">
        <w:rPr>
          <w:rFonts w:ascii="Times New Roman" w:hAnsi="Times New Roman" w:cs="Times New Roman"/>
          <w:sz w:val="24"/>
          <w:szCs w:val="24"/>
        </w:rPr>
        <w:t>r</w:t>
      </w:r>
      <w:r>
        <w:rPr>
          <w:rFonts w:ascii="Times New Roman" w:hAnsi="Times New Roman" w:cs="Times New Roman"/>
          <w:sz w:val="24"/>
          <w:szCs w:val="24"/>
        </w:rPr>
        <w:t xml:space="preserve">ler. Onlar insanı insan yapan aklını kullanma özelliğinden sıyrılıp insandan daha aşağı seviyeye inmiş oldular. Onların şeklen maymuna </w:t>
      </w:r>
      <w:r w:rsidR="00F232A6">
        <w:rPr>
          <w:rFonts w:ascii="Times New Roman" w:hAnsi="Times New Roman" w:cs="Times New Roman"/>
          <w:sz w:val="24"/>
          <w:szCs w:val="24"/>
        </w:rPr>
        <w:t xml:space="preserve">dönüşmüş olmalarına gerek yok, </w:t>
      </w:r>
      <w:r>
        <w:rPr>
          <w:rFonts w:ascii="Times New Roman" w:hAnsi="Times New Roman" w:cs="Times New Roman"/>
          <w:sz w:val="24"/>
          <w:szCs w:val="24"/>
        </w:rPr>
        <w:t>zihinsel yapıları</w:t>
      </w:r>
      <w:r w:rsidR="00F232A6">
        <w:rPr>
          <w:rFonts w:ascii="Times New Roman" w:hAnsi="Times New Roman" w:cs="Times New Roman"/>
          <w:sz w:val="24"/>
          <w:szCs w:val="24"/>
        </w:rPr>
        <w:t xml:space="preserve"> ile zaten maymuna dönüşmüş oldukları ifade edilmiştir</w:t>
      </w:r>
      <w:r>
        <w:rPr>
          <w:rFonts w:ascii="Times New Roman" w:hAnsi="Times New Roman" w:cs="Times New Roman"/>
          <w:sz w:val="24"/>
          <w:szCs w:val="24"/>
        </w:rPr>
        <w:t>.</w:t>
      </w:r>
      <w:r>
        <w:rPr>
          <w:rStyle w:val="DipnotBavurusu"/>
          <w:rFonts w:ascii="Times New Roman" w:hAnsi="Times New Roman" w:cs="Times New Roman"/>
          <w:sz w:val="24"/>
          <w:szCs w:val="24"/>
        </w:rPr>
        <w:footnoteReference w:id="668"/>
      </w:r>
      <w:r>
        <w:rPr>
          <w:rFonts w:ascii="Times New Roman" w:hAnsi="Times New Roman" w:cs="Times New Roman"/>
          <w:sz w:val="24"/>
          <w:szCs w:val="24"/>
        </w:rPr>
        <w:t xml:space="preserve"> Bu âyette cumartesi günü yasağına hürmet göstermeyip av yasağını çiğneyerek haddi aşan İsrailoğullarına dünyada ceza </w:t>
      </w:r>
      <w:r w:rsidR="00F232A6">
        <w:rPr>
          <w:rFonts w:ascii="Times New Roman" w:hAnsi="Times New Roman" w:cs="Times New Roman"/>
          <w:sz w:val="24"/>
          <w:szCs w:val="24"/>
        </w:rPr>
        <w:t>olarak maymuna döndürülmüş olduklarından bahsedilmiştir</w:t>
      </w:r>
      <w:r>
        <w:rPr>
          <w:rFonts w:ascii="Times New Roman" w:hAnsi="Times New Roman" w:cs="Times New Roman"/>
          <w:sz w:val="24"/>
          <w:szCs w:val="24"/>
        </w:rPr>
        <w:t>.</w:t>
      </w:r>
      <w:r w:rsidR="00F232A6">
        <w:rPr>
          <w:rFonts w:ascii="Times New Roman" w:hAnsi="Times New Roman" w:cs="Times New Roman"/>
          <w:sz w:val="24"/>
          <w:szCs w:val="24"/>
        </w:rPr>
        <w:t xml:space="preserve"> </w:t>
      </w:r>
    </w:p>
    <w:p w14:paraId="6C36964D" w14:textId="77777777" w:rsidR="00A21998" w:rsidRDefault="00F232A6" w:rsidP="00F232A6">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Konuyla ilgili başka bir âyette ise şöyle buyrulmaktadır:</w:t>
      </w:r>
      <w:r w:rsidR="00076C73" w:rsidRPr="00076C73">
        <w:rPr>
          <w:rFonts w:ascii="Times New Roman" w:eastAsia="Times New Roman" w:hAnsi="Times New Roman" w:cs="Times New Roman"/>
          <w:sz w:val="24"/>
          <w:szCs w:val="24"/>
          <w:rtl/>
        </w:rPr>
        <w:t>وَاسْأَلْهُمْ عَنِ الْقَرْيَةِ الَّتِي كَانَتْ حَاضِرَةَ الْبَحْرِ إِذْ يَعْدُونَ فِي السَّبْتِ إِذْ تَأْتِيهِمْ حِيتَانُهُمْ يَوْمَ سَبْتِهِمْ شُرَّعًا وَيَوْمَ لاَ يَسْبِتُونَ لاَ تَأْتِيهِمْ كَذَلِكَ نَبْلُوهُمْ بِمَا كَانُوا يَفْسُقُونَ</w:t>
      </w:r>
      <w:r w:rsidR="00076C73">
        <w:rPr>
          <w:rFonts w:ascii="Times New Roman" w:eastAsia="Times New Roman" w:hAnsi="Times New Roman" w:cs="Times New Roman"/>
          <w:color w:val="000000"/>
          <w:sz w:val="24"/>
          <w:szCs w:val="24"/>
        </w:rPr>
        <w:t xml:space="preserve"> </w:t>
      </w:r>
      <w:r w:rsidR="00476ED5">
        <w:rPr>
          <w:rFonts w:ascii="Times New Roman" w:hAnsi="Times New Roman" w:cs="Times New Roman"/>
          <w:i/>
          <w:sz w:val="24"/>
          <w:szCs w:val="24"/>
        </w:rPr>
        <w:t>“</w:t>
      </w:r>
      <w:r w:rsidR="00476ED5" w:rsidRPr="006D2E43">
        <w:rPr>
          <w:rFonts w:ascii="Times New Roman" w:hAnsi="Times New Roman" w:cs="Times New Roman"/>
          <w:i/>
          <w:sz w:val="24"/>
          <w:szCs w:val="24"/>
        </w:rPr>
        <w:t xml:space="preserve">Onlara, deniz kıyısında bulunan şehir halkının durumunu sor. Hani onlar </w:t>
      </w:r>
      <w:r w:rsidR="00476ED5" w:rsidRPr="006D2E43">
        <w:rPr>
          <w:rFonts w:ascii="Times New Roman" w:hAnsi="Times New Roman" w:cs="Times New Roman"/>
          <w:i/>
          <w:sz w:val="24"/>
          <w:szCs w:val="24"/>
        </w:rPr>
        <w:lastRenderedPageBreak/>
        <w:t>cumartesi gününe saygısızlık gösterip haddi aşıyorlardı. Çünkü cumartesi tatili yaptıkları gün, balıklar meydana çıkarak akın akın onlara gelirdi, cumartesi tatili yapmadıkları gün de gelmezlerdi. İşte böylece biz, yoldan çıkmalarından dolayı onları imtihan ediyorduk.</w:t>
      </w:r>
      <w:r w:rsidR="00476ED5">
        <w:rPr>
          <w:rFonts w:ascii="Times New Roman" w:hAnsi="Times New Roman" w:cs="Times New Roman"/>
          <w:i/>
          <w:sz w:val="24"/>
          <w:szCs w:val="24"/>
        </w:rPr>
        <w:t>”</w:t>
      </w:r>
      <w:r w:rsidR="00476ED5">
        <w:rPr>
          <w:rStyle w:val="DipnotBavurusu"/>
          <w:rFonts w:ascii="Times New Roman" w:hAnsi="Times New Roman" w:cs="Times New Roman"/>
          <w:i/>
          <w:sz w:val="24"/>
          <w:szCs w:val="24"/>
        </w:rPr>
        <w:footnoteReference w:id="669"/>
      </w:r>
      <w:r w:rsidR="00476ED5">
        <w:rPr>
          <w:rFonts w:ascii="Times New Roman" w:hAnsi="Times New Roman" w:cs="Times New Roman"/>
          <w:sz w:val="24"/>
          <w:szCs w:val="24"/>
        </w:rPr>
        <w:t xml:space="preserve"> </w:t>
      </w:r>
      <w:r w:rsidR="00252B02">
        <w:rPr>
          <w:rFonts w:ascii="Times New Roman" w:hAnsi="Times New Roman" w:cs="Times New Roman"/>
          <w:sz w:val="24"/>
          <w:szCs w:val="24"/>
        </w:rPr>
        <w:t>Bu</w:t>
      </w:r>
      <w:r w:rsidR="00611442">
        <w:rPr>
          <w:rFonts w:ascii="Times New Roman" w:hAnsi="Times New Roman" w:cs="Times New Roman"/>
          <w:sz w:val="24"/>
          <w:szCs w:val="24"/>
        </w:rPr>
        <w:t xml:space="preserve"> âyette </w:t>
      </w:r>
      <w:r w:rsidR="00252B02">
        <w:rPr>
          <w:rFonts w:ascii="Times New Roman" w:hAnsi="Times New Roman" w:cs="Times New Roman"/>
          <w:sz w:val="24"/>
          <w:szCs w:val="24"/>
        </w:rPr>
        <w:t xml:space="preserve">Yahudilerin </w:t>
      </w:r>
      <w:r w:rsidR="00611442">
        <w:rPr>
          <w:rFonts w:ascii="Times New Roman" w:hAnsi="Times New Roman" w:cs="Times New Roman"/>
          <w:sz w:val="24"/>
          <w:szCs w:val="24"/>
        </w:rPr>
        <w:t>öteden</w:t>
      </w:r>
      <w:r w:rsidR="00252B02">
        <w:rPr>
          <w:rFonts w:ascii="Times New Roman" w:hAnsi="Times New Roman" w:cs="Times New Roman"/>
          <w:sz w:val="24"/>
          <w:szCs w:val="24"/>
        </w:rPr>
        <w:t xml:space="preserve"> beri </w:t>
      </w:r>
      <w:r w:rsidR="00A24E83">
        <w:rPr>
          <w:rFonts w:ascii="Times New Roman" w:hAnsi="Times New Roman" w:cs="Times New Roman"/>
          <w:sz w:val="24"/>
          <w:szCs w:val="24"/>
        </w:rPr>
        <w:t xml:space="preserve">süren </w:t>
      </w:r>
      <w:r w:rsidR="00252B02">
        <w:rPr>
          <w:rFonts w:ascii="Times New Roman" w:hAnsi="Times New Roman" w:cs="Times New Roman"/>
          <w:sz w:val="24"/>
          <w:szCs w:val="24"/>
        </w:rPr>
        <w:t xml:space="preserve"> </w:t>
      </w:r>
      <w:r w:rsidR="00A24E83">
        <w:rPr>
          <w:rFonts w:ascii="Times New Roman" w:hAnsi="Times New Roman" w:cs="Times New Roman"/>
          <w:sz w:val="24"/>
          <w:szCs w:val="24"/>
        </w:rPr>
        <w:t xml:space="preserve">inkâr </w:t>
      </w:r>
      <w:r w:rsidR="00252B02">
        <w:rPr>
          <w:rFonts w:ascii="Times New Roman" w:hAnsi="Times New Roman" w:cs="Times New Roman"/>
          <w:sz w:val="24"/>
          <w:szCs w:val="24"/>
        </w:rPr>
        <w:t xml:space="preserve">ve </w:t>
      </w:r>
      <w:r w:rsidR="00A24E83">
        <w:rPr>
          <w:rFonts w:ascii="Times New Roman" w:hAnsi="Times New Roman" w:cs="Times New Roman"/>
          <w:sz w:val="24"/>
          <w:szCs w:val="24"/>
        </w:rPr>
        <w:t xml:space="preserve">taşkınlıklarını insanların </w:t>
      </w:r>
      <w:r w:rsidR="00252B02">
        <w:rPr>
          <w:rFonts w:ascii="Times New Roman" w:hAnsi="Times New Roman" w:cs="Times New Roman"/>
          <w:sz w:val="24"/>
          <w:szCs w:val="24"/>
        </w:rPr>
        <w:t xml:space="preserve"> </w:t>
      </w:r>
      <w:r w:rsidR="00A24E83">
        <w:rPr>
          <w:rFonts w:ascii="Times New Roman" w:hAnsi="Times New Roman" w:cs="Times New Roman"/>
          <w:sz w:val="24"/>
          <w:szCs w:val="24"/>
        </w:rPr>
        <w:t>bilgisine sunmak ve</w:t>
      </w:r>
      <w:r>
        <w:rPr>
          <w:rFonts w:ascii="Times New Roman" w:hAnsi="Times New Roman" w:cs="Times New Roman"/>
          <w:sz w:val="24"/>
          <w:szCs w:val="24"/>
        </w:rPr>
        <w:t xml:space="preserve"> yaptıkları haddi aşmayı onlara</w:t>
      </w:r>
      <w:r w:rsidR="00252B02">
        <w:rPr>
          <w:rFonts w:ascii="Times New Roman" w:hAnsi="Times New Roman" w:cs="Times New Roman"/>
          <w:sz w:val="24"/>
          <w:szCs w:val="24"/>
        </w:rPr>
        <w:t xml:space="preserve"> </w:t>
      </w:r>
      <w:r w:rsidR="00A24E83">
        <w:rPr>
          <w:rFonts w:ascii="Times New Roman" w:hAnsi="Times New Roman" w:cs="Times New Roman"/>
          <w:sz w:val="24"/>
          <w:szCs w:val="24"/>
        </w:rPr>
        <w:t xml:space="preserve">göstermektir. </w:t>
      </w:r>
      <w:r w:rsidR="007F70BF">
        <w:rPr>
          <w:rFonts w:ascii="Times New Roman" w:hAnsi="Times New Roman" w:cs="Times New Roman"/>
          <w:sz w:val="24"/>
          <w:szCs w:val="24"/>
        </w:rPr>
        <w:t>Âyetin siyakına baktığımızda k</w:t>
      </w:r>
      <w:r w:rsidR="00C63DF0">
        <w:rPr>
          <w:rFonts w:ascii="Times New Roman" w:hAnsi="Times New Roman" w:cs="Times New Roman"/>
          <w:sz w:val="24"/>
          <w:szCs w:val="24"/>
        </w:rPr>
        <w:t>asaba halkı</w:t>
      </w:r>
      <w:r w:rsidR="00A21998">
        <w:rPr>
          <w:rFonts w:ascii="Times New Roman" w:hAnsi="Times New Roman" w:cs="Times New Roman"/>
          <w:sz w:val="24"/>
          <w:szCs w:val="24"/>
        </w:rPr>
        <w:t>nın üç kısma ayrıldığını görmekteyiz</w:t>
      </w:r>
      <w:r w:rsidR="00C63DF0">
        <w:rPr>
          <w:rFonts w:ascii="Times New Roman" w:hAnsi="Times New Roman" w:cs="Times New Roman"/>
          <w:sz w:val="24"/>
          <w:szCs w:val="24"/>
        </w:rPr>
        <w:t>. Birinci grup isyankar ve düzenbaz olan haddi aşanlardır. İkinci g</w:t>
      </w:r>
      <w:r w:rsidR="00175828">
        <w:rPr>
          <w:rFonts w:ascii="Times New Roman" w:hAnsi="Times New Roman" w:cs="Times New Roman"/>
          <w:sz w:val="24"/>
          <w:szCs w:val="24"/>
        </w:rPr>
        <w:t>r</w:t>
      </w:r>
      <w:r w:rsidR="00C63DF0">
        <w:rPr>
          <w:rFonts w:ascii="Times New Roman" w:hAnsi="Times New Roman" w:cs="Times New Roman"/>
          <w:sz w:val="24"/>
          <w:szCs w:val="24"/>
        </w:rPr>
        <w:t xml:space="preserve">up </w:t>
      </w:r>
      <w:r w:rsidR="00A24E83">
        <w:rPr>
          <w:rFonts w:ascii="Times New Roman" w:hAnsi="Times New Roman" w:cs="Times New Roman"/>
          <w:sz w:val="24"/>
          <w:szCs w:val="24"/>
        </w:rPr>
        <w:t xml:space="preserve">birinci grubun yaptığı davranışa karşı, aktif bir rol oynayarak o insanlara öğüt veren ve </w:t>
      </w:r>
      <w:r w:rsidR="00C63DF0">
        <w:rPr>
          <w:rFonts w:ascii="Times New Roman" w:hAnsi="Times New Roman" w:cs="Times New Roman"/>
          <w:sz w:val="24"/>
          <w:szCs w:val="24"/>
        </w:rPr>
        <w:t>onları sürekli uyaranlardır. Üçüncü kısım ise kötüleri kötülükleri ile başbaşa bırakmış ve pasif bir yol tercih etmiş olanlardır.</w:t>
      </w:r>
      <w:r w:rsidR="00C63DF0">
        <w:rPr>
          <w:rStyle w:val="DipnotBavurusu"/>
          <w:rFonts w:ascii="Times New Roman" w:hAnsi="Times New Roman" w:cs="Times New Roman"/>
          <w:sz w:val="24"/>
          <w:szCs w:val="24"/>
        </w:rPr>
        <w:footnoteReference w:id="670"/>
      </w:r>
      <w:r w:rsidR="00C63DF0">
        <w:rPr>
          <w:rFonts w:ascii="Times New Roman" w:hAnsi="Times New Roman" w:cs="Times New Roman"/>
          <w:sz w:val="24"/>
          <w:szCs w:val="24"/>
        </w:rPr>
        <w:t xml:space="preserve">  </w:t>
      </w:r>
      <w:r w:rsidR="00A24E83">
        <w:rPr>
          <w:rFonts w:ascii="Times New Roman" w:hAnsi="Times New Roman" w:cs="Times New Roman"/>
          <w:sz w:val="24"/>
          <w:szCs w:val="24"/>
        </w:rPr>
        <w:t xml:space="preserve">Bildirilen bir rivayette </w:t>
      </w:r>
      <w:r w:rsidR="00C63DF0">
        <w:rPr>
          <w:rFonts w:ascii="Times New Roman" w:hAnsi="Times New Roman" w:cs="Times New Roman"/>
          <w:sz w:val="24"/>
          <w:szCs w:val="24"/>
        </w:rPr>
        <w:t xml:space="preserve">onları uyaran grup, </w:t>
      </w:r>
      <w:r w:rsidR="00A24E83">
        <w:rPr>
          <w:rFonts w:ascii="Times New Roman" w:hAnsi="Times New Roman" w:cs="Times New Roman"/>
          <w:sz w:val="24"/>
          <w:szCs w:val="24"/>
        </w:rPr>
        <w:t>azg</w:t>
      </w:r>
      <w:r>
        <w:rPr>
          <w:rFonts w:ascii="Times New Roman" w:hAnsi="Times New Roman" w:cs="Times New Roman"/>
          <w:sz w:val="24"/>
          <w:szCs w:val="24"/>
        </w:rPr>
        <w:t>ı</w:t>
      </w:r>
      <w:r w:rsidR="00A24E83">
        <w:rPr>
          <w:rFonts w:ascii="Times New Roman" w:hAnsi="Times New Roman" w:cs="Times New Roman"/>
          <w:sz w:val="24"/>
          <w:szCs w:val="24"/>
        </w:rPr>
        <w:t xml:space="preserve">nlık yapanlara verilen nasihatin kendilerine artık tesir etmeyeceği kanısına vardıklarında, </w:t>
      </w:r>
      <w:r w:rsidR="00294134">
        <w:rPr>
          <w:rFonts w:ascii="Times New Roman" w:hAnsi="Times New Roman" w:cs="Times New Roman"/>
          <w:sz w:val="24"/>
          <w:szCs w:val="24"/>
        </w:rPr>
        <w:t xml:space="preserve">artık </w:t>
      </w:r>
      <w:r w:rsidR="00B94629">
        <w:rPr>
          <w:rFonts w:ascii="Times New Roman" w:hAnsi="Times New Roman" w:cs="Times New Roman"/>
          <w:sz w:val="24"/>
          <w:szCs w:val="24"/>
        </w:rPr>
        <w:t>o</w:t>
      </w:r>
      <w:r w:rsidR="00294134">
        <w:rPr>
          <w:rFonts w:ascii="Times New Roman" w:hAnsi="Times New Roman" w:cs="Times New Roman"/>
          <w:sz w:val="24"/>
          <w:szCs w:val="24"/>
        </w:rPr>
        <w:t xml:space="preserve"> grupl</w:t>
      </w:r>
      <w:r w:rsidR="00B94629">
        <w:rPr>
          <w:rFonts w:ascii="Times New Roman" w:hAnsi="Times New Roman" w:cs="Times New Roman"/>
          <w:sz w:val="24"/>
          <w:szCs w:val="24"/>
        </w:rPr>
        <w:t xml:space="preserve">a </w:t>
      </w:r>
      <w:r w:rsidR="00294134">
        <w:rPr>
          <w:rFonts w:ascii="Times New Roman" w:hAnsi="Times New Roman" w:cs="Times New Roman"/>
          <w:sz w:val="24"/>
          <w:szCs w:val="24"/>
        </w:rPr>
        <w:t xml:space="preserve">bir arada </w:t>
      </w:r>
      <w:r w:rsidR="00B94629">
        <w:rPr>
          <w:rFonts w:ascii="Times New Roman" w:hAnsi="Times New Roman" w:cs="Times New Roman"/>
          <w:sz w:val="24"/>
          <w:szCs w:val="24"/>
        </w:rPr>
        <w:t>yaşamak isteme</w:t>
      </w:r>
      <w:r w:rsidR="00294134">
        <w:rPr>
          <w:rFonts w:ascii="Times New Roman" w:hAnsi="Times New Roman" w:cs="Times New Roman"/>
          <w:sz w:val="24"/>
          <w:szCs w:val="24"/>
        </w:rPr>
        <w:t xml:space="preserve">yip, </w:t>
      </w:r>
      <w:r w:rsidR="00B94629">
        <w:rPr>
          <w:rFonts w:ascii="Times New Roman" w:hAnsi="Times New Roman" w:cs="Times New Roman"/>
          <w:sz w:val="24"/>
          <w:szCs w:val="24"/>
        </w:rPr>
        <w:t xml:space="preserve">şehri ikiye ayıran bir duvar inşa ettiler. Bir gün baktılar ki haddi aşanlardan kimse diğer tarafa geçmedi. Merak edip karşı tarafa geçip baktılar ve onların birer maymun olduklarını gördüler. </w:t>
      </w:r>
    </w:p>
    <w:p w14:paraId="6A9A4CEF" w14:textId="5D7E3164" w:rsidR="00660CF3" w:rsidRPr="00CB2B52" w:rsidRDefault="007F70BF" w:rsidP="005A5708">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Sûre’nin 165.</w:t>
      </w:r>
      <w:r w:rsidR="00294134">
        <w:rPr>
          <w:rFonts w:ascii="Times New Roman" w:hAnsi="Times New Roman" w:cs="Times New Roman"/>
          <w:sz w:val="24"/>
          <w:szCs w:val="24"/>
        </w:rPr>
        <w:t xml:space="preserve"> </w:t>
      </w:r>
      <w:r>
        <w:rPr>
          <w:rFonts w:ascii="Times New Roman" w:hAnsi="Times New Roman" w:cs="Times New Roman"/>
          <w:sz w:val="24"/>
          <w:szCs w:val="24"/>
        </w:rPr>
        <w:t>âyetinde Allah’ın haddi aşanları helak edeceğini, devamlı isyanları sebebiyle ahirette çok şiddetli azapla ce</w:t>
      </w:r>
      <w:r w:rsidR="00CE5A4C">
        <w:rPr>
          <w:rFonts w:ascii="Times New Roman" w:hAnsi="Times New Roman" w:cs="Times New Roman"/>
          <w:sz w:val="24"/>
          <w:szCs w:val="24"/>
        </w:rPr>
        <w:t>zalandırılacağı</w:t>
      </w:r>
      <w:r>
        <w:rPr>
          <w:rFonts w:ascii="Times New Roman" w:hAnsi="Times New Roman" w:cs="Times New Roman"/>
          <w:sz w:val="24"/>
          <w:szCs w:val="24"/>
        </w:rPr>
        <w:t xml:space="preserve"> bildirmektedir. </w:t>
      </w:r>
      <w:r>
        <w:rPr>
          <w:rStyle w:val="DipnotBavurusu"/>
          <w:rFonts w:ascii="Times New Roman" w:hAnsi="Times New Roman" w:cs="Times New Roman"/>
          <w:sz w:val="24"/>
          <w:szCs w:val="24"/>
        </w:rPr>
        <w:footnoteReference w:id="671"/>
      </w:r>
      <w:r w:rsidR="00260644">
        <w:rPr>
          <w:rFonts w:ascii="Times New Roman" w:hAnsi="Times New Roman" w:cs="Times New Roman"/>
          <w:sz w:val="24"/>
          <w:szCs w:val="24"/>
        </w:rPr>
        <w:t xml:space="preserve"> </w:t>
      </w:r>
      <w:r w:rsidR="00CE5A4C">
        <w:rPr>
          <w:rFonts w:ascii="Times New Roman" w:hAnsi="Times New Roman" w:cs="Times New Roman"/>
          <w:sz w:val="24"/>
          <w:szCs w:val="24"/>
        </w:rPr>
        <w:t>İsrailoğulları</w:t>
      </w:r>
      <w:r>
        <w:rPr>
          <w:rFonts w:ascii="Times New Roman" w:hAnsi="Times New Roman" w:cs="Times New Roman"/>
          <w:sz w:val="24"/>
          <w:szCs w:val="24"/>
        </w:rPr>
        <w:t xml:space="preserve"> </w:t>
      </w:r>
      <w:r w:rsidR="00294134">
        <w:rPr>
          <w:rFonts w:ascii="Times New Roman" w:hAnsi="Times New Roman" w:cs="Times New Roman"/>
          <w:sz w:val="24"/>
          <w:szCs w:val="24"/>
        </w:rPr>
        <w:t>kendileri</w:t>
      </w:r>
      <w:r>
        <w:rPr>
          <w:rFonts w:ascii="Times New Roman" w:hAnsi="Times New Roman" w:cs="Times New Roman"/>
          <w:sz w:val="24"/>
          <w:szCs w:val="24"/>
        </w:rPr>
        <w:t xml:space="preserve">ne </w:t>
      </w:r>
      <w:r w:rsidR="00294134">
        <w:rPr>
          <w:rFonts w:ascii="Times New Roman" w:hAnsi="Times New Roman" w:cs="Times New Roman"/>
          <w:sz w:val="24"/>
          <w:szCs w:val="24"/>
        </w:rPr>
        <w:t xml:space="preserve"> kesin bir şekilde emredilen yasağı işlemekte ısrar edip haddi aşmakta saygısızca</w:t>
      </w:r>
      <w:r>
        <w:rPr>
          <w:rFonts w:ascii="Times New Roman" w:hAnsi="Times New Roman" w:cs="Times New Roman"/>
          <w:sz w:val="24"/>
          <w:szCs w:val="24"/>
        </w:rPr>
        <w:t xml:space="preserve"> </w:t>
      </w:r>
      <w:r w:rsidR="00A21998">
        <w:rPr>
          <w:rFonts w:ascii="Times New Roman" w:hAnsi="Times New Roman" w:cs="Times New Roman"/>
          <w:sz w:val="24"/>
          <w:szCs w:val="24"/>
        </w:rPr>
        <w:t>ileri gitmişlerdi</w:t>
      </w:r>
      <w:r w:rsidR="00880679">
        <w:rPr>
          <w:rFonts w:ascii="Times New Roman" w:hAnsi="Times New Roman" w:cs="Times New Roman"/>
          <w:sz w:val="24"/>
          <w:szCs w:val="24"/>
        </w:rPr>
        <w:t>r</w:t>
      </w:r>
      <w:r w:rsidR="00A21998">
        <w:rPr>
          <w:rFonts w:ascii="Times New Roman" w:hAnsi="Times New Roman" w:cs="Times New Roman"/>
          <w:sz w:val="24"/>
          <w:szCs w:val="24"/>
        </w:rPr>
        <w:t>.</w:t>
      </w:r>
      <w:r w:rsidR="00880679">
        <w:rPr>
          <w:rFonts w:ascii="Times New Roman" w:hAnsi="Times New Roman" w:cs="Times New Roman"/>
          <w:sz w:val="24"/>
          <w:szCs w:val="24"/>
        </w:rPr>
        <w:t xml:space="preserve"> </w:t>
      </w:r>
      <w:r w:rsidR="00A21998">
        <w:rPr>
          <w:rFonts w:ascii="Times New Roman" w:hAnsi="Times New Roman" w:cs="Times New Roman"/>
          <w:sz w:val="24"/>
          <w:szCs w:val="24"/>
        </w:rPr>
        <w:t>Y</w:t>
      </w:r>
      <w:r w:rsidR="00294134">
        <w:rPr>
          <w:rFonts w:ascii="Times New Roman" w:hAnsi="Times New Roman" w:cs="Times New Roman"/>
          <w:sz w:val="24"/>
          <w:szCs w:val="24"/>
        </w:rPr>
        <w:t xml:space="preserve">aptıklarının karşılığı olarak </w:t>
      </w:r>
      <w:r w:rsidR="00A21998">
        <w:rPr>
          <w:rFonts w:ascii="Times New Roman" w:hAnsi="Times New Roman" w:cs="Times New Roman"/>
          <w:sz w:val="24"/>
          <w:szCs w:val="24"/>
        </w:rPr>
        <w:t>hakir olan hayvanlara dönüştürülmüşlerdir</w:t>
      </w:r>
      <w:r w:rsidR="00880679">
        <w:rPr>
          <w:rFonts w:ascii="Times New Roman" w:hAnsi="Times New Roman" w:cs="Times New Roman"/>
          <w:sz w:val="24"/>
          <w:szCs w:val="24"/>
        </w:rPr>
        <w:t xml:space="preserve">. </w:t>
      </w:r>
      <w:r w:rsidR="00E30AC2">
        <w:rPr>
          <w:rFonts w:ascii="Times New Roman" w:hAnsi="Times New Roman" w:cs="Times New Roman"/>
          <w:sz w:val="24"/>
          <w:szCs w:val="24"/>
        </w:rPr>
        <w:t>Onların gençleri maymuna yaşlıları ise domuza çevrilmişlerdir.</w:t>
      </w:r>
      <w:r>
        <w:rPr>
          <w:rStyle w:val="DipnotBavurusu"/>
          <w:rFonts w:ascii="Times New Roman" w:hAnsi="Times New Roman" w:cs="Times New Roman"/>
          <w:sz w:val="24"/>
          <w:szCs w:val="24"/>
        </w:rPr>
        <w:footnoteReference w:id="672"/>
      </w:r>
      <w:r w:rsidR="00E30AC2">
        <w:rPr>
          <w:rFonts w:ascii="Times New Roman" w:hAnsi="Times New Roman" w:cs="Times New Roman"/>
          <w:sz w:val="24"/>
          <w:szCs w:val="24"/>
        </w:rPr>
        <w:t xml:space="preserve"> </w:t>
      </w:r>
      <w:r w:rsidR="00CE5A4C" w:rsidRPr="00CE5A4C">
        <w:rPr>
          <w:rFonts w:ascii="Times New Roman" w:hAnsi="Times New Roman" w:cs="Times New Roman"/>
          <w:sz w:val="24"/>
          <w:szCs w:val="24"/>
        </w:rPr>
        <w:t xml:space="preserve">Hasan-ı Basri’nin </w:t>
      </w:r>
      <w:r w:rsidR="00E30AC2">
        <w:rPr>
          <w:rFonts w:ascii="Times New Roman" w:hAnsi="Times New Roman" w:cs="Times New Roman"/>
          <w:sz w:val="24"/>
          <w:szCs w:val="24"/>
        </w:rPr>
        <w:t>bildirdiğine göre</w:t>
      </w:r>
      <w:r w:rsidR="00CE5A4C">
        <w:rPr>
          <w:rFonts w:ascii="Times New Roman" w:hAnsi="Times New Roman" w:cs="Times New Roman"/>
          <w:sz w:val="24"/>
          <w:szCs w:val="24"/>
        </w:rPr>
        <w:t>;</w:t>
      </w:r>
      <w:r w:rsidR="00E30AC2">
        <w:rPr>
          <w:rFonts w:ascii="Times New Roman" w:hAnsi="Times New Roman" w:cs="Times New Roman"/>
          <w:sz w:val="24"/>
          <w:szCs w:val="24"/>
        </w:rPr>
        <w:t xml:space="preserve"> cumartesi günü yasağı delerek, balık avlayıp yiyenleri Allah dünyada r</w:t>
      </w:r>
      <w:r w:rsidR="00294134">
        <w:rPr>
          <w:rFonts w:ascii="Times New Roman" w:hAnsi="Times New Roman" w:cs="Times New Roman"/>
          <w:sz w:val="24"/>
          <w:szCs w:val="24"/>
        </w:rPr>
        <w:t>üsvay</w:t>
      </w:r>
      <w:r w:rsidR="00E30AC2">
        <w:rPr>
          <w:rFonts w:ascii="Times New Roman" w:hAnsi="Times New Roman" w:cs="Times New Roman"/>
          <w:sz w:val="24"/>
          <w:szCs w:val="24"/>
        </w:rPr>
        <w:t xml:space="preserve"> etmiş, ahirette ise </w:t>
      </w:r>
      <w:r w:rsidR="00294134">
        <w:rPr>
          <w:rFonts w:ascii="Times New Roman" w:hAnsi="Times New Roman" w:cs="Times New Roman"/>
          <w:sz w:val="24"/>
          <w:szCs w:val="24"/>
        </w:rPr>
        <w:t xml:space="preserve">kuvvetli bir cezaya maruz bırakmıştır. </w:t>
      </w:r>
      <w:r w:rsidR="00E30AC2">
        <w:rPr>
          <w:rFonts w:ascii="Times New Roman" w:hAnsi="Times New Roman" w:cs="Times New Roman"/>
          <w:sz w:val="24"/>
          <w:szCs w:val="24"/>
        </w:rPr>
        <w:t xml:space="preserve">Bu dünyadaki cezaları </w:t>
      </w:r>
      <w:r w:rsidR="00E30AC2" w:rsidRPr="00EF4C59">
        <w:rPr>
          <w:rFonts w:ascii="Times New Roman" w:hAnsi="Times New Roman" w:cs="Times New Roman"/>
          <w:b/>
          <w:sz w:val="24"/>
          <w:szCs w:val="24"/>
        </w:rPr>
        <w:t>aş</w:t>
      </w:r>
      <w:r w:rsidR="00A21998" w:rsidRPr="00EF4C59">
        <w:rPr>
          <w:rFonts w:ascii="Times New Roman" w:hAnsi="Times New Roman" w:cs="Times New Roman"/>
          <w:b/>
          <w:sz w:val="24"/>
          <w:szCs w:val="24"/>
        </w:rPr>
        <w:t>ağılık birer maymun olmaları</w:t>
      </w:r>
      <w:r w:rsidR="00A21998">
        <w:rPr>
          <w:rFonts w:ascii="Times New Roman" w:hAnsi="Times New Roman" w:cs="Times New Roman"/>
          <w:sz w:val="24"/>
          <w:szCs w:val="24"/>
        </w:rPr>
        <w:t xml:space="preserve"> olarak açıklanmıştır.</w:t>
      </w:r>
      <w:r w:rsidR="00E30AC2">
        <w:rPr>
          <w:rStyle w:val="DipnotBavurusu"/>
          <w:rFonts w:ascii="Times New Roman" w:hAnsi="Times New Roman" w:cs="Times New Roman"/>
          <w:sz w:val="24"/>
          <w:szCs w:val="24"/>
        </w:rPr>
        <w:footnoteReference w:id="673"/>
      </w:r>
      <w:r w:rsidR="00E30AC2">
        <w:rPr>
          <w:rFonts w:ascii="Times New Roman" w:hAnsi="Times New Roman" w:cs="Times New Roman"/>
          <w:sz w:val="24"/>
          <w:szCs w:val="24"/>
        </w:rPr>
        <w:t xml:space="preserve"> Tabi</w:t>
      </w:r>
      <w:r w:rsidR="00175828">
        <w:rPr>
          <w:rFonts w:ascii="Times New Roman" w:hAnsi="Times New Roman" w:cs="Times New Roman"/>
          <w:sz w:val="24"/>
          <w:szCs w:val="24"/>
        </w:rPr>
        <w:t>û</w:t>
      </w:r>
      <w:r w:rsidR="00E30AC2">
        <w:rPr>
          <w:rFonts w:ascii="Times New Roman" w:hAnsi="Times New Roman" w:cs="Times New Roman"/>
          <w:sz w:val="24"/>
          <w:szCs w:val="24"/>
        </w:rPr>
        <w:t>n alimlerinden Mücâhid’e</w:t>
      </w:r>
      <w:r w:rsidR="00CE5A4C">
        <w:rPr>
          <w:rFonts w:ascii="Times New Roman" w:hAnsi="Times New Roman" w:cs="Times New Roman"/>
          <w:sz w:val="24"/>
          <w:szCs w:val="24"/>
        </w:rPr>
        <w:t xml:space="preserve"> (</w:t>
      </w:r>
      <w:r w:rsidR="00CE5A4C" w:rsidRPr="00CE5A4C">
        <w:rPr>
          <w:rFonts w:ascii="Times New Roman" w:hAnsi="Times New Roman" w:cs="Times New Roman"/>
          <w:sz w:val="24"/>
          <w:szCs w:val="24"/>
        </w:rPr>
        <w:t>ö. 103/721)</w:t>
      </w:r>
      <w:r w:rsidR="00CE5A4C">
        <w:rPr>
          <w:rFonts w:ascii="Times New Roman" w:hAnsi="Times New Roman" w:cs="Times New Roman"/>
          <w:sz w:val="24"/>
          <w:szCs w:val="24"/>
        </w:rPr>
        <w:t xml:space="preserve"> </w:t>
      </w:r>
      <w:r w:rsidR="00E30AC2">
        <w:rPr>
          <w:rFonts w:ascii="Times New Roman" w:hAnsi="Times New Roman" w:cs="Times New Roman"/>
          <w:sz w:val="24"/>
          <w:szCs w:val="24"/>
        </w:rPr>
        <w:t xml:space="preserve">göre maymunlaşma bedenen değil kalben olmuştur. Yani </w:t>
      </w:r>
      <w:r w:rsidR="005E0A2E">
        <w:rPr>
          <w:rFonts w:ascii="Times New Roman" w:hAnsi="Times New Roman" w:cs="Times New Roman"/>
          <w:sz w:val="24"/>
          <w:szCs w:val="24"/>
        </w:rPr>
        <w:t xml:space="preserve">Allah </w:t>
      </w:r>
      <w:r w:rsidR="00E30AC2">
        <w:rPr>
          <w:rFonts w:ascii="Times New Roman" w:hAnsi="Times New Roman" w:cs="Times New Roman"/>
          <w:sz w:val="24"/>
          <w:szCs w:val="24"/>
        </w:rPr>
        <w:t>haddi aşanlar</w:t>
      </w:r>
      <w:r w:rsidR="005E0A2E">
        <w:rPr>
          <w:rFonts w:ascii="Times New Roman" w:hAnsi="Times New Roman" w:cs="Times New Roman"/>
          <w:sz w:val="24"/>
          <w:szCs w:val="24"/>
        </w:rPr>
        <w:t>ın</w:t>
      </w:r>
      <w:r w:rsidR="00E30AC2">
        <w:rPr>
          <w:rFonts w:ascii="Times New Roman" w:hAnsi="Times New Roman" w:cs="Times New Roman"/>
          <w:sz w:val="24"/>
          <w:szCs w:val="24"/>
        </w:rPr>
        <w:t xml:space="preserve"> bedenleri</w:t>
      </w:r>
      <w:r w:rsidR="005E0A2E">
        <w:rPr>
          <w:rFonts w:ascii="Times New Roman" w:hAnsi="Times New Roman" w:cs="Times New Roman"/>
          <w:sz w:val="24"/>
          <w:szCs w:val="24"/>
        </w:rPr>
        <w:t>ni değil kalplerini maymuna çevirmiştir.</w:t>
      </w:r>
      <w:r w:rsidR="005E0A2E">
        <w:rPr>
          <w:rStyle w:val="DipnotBavurusu"/>
          <w:rFonts w:ascii="Times New Roman" w:hAnsi="Times New Roman" w:cs="Times New Roman"/>
          <w:sz w:val="24"/>
          <w:szCs w:val="24"/>
        </w:rPr>
        <w:footnoteReference w:id="674"/>
      </w:r>
      <w:r w:rsidR="00501EFE" w:rsidRPr="00501EFE">
        <w:rPr>
          <w:rFonts w:ascii="Times New Roman" w:hAnsi="Times New Roman" w:cs="Times New Roman"/>
          <w:sz w:val="24"/>
          <w:szCs w:val="24"/>
        </w:rPr>
        <w:t xml:space="preserve"> </w:t>
      </w:r>
      <w:r w:rsidR="00501EFE">
        <w:rPr>
          <w:rFonts w:ascii="Times New Roman" w:hAnsi="Times New Roman" w:cs="Times New Roman"/>
          <w:sz w:val="24"/>
          <w:szCs w:val="24"/>
        </w:rPr>
        <w:t>Kalben maymuna çevrilmekten kasıt, İsrailoğullarının Allah tarafından fiziksel ve ruhsal olarak, ahlaki tutum ve davranışları itibariyle maymun haline getirilmeleridir.</w:t>
      </w:r>
      <w:r w:rsidR="00501EFE">
        <w:rPr>
          <w:rStyle w:val="DipnotBavurusu"/>
          <w:rFonts w:ascii="Times New Roman" w:hAnsi="Times New Roman" w:cs="Times New Roman"/>
          <w:sz w:val="24"/>
          <w:szCs w:val="24"/>
        </w:rPr>
        <w:footnoteReference w:id="675"/>
      </w:r>
      <w:r w:rsidR="005E0A2E">
        <w:rPr>
          <w:rFonts w:ascii="Times New Roman" w:hAnsi="Times New Roman" w:cs="Times New Roman"/>
          <w:sz w:val="24"/>
          <w:szCs w:val="24"/>
        </w:rPr>
        <w:t xml:space="preserve"> Katâde</w:t>
      </w:r>
      <w:r w:rsidR="00CE5A4C">
        <w:rPr>
          <w:rFonts w:ascii="Times New Roman" w:hAnsi="Times New Roman" w:cs="Times New Roman"/>
          <w:sz w:val="24"/>
          <w:szCs w:val="24"/>
        </w:rPr>
        <w:t xml:space="preserve"> </w:t>
      </w:r>
      <w:r w:rsidR="00CE5A4C" w:rsidRPr="00CE5A4C">
        <w:rPr>
          <w:rFonts w:ascii="Times New Roman" w:hAnsi="Times New Roman" w:cs="Times New Roman"/>
          <w:sz w:val="24"/>
          <w:szCs w:val="24"/>
        </w:rPr>
        <w:t>(ö. 117/735)</w:t>
      </w:r>
      <w:r w:rsidR="00A21998">
        <w:rPr>
          <w:rFonts w:ascii="Times New Roman" w:hAnsi="Times New Roman" w:cs="Times New Roman"/>
          <w:sz w:val="24"/>
          <w:szCs w:val="24"/>
        </w:rPr>
        <w:t xml:space="preserve">’nin şöyle </w:t>
      </w:r>
      <w:r w:rsidR="005E0A2E">
        <w:rPr>
          <w:rFonts w:ascii="Times New Roman" w:hAnsi="Times New Roman" w:cs="Times New Roman"/>
          <w:sz w:val="24"/>
          <w:szCs w:val="24"/>
        </w:rPr>
        <w:t xml:space="preserve"> </w:t>
      </w:r>
      <w:r w:rsidR="00A21998">
        <w:rPr>
          <w:rFonts w:ascii="Times New Roman" w:hAnsi="Times New Roman" w:cs="Times New Roman"/>
          <w:sz w:val="24"/>
          <w:szCs w:val="24"/>
        </w:rPr>
        <w:t>dediği rivayet edilmiştir</w:t>
      </w:r>
      <w:r w:rsidR="005E0A2E">
        <w:rPr>
          <w:rFonts w:ascii="Times New Roman" w:hAnsi="Times New Roman" w:cs="Times New Roman"/>
          <w:sz w:val="24"/>
          <w:szCs w:val="24"/>
        </w:rPr>
        <w:t xml:space="preserve">: </w:t>
      </w:r>
      <w:r w:rsidR="00294134">
        <w:rPr>
          <w:rFonts w:ascii="Times New Roman" w:hAnsi="Times New Roman" w:cs="Times New Roman"/>
          <w:sz w:val="24"/>
          <w:szCs w:val="24"/>
        </w:rPr>
        <w:t>“</w:t>
      </w:r>
      <w:r w:rsidR="005E0A2E">
        <w:rPr>
          <w:rFonts w:ascii="Times New Roman" w:hAnsi="Times New Roman" w:cs="Times New Roman"/>
          <w:sz w:val="24"/>
          <w:szCs w:val="24"/>
        </w:rPr>
        <w:t xml:space="preserve">Bir topluluk günah işlemekte ısrar edince </w:t>
      </w:r>
      <w:r w:rsidR="005E0A2E">
        <w:rPr>
          <w:rFonts w:ascii="Times New Roman" w:hAnsi="Times New Roman" w:cs="Times New Roman"/>
          <w:sz w:val="24"/>
          <w:szCs w:val="24"/>
        </w:rPr>
        <w:lastRenderedPageBreak/>
        <w:t>Allah bunları, normal insanlarken, hayvan kuyruklu maymunlara çevirmiştir.</w:t>
      </w:r>
      <w:r w:rsidR="00294134">
        <w:rPr>
          <w:rFonts w:ascii="Times New Roman" w:hAnsi="Times New Roman" w:cs="Times New Roman"/>
          <w:sz w:val="24"/>
          <w:szCs w:val="24"/>
        </w:rPr>
        <w:t>”</w:t>
      </w:r>
      <w:r w:rsidR="005E0A2E">
        <w:rPr>
          <w:rStyle w:val="DipnotBavurusu"/>
          <w:rFonts w:ascii="Times New Roman" w:hAnsi="Times New Roman" w:cs="Times New Roman"/>
          <w:sz w:val="24"/>
          <w:szCs w:val="24"/>
        </w:rPr>
        <w:footnoteReference w:id="676"/>
      </w:r>
      <w:r w:rsidR="005E0A2E">
        <w:rPr>
          <w:rFonts w:ascii="Times New Roman" w:hAnsi="Times New Roman" w:cs="Times New Roman"/>
          <w:sz w:val="24"/>
          <w:szCs w:val="24"/>
        </w:rPr>
        <w:t xml:space="preserve"> </w:t>
      </w:r>
      <w:r w:rsidR="00FE381C">
        <w:rPr>
          <w:rFonts w:ascii="Times New Roman" w:hAnsi="Times New Roman" w:cs="Times New Roman"/>
          <w:sz w:val="24"/>
          <w:szCs w:val="24"/>
        </w:rPr>
        <w:t>B</w:t>
      </w:r>
      <w:r w:rsidR="00953481">
        <w:rPr>
          <w:rFonts w:ascii="Times New Roman" w:hAnsi="Times New Roman" w:cs="Times New Roman"/>
          <w:sz w:val="24"/>
          <w:szCs w:val="24"/>
        </w:rPr>
        <w:t>üsbütün aşırı gidip isyana koyuldukları</w:t>
      </w:r>
      <w:r w:rsidR="00FE381C">
        <w:rPr>
          <w:rFonts w:ascii="Times New Roman" w:hAnsi="Times New Roman" w:cs="Times New Roman"/>
          <w:sz w:val="24"/>
          <w:szCs w:val="24"/>
        </w:rPr>
        <w:t xml:space="preserve"> için </w:t>
      </w:r>
      <w:r w:rsidR="00953481">
        <w:rPr>
          <w:rFonts w:ascii="Times New Roman" w:hAnsi="Times New Roman" w:cs="Times New Roman"/>
          <w:sz w:val="24"/>
          <w:szCs w:val="24"/>
        </w:rPr>
        <w:t>Allah onları</w:t>
      </w:r>
      <w:r w:rsidR="00294134">
        <w:rPr>
          <w:rFonts w:ascii="Times New Roman" w:hAnsi="Times New Roman" w:cs="Times New Roman"/>
          <w:sz w:val="24"/>
          <w:szCs w:val="24"/>
        </w:rPr>
        <w:t xml:space="preserve"> adi</w:t>
      </w:r>
      <w:r w:rsidR="00953481">
        <w:rPr>
          <w:rFonts w:ascii="Times New Roman" w:hAnsi="Times New Roman" w:cs="Times New Roman"/>
          <w:sz w:val="24"/>
          <w:szCs w:val="24"/>
        </w:rPr>
        <w:t xml:space="preserve">, </w:t>
      </w:r>
      <w:r w:rsidR="00294134">
        <w:rPr>
          <w:rFonts w:ascii="Times New Roman" w:hAnsi="Times New Roman" w:cs="Times New Roman"/>
          <w:sz w:val="24"/>
          <w:szCs w:val="24"/>
        </w:rPr>
        <w:t>aşağılık</w:t>
      </w:r>
      <w:r w:rsidR="00953481">
        <w:rPr>
          <w:rFonts w:ascii="Times New Roman" w:hAnsi="Times New Roman" w:cs="Times New Roman"/>
          <w:sz w:val="24"/>
          <w:szCs w:val="24"/>
        </w:rPr>
        <w:t>, her taraftan hoş</w:t>
      </w:r>
      <w:r w:rsidR="00A21998">
        <w:rPr>
          <w:rFonts w:ascii="Times New Roman" w:hAnsi="Times New Roman" w:cs="Times New Roman"/>
          <w:sz w:val="24"/>
          <w:szCs w:val="24"/>
        </w:rPr>
        <w:t>t</w:t>
      </w:r>
      <w:r w:rsidR="00953481">
        <w:rPr>
          <w:rFonts w:ascii="Times New Roman" w:hAnsi="Times New Roman" w:cs="Times New Roman"/>
          <w:sz w:val="24"/>
          <w:szCs w:val="24"/>
        </w:rPr>
        <w:t xml:space="preserve"> hoşt diye kovulan aşağılık maymunlara çevirmiştir.</w:t>
      </w:r>
      <w:r w:rsidR="00953481">
        <w:rPr>
          <w:rStyle w:val="DipnotBavurusu"/>
          <w:rFonts w:ascii="Times New Roman" w:hAnsi="Times New Roman" w:cs="Times New Roman"/>
          <w:sz w:val="24"/>
          <w:szCs w:val="24"/>
        </w:rPr>
        <w:footnoteReference w:id="677"/>
      </w:r>
      <w:r w:rsidR="00294134">
        <w:rPr>
          <w:rFonts w:ascii="Times New Roman" w:hAnsi="Times New Roman" w:cs="Times New Roman"/>
          <w:sz w:val="24"/>
          <w:szCs w:val="24"/>
        </w:rPr>
        <w:t xml:space="preserve"> İnkâr etmede haddi aşmış</w:t>
      </w:r>
      <w:r w:rsidR="00617E3F">
        <w:rPr>
          <w:rFonts w:ascii="Times New Roman" w:hAnsi="Times New Roman" w:cs="Times New Roman"/>
          <w:sz w:val="24"/>
          <w:szCs w:val="24"/>
        </w:rPr>
        <w:t xml:space="preserve"> </w:t>
      </w:r>
      <w:r w:rsidR="00294134">
        <w:rPr>
          <w:rFonts w:ascii="Times New Roman" w:hAnsi="Times New Roman" w:cs="Times New Roman"/>
          <w:sz w:val="24"/>
          <w:szCs w:val="24"/>
        </w:rPr>
        <w:t>kavime</w:t>
      </w:r>
      <w:r w:rsidR="00617E3F">
        <w:rPr>
          <w:rFonts w:ascii="Times New Roman" w:hAnsi="Times New Roman" w:cs="Times New Roman"/>
          <w:sz w:val="24"/>
          <w:szCs w:val="24"/>
        </w:rPr>
        <w:t xml:space="preserve"> verilen ağır ceza, onların </w:t>
      </w:r>
      <w:r w:rsidR="00A21998">
        <w:rPr>
          <w:rFonts w:ascii="Times New Roman" w:hAnsi="Times New Roman" w:cs="Times New Roman"/>
          <w:sz w:val="24"/>
          <w:szCs w:val="24"/>
        </w:rPr>
        <w:t>insanlıktan sıyrılıp</w:t>
      </w:r>
      <w:r w:rsidR="00617E3F">
        <w:rPr>
          <w:rFonts w:ascii="Times New Roman" w:hAnsi="Times New Roman" w:cs="Times New Roman"/>
          <w:sz w:val="24"/>
          <w:szCs w:val="24"/>
        </w:rPr>
        <w:t xml:space="preserve"> maymunlar şekline dönüştürülmesidir. </w:t>
      </w:r>
      <w:r w:rsidR="00A55B82">
        <w:rPr>
          <w:rFonts w:ascii="Times New Roman" w:hAnsi="Times New Roman" w:cs="Times New Roman"/>
          <w:sz w:val="24"/>
          <w:szCs w:val="24"/>
        </w:rPr>
        <w:t>Onlar insan olma özelliklerinden kendileri vazge</w:t>
      </w:r>
      <w:r w:rsidR="00A21998">
        <w:rPr>
          <w:rFonts w:ascii="Times New Roman" w:hAnsi="Times New Roman" w:cs="Times New Roman"/>
          <w:sz w:val="24"/>
          <w:szCs w:val="24"/>
        </w:rPr>
        <w:t>çe</w:t>
      </w:r>
      <w:r w:rsidR="00A55B82">
        <w:rPr>
          <w:rFonts w:ascii="Times New Roman" w:hAnsi="Times New Roman" w:cs="Times New Roman"/>
          <w:sz w:val="24"/>
          <w:szCs w:val="24"/>
        </w:rPr>
        <w:t xml:space="preserve">rek </w:t>
      </w:r>
      <w:r w:rsidR="00323429">
        <w:rPr>
          <w:rFonts w:ascii="Times New Roman" w:hAnsi="Times New Roman" w:cs="Times New Roman"/>
          <w:sz w:val="24"/>
          <w:szCs w:val="24"/>
        </w:rPr>
        <w:t>iradelerini kaybetmeleri nedeniyle “hayvanlar” alemine doğru geri dönüş yapmışlardır.</w:t>
      </w:r>
      <w:r w:rsidR="00617E3F">
        <w:rPr>
          <w:rStyle w:val="DipnotBavurusu"/>
          <w:rFonts w:ascii="Times New Roman" w:hAnsi="Times New Roman" w:cs="Times New Roman"/>
          <w:sz w:val="24"/>
          <w:szCs w:val="24"/>
        </w:rPr>
        <w:footnoteReference w:id="678"/>
      </w:r>
      <w:r w:rsidR="00A21998">
        <w:rPr>
          <w:rFonts w:ascii="Times New Roman" w:hAnsi="Times New Roman" w:cs="Times New Roman"/>
          <w:sz w:val="24"/>
          <w:szCs w:val="24"/>
        </w:rPr>
        <w:t xml:space="preserve"> Ele aldığımız âyetlerin yorumlarında İsrailoğullarının cumartesi av yasağını çiğneyerek haddi aştıklarından dolayı hor, hakir ve aşağılık maymuna dönüştürüldüklerinden bahsedilmiştir. Buraya kadar olan kısımda çeşitli nedenlerle haddi aşan insanlara dünya hayatında kesilen cezaları ele alarak tespit ettik. </w:t>
      </w:r>
    </w:p>
    <w:p w14:paraId="28B5450C" w14:textId="2EF9C84A" w:rsidR="00BC4F32" w:rsidRPr="00EA7C4A" w:rsidRDefault="0035416A" w:rsidP="00EA7C4A">
      <w:pPr>
        <w:pStyle w:val="Balk2"/>
        <w:spacing w:line="360" w:lineRule="auto"/>
        <w:ind w:firstLine="708"/>
        <w:rPr>
          <w:rFonts w:cs="Times New Roman"/>
          <w:color w:val="auto"/>
          <w:szCs w:val="24"/>
        </w:rPr>
      </w:pPr>
      <w:bookmarkStart w:id="68" w:name="_Toc70514993"/>
      <w:r>
        <w:rPr>
          <w:rFonts w:cs="Times New Roman"/>
          <w:color w:val="auto"/>
          <w:szCs w:val="24"/>
        </w:rPr>
        <w:t>2.</w:t>
      </w:r>
      <w:r w:rsidR="00F3731F">
        <w:rPr>
          <w:rFonts w:cs="Times New Roman"/>
          <w:color w:val="auto"/>
          <w:szCs w:val="24"/>
        </w:rPr>
        <w:t>4</w:t>
      </w:r>
      <w:r>
        <w:rPr>
          <w:rFonts w:cs="Times New Roman"/>
          <w:color w:val="auto"/>
          <w:szCs w:val="24"/>
        </w:rPr>
        <w:t>.2.</w:t>
      </w:r>
      <w:r w:rsidR="007960E9" w:rsidRPr="004E6465">
        <w:rPr>
          <w:rFonts w:cs="Times New Roman"/>
          <w:color w:val="auto"/>
          <w:szCs w:val="24"/>
        </w:rPr>
        <w:t xml:space="preserve"> </w:t>
      </w:r>
      <w:r w:rsidR="00EA7C4A" w:rsidRPr="00402658">
        <w:rPr>
          <w:rFonts w:cs="Times New Roman"/>
          <w:color w:val="000000" w:themeColor="text1"/>
          <w:szCs w:val="24"/>
        </w:rPr>
        <w:t xml:space="preserve">Ahirette </w:t>
      </w:r>
      <w:r w:rsidR="00402658" w:rsidRPr="00402658">
        <w:rPr>
          <w:rFonts w:cs="Times New Roman"/>
          <w:color w:val="000000" w:themeColor="text1"/>
          <w:szCs w:val="24"/>
        </w:rPr>
        <w:t>Kesilecek Kesin Cezalar</w:t>
      </w:r>
      <w:bookmarkEnd w:id="68"/>
    </w:p>
    <w:p w14:paraId="5A6AFB9D" w14:textId="4EBA9220" w:rsidR="00EA7C4A" w:rsidRDefault="00255796" w:rsidP="00EA7C4A">
      <w:pPr>
        <w:spacing w:line="360" w:lineRule="auto"/>
        <w:jc w:val="both"/>
        <w:rPr>
          <w:rFonts w:ascii="Times New Roman" w:hAnsi="Times New Roman" w:cs="Times New Roman"/>
          <w:sz w:val="24"/>
          <w:szCs w:val="24"/>
        </w:rPr>
      </w:pPr>
      <w:r>
        <w:tab/>
      </w:r>
      <w:r w:rsidR="005041D1">
        <w:rPr>
          <w:rFonts w:ascii="Times New Roman" w:hAnsi="Times New Roman" w:cs="Times New Roman"/>
          <w:sz w:val="24"/>
          <w:szCs w:val="24"/>
        </w:rPr>
        <w:t xml:space="preserve">Allah’ın emir ve </w:t>
      </w:r>
      <w:r>
        <w:rPr>
          <w:rFonts w:ascii="Times New Roman" w:hAnsi="Times New Roman" w:cs="Times New Roman"/>
          <w:sz w:val="24"/>
          <w:szCs w:val="24"/>
        </w:rPr>
        <w:t>yasaklarına uyma</w:t>
      </w:r>
      <w:r w:rsidR="005041D1">
        <w:rPr>
          <w:rFonts w:ascii="Times New Roman" w:hAnsi="Times New Roman" w:cs="Times New Roman"/>
          <w:sz w:val="24"/>
          <w:szCs w:val="24"/>
        </w:rPr>
        <w:t>yan</w:t>
      </w:r>
      <w:r>
        <w:rPr>
          <w:rFonts w:ascii="Times New Roman" w:hAnsi="Times New Roman" w:cs="Times New Roman"/>
          <w:sz w:val="24"/>
          <w:szCs w:val="24"/>
        </w:rPr>
        <w:t xml:space="preserve">, ahireti </w:t>
      </w:r>
      <w:r w:rsidR="00513AD7">
        <w:rPr>
          <w:rFonts w:ascii="Times New Roman" w:hAnsi="Times New Roman" w:cs="Times New Roman"/>
          <w:sz w:val="24"/>
          <w:szCs w:val="24"/>
        </w:rPr>
        <w:t>inkâr</w:t>
      </w:r>
      <w:r>
        <w:rPr>
          <w:rFonts w:ascii="Times New Roman" w:hAnsi="Times New Roman" w:cs="Times New Roman"/>
          <w:sz w:val="24"/>
          <w:szCs w:val="24"/>
        </w:rPr>
        <w:t xml:space="preserve"> eden, </w:t>
      </w:r>
      <w:r w:rsidR="005A5708">
        <w:rPr>
          <w:rFonts w:ascii="Times New Roman" w:hAnsi="Times New Roman" w:cs="Times New Roman"/>
          <w:sz w:val="24"/>
          <w:szCs w:val="24"/>
        </w:rPr>
        <w:t>p</w:t>
      </w:r>
      <w:r>
        <w:rPr>
          <w:rFonts w:ascii="Times New Roman" w:hAnsi="Times New Roman" w:cs="Times New Roman"/>
          <w:sz w:val="24"/>
          <w:szCs w:val="24"/>
        </w:rPr>
        <w:t xml:space="preserve">eygamberleri ve onların getirdikleri kitapları </w:t>
      </w:r>
      <w:r w:rsidR="00513AD7">
        <w:rPr>
          <w:rFonts w:ascii="Times New Roman" w:hAnsi="Times New Roman" w:cs="Times New Roman"/>
          <w:sz w:val="24"/>
          <w:szCs w:val="24"/>
        </w:rPr>
        <w:t>inkâr</w:t>
      </w:r>
      <w:r>
        <w:rPr>
          <w:rFonts w:ascii="Times New Roman" w:hAnsi="Times New Roman" w:cs="Times New Roman"/>
          <w:sz w:val="24"/>
          <w:szCs w:val="24"/>
        </w:rPr>
        <w:t xml:space="preserve"> eden, Allah’a düşmanlık edip bütün güc</w:t>
      </w:r>
      <w:r w:rsidR="005A5708">
        <w:rPr>
          <w:rFonts w:ascii="Times New Roman" w:hAnsi="Times New Roman" w:cs="Times New Roman"/>
          <w:sz w:val="24"/>
          <w:szCs w:val="24"/>
        </w:rPr>
        <w:t xml:space="preserve">üyle hayra engel olan </w:t>
      </w:r>
      <w:r>
        <w:rPr>
          <w:rFonts w:ascii="Times New Roman" w:hAnsi="Times New Roman" w:cs="Times New Roman"/>
          <w:sz w:val="24"/>
          <w:szCs w:val="24"/>
        </w:rPr>
        <w:t xml:space="preserve">haddi aşan kimseler için ahiret yurdunda çeşitli cezalar vardır. Çünkü onlar hadlerini aşarak Allah’ın âyetlerini ve peygamberlerini </w:t>
      </w:r>
      <w:r w:rsidR="00513AD7">
        <w:rPr>
          <w:rFonts w:ascii="Times New Roman" w:hAnsi="Times New Roman" w:cs="Times New Roman"/>
          <w:sz w:val="24"/>
          <w:szCs w:val="24"/>
        </w:rPr>
        <w:t>inkâr</w:t>
      </w:r>
      <w:r w:rsidR="005A5708">
        <w:rPr>
          <w:rFonts w:ascii="Times New Roman" w:hAnsi="Times New Roman" w:cs="Times New Roman"/>
          <w:sz w:val="24"/>
          <w:szCs w:val="24"/>
        </w:rPr>
        <w:t xml:space="preserve"> etmişler ve</w:t>
      </w:r>
      <w:r>
        <w:rPr>
          <w:rFonts w:ascii="Times New Roman" w:hAnsi="Times New Roman" w:cs="Times New Roman"/>
          <w:sz w:val="24"/>
          <w:szCs w:val="24"/>
        </w:rPr>
        <w:t xml:space="preserve"> salih insan, dosdoğru müslüman olmayı reddetmişlerdir.</w:t>
      </w:r>
      <w:r w:rsidR="00EA7C4A">
        <w:rPr>
          <w:rFonts w:ascii="Times New Roman" w:hAnsi="Times New Roman" w:cs="Times New Roman"/>
          <w:sz w:val="24"/>
          <w:szCs w:val="24"/>
        </w:rPr>
        <w:t xml:space="preserve"> </w:t>
      </w:r>
      <w:r w:rsidR="005041D1">
        <w:rPr>
          <w:rFonts w:ascii="Times New Roman" w:hAnsi="Times New Roman" w:cs="Times New Roman"/>
          <w:sz w:val="24"/>
          <w:szCs w:val="24"/>
        </w:rPr>
        <w:t>Kur’ân’da, âyetleri incelediğimizde h</w:t>
      </w:r>
      <w:r w:rsidR="00EA7C4A">
        <w:rPr>
          <w:rFonts w:ascii="Times New Roman" w:hAnsi="Times New Roman" w:cs="Times New Roman"/>
          <w:sz w:val="24"/>
          <w:szCs w:val="24"/>
        </w:rPr>
        <w:t xml:space="preserve">addi aşanlara ahirette </w:t>
      </w:r>
      <w:r w:rsidR="005A5708">
        <w:rPr>
          <w:rFonts w:ascii="Times New Roman" w:hAnsi="Times New Roman" w:cs="Times New Roman"/>
          <w:sz w:val="24"/>
          <w:szCs w:val="24"/>
        </w:rPr>
        <w:t>k</w:t>
      </w:r>
      <w:r w:rsidR="00EA7C4A">
        <w:rPr>
          <w:rFonts w:ascii="Times New Roman" w:hAnsi="Times New Roman" w:cs="Times New Roman"/>
          <w:sz w:val="24"/>
          <w:szCs w:val="24"/>
        </w:rPr>
        <w:t>e</w:t>
      </w:r>
      <w:r w:rsidR="005A5708">
        <w:rPr>
          <w:rFonts w:ascii="Times New Roman" w:hAnsi="Times New Roman" w:cs="Times New Roman"/>
          <w:sz w:val="24"/>
          <w:szCs w:val="24"/>
        </w:rPr>
        <w:t>s</w:t>
      </w:r>
      <w:r w:rsidR="00EA7C4A">
        <w:rPr>
          <w:rFonts w:ascii="Times New Roman" w:hAnsi="Times New Roman" w:cs="Times New Roman"/>
          <w:sz w:val="24"/>
          <w:szCs w:val="24"/>
        </w:rPr>
        <w:t>ilecek cezaları şu başlıklar altında özetleyebiliriz.</w:t>
      </w:r>
    </w:p>
    <w:p w14:paraId="1846D9F0" w14:textId="7EE854ED" w:rsidR="00EA7C4A" w:rsidRDefault="00EA7C4A" w:rsidP="001E396E">
      <w:pPr>
        <w:pStyle w:val="Balk3"/>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ab/>
      </w:r>
      <w:bookmarkStart w:id="69" w:name="_Toc70514994"/>
      <w:r w:rsidRPr="00EA7C4A">
        <w:rPr>
          <w:rFonts w:ascii="Times New Roman" w:hAnsi="Times New Roman" w:cs="Times New Roman"/>
          <w:color w:val="auto"/>
          <w:sz w:val="24"/>
          <w:szCs w:val="24"/>
        </w:rPr>
        <w:t>2.</w:t>
      </w:r>
      <w:r w:rsidR="00F3731F">
        <w:rPr>
          <w:rFonts w:ascii="Times New Roman" w:hAnsi="Times New Roman" w:cs="Times New Roman"/>
          <w:color w:val="auto"/>
          <w:sz w:val="24"/>
          <w:szCs w:val="24"/>
        </w:rPr>
        <w:t>4</w:t>
      </w:r>
      <w:r w:rsidRPr="00EA7C4A">
        <w:rPr>
          <w:rFonts w:ascii="Times New Roman" w:hAnsi="Times New Roman" w:cs="Times New Roman"/>
          <w:color w:val="auto"/>
          <w:sz w:val="24"/>
          <w:szCs w:val="24"/>
        </w:rPr>
        <w:t>.2.</w:t>
      </w:r>
      <w:r w:rsidR="00402658">
        <w:rPr>
          <w:rFonts w:ascii="Times New Roman" w:hAnsi="Times New Roman" w:cs="Times New Roman"/>
          <w:color w:val="auto"/>
          <w:sz w:val="24"/>
          <w:szCs w:val="24"/>
        </w:rPr>
        <w:t>1. Devamlı ve Alçaltıcı Bir Azaba Girmek</w:t>
      </w:r>
      <w:bookmarkEnd w:id="69"/>
      <w:r w:rsidR="00402658">
        <w:rPr>
          <w:rFonts w:ascii="Times New Roman" w:hAnsi="Times New Roman" w:cs="Times New Roman"/>
          <w:color w:val="auto"/>
          <w:sz w:val="24"/>
          <w:szCs w:val="24"/>
        </w:rPr>
        <w:t xml:space="preserve"> </w:t>
      </w:r>
      <w:r w:rsidRPr="00EA7C4A">
        <w:rPr>
          <w:rFonts w:ascii="Times New Roman" w:hAnsi="Times New Roman" w:cs="Times New Roman"/>
          <w:color w:val="auto"/>
          <w:sz w:val="24"/>
          <w:szCs w:val="24"/>
        </w:rPr>
        <w:t xml:space="preserve"> </w:t>
      </w:r>
    </w:p>
    <w:p w14:paraId="47DAD413" w14:textId="2FACD8A8" w:rsidR="00EA7C4A" w:rsidRPr="00EA7C4A" w:rsidRDefault="00EA7C4A" w:rsidP="001E396E">
      <w:pPr>
        <w:spacing w:line="360" w:lineRule="auto"/>
        <w:rPr>
          <w:rFonts w:ascii="Times New Roman" w:hAnsi="Times New Roman" w:cs="Times New Roman"/>
          <w:sz w:val="24"/>
          <w:szCs w:val="24"/>
        </w:rPr>
      </w:pPr>
      <w:r>
        <w:tab/>
      </w:r>
      <w:r w:rsidR="005A5708">
        <w:rPr>
          <w:rFonts w:ascii="Times New Roman" w:hAnsi="Times New Roman" w:cs="Times New Roman"/>
          <w:sz w:val="24"/>
          <w:szCs w:val="24"/>
        </w:rPr>
        <w:t xml:space="preserve">Kur’ân’da </w:t>
      </w:r>
      <w:r>
        <w:rPr>
          <w:rFonts w:ascii="Times New Roman" w:hAnsi="Times New Roman" w:cs="Times New Roman"/>
          <w:sz w:val="24"/>
          <w:szCs w:val="24"/>
        </w:rPr>
        <w:t>Allah’</w:t>
      </w:r>
      <w:r w:rsidR="001E396E">
        <w:rPr>
          <w:rFonts w:ascii="Times New Roman" w:hAnsi="Times New Roman" w:cs="Times New Roman"/>
          <w:sz w:val="24"/>
          <w:szCs w:val="24"/>
        </w:rPr>
        <w:t>a ve peygamberine isyan edenlere ahirette ceza olarak, ateşe atılacağı ve onun için alçaltıcı bir azap olduğu beyan edilmektedir.</w:t>
      </w:r>
    </w:p>
    <w:p w14:paraId="1373DBC0" w14:textId="0AAD952E" w:rsidR="00B71866" w:rsidRPr="00BE3874" w:rsidRDefault="00BE3874" w:rsidP="001E396E">
      <w:pPr>
        <w:spacing w:line="360" w:lineRule="auto"/>
        <w:jc w:val="both"/>
        <w:rPr>
          <w:rFonts w:eastAsia="Times New Roman"/>
        </w:rPr>
      </w:pPr>
      <w:r>
        <w:rPr>
          <w:rFonts w:ascii="Times New Roman" w:hAnsi="Times New Roman" w:cs="Times New Roman"/>
          <w:sz w:val="24"/>
          <w:szCs w:val="24"/>
        </w:rPr>
        <w:tab/>
        <w:t xml:space="preserve">Konuyla ilgili bir âyette şöyle buyrulmaktadır: </w:t>
      </w:r>
      <w:r w:rsidRPr="00BE3874">
        <w:rPr>
          <w:rFonts w:ascii="Times New Roman" w:hAnsi="Times New Roman" w:cs="Times New Roman"/>
          <w:sz w:val="24"/>
          <w:szCs w:val="24"/>
          <w:rtl/>
        </w:rPr>
        <w:t xml:space="preserve">وَمَنْ يَعْصِ اللهَ وَرَسُولَهُ وَيَتَعَدَّ حُدُودَهُ يُدْخِلْهُ نَارًا خَالِدًا فِيهَا </w:t>
      </w:r>
      <w:r w:rsidRPr="005041D1">
        <w:rPr>
          <w:rFonts w:ascii="Times New Roman" w:hAnsi="Times New Roman" w:cs="Times New Roman"/>
          <w:b/>
          <w:sz w:val="24"/>
          <w:szCs w:val="24"/>
          <w:rtl/>
        </w:rPr>
        <w:t>وَلَهُ عَذَابٌ مُهِينٌ</w:t>
      </w:r>
      <w:r w:rsidR="00255796">
        <w:rPr>
          <w:rFonts w:ascii="Times New Roman" w:hAnsi="Times New Roman" w:cs="Times New Roman"/>
          <w:sz w:val="24"/>
          <w:szCs w:val="24"/>
        </w:rPr>
        <w:t xml:space="preserve"> </w:t>
      </w:r>
      <w:r w:rsidR="00255796">
        <w:rPr>
          <w:rFonts w:ascii="Times New Roman" w:hAnsi="Times New Roman" w:cs="Times New Roman"/>
          <w:i/>
          <w:sz w:val="24"/>
          <w:szCs w:val="24"/>
          <w:shd w:val="clear" w:color="auto" w:fill="FEFEFE"/>
        </w:rPr>
        <w:t>“</w:t>
      </w:r>
      <w:r w:rsidR="00B71866" w:rsidRPr="006D2E43">
        <w:rPr>
          <w:rFonts w:ascii="Times New Roman" w:hAnsi="Times New Roman" w:cs="Times New Roman"/>
          <w:i/>
          <w:sz w:val="24"/>
          <w:szCs w:val="24"/>
          <w:shd w:val="clear" w:color="auto" w:fill="FEFEFE"/>
        </w:rPr>
        <w:t xml:space="preserve">Kim Allah'a ve Peygamberine karşı isyan eder ve sınırlarını aşarsa Allah onu, </w:t>
      </w:r>
      <w:r w:rsidR="00B71866" w:rsidRPr="005041D1">
        <w:rPr>
          <w:rFonts w:ascii="Times New Roman" w:hAnsi="Times New Roman" w:cs="Times New Roman"/>
          <w:b/>
          <w:i/>
          <w:sz w:val="24"/>
          <w:szCs w:val="24"/>
          <w:shd w:val="clear" w:color="auto" w:fill="FEFEFE"/>
        </w:rPr>
        <w:t>devamlı kalacağı</w:t>
      </w:r>
      <w:r w:rsidR="00B71866" w:rsidRPr="006D2E43">
        <w:rPr>
          <w:rFonts w:ascii="Times New Roman" w:hAnsi="Times New Roman" w:cs="Times New Roman"/>
          <w:i/>
          <w:sz w:val="24"/>
          <w:szCs w:val="24"/>
          <w:shd w:val="clear" w:color="auto" w:fill="FEFEFE"/>
        </w:rPr>
        <w:t xml:space="preserve"> bir ateşe sokar ve onun için </w:t>
      </w:r>
      <w:r w:rsidR="00B71866" w:rsidRPr="005041D1">
        <w:rPr>
          <w:rFonts w:ascii="Times New Roman" w:hAnsi="Times New Roman" w:cs="Times New Roman"/>
          <w:b/>
          <w:i/>
          <w:sz w:val="24"/>
          <w:szCs w:val="24"/>
          <w:shd w:val="clear" w:color="auto" w:fill="FEFEFE"/>
        </w:rPr>
        <w:t>alçaltıcı bir azap</w:t>
      </w:r>
      <w:r w:rsidR="00B71866" w:rsidRPr="006D2E43">
        <w:rPr>
          <w:rFonts w:ascii="Times New Roman" w:hAnsi="Times New Roman" w:cs="Times New Roman"/>
          <w:i/>
          <w:sz w:val="24"/>
          <w:szCs w:val="24"/>
          <w:shd w:val="clear" w:color="auto" w:fill="FEFEFE"/>
        </w:rPr>
        <w:t xml:space="preserve"> vardır.</w:t>
      </w:r>
      <w:r w:rsidR="00255796">
        <w:rPr>
          <w:rFonts w:ascii="Times New Roman" w:hAnsi="Times New Roman" w:cs="Times New Roman"/>
          <w:i/>
          <w:sz w:val="24"/>
          <w:szCs w:val="24"/>
          <w:shd w:val="clear" w:color="auto" w:fill="FEFEFE"/>
        </w:rPr>
        <w:t>”</w:t>
      </w:r>
      <w:r w:rsidR="00255796">
        <w:rPr>
          <w:rStyle w:val="DipnotBavurusu"/>
          <w:rFonts w:ascii="Times New Roman" w:hAnsi="Times New Roman" w:cs="Times New Roman"/>
          <w:i/>
          <w:sz w:val="24"/>
          <w:szCs w:val="24"/>
          <w:shd w:val="clear" w:color="auto" w:fill="FEFEFE"/>
        </w:rPr>
        <w:footnoteReference w:id="679"/>
      </w:r>
      <w:r w:rsidR="00F30F4C">
        <w:rPr>
          <w:rFonts w:ascii="Times New Roman" w:hAnsi="Times New Roman" w:cs="Times New Roman"/>
          <w:i/>
          <w:sz w:val="24"/>
          <w:szCs w:val="24"/>
          <w:shd w:val="clear" w:color="auto" w:fill="FEFEFE"/>
        </w:rPr>
        <w:t xml:space="preserve"> </w:t>
      </w:r>
      <w:r w:rsidR="00F30F4C">
        <w:rPr>
          <w:rFonts w:ascii="Times New Roman" w:hAnsi="Times New Roman" w:cs="Times New Roman"/>
          <w:sz w:val="24"/>
          <w:szCs w:val="24"/>
          <w:shd w:val="clear" w:color="auto" w:fill="FEFEFE"/>
        </w:rPr>
        <w:t>Bu âyetin sibakına baktığımız zaman İslâm hukukuna göre mirasın nasıl takdim edileceği geniş ölçüde açıklanmıştır.</w:t>
      </w:r>
      <w:r w:rsidR="00F30F4C">
        <w:rPr>
          <w:rStyle w:val="DipnotBavurusu"/>
          <w:rFonts w:ascii="Times New Roman" w:hAnsi="Times New Roman" w:cs="Times New Roman"/>
          <w:sz w:val="24"/>
          <w:szCs w:val="24"/>
          <w:shd w:val="clear" w:color="auto" w:fill="FEFEFE"/>
        </w:rPr>
        <w:footnoteReference w:id="680"/>
      </w:r>
      <w:r w:rsidR="00F30F4C">
        <w:rPr>
          <w:rFonts w:ascii="Times New Roman" w:hAnsi="Times New Roman" w:cs="Times New Roman"/>
          <w:sz w:val="24"/>
          <w:szCs w:val="24"/>
          <w:shd w:val="clear" w:color="auto" w:fill="FEFEFE"/>
        </w:rPr>
        <w:t xml:space="preserve"> </w:t>
      </w:r>
      <w:r w:rsidR="006E56CE">
        <w:rPr>
          <w:rFonts w:ascii="Times New Roman" w:hAnsi="Times New Roman" w:cs="Times New Roman"/>
          <w:sz w:val="24"/>
          <w:szCs w:val="24"/>
          <w:shd w:val="clear" w:color="auto" w:fill="FEFEFE"/>
        </w:rPr>
        <w:t xml:space="preserve">Bu âyette ise önceki âyetlerde açıklanan </w:t>
      </w:r>
      <w:r w:rsidR="00F30F4C">
        <w:rPr>
          <w:rFonts w:ascii="Times New Roman" w:hAnsi="Times New Roman" w:cs="Times New Roman"/>
          <w:sz w:val="24"/>
          <w:szCs w:val="24"/>
          <w:shd w:val="clear" w:color="auto" w:fill="FEFEFE"/>
        </w:rPr>
        <w:t xml:space="preserve"> </w:t>
      </w:r>
      <w:r w:rsidR="006E56CE">
        <w:rPr>
          <w:rFonts w:ascii="Times New Roman" w:hAnsi="Times New Roman" w:cs="Times New Roman"/>
          <w:sz w:val="24"/>
          <w:szCs w:val="24"/>
          <w:shd w:val="clear" w:color="auto" w:fill="FEFEFE"/>
        </w:rPr>
        <w:t>emir, nehiy</w:t>
      </w:r>
      <w:r w:rsidR="00F30F4C">
        <w:rPr>
          <w:rFonts w:ascii="Times New Roman" w:hAnsi="Times New Roman" w:cs="Times New Roman"/>
          <w:sz w:val="24"/>
          <w:szCs w:val="24"/>
          <w:shd w:val="clear" w:color="auto" w:fill="FEFEFE"/>
        </w:rPr>
        <w:t xml:space="preserve"> ve tavsiyelerin Allah tarafından </w:t>
      </w:r>
      <w:r w:rsidR="006E56CE">
        <w:rPr>
          <w:rFonts w:ascii="Times New Roman" w:hAnsi="Times New Roman" w:cs="Times New Roman"/>
          <w:sz w:val="24"/>
          <w:szCs w:val="24"/>
          <w:shd w:val="clear" w:color="auto" w:fill="FEFEFE"/>
        </w:rPr>
        <w:t>belirlenmiş</w:t>
      </w:r>
      <w:r w:rsidR="00F30F4C">
        <w:rPr>
          <w:rFonts w:ascii="Times New Roman" w:hAnsi="Times New Roman" w:cs="Times New Roman"/>
          <w:sz w:val="24"/>
          <w:szCs w:val="24"/>
          <w:shd w:val="clear" w:color="auto" w:fill="FEFEFE"/>
        </w:rPr>
        <w:t xml:space="preserve"> sınırlar olduğu, Allah ve  Rasûlüne </w:t>
      </w:r>
      <w:r w:rsidR="006E56CE">
        <w:rPr>
          <w:rFonts w:ascii="Times New Roman" w:hAnsi="Times New Roman" w:cs="Times New Roman"/>
          <w:sz w:val="24"/>
          <w:szCs w:val="24"/>
          <w:shd w:val="clear" w:color="auto" w:fill="FEFEFE"/>
        </w:rPr>
        <w:t>karşı gelip</w:t>
      </w:r>
      <w:r w:rsidR="00F30F4C">
        <w:rPr>
          <w:rFonts w:ascii="Times New Roman" w:hAnsi="Times New Roman" w:cs="Times New Roman"/>
          <w:sz w:val="24"/>
          <w:szCs w:val="24"/>
          <w:shd w:val="clear" w:color="auto" w:fill="FEFEFE"/>
        </w:rPr>
        <w:t xml:space="preserve"> </w:t>
      </w:r>
      <w:r w:rsidR="006E56CE">
        <w:rPr>
          <w:rFonts w:ascii="Times New Roman" w:hAnsi="Times New Roman" w:cs="Times New Roman"/>
          <w:sz w:val="24"/>
          <w:szCs w:val="24"/>
          <w:shd w:val="clear" w:color="auto" w:fill="FEFEFE"/>
        </w:rPr>
        <w:t>hud</w:t>
      </w:r>
      <w:r w:rsidR="003B744E">
        <w:rPr>
          <w:rFonts w:ascii="Times New Roman" w:hAnsi="Times New Roman" w:cs="Times New Roman"/>
          <w:sz w:val="24"/>
          <w:szCs w:val="24"/>
          <w:shd w:val="clear" w:color="auto" w:fill="FEFEFE"/>
        </w:rPr>
        <w:t>û</w:t>
      </w:r>
      <w:r w:rsidR="006E56CE">
        <w:rPr>
          <w:rFonts w:ascii="Times New Roman" w:hAnsi="Times New Roman" w:cs="Times New Roman"/>
          <w:sz w:val="24"/>
          <w:szCs w:val="24"/>
          <w:shd w:val="clear" w:color="auto" w:fill="FEFEFE"/>
        </w:rPr>
        <w:t>dullahı aşanların</w:t>
      </w:r>
      <w:r w:rsidR="00F30F4C">
        <w:rPr>
          <w:rFonts w:ascii="Times New Roman" w:hAnsi="Times New Roman" w:cs="Times New Roman"/>
          <w:sz w:val="24"/>
          <w:szCs w:val="24"/>
          <w:shd w:val="clear" w:color="auto" w:fill="FEFEFE"/>
        </w:rPr>
        <w:t xml:space="preserve"> ağır cezalara çarptırılacağı </w:t>
      </w:r>
      <w:r w:rsidR="006E56CE">
        <w:rPr>
          <w:rFonts w:ascii="Times New Roman" w:hAnsi="Times New Roman" w:cs="Times New Roman"/>
          <w:sz w:val="24"/>
          <w:szCs w:val="24"/>
          <w:shd w:val="clear" w:color="auto" w:fill="FEFEFE"/>
        </w:rPr>
        <w:t>bildirilmişti</w:t>
      </w:r>
      <w:r w:rsidR="00F30F4C">
        <w:rPr>
          <w:rFonts w:ascii="Times New Roman" w:hAnsi="Times New Roman" w:cs="Times New Roman"/>
          <w:sz w:val="24"/>
          <w:szCs w:val="24"/>
          <w:shd w:val="clear" w:color="auto" w:fill="FEFEFE"/>
        </w:rPr>
        <w:t>r.</w:t>
      </w:r>
      <w:r w:rsidR="00F30F4C">
        <w:rPr>
          <w:rStyle w:val="DipnotBavurusu"/>
          <w:rFonts w:ascii="Times New Roman" w:hAnsi="Times New Roman" w:cs="Times New Roman"/>
          <w:sz w:val="24"/>
          <w:szCs w:val="24"/>
          <w:shd w:val="clear" w:color="auto" w:fill="FEFEFE"/>
        </w:rPr>
        <w:footnoteReference w:id="681"/>
      </w:r>
      <w:r w:rsidR="00F30F4C">
        <w:rPr>
          <w:rFonts w:ascii="Times New Roman" w:hAnsi="Times New Roman" w:cs="Times New Roman"/>
          <w:sz w:val="24"/>
          <w:szCs w:val="24"/>
          <w:shd w:val="clear" w:color="auto" w:fill="FEFEFE"/>
        </w:rPr>
        <w:t xml:space="preserve"> </w:t>
      </w:r>
      <w:r w:rsidR="00375E0B">
        <w:rPr>
          <w:rFonts w:ascii="Times New Roman" w:hAnsi="Times New Roman" w:cs="Times New Roman"/>
          <w:sz w:val="24"/>
          <w:szCs w:val="24"/>
          <w:shd w:val="clear" w:color="auto" w:fill="FEFEFE"/>
        </w:rPr>
        <w:lastRenderedPageBreak/>
        <w:t>Nesefî</w:t>
      </w:r>
      <w:r w:rsidR="00460641" w:rsidRPr="00460641">
        <w:rPr>
          <w:rFonts w:ascii="Times New Roman" w:hAnsi="Times New Roman" w:cs="Times New Roman"/>
          <w:sz w:val="24"/>
          <w:szCs w:val="24"/>
          <w:shd w:val="clear" w:color="auto" w:fill="FEFEFE"/>
        </w:rPr>
        <w:t>’ye göre bu âyet kafirler hakkındadır.</w:t>
      </w:r>
      <w:r w:rsidR="00460641">
        <w:rPr>
          <w:rFonts w:ascii="Times New Roman" w:hAnsi="Times New Roman" w:cs="Times New Roman"/>
          <w:sz w:val="24"/>
          <w:szCs w:val="24"/>
          <w:shd w:val="clear" w:color="auto" w:fill="FEFEFE"/>
        </w:rPr>
        <w:t xml:space="preserve"> Zira kafirler bütün sınırları tecavüz eden ve çiğneyen kimselerdir. Kelb</w:t>
      </w:r>
      <w:r w:rsidR="00430423">
        <w:rPr>
          <w:rFonts w:ascii="Times New Roman" w:hAnsi="Times New Roman" w:cs="Times New Roman"/>
          <w:sz w:val="24"/>
          <w:szCs w:val="24"/>
          <w:shd w:val="clear" w:color="auto" w:fill="FEFEFE"/>
        </w:rPr>
        <w:t>î</w:t>
      </w:r>
      <w:r w:rsidR="001E396E">
        <w:rPr>
          <w:rFonts w:ascii="Times New Roman" w:hAnsi="Times New Roman" w:cs="Times New Roman"/>
          <w:sz w:val="24"/>
          <w:szCs w:val="24"/>
          <w:shd w:val="clear" w:color="auto" w:fill="FEFEFE"/>
        </w:rPr>
        <w:t xml:space="preserve"> (v. 146/763),</w:t>
      </w:r>
      <w:r w:rsidR="00430423">
        <w:rPr>
          <w:rFonts w:ascii="Times New Roman" w:hAnsi="Times New Roman" w:cs="Times New Roman"/>
          <w:sz w:val="24"/>
          <w:szCs w:val="24"/>
          <w:shd w:val="clear" w:color="auto" w:fill="FEFEFE"/>
        </w:rPr>
        <w:t xml:space="preserve"> </w:t>
      </w:r>
      <w:r w:rsidR="00460641" w:rsidRPr="003B586E">
        <w:rPr>
          <w:rFonts w:ascii="Times New Roman" w:hAnsi="Times New Roman" w:cs="Times New Roman"/>
          <w:i/>
          <w:sz w:val="24"/>
          <w:szCs w:val="24"/>
          <w:shd w:val="clear" w:color="auto" w:fill="FEFEFE"/>
        </w:rPr>
        <w:t>“</w:t>
      </w:r>
      <w:r w:rsidR="00430423" w:rsidRPr="003B586E">
        <w:rPr>
          <w:rFonts w:ascii="Times New Roman" w:hAnsi="Times New Roman" w:cs="Times New Roman"/>
          <w:i/>
          <w:sz w:val="24"/>
          <w:szCs w:val="24"/>
          <w:shd w:val="clear" w:color="auto" w:fill="FEFEFE"/>
        </w:rPr>
        <w:t>K</w:t>
      </w:r>
      <w:r w:rsidR="00460641" w:rsidRPr="003B586E">
        <w:rPr>
          <w:rFonts w:ascii="Times New Roman" w:hAnsi="Times New Roman" w:cs="Times New Roman"/>
          <w:i/>
          <w:sz w:val="24"/>
          <w:szCs w:val="24"/>
          <w:shd w:val="clear" w:color="auto" w:fill="FEFEFE"/>
        </w:rPr>
        <w:t>im Allah’a ve Rasûlüne karşı çıkarsa</w:t>
      </w:r>
      <w:r w:rsidR="00460641">
        <w:rPr>
          <w:rFonts w:ascii="Times New Roman" w:hAnsi="Times New Roman" w:cs="Times New Roman"/>
          <w:sz w:val="24"/>
          <w:szCs w:val="24"/>
          <w:shd w:val="clear" w:color="auto" w:fill="FEFEFE"/>
        </w:rPr>
        <w:t xml:space="preserve">…” âyetini “mirası bölüştürmeyi </w:t>
      </w:r>
      <w:r w:rsidR="00513AD7">
        <w:rPr>
          <w:rFonts w:ascii="Times New Roman" w:hAnsi="Times New Roman" w:cs="Times New Roman"/>
          <w:sz w:val="24"/>
          <w:szCs w:val="24"/>
          <w:shd w:val="clear" w:color="auto" w:fill="FEFEFE"/>
        </w:rPr>
        <w:t>inkâr</w:t>
      </w:r>
      <w:r w:rsidR="00460641">
        <w:rPr>
          <w:rFonts w:ascii="Times New Roman" w:hAnsi="Times New Roman" w:cs="Times New Roman"/>
          <w:sz w:val="24"/>
          <w:szCs w:val="24"/>
          <w:shd w:val="clear" w:color="auto" w:fill="FEFEFE"/>
        </w:rPr>
        <w:t xml:space="preserve"> e</w:t>
      </w:r>
      <w:r w:rsidR="00430423">
        <w:rPr>
          <w:rFonts w:ascii="Times New Roman" w:hAnsi="Times New Roman" w:cs="Times New Roman"/>
          <w:sz w:val="24"/>
          <w:szCs w:val="24"/>
          <w:shd w:val="clear" w:color="auto" w:fill="FEFEFE"/>
        </w:rPr>
        <w:t>tmek</w:t>
      </w:r>
      <w:r w:rsidR="00460641">
        <w:rPr>
          <w:rFonts w:ascii="Times New Roman" w:hAnsi="Times New Roman" w:cs="Times New Roman"/>
          <w:sz w:val="24"/>
          <w:szCs w:val="24"/>
          <w:shd w:val="clear" w:color="auto" w:fill="FEFEFE"/>
        </w:rPr>
        <w:t>, sınırları aşmayı</w:t>
      </w:r>
      <w:r w:rsidR="00430423" w:rsidRPr="00430423">
        <w:rPr>
          <w:rFonts w:ascii="Times New Roman" w:hAnsi="Times New Roman" w:cs="Times New Roman"/>
          <w:sz w:val="24"/>
          <w:szCs w:val="24"/>
          <w:shd w:val="clear" w:color="auto" w:fill="FEFEFE"/>
        </w:rPr>
        <w:t xml:space="preserve"> </w:t>
      </w:r>
      <w:r w:rsidR="00430423">
        <w:rPr>
          <w:rFonts w:ascii="Times New Roman" w:hAnsi="Times New Roman" w:cs="Times New Roman"/>
          <w:sz w:val="24"/>
          <w:szCs w:val="24"/>
          <w:shd w:val="clear" w:color="auto" w:fill="FEFEFE"/>
        </w:rPr>
        <w:t>da</w:t>
      </w:r>
      <w:r w:rsidR="00460641">
        <w:rPr>
          <w:rFonts w:ascii="Times New Roman" w:hAnsi="Times New Roman" w:cs="Times New Roman"/>
          <w:sz w:val="24"/>
          <w:szCs w:val="24"/>
          <w:shd w:val="clear" w:color="auto" w:fill="FEFEFE"/>
        </w:rPr>
        <w:t xml:space="preserve"> </w:t>
      </w:r>
      <w:r w:rsidR="00727EFB">
        <w:rPr>
          <w:rFonts w:ascii="Times New Roman" w:hAnsi="Times New Roman" w:cs="Times New Roman"/>
          <w:sz w:val="24"/>
          <w:szCs w:val="24"/>
          <w:shd w:val="clear" w:color="auto" w:fill="FEFEFE"/>
        </w:rPr>
        <w:t>helâl</w:t>
      </w:r>
      <w:r w:rsidR="00A62A26">
        <w:rPr>
          <w:rFonts w:ascii="Times New Roman" w:hAnsi="Times New Roman" w:cs="Times New Roman"/>
          <w:sz w:val="24"/>
          <w:szCs w:val="24"/>
          <w:shd w:val="clear" w:color="auto" w:fill="FEFEFE"/>
        </w:rPr>
        <w:t xml:space="preserve"> </w:t>
      </w:r>
      <w:r w:rsidR="00460641">
        <w:rPr>
          <w:rFonts w:ascii="Times New Roman" w:hAnsi="Times New Roman" w:cs="Times New Roman"/>
          <w:sz w:val="24"/>
          <w:szCs w:val="24"/>
          <w:shd w:val="clear" w:color="auto" w:fill="FEFEFE"/>
        </w:rPr>
        <w:t>saymak” olarak yorumlamıştır.</w:t>
      </w:r>
      <w:r w:rsidR="00460641">
        <w:rPr>
          <w:rStyle w:val="DipnotBavurusu"/>
          <w:rFonts w:ascii="Times New Roman" w:hAnsi="Times New Roman" w:cs="Times New Roman"/>
          <w:sz w:val="24"/>
          <w:szCs w:val="24"/>
          <w:shd w:val="clear" w:color="auto" w:fill="FEFEFE"/>
        </w:rPr>
        <w:footnoteReference w:id="682"/>
      </w:r>
      <w:r w:rsidR="00430423">
        <w:rPr>
          <w:rFonts w:ascii="Times New Roman" w:hAnsi="Times New Roman" w:cs="Times New Roman"/>
          <w:sz w:val="24"/>
          <w:szCs w:val="24"/>
          <w:shd w:val="clear" w:color="auto" w:fill="FEFEFE"/>
        </w:rPr>
        <w:t xml:space="preserve"> Allah’a ve peygamberine isyan edip</w:t>
      </w:r>
      <w:r w:rsidR="001E396E">
        <w:rPr>
          <w:rFonts w:ascii="Times New Roman" w:hAnsi="Times New Roman" w:cs="Times New Roman"/>
          <w:sz w:val="24"/>
          <w:szCs w:val="24"/>
          <w:shd w:val="clear" w:color="auto" w:fill="FEFEFE"/>
        </w:rPr>
        <w:t>,</w:t>
      </w:r>
      <w:r w:rsidR="00430423">
        <w:rPr>
          <w:rFonts w:ascii="Times New Roman" w:hAnsi="Times New Roman" w:cs="Times New Roman"/>
          <w:sz w:val="24"/>
          <w:szCs w:val="24"/>
          <w:shd w:val="clear" w:color="auto" w:fill="FEFEFE"/>
        </w:rPr>
        <w:t xml:space="preserve"> </w:t>
      </w:r>
      <w:r w:rsidR="001E396E">
        <w:rPr>
          <w:rFonts w:ascii="Times New Roman" w:hAnsi="Times New Roman" w:cs="Times New Roman"/>
          <w:sz w:val="24"/>
          <w:szCs w:val="24"/>
          <w:shd w:val="clear" w:color="auto" w:fill="FEFEFE"/>
        </w:rPr>
        <w:t xml:space="preserve">miras hakkındaki </w:t>
      </w:r>
      <w:r w:rsidR="00430423">
        <w:rPr>
          <w:rFonts w:ascii="Times New Roman" w:hAnsi="Times New Roman" w:cs="Times New Roman"/>
          <w:sz w:val="24"/>
          <w:szCs w:val="24"/>
          <w:shd w:val="clear" w:color="auto" w:fill="FEFEFE"/>
        </w:rPr>
        <w:t>hudutları aş</w:t>
      </w:r>
      <w:r w:rsidR="001E396E">
        <w:rPr>
          <w:rFonts w:ascii="Times New Roman" w:hAnsi="Times New Roman" w:cs="Times New Roman"/>
          <w:sz w:val="24"/>
          <w:szCs w:val="24"/>
          <w:shd w:val="clear" w:color="auto" w:fill="FEFEFE"/>
        </w:rPr>
        <w:t xml:space="preserve">arak </w:t>
      </w:r>
      <w:r w:rsidR="00430423">
        <w:rPr>
          <w:rFonts w:ascii="Times New Roman" w:hAnsi="Times New Roman" w:cs="Times New Roman"/>
          <w:sz w:val="24"/>
          <w:szCs w:val="24"/>
          <w:shd w:val="clear" w:color="auto" w:fill="FEFEFE"/>
        </w:rPr>
        <w:t xml:space="preserve">yasakladığı şeyleri </w:t>
      </w:r>
      <w:r w:rsidR="001E396E">
        <w:rPr>
          <w:rFonts w:ascii="Times New Roman" w:hAnsi="Times New Roman" w:cs="Times New Roman"/>
          <w:sz w:val="24"/>
          <w:szCs w:val="24"/>
          <w:shd w:val="clear" w:color="auto" w:fill="FEFEFE"/>
        </w:rPr>
        <w:t>işleyen kişiyi</w:t>
      </w:r>
      <w:r w:rsidR="00430423">
        <w:rPr>
          <w:rFonts w:ascii="Times New Roman" w:hAnsi="Times New Roman" w:cs="Times New Roman"/>
          <w:sz w:val="24"/>
          <w:szCs w:val="24"/>
          <w:shd w:val="clear" w:color="auto" w:fill="FEFEFE"/>
        </w:rPr>
        <w:t xml:space="preserve">, Allah </w:t>
      </w:r>
      <w:r w:rsidR="006E56CE">
        <w:rPr>
          <w:rFonts w:ascii="Times New Roman" w:hAnsi="Times New Roman" w:cs="Times New Roman"/>
          <w:sz w:val="24"/>
          <w:szCs w:val="24"/>
          <w:shd w:val="clear" w:color="auto" w:fill="FEFEFE"/>
        </w:rPr>
        <w:t>sonsuza dek</w:t>
      </w:r>
      <w:r w:rsidR="00430423">
        <w:rPr>
          <w:rFonts w:ascii="Times New Roman" w:hAnsi="Times New Roman" w:cs="Times New Roman"/>
          <w:sz w:val="24"/>
          <w:szCs w:val="24"/>
          <w:shd w:val="clear" w:color="auto" w:fill="FEFEFE"/>
        </w:rPr>
        <w:t xml:space="preserve"> </w:t>
      </w:r>
      <w:r w:rsidR="006F680E">
        <w:rPr>
          <w:rFonts w:ascii="Times New Roman" w:hAnsi="Times New Roman" w:cs="Times New Roman"/>
          <w:sz w:val="24"/>
          <w:szCs w:val="24"/>
          <w:shd w:val="clear" w:color="auto" w:fill="FEFEFE"/>
        </w:rPr>
        <w:t>cehenneme koyacaktır. Bu kişiler cehennemde aşağılayıcı ve alçaltıcı bir azaba çarptırılacaktır.</w:t>
      </w:r>
      <w:r w:rsidR="00430423">
        <w:rPr>
          <w:rStyle w:val="DipnotBavurusu"/>
          <w:rFonts w:ascii="Times New Roman" w:hAnsi="Times New Roman" w:cs="Times New Roman"/>
          <w:sz w:val="24"/>
          <w:szCs w:val="24"/>
          <w:shd w:val="clear" w:color="auto" w:fill="FEFEFE"/>
        </w:rPr>
        <w:footnoteReference w:id="683"/>
      </w:r>
      <w:r w:rsidR="00E22225">
        <w:rPr>
          <w:rFonts w:ascii="Times New Roman" w:hAnsi="Times New Roman" w:cs="Times New Roman"/>
          <w:sz w:val="24"/>
          <w:szCs w:val="24"/>
          <w:shd w:val="clear" w:color="auto" w:fill="FEFEFE"/>
        </w:rPr>
        <w:t xml:space="preserve"> </w:t>
      </w:r>
      <w:r w:rsidR="00F30F4C">
        <w:rPr>
          <w:rFonts w:ascii="Times New Roman" w:hAnsi="Times New Roman" w:cs="Times New Roman"/>
          <w:sz w:val="24"/>
          <w:szCs w:val="24"/>
          <w:shd w:val="clear" w:color="auto" w:fill="FEFEFE"/>
        </w:rPr>
        <w:t>M</w:t>
      </w:r>
      <w:r w:rsidR="00E22225">
        <w:rPr>
          <w:rFonts w:ascii="Times New Roman" w:hAnsi="Times New Roman" w:cs="Times New Roman"/>
          <w:sz w:val="24"/>
          <w:szCs w:val="24"/>
          <w:shd w:val="clear" w:color="auto" w:fill="FEFEFE"/>
        </w:rPr>
        <w:t>iras takdiminde Allah’ın emirlerin</w:t>
      </w:r>
      <w:r w:rsidR="005041D1">
        <w:rPr>
          <w:rFonts w:ascii="Times New Roman" w:hAnsi="Times New Roman" w:cs="Times New Roman"/>
          <w:sz w:val="24"/>
          <w:szCs w:val="24"/>
          <w:shd w:val="clear" w:color="auto" w:fill="FEFEFE"/>
        </w:rPr>
        <w:t xml:space="preserve">e karşı gelip kabul etmeyenler </w:t>
      </w:r>
      <w:r w:rsidR="00E22225">
        <w:rPr>
          <w:rFonts w:ascii="Times New Roman" w:hAnsi="Times New Roman" w:cs="Times New Roman"/>
          <w:sz w:val="24"/>
          <w:szCs w:val="24"/>
          <w:shd w:val="clear" w:color="auto" w:fill="FEFEFE"/>
        </w:rPr>
        <w:t>cehennemde ebedi olarak kalacaklardır.</w:t>
      </w:r>
      <w:r w:rsidR="00E22225">
        <w:rPr>
          <w:rStyle w:val="DipnotBavurusu"/>
          <w:rFonts w:ascii="Times New Roman" w:hAnsi="Times New Roman" w:cs="Times New Roman"/>
          <w:sz w:val="24"/>
          <w:szCs w:val="24"/>
          <w:shd w:val="clear" w:color="auto" w:fill="FEFEFE"/>
        </w:rPr>
        <w:footnoteReference w:id="684"/>
      </w:r>
      <w:r w:rsidR="00E22225">
        <w:rPr>
          <w:rFonts w:ascii="Times New Roman" w:hAnsi="Times New Roman" w:cs="Times New Roman"/>
          <w:sz w:val="24"/>
          <w:szCs w:val="24"/>
          <w:shd w:val="clear" w:color="auto" w:fill="FEFEFE"/>
        </w:rPr>
        <w:t xml:space="preserve"> </w:t>
      </w:r>
      <w:r w:rsidR="006E56CE">
        <w:rPr>
          <w:rFonts w:ascii="Times New Roman" w:hAnsi="Times New Roman" w:cs="Times New Roman"/>
          <w:sz w:val="24"/>
          <w:szCs w:val="24"/>
          <w:shd w:val="clear" w:color="auto" w:fill="FEFEFE"/>
        </w:rPr>
        <w:t>İbn Kesîr’e göre yüce</w:t>
      </w:r>
      <w:r w:rsidR="00E22225">
        <w:rPr>
          <w:rFonts w:ascii="Times New Roman" w:hAnsi="Times New Roman" w:cs="Times New Roman"/>
          <w:sz w:val="24"/>
          <w:szCs w:val="24"/>
          <w:shd w:val="clear" w:color="auto" w:fill="FEFEFE"/>
        </w:rPr>
        <w:t xml:space="preserve"> </w:t>
      </w:r>
      <w:r w:rsidR="00D03F5A">
        <w:rPr>
          <w:rFonts w:ascii="Times New Roman" w:hAnsi="Times New Roman" w:cs="Times New Roman"/>
          <w:sz w:val="24"/>
          <w:szCs w:val="24"/>
          <w:shd w:val="clear" w:color="auto" w:fill="FEFEFE"/>
        </w:rPr>
        <w:t xml:space="preserve">Allah’ın verdiği hükmü değiştirmek; </w:t>
      </w:r>
      <w:r w:rsidR="006E56CE">
        <w:rPr>
          <w:rFonts w:ascii="Times New Roman" w:hAnsi="Times New Roman" w:cs="Times New Roman"/>
          <w:sz w:val="24"/>
          <w:szCs w:val="24"/>
          <w:shd w:val="clear" w:color="auto" w:fill="FEFEFE"/>
        </w:rPr>
        <w:t>“</w:t>
      </w:r>
      <w:r w:rsidR="00D03F5A">
        <w:rPr>
          <w:rFonts w:ascii="Times New Roman" w:hAnsi="Times New Roman" w:cs="Times New Roman"/>
          <w:sz w:val="24"/>
          <w:szCs w:val="24"/>
          <w:shd w:val="clear" w:color="auto" w:fill="FEFEFE"/>
        </w:rPr>
        <w:t>Allah’a ve peygamberine isyan etmektir. Bu da Allah’ın hüküm ve taksimi</w:t>
      </w:r>
      <w:r w:rsidR="005041D1">
        <w:rPr>
          <w:rFonts w:ascii="Times New Roman" w:hAnsi="Times New Roman" w:cs="Times New Roman"/>
          <w:sz w:val="24"/>
          <w:szCs w:val="24"/>
          <w:shd w:val="clear" w:color="auto" w:fill="FEFEFE"/>
        </w:rPr>
        <w:t xml:space="preserve">ne razı olmamaktan ileri gelir. </w:t>
      </w:r>
      <w:r w:rsidR="00D03F5A">
        <w:rPr>
          <w:rFonts w:ascii="Times New Roman" w:hAnsi="Times New Roman" w:cs="Times New Roman"/>
          <w:sz w:val="24"/>
          <w:szCs w:val="24"/>
          <w:shd w:val="clear" w:color="auto" w:fill="FEFEFE"/>
        </w:rPr>
        <w:t>İşte böylelerini yüce Allah yakıcı ve devamlı azabıyla alçaltmak suretiyle cezalandıracaktır.</w:t>
      </w:r>
      <w:r w:rsidR="006E56CE">
        <w:rPr>
          <w:rFonts w:ascii="Times New Roman" w:hAnsi="Times New Roman" w:cs="Times New Roman"/>
          <w:sz w:val="24"/>
          <w:szCs w:val="24"/>
          <w:shd w:val="clear" w:color="auto" w:fill="FEFEFE"/>
        </w:rPr>
        <w:t>”</w:t>
      </w:r>
      <w:r w:rsidR="00D03F5A">
        <w:rPr>
          <w:rStyle w:val="DipnotBavurusu"/>
          <w:rFonts w:ascii="Times New Roman" w:hAnsi="Times New Roman" w:cs="Times New Roman"/>
          <w:sz w:val="24"/>
          <w:szCs w:val="24"/>
          <w:shd w:val="clear" w:color="auto" w:fill="FEFEFE"/>
        </w:rPr>
        <w:footnoteReference w:id="685"/>
      </w:r>
      <w:r w:rsidR="00D03F5A">
        <w:rPr>
          <w:rFonts w:ascii="Times New Roman" w:hAnsi="Times New Roman" w:cs="Times New Roman"/>
          <w:sz w:val="24"/>
          <w:szCs w:val="24"/>
          <w:shd w:val="clear" w:color="auto" w:fill="FEFEFE"/>
        </w:rPr>
        <w:t xml:space="preserve"> </w:t>
      </w:r>
      <w:r w:rsidR="00174085">
        <w:rPr>
          <w:rFonts w:ascii="Times New Roman" w:hAnsi="Times New Roman" w:cs="Times New Roman"/>
          <w:sz w:val="24"/>
          <w:szCs w:val="24"/>
          <w:shd w:val="clear" w:color="auto" w:fill="FEFEFE"/>
        </w:rPr>
        <w:t>Yukarıda incelediğimiz âyette Allah’</w:t>
      </w:r>
      <w:r w:rsidR="00AC7599">
        <w:rPr>
          <w:rFonts w:ascii="Times New Roman" w:hAnsi="Times New Roman" w:cs="Times New Roman"/>
          <w:sz w:val="24"/>
          <w:szCs w:val="24"/>
          <w:shd w:val="clear" w:color="auto" w:fill="FEFEFE"/>
        </w:rPr>
        <w:t xml:space="preserve">a ve peygamberine isyan ederek, İslam’ın </w:t>
      </w:r>
      <w:r w:rsidR="00174085">
        <w:rPr>
          <w:rFonts w:ascii="Times New Roman" w:hAnsi="Times New Roman" w:cs="Times New Roman"/>
          <w:sz w:val="24"/>
          <w:szCs w:val="24"/>
          <w:shd w:val="clear" w:color="auto" w:fill="FEFEFE"/>
        </w:rPr>
        <w:t xml:space="preserve"> mirasla ilgili koymuş olduğu hükümleri </w:t>
      </w:r>
      <w:r w:rsidR="00AC7599">
        <w:rPr>
          <w:rFonts w:ascii="Times New Roman" w:hAnsi="Times New Roman" w:cs="Times New Roman"/>
          <w:sz w:val="24"/>
          <w:szCs w:val="24"/>
          <w:shd w:val="clear" w:color="auto" w:fill="FEFEFE"/>
        </w:rPr>
        <w:t>çiğneyenlere ahirette ceza olarak devamlı ve alçaltıcı bir azaba koyulacağı bildirilmiştir.</w:t>
      </w:r>
    </w:p>
    <w:p w14:paraId="19CFDA68" w14:textId="32CF3612" w:rsidR="00C96B5D" w:rsidRPr="00F30F4C" w:rsidRDefault="00D03F5A" w:rsidP="00272343">
      <w:pPr>
        <w:spacing w:line="360"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ab/>
        <w:t xml:space="preserve">Allah’ın imtihan etmek için </w:t>
      </w:r>
      <w:r w:rsidR="00B84350">
        <w:rPr>
          <w:rFonts w:ascii="Times New Roman" w:hAnsi="Times New Roman" w:cs="Times New Roman"/>
          <w:sz w:val="24"/>
          <w:szCs w:val="24"/>
          <w:shd w:val="clear" w:color="auto" w:fill="FEFEFE"/>
        </w:rPr>
        <w:t xml:space="preserve">ihramlıyken </w:t>
      </w:r>
      <w:r>
        <w:rPr>
          <w:rFonts w:ascii="Times New Roman" w:hAnsi="Times New Roman" w:cs="Times New Roman"/>
          <w:sz w:val="24"/>
          <w:szCs w:val="24"/>
          <w:shd w:val="clear" w:color="auto" w:fill="FEFEFE"/>
        </w:rPr>
        <w:t xml:space="preserve">yasakladığı avlanma hususunda sınırı aşanlar için ceza olarak </w:t>
      </w:r>
      <w:r w:rsidR="00B84350">
        <w:rPr>
          <w:rFonts w:ascii="Times New Roman" w:hAnsi="Times New Roman" w:cs="Times New Roman"/>
          <w:sz w:val="24"/>
          <w:szCs w:val="24"/>
          <w:shd w:val="clear" w:color="auto" w:fill="FEFEFE"/>
        </w:rPr>
        <w:t>acı bir azap vardır.</w:t>
      </w:r>
      <w:r w:rsidR="00272343">
        <w:rPr>
          <w:rFonts w:ascii="Times New Roman" w:hAnsi="Times New Roman" w:cs="Times New Roman"/>
          <w:sz w:val="24"/>
          <w:szCs w:val="24"/>
          <w:shd w:val="clear" w:color="auto" w:fill="FEFEFE"/>
        </w:rPr>
        <w:t xml:space="preserve"> Konuyla ilgili âyet şöyledir: </w:t>
      </w:r>
      <w:r w:rsidR="00272343" w:rsidRPr="00272343">
        <w:rPr>
          <w:rFonts w:ascii="Times New Roman" w:hAnsi="Times New Roman" w:cs="Times New Roman"/>
          <w:sz w:val="24"/>
          <w:szCs w:val="24"/>
          <w:shd w:val="clear" w:color="auto" w:fill="FEFEFE"/>
          <w:rtl/>
        </w:rPr>
        <w:t>يَا أَيُّهَا الَّذِينَ آمَنُوا لَيَبْلُوَنَّكُمُ اللهُ بِشَيْءٍ مِنَ الصَّيْدِ تَنَالُهُ أَيْدِيكُمْ وَرِمَاحُكُمْ لِيَعْلَمَ اللهُ مَنْ يَخَافُهُ بِالْغَيْبِ فَمَنِ اعْتَدَى بَعْدَ ذَلِكَ فَلَهُ عَذَابٌ أَلِيمٌ</w:t>
      </w:r>
      <w:r w:rsidR="00272343">
        <w:t xml:space="preserve"> </w:t>
      </w:r>
      <w:r w:rsidR="00130C2C">
        <w:rPr>
          <w:rFonts w:ascii="Times New Roman" w:hAnsi="Times New Roman" w:cs="Times New Roman"/>
          <w:i/>
          <w:sz w:val="24"/>
          <w:szCs w:val="24"/>
          <w:shd w:val="clear" w:color="auto" w:fill="FEFEFE"/>
        </w:rPr>
        <w:t>“</w:t>
      </w:r>
      <w:r w:rsidR="00130C2C" w:rsidRPr="00130C2C">
        <w:rPr>
          <w:rFonts w:ascii="Times New Roman" w:hAnsi="Times New Roman" w:cs="Times New Roman"/>
          <w:i/>
          <w:sz w:val="24"/>
          <w:szCs w:val="24"/>
          <w:shd w:val="clear" w:color="auto" w:fill="FEFEFE"/>
        </w:rPr>
        <w:t>Ey iman edenler! Allah sizi ellerinizin ve mızraklarınızın erişeceği bir avlanma ile (onu yasak ederek) dener ki gizlide (kimsenin görmediği yerde, gerçekten) kendisinden kimin korktuğu ortaya çıksın. Kim bundan sonra sınırı aşarsa onun için</w:t>
      </w:r>
      <w:r w:rsidR="00130C2C" w:rsidRPr="00A7791B">
        <w:rPr>
          <w:rFonts w:ascii="Times New Roman" w:hAnsi="Times New Roman" w:cs="Times New Roman"/>
          <w:b/>
          <w:i/>
          <w:sz w:val="24"/>
          <w:szCs w:val="24"/>
          <w:shd w:val="clear" w:color="auto" w:fill="FEFEFE"/>
        </w:rPr>
        <w:t xml:space="preserve"> acı bir azap </w:t>
      </w:r>
      <w:r w:rsidR="00130C2C" w:rsidRPr="00130C2C">
        <w:rPr>
          <w:rFonts w:ascii="Times New Roman" w:hAnsi="Times New Roman" w:cs="Times New Roman"/>
          <w:i/>
          <w:sz w:val="24"/>
          <w:szCs w:val="24"/>
          <w:shd w:val="clear" w:color="auto" w:fill="FEFEFE"/>
        </w:rPr>
        <w:t>vardır.</w:t>
      </w:r>
      <w:r w:rsidR="00130C2C">
        <w:rPr>
          <w:rFonts w:ascii="Times New Roman" w:hAnsi="Times New Roman" w:cs="Times New Roman"/>
          <w:i/>
          <w:sz w:val="24"/>
          <w:szCs w:val="24"/>
          <w:shd w:val="clear" w:color="auto" w:fill="FEFEFE"/>
        </w:rPr>
        <w:t>”</w:t>
      </w:r>
      <w:r w:rsidR="00B84350">
        <w:rPr>
          <w:rStyle w:val="DipnotBavurusu"/>
          <w:rFonts w:ascii="Times New Roman" w:hAnsi="Times New Roman" w:cs="Times New Roman"/>
          <w:i/>
          <w:sz w:val="24"/>
          <w:szCs w:val="24"/>
          <w:shd w:val="clear" w:color="auto" w:fill="FEFEFE"/>
        </w:rPr>
        <w:footnoteReference w:id="686"/>
      </w:r>
      <w:r w:rsidR="00B84350">
        <w:rPr>
          <w:rFonts w:ascii="Times New Roman" w:hAnsi="Times New Roman" w:cs="Times New Roman"/>
          <w:i/>
          <w:sz w:val="24"/>
          <w:szCs w:val="24"/>
          <w:shd w:val="clear" w:color="auto" w:fill="FEFEFE"/>
        </w:rPr>
        <w:t xml:space="preserve"> </w:t>
      </w:r>
      <w:r w:rsidR="00F30F4C">
        <w:rPr>
          <w:rFonts w:ascii="Times New Roman" w:hAnsi="Times New Roman" w:cs="Times New Roman"/>
          <w:sz w:val="24"/>
          <w:szCs w:val="24"/>
          <w:shd w:val="clear" w:color="auto" w:fill="FEFEFE"/>
        </w:rPr>
        <w:t>B</w:t>
      </w:r>
      <w:r w:rsidR="00B84350" w:rsidRPr="00B84350">
        <w:rPr>
          <w:rFonts w:ascii="Times New Roman" w:hAnsi="Times New Roman" w:cs="Times New Roman"/>
          <w:sz w:val="24"/>
          <w:szCs w:val="24"/>
          <w:shd w:val="clear" w:color="auto" w:fill="FEFEFE"/>
        </w:rPr>
        <w:t>u âyette Allah’ın</w:t>
      </w:r>
      <w:r w:rsidR="00B84350">
        <w:rPr>
          <w:rFonts w:ascii="Times New Roman" w:hAnsi="Times New Roman" w:cs="Times New Roman"/>
          <w:sz w:val="24"/>
          <w:szCs w:val="24"/>
          <w:shd w:val="clear" w:color="auto" w:fill="FEFEFE"/>
        </w:rPr>
        <w:t xml:space="preserve"> hac ve umre için ihrama giren kimselere küçüklüğünden ve zayıf olmasından dolayı kolayca avlayabilecekleri hayvanları avlamayı yasaklamıştır. </w:t>
      </w:r>
      <w:r w:rsidR="00DF2A1E">
        <w:rPr>
          <w:rFonts w:ascii="Times New Roman" w:hAnsi="Times New Roman" w:cs="Times New Roman"/>
          <w:sz w:val="24"/>
          <w:szCs w:val="24"/>
          <w:shd w:val="clear" w:color="auto" w:fill="FEFEFE"/>
        </w:rPr>
        <w:t xml:space="preserve">Bu av yasağıyla ihramda olan </w:t>
      </w:r>
      <w:r w:rsidR="006E56CE">
        <w:rPr>
          <w:rFonts w:ascii="Times New Roman" w:hAnsi="Times New Roman" w:cs="Times New Roman"/>
          <w:sz w:val="24"/>
          <w:szCs w:val="24"/>
          <w:shd w:val="clear" w:color="auto" w:fill="FEFEFE"/>
        </w:rPr>
        <w:t>m</w:t>
      </w:r>
      <w:r w:rsidR="00DF2A1E">
        <w:rPr>
          <w:rFonts w:ascii="Times New Roman" w:hAnsi="Times New Roman" w:cs="Times New Roman"/>
          <w:sz w:val="24"/>
          <w:szCs w:val="24"/>
          <w:shd w:val="clear" w:color="auto" w:fill="FEFEFE"/>
        </w:rPr>
        <w:t>üslümanlar imt</w:t>
      </w:r>
      <w:r w:rsidR="00A7791B">
        <w:rPr>
          <w:rFonts w:ascii="Times New Roman" w:hAnsi="Times New Roman" w:cs="Times New Roman"/>
          <w:sz w:val="24"/>
          <w:szCs w:val="24"/>
          <w:shd w:val="clear" w:color="auto" w:fill="FEFEFE"/>
        </w:rPr>
        <w:t>ihan edilmişlerdir</w:t>
      </w:r>
      <w:r w:rsidR="006E56CE">
        <w:rPr>
          <w:rFonts w:ascii="Times New Roman" w:hAnsi="Times New Roman" w:cs="Times New Roman"/>
          <w:sz w:val="24"/>
          <w:szCs w:val="24"/>
          <w:shd w:val="clear" w:color="auto" w:fill="FEFEFE"/>
        </w:rPr>
        <w:t xml:space="preserve">. İmtihanın amacı Allah’ı gözleriyle görmediği halde kendisinden en çok haya edip korkanları ortaya çıkarmaktır. </w:t>
      </w:r>
      <w:r w:rsidR="00DF2A1E">
        <w:rPr>
          <w:rFonts w:ascii="Times New Roman" w:hAnsi="Times New Roman" w:cs="Times New Roman"/>
          <w:sz w:val="24"/>
          <w:szCs w:val="24"/>
          <w:shd w:val="clear" w:color="auto" w:fill="FEFEFE"/>
        </w:rPr>
        <w:t xml:space="preserve">Kim </w:t>
      </w:r>
      <w:r w:rsidR="00454977">
        <w:rPr>
          <w:rFonts w:ascii="Times New Roman" w:hAnsi="Times New Roman" w:cs="Times New Roman"/>
          <w:sz w:val="24"/>
          <w:szCs w:val="24"/>
          <w:shd w:val="clear" w:color="auto" w:fill="FEFEFE"/>
        </w:rPr>
        <w:t>avlanma yasağı olduğu bir durumda (</w:t>
      </w:r>
      <w:r w:rsidR="00DF2A1E">
        <w:rPr>
          <w:rFonts w:ascii="Times New Roman" w:hAnsi="Times New Roman" w:cs="Times New Roman"/>
          <w:sz w:val="24"/>
          <w:szCs w:val="24"/>
          <w:shd w:val="clear" w:color="auto" w:fill="FEFEFE"/>
        </w:rPr>
        <w:t>ihramlı iken</w:t>
      </w:r>
      <w:r w:rsidR="00454977">
        <w:rPr>
          <w:rFonts w:ascii="Times New Roman" w:hAnsi="Times New Roman" w:cs="Times New Roman"/>
          <w:sz w:val="24"/>
          <w:szCs w:val="24"/>
          <w:shd w:val="clear" w:color="auto" w:fill="FEFEFE"/>
        </w:rPr>
        <w:t>)</w:t>
      </w:r>
      <w:r w:rsidR="00DF2A1E">
        <w:rPr>
          <w:rFonts w:ascii="Times New Roman" w:hAnsi="Times New Roman" w:cs="Times New Roman"/>
          <w:sz w:val="24"/>
          <w:szCs w:val="24"/>
          <w:shd w:val="clear" w:color="auto" w:fill="FEFEFE"/>
        </w:rPr>
        <w:t xml:space="preserve"> avlanmayı </w:t>
      </w:r>
      <w:r w:rsidR="00454977">
        <w:rPr>
          <w:rFonts w:ascii="Times New Roman" w:hAnsi="Times New Roman" w:cs="Times New Roman"/>
          <w:sz w:val="24"/>
          <w:szCs w:val="24"/>
          <w:shd w:val="clear" w:color="auto" w:fill="FEFEFE"/>
        </w:rPr>
        <w:t>mübah kabul ederek</w:t>
      </w:r>
      <w:r w:rsidR="00F30F4C">
        <w:rPr>
          <w:rFonts w:ascii="Times New Roman" w:hAnsi="Times New Roman" w:cs="Times New Roman"/>
          <w:sz w:val="24"/>
          <w:szCs w:val="24"/>
          <w:shd w:val="clear" w:color="auto" w:fill="FEFEFE"/>
        </w:rPr>
        <w:t xml:space="preserve"> </w:t>
      </w:r>
      <w:r w:rsidR="00DF2A1E">
        <w:rPr>
          <w:rFonts w:ascii="Times New Roman" w:hAnsi="Times New Roman" w:cs="Times New Roman"/>
          <w:sz w:val="24"/>
          <w:szCs w:val="24"/>
          <w:shd w:val="clear" w:color="auto" w:fill="FEFEFE"/>
        </w:rPr>
        <w:t xml:space="preserve">Allah’ın </w:t>
      </w:r>
      <w:r w:rsidR="00454977">
        <w:rPr>
          <w:rFonts w:ascii="Times New Roman" w:hAnsi="Times New Roman" w:cs="Times New Roman"/>
          <w:sz w:val="24"/>
          <w:szCs w:val="24"/>
          <w:shd w:val="clear" w:color="auto" w:fill="FEFEFE"/>
        </w:rPr>
        <w:t xml:space="preserve">koymuş olduğu </w:t>
      </w:r>
      <w:r w:rsidR="00DF2A1E">
        <w:rPr>
          <w:rFonts w:ascii="Times New Roman" w:hAnsi="Times New Roman" w:cs="Times New Roman"/>
          <w:sz w:val="24"/>
          <w:szCs w:val="24"/>
          <w:shd w:val="clear" w:color="auto" w:fill="FEFEFE"/>
        </w:rPr>
        <w:t xml:space="preserve">sınırı </w:t>
      </w:r>
      <w:r w:rsidR="003B744E">
        <w:rPr>
          <w:rFonts w:ascii="Times New Roman" w:hAnsi="Times New Roman" w:cs="Times New Roman"/>
          <w:sz w:val="24"/>
          <w:szCs w:val="24"/>
          <w:shd w:val="clear" w:color="auto" w:fill="FEFEFE"/>
        </w:rPr>
        <w:t>ihlal ederse</w:t>
      </w:r>
      <w:r w:rsidR="00DF2A1E">
        <w:rPr>
          <w:rFonts w:ascii="Times New Roman" w:hAnsi="Times New Roman" w:cs="Times New Roman"/>
          <w:sz w:val="24"/>
          <w:szCs w:val="24"/>
          <w:shd w:val="clear" w:color="auto" w:fill="FEFEFE"/>
        </w:rPr>
        <w:t xml:space="preserve"> </w:t>
      </w:r>
      <w:r w:rsidR="003B744E">
        <w:rPr>
          <w:rFonts w:ascii="Times New Roman" w:hAnsi="Times New Roman" w:cs="Times New Roman"/>
          <w:sz w:val="24"/>
          <w:szCs w:val="24"/>
          <w:shd w:val="clear" w:color="auto" w:fill="FEFEFE"/>
        </w:rPr>
        <w:t xml:space="preserve">acı veren bir cezaya çarptırılır </w:t>
      </w:r>
      <w:r w:rsidR="00DF2A1E">
        <w:rPr>
          <w:rFonts w:ascii="Times New Roman" w:hAnsi="Times New Roman" w:cs="Times New Roman"/>
          <w:sz w:val="24"/>
          <w:szCs w:val="24"/>
          <w:shd w:val="clear" w:color="auto" w:fill="FEFEFE"/>
        </w:rPr>
        <w:t>.</w:t>
      </w:r>
      <w:r w:rsidR="00DF2A1E">
        <w:rPr>
          <w:rStyle w:val="DipnotBavurusu"/>
          <w:rFonts w:ascii="Times New Roman" w:hAnsi="Times New Roman" w:cs="Times New Roman"/>
          <w:sz w:val="24"/>
          <w:szCs w:val="24"/>
          <w:shd w:val="clear" w:color="auto" w:fill="FEFEFE"/>
        </w:rPr>
        <w:footnoteReference w:id="687"/>
      </w:r>
      <w:r w:rsidR="00B84350">
        <w:rPr>
          <w:rFonts w:ascii="Times New Roman" w:hAnsi="Times New Roman" w:cs="Times New Roman"/>
          <w:i/>
          <w:sz w:val="24"/>
          <w:szCs w:val="24"/>
          <w:shd w:val="clear" w:color="auto" w:fill="FEFEFE"/>
        </w:rPr>
        <w:t xml:space="preserve"> </w:t>
      </w:r>
      <w:r w:rsidR="00F30F4C">
        <w:rPr>
          <w:rFonts w:ascii="Times New Roman" w:hAnsi="Times New Roman" w:cs="Times New Roman"/>
          <w:sz w:val="24"/>
          <w:szCs w:val="24"/>
          <w:shd w:val="clear" w:color="auto" w:fill="FEFEFE"/>
        </w:rPr>
        <w:t>Ebüss</w:t>
      </w:r>
      <w:r w:rsidR="00C82973">
        <w:rPr>
          <w:rFonts w:ascii="Times New Roman" w:hAnsi="Times New Roman" w:cs="Times New Roman"/>
          <w:sz w:val="24"/>
          <w:szCs w:val="24"/>
          <w:shd w:val="clear" w:color="auto" w:fill="FEFEFE"/>
        </w:rPr>
        <w:t>uûd</w:t>
      </w:r>
      <w:r w:rsidR="0002153D">
        <w:rPr>
          <w:rFonts w:ascii="Times New Roman" w:hAnsi="Times New Roman" w:cs="Times New Roman"/>
          <w:sz w:val="24"/>
          <w:szCs w:val="24"/>
          <w:shd w:val="clear" w:color="auto" w:fill="FEFEFE"/>
        </w:rPr>
        <w:t xml:space="preserve"> ve Elmalılı’ya </w:t>
      </w:r>
      <w:r w:rsidR="00C82973">
        <w:rPr>
          <w:rFonts w:ascii="Times New Roman" w:hAnsi="Times New Roman" w:cs="Times New Roman"/>
          <w:sz w:val="24"/>
          <w:szCs w:val="24"/>
          <w:shd w:val="clear" w:color="auto" w:fill="FEFEFE"/>
        </w:rPr>
        <w:t xml:space="preserve"> göre</w:t>
      </w:r>
      <w:r w:rsidR="00454977">
        <w:rPr>
          <w:rFonts w:ascii="Times New Roman" w:hAnsi="Times New Roman" w:cs="Times New Roman"/>
          <w:sz w:val="24"/>
          <w:szCs w:val="24"/>
          <w:shd w:val="clear" w:color="auto" w:fill="FEFEFE"/>
        </w:rPr>
        <w:t xml:space="preserve"> ise Allah’ın sınırını aşanın cezası; “ acı bir azaptır</w:t>
      </w:r>
      <w:r w:rsidR="00C82973">
        <w:rPr>
          <w:rFonts w:ascii="Times New Roman" w:hAnsi="Times New Roman" w:cs="Times New Roman"/>
          <w:sz w:val="24"/>
          <w:szCs w:val="24"/>
          <w:shd w:val="clear" w:color="auto" w:fill="FEFEFE"/>
        </w:rPr>
        <w:t>.</w:t>
      </w:r>
      <w:r w:rsidR="00454977">
        <w:rPr>
          <w:rFonts w:ascii="Times New Roman" w:hAnsi="Times New Roman" w:cs="Times New Roman"/>
          <w:sz w:val="24"/>
          <w:szCs w:val="24"/>
          <w:shd w:val="clear" w:color="auto" w:fill="FEFEFE"/>
        </w:rPr>
        <w:t>”</w:t>
      </w:r>
      <w:r w:rsidR="00C82973">
        <w:rPr>
          <w:rFonts w:ascii="Times New Roman" w:hAnsi="Times New Roman" w:cs="Times New Roman"/>
          <w:sz w:val="24"/>
          <w:szCs w:val="24"/>
          <w:shd w:val="clear" w:color="auto" w:fill="FEFEFE"/>
        </w:rPr>
        <w:t xml:space="preserve"> Âyetteki “âzabün elîm” acı bir azaptan maksat</w:t>
      </w:r>
      <w:r w:rsidR="00A7791B">
        <w:rPr>
          <w:rFonts w:ascii="Times New Roman" w:hAnsi="Times New Roman" w:cs="Times New Roman"/>
          <w:sz w:val="24"/>
          <w:szCs w:val="24"/>
          <w:shd w:val="clear" w:color="auto" w:fill="FEFEFE"/>
        </w:rPr>
        <w:t>,</w:t>
      </w:r>
      <w:r w:rsidR="00C82973">
        <w:rPr>
          <w:rFonts w:ascii="Times New Roman" w:hAnsi="Times New Roman" w:cs="Times New Roman"/>
          <w:sz w:val="24"/>
          <w:szCs w:val="24"/>
          <w:shd w:val="clear" w:color="auto" w:fill="FEFEFE"/>
        </w:rPr>
        <w:t xml:space="preserve"> </w:t>
      </w:r>
      <w:r w:rsidR="0002153D">
        <w:rPr>
          <w:rFonts w:ascii="Times New Roman" w:hAnsi="Times New Roman" w:cs="Times New Roman"/>
          <w:sz w:val="24"/>
          <w:szCs w:val="24"/>
          <w:shd w:val="clear" w:color="auto" w:fill="FEFEFE"/>
        </w:rPr>
        <w:t>dünya ve ahiret</w:t>
      </w:r>
      <w:r w:rsidR="00C82973">
        <w:rPr>
          <w:rFonts w:ascii="Times New Roman" w:hAnsi="Times New Roman" w:cs="Times New Roman"/>
          <w:sz w:val="24"/>
          <w:szCs w:val="24"/>
          <w:shd w:val="clear" w:color="auto" w:fill="FEFEFE"/>
        </w:rPr>
        <w:t xml:space="preserve"> azabıdır.</w:t>
      </w:r>
      <w:r w:rsidR="00C82973">
        <w:rPr>
          <w:rStyle w:val="DipnotBavurusu"/>
          <w:rFonts w:ascii="Times New Roman" w:hAnsi="Times New Roman" w:cs="Times New Roman"/>
          <w:sz w:val="24"/>
          <w:szCs w:val="24"/>
          <w:shd w:val="clear" w:color="auto" w:fill="FEFEFE"/>
        </w:rPr>
        <w:footnoteReference w:id="688"/>
      </w:r>
      <w:r w:rsidR="00C82973">
        <w:rPr>
          <w:rFonts w:ascii="Times New Roman" w:hAnsi="Times New Roman" w:cs="Times New Roman"/>
          <w:sz w:val="24"/>
          <w:szCs w:val="24"/>
          <w:shd w:val="clear" w:color="auto" w:fill="FEFEFE"/>
        </w:rPr>
        <w:t xml:space="preserve"> </w:t>
      </w:r>
      <w:r w:rsidR="00082319">
        <w:rPr>
          <w:rFonts w:ascii="Times New Roman" w:hAnsi="Times New Roman" w:cs="Times New Roman"/>
          <w:sz w:val="24"/>
          <w:szCs w:val="24"/>
          <w:shd w:val="clear" w:color="auto" w:fill="FEFEFE"/>
        </w:rPr>
        <w:t>Râzî</w:t>
      </w:r>
      <w:r w:rsidR="00C82973">
        <w:rPr>
          <w:rFonts w:ascii="Times New Roman" w:hAnsi="Times New Roman" w:cs="Times New Roman"/>
          <w:sz w:val="24"/>
          <w:szCs w:val="24"/>
          <w:shd w:val="clear" w:color="auto" w:fill="FEFEFE"/>
        </w:rPr>
        <w:t xml:space="preserve">’ye göre ise bu acı azaptan </w:t>
      </w:r>
      <w:r w:rsidR="00C82973">
        <w:rPr>
          <w:rFonts w:ascii="Times New Roman" w:hAnsi="Times New Roman" w:cs="Times New Roman"/>
          <w:sz w:val="24"/>
          <w:szCs w:val="24"/>
          <w:shd w:val="clear" w:color="auto" w:fill="FEFEFE"/>
        </w:rPr>
        <w:lastRenderedPageBreak/>
        <w:t>maksat</w:t>
      </w:r>
      <w:r w:rsidR="00454977">
        <w:rPr>
          <w:rFonts w:ascii="Times New Roman" w:hAnsi="Times New Roman" w:cs="Times New Roman"/>
          <w:sz w:val="24"/>
          <w:szCs w:val="24"/>
          <w:shd w:val="clear" w:color="auto" w:fill="FEFEFE"/>
        </w:rPr>
        <w:t>;</w:t>
      </w:r>
      <w:r w:rsidR="00C82973">
        <w:rPr>
          <w:rFonts w:ascii="Times New Roman" w:hAnsi="Times New Roman" w:cs="Times New Roman"/>
          <w:sz w:val="24"/>
          <w:szCs w:val="24"/>
          <w:shd w:val="clear" w:color="auto" w:fill="FEFEFE"/>
        </w:rPr>
        <w:t xml:space="preserve"> </w:t>
      </w:r>
      <w:r w:rsidR="00174085">
        <w:rPr>
          <w:rFonts w:ascii="Times New Roman" w:hAnsi="Times New Roman" w:cs="Times New Roman"/>
          <w:sz w:val="24"/>
          <w:szCs w:val="24"/>
          <w:shd w:val="clear" w:color="auto" w:fill="FEFEFE"/>
        </w:rPr>
        <w:t>hem ahiret azabı, hemde dünyada</w:t>
      </w:r>
      <w:r w:rsidR="00C82973">
        <w:rPr>
          <w:rFonts w:ascii="Times New Roman" w:hAnsi="Times New Roman" w:cs="Times New Roman"/>
          <w:sz w:val="24"/>
          <w:szCs w:val="24"/>
          <w:shd w:val="clear" w:color="auto" w:fill="FEFEFE"/>
        </w:rPr>
        <w:t>ki ta’zir’dir.</w:t>
      </w:r>
      <w:r w:rsidR="00454977">
        <w:rPr>
          <w:rFonts w:ascii="Times New Roman" w:hAnsi="Times New Roman" w:cs="Times New Roman"/>
          <w:sz w:val="24"/>
          <w:szCs w:val="24"/>
          <w:shd w:val="clear" w:color="auto" w:fill="FEFEFE"/>
        </w:rPr>
        <w:t xml:space="preserve"> Zira</w:t>
      </w:r>
      <w:r w:rsidR="00C82973">
        <w:rPr>
          <w:rFonts w:ascii="Times New Roman" w:hAnsi="Times New Roman" w:cs="Times New Roman"/>
          <w:sz w:val="24"/>
          <w:szCs w:val="24"/>
          <w:shd w:val="clear" w:color="auto" w:fill="FEFEFE"/>
        </w:rPr>
        <w:t xml:space="preserve"> İbn Abbas</w:t>
      </w:r>
      <w:r w:rsidR="00F30F4C">
        <w:rPr>
          <w:rFonts w:ascii="Times New Roman" w:hAnsi="Times New Roman" w:cs="Times New Roman"/>
          <w:sz w:val="24"/>
          <w:szCs w:val="24"/>
          <w:shd w:val="clear" w:color="auto" w:fill="FEFEFE"/>
        </w:rPr>
        <w:t xml:space="preserve"> (</w:t>
      </w:r>
      <w:r w:rsidR="00F30F4C" w:rsidRPr="00F30F4C">
        <w:rPr>
          <w:rFonts w:ascii="Times New Roman" w:hAnsi="Times New Roman" w:cs="Times New Roman"/>
          <w:sz w:val="24"/>
          <w:szCs w:val="24"/>
          <w:shd w:val="clear" w:color="auto" w:fill="FEFEFE"/>
        </w:rPr>
        <w:t>ö. 68/687-88)</w:t>
      </w:r>
      <w:r w:rsidR="00454977">
        <w:rPr>
          <w:rFonts w:ascii="Times New Roman" w:hAnsi="Times New Roman" w:cs="Times New Roman"/>
          <w:sz w:val="24"/>
          <w:szCs w:val="24"/>
          <w:shd w:val="clear" w:color="auto" w:fill="FEFEFE"/>
        </w:rPr>
        <w:t>’dan rivayetle:</w:t>
      </w:r>
      <w:r w:rsidR="00C82973">
        <w:rPr>
          <w:rFonts w:ascii="Times New Roman" w:hAnsi="Times New Roman" w:cs="Times New Roman"/>
          <w:sz w:val="24"/>
          <w:szCs w:val="24"/>
          <w:shd w:val="clear" w:color="auto" w:fill="FEFEFE"/>
        </w:rPr>
        <w:t xml:space="preserve"> “Bu azap, o kimsenin karnına ve sırtına, acıtıcı bir şekilde vurup, elbiselerinin çıkarılmasıdır.” demiştir.</w:t>
      </w:r>
      <w:r w:rsidR="00C82973">
        <w:rPr>
          <w:rStyle w:val="DipnotBavurusu"/>
          <w:rFonts w:ascii="Times New Roman" w:hAnsi="Times New Roman" w:cs="Times New Roman"/>
          <w:sz w:val="24"/>
          <w:szCs w:val="24"/>
          <w:shd w:val="clear" w:color="auto" w:fill="FEFEFE"/>
        </w:rPr>
        <w:footnoteReference w:id="689"/>
      </w:r>
      <w:r w:rsidR="00174085">
        <w:rPr>
          <w:rFonts w:ascii="Times New Roman" w:hAnsi="Times New Roman" w:cs="Times New Roman"/>
          <w:sz w:val="24"/>
          <w:szCs w:val="24"/>
          <w:shd w:val="clear" w:color="auto" w:fill="FEFEFE"/>
        </w:rPr>
        <w:t xml:space="preserve"> Ele aldığımız âyette ihramlı iken avlanma yasağına uymayanlara ahirette ceza olarak acı bir azap olduğu bildirilmiştir.</w:t>
      </w:r>
    </w:p>
    <w:p w14:paraId="20A1494E" w14:textId="77777777" w:rsidR="00174085" w:rsidRDefault="00272343" w:rsidP="00272343">
      <w:pPr>
        <w:pStyle w:val="AralkYok"/>
        <w:spacing w:line="360"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ab/>
      </w:r>
      <w:r w:rsidR="00EC7EED">
        <w:rPr>
          <w:rFonts w:ascii="Times New Roman" w:hAnsi="Times New Roman" w:cs="Times New Roman"/>
          <w:sz w:val="24"/>
          <w:szCs w:val="24"/>
          <w:shd w:val="clear" w:color="auto" w:fill="FEFEFE"/>
        </w:rPr>
        <w:t>Başk</w:t>
      </w:r>
      <w:r w:rsidR="00710BE7">
        <w:rPr>
          <w:rFonts w:ascii="Times New Roman" w:hAnsi="Times New Roman" w:cs="Times New Roman"/>
          <w:sz w:val="24"/>
          <w:szCs w:val="24"/>
          <w:shd w:val="clear" w:color="auto" w:fill="FEFEFE"/>
        </w:rPr>
        <w:t>a bir âyette kısas hükümlerine dair uyulması gereken sınırlar belli olduktan sonra kim haddi aşarsa onun için ahirette</w:t>
      </w:r>
      <w:r w:rsidR="00174085">
        <w:rPr>
          <w:rFonts w:ascii="Times New Roman" w:hAnsi="Times New Roman" w:cs="Times New Roman"/>
          <w:sz w:val="24"/>
          <w:szCs w:val="24"/>
          <w:shd w:val="clear" w:color="auto" w:fill="FEFEFE"/>
        </w:rPr>
        <w:t xml:space="preserve"> elem verici bir azap olduğu bildirilmiştir</w:t>
      </w:r>
      <w:r w:rsidR="00EC7EED">
        <w:rPr>
          <w:rFonts w:ascii="Times New Roman" w:hAnsi="Times New Roman" w:cs="Times New Roman"/>
          <w:sz w:val="24"/>
          <w:szCs w:val="24"/>
          <w:shd w:val="clear" w:color="auto" w:fill="FEFEFE"/>
        </w:rPr>
        <w:t>.</w:t>
      </w:r>
      <w:r>
        <w:rPr>
          <w:rFonts w:ascii="Times New Roman" w:hAnsi="Times New Roman" w:cs="Times New Roman"/>
          <w:sz w:val="24"/>
          <w:szCs w:val="24"/>
          <w:shd w:val="clear" w:color="auto" w:fill="FEFEFE"/>
        </w:rPr>
        <w:t xml:space="preserve"> Bu</w:t>
      </w:r>
      <w:r w:rsidR="00174085">
        <w:rPr>
          <w:rFonts w:ascii="Times New Roman" w:hAnsi="Times New Roman" w:cs="Times New Roman"/>
          <w:sz w:val="24"/>
          <w:szCs w:val="24"/>
          <w:shd w:val="clear" w:color="auto" w:fill="FEFEFE"/>
        </w:rPr>
        <w:t xml:space="preserve"> konuyla ilgili âyet şöyledir:</w:t>
      </w:r>
      <w:r w:rsidRPr="00272343">
        <w:rPr>
          <w:rFonts w:ascii="Times New Roman" w:hAnsi="Times New Roman" w:cs="Times New Roman"/>
          <w:sz w:val="24"/>
          <w:szCs w:val="24"/>
          <w:shd w:val="clear" w:color="auto" w:fill="FEFEFE"/>
          <w:rtl/>
        </w:rPr>
        <w:t>يَا أَيُّهَا الَّذِينَ آمَنُوا كُتِبَ عَلَيْكُمُ الْقِصَاصُ فِي الْقَتْلَى الْحُرُّ بِالْحُرِّ وَالْعَبْدُ بِالْعَبْدِ وَالأُنْثَى بِالأُنْثَى فَمَنْ عُفِيَ لَهُ مِنْ أَخِيهِ شَيْءٌ فَاتِّبَاعٌ بِالْمَعْرُوفِ وَأَدَاءٌ إِلَيْهِ بِإِحْسَانٍ ذَلِكَ تَخْفِيفٌ مِنْ رَبِّكُمْ وَرَحْمَةٌ فَمَنِ اعْتَدَى بَعْدَ ذَلِكَ فَلَهُ عَذَابٌ أَلِيمٌ</w:t>
      </w:r>
      <w:r>
        <w:rPr>
          <w:rFonts w:ascii="Times New Roman" w:eastAsia="Times New Roman" w:hAnsi="Times New Roman" w:cs="Times New Roman"/>
          <w:sz w:val="24"/>
          <w:szCs w:val="24"/>
        </w:rPr>
        <w:t xml:space="preserve"> </w:t>
      </w:r>
      <w:r w:rsidR="00C96B5D">
        <w:rPr>
          <w:i/>
        </w:rPr>
        <w:t>“</w:t>
      </w:r>
      <w:r w:rsidR="00C96B5D" w:rsidRPr="006D2E43">
        <w:rPr>
          <w:rFonts w:ascii="Times New Roman" w:hAnsi="Times New Roman" w:cs="Times New Roman"/>
          <w:i/>
          <w:sz w:val="24"/>
          <w:szCs w:val="24"/>
          <w:shd w:val="clear" w:color="auto" w:fill="FEFEFE"/>
        </w:rPr>
        <w:t xml:space="preserve">Ey iman edenler! Öldürülenler hakkında size kısas farz kılındı. Hüre hür, köleye köle, kadına kadın (öldürülür). Ancak her kimin cezası, kardeşi (öldürülenin velisi) tarafından bir miktar bağışlanırsa artık (taraflar) hakkaniyete uymalı ve (öldüren) ona (gereken diyeti) güzellikle ödemelidir. Bu söylenenler, Rabbinizden bir hafifletme ve rahmettir. Her kim bundan sonra haddi aşarsa muhakkak onun için </w:t>
      </w:r>
      <w:r w:rsidR="00C96B5D" w:rsidRPr="00A7791B">
        <w:rPr>
          <w:rFonts w:ascii="Times New Roman" w:hAnsi="Times New Roman" w:cs="Times New Roman"/>
          <w:b/>
          <w:i/>
          <w:sz w:val="24"/>
          <w:szCs w:val="24"/>
          <w:shd w:val="clear" w:color="auto" w:fill="FEFEFE"/>
        </w:rPr>
        <w:t>elem verici bir azap</w:t>
      </w:r>
      <w:r w:rsidR="00C96B5D" w:rsidRPr="006D2E43">
        <w:rPr>
          <w:rFonts w:ascii="Times New Roman" w:hAnsi="Times New Roman" w:cs="Times New Roman"/>
          <w:i/>
          <w:sz w:val="24"/>
          <w:szCs w:val="24"/>
          <w:shd w:val="clear" w:color="auto" w:fill="FEFEFE"/>
        </w:rPr>
        <w:t xml:space="preserve"> vardır.</w:t>
      </w:r>
      <w:r w:rsidR="00C96B5D">
        <w:rPr>
          <w:rFonts w:ascii="Times New Roman" w:hAnsi="Times New Roman" w:cs="Times New Roman"/>
          <w:i/>
          <w:sz w:val="24"/>
          <w:szCs w:val="24"/>
          <w:shd w:val="clear" w:color="auto" w:fill="FEFEFE"/>
        </w:rPr>
        <w:t>”</w:t>
      </w:r>
      <w:r w:rsidR="00E50099">
        <w:rPr>
          <w:rStyle w:val="DipnotBavurusu"/>
          <w:rFonts w:ascii="Times New Roman" w:hAnsi="Times New Roman" w:cs="Times New Roman"/>
          <w:i/>
          <w:sz w:val="24"/>
          <w:szCs w:val="24"/>
          <w:shd w:val="clear" w:color="auto" w:fill="FEFEFE"/>
        </w:rPr>
        <w:footnoteReference w:id="690"/>
      </w:r>
      <w:r w:rsidR="00EC7EED">
        <w:rPr>
          <w:rFonts w:ascii="Times New Roman" w:hAnsi="Times New Roman" w:cs="Times New Roman"/>
          <w:i/>
          <w:sz w:val="24"/>
          <w:szCs w:val="24"/>
          <w:shd w:val="clear" w:color="auto" w:fill="FEFEFE"/>
        </w:rPr>
        <w:t xml:space="preserve"> </w:t>
      </w:r>
      <w:r w:rsidR="00710BE7">
        <w:rPr>
          <w:rFonts w:ascii="Times New Roman" w:hAnsi="Times New Roman" w:cs="Times New Roman"/>
          <w:sz w:val="24"/>
          <w:szCs w:val="24"/>
          <w:shd w:val="clear" w:color="auto" w:fill="FEFEFE"/>
        </w:rPr>
        <w:t>İslâm öncesi dönemde kısas konusunda</w:t>
      </w:r>
      <w:r w:rsidR="00EC7EED">
        <w:rPr>
          <w:rFonts w:ascii="Times New Roman" w:hAnsi="Times New Roman" w:cs="Times New Roman"/>
          <w:sz w:val="24"/>
          <w:szCs w:val="24"/>
          <w:shd w:val="clear" w:color="auto" w:fill="FEFEFE"/>
        </w:rPr>
        <w:t xml:space="preserve"> </w:t>
      </w:r>
      <w:r w:rsidR="00837B3E">
        <w:rPr>
          <w:rFonts w:ascii="Times New Roman" w:hAnsi="Times New Roman" w:cs="Times New Roman"/>
          <w:sz w:val="24"/>
          <w:szCs w:val="24"/>
          <w:shd w:val="clear" w:color="auto" w:fill="FEFEFE"/>
        </w:rPr>
        <w:t>İsrailoğulları yalnızca katletmeyi,</w:t>
      </w:r>
      <w:r w:rsidR="00EC7EED">
        <w:rPr>
          <w:rFonts w:ascii="Times New Roman" w:hAnsi="Times New Roman" w:cs="Times New Roman"/>
          <w:sz w:val="24"/>
          <w:szCs w:val="24"/>
          <w:shd w:val="clear" w:color="auto" w:fill="FEFEFE"/>
        </w:rPr>
        <w:t xml:space="preserve"> </w:t>
      </w:r>
      <w:r w:rsidR="00837B3E">
        <w:rPr>
          <w:rFonts w:ascii="Times New Roman" w:hAnsi="Times New Roman" w:cs="Times New Roman"/>
          <w:sz w:val="24"/>
          <w:szCs w:val="24"/>
          <w:shd w:val="clear" w:color="auto" w:fill="FEFEFE"/>
        </w:rPr>
        <w:t>Hıristiyanlar ise yalnızca</w:t>
      </w:r>
      <w:r w:rsidR="00EC7EED">
        <w:rPr>
          <w:rFonts w:ascii="Times New Roman" w:hAnsi="Times New Roman" w:cs="Times New Roman"/>
          <w:sz w:val="24"/>
          <w:szCs w:val="24"/>
          <w:shd w:val="clear" w:color="auto" w:fill="FEFEFE"/>
        </w:rPr>
        <w:t xml:space="preserve"> </w:t>
      </w:r>
      <w:r w:rsidR="00837B3E">
        <w:rPr>
          <w:rFonts w:ascii="Times New Roman" w:hAnsi="Times New Roman" w:cs="Times New Roman"/>
          <w:sz w:val="24"/>
          <w:szCs w:val="24"/>
          <w:shd w:val="clear" w:color="auto" w:fill="FEFEFE"/>
        </w:rPr>
        <w:t xml:space="preserve">bedel </w:t>
      </w:r>
      <w:r w:rsidR="00EC7EED">
        <w:rPr>
          <w:rFonts w:ascii="Times New Roman" w:hAnsi="Times New Roman" w:cs="Times New Roman"/>
          <w:sz w:val="24"/>
          <w:szCs w:val="24"/>
          <w:shd w:val="clear" w:color="auto" w:fill="FEFEFE"/>
        </w:rPr>
        <w:t>a</w:t>
      </w:r>
      <w:r w:rsidR="00837B3E">
        <w:rPr>
          <w:rFonts w:ascii="Times New Roman" w:hAnsi="Times New Roman" w:cs="Times New Roman"/>
          <w:sz w:val="24"/>
          <w:szCs w:val="24"/>
          <w:shd w:val="clear" w:color="auto" w:fill="FEFEFE"/>
        </w:rPr>
        <w:t xml:space="preserve">larak bağışlamayı, </w:t>
      </w:r>
      <w:r w:rsidR="00EC7EED">
        <w:rPr>
          <w:rFonts w:ascii="Times New Roman" w:hAnsi="Times New Roman" w:cs="Times New Roman"/>
          <w:sz w:val="24"/>
          <w:szCs w:val="24"/>
          <w:shd w:val="clear" w:color="auto" w:fill="FEFEFE"/>
        </w:rPr>
        <w:t xml:space="preserve">Araplar da bazen kısasen öldürmeyi bazen de diyeti gerekli görürlerdi. Bu haksız uygulamaları ortadan kaldırmak için Allah Teâlâ bu </w:t>
      </w:r>
      <w:r w:rsidR="000C09EC">
        <w:rPr>
          <w:rFonts w:ascii="Times New Roman" w:hAnsi="Times New Roman" w:cs="Times New Roman"/>
          <w:sz w:val="24"/>
          <w:szCs w:val="24"/>
          <w:shd w:val="clear" w:color="auto" w:fill="FEFEFE"/>
        </w:rPr>
        <w:t>â</w:t>
      </w:r>
      <w:r w:rsidR="00EC7EED">
        <w:rPr>
          <w:rFonts w:ascii="Times New Roman" w:hAnsi="Times New Roman" w:cs="Times New Roman"/>
          <w:sz w:val="24"/>
          <w:szCs w:val="24"/>
          <w:shd w:val="clear" w:color="auto" w:fill="FEFEFE"/>
        </w:rPr>
        <w:t xml:space="preserve">yeti </w:t>
      </w:r>
      <w:r w:rsidR="00710BE7">
        <w:rPr>
          <w:rFonts w:ascii="Times New Roman" w:hAnsi="Times New Roman" w:cs="Times New Roman"/>
          <w:sz w:val="24"/>
          <w:szCs w:val="24"/>
          <w:shd w:val="clear" w:color="auto" w:fill="FEFEFE"/>
        </w:rPr>
        <w:t>indirmişti</w:t>
      </w:r>
      <w:r w:rsidR="00EC7EED">
        <w:rPr>
          <w:rFonts w:ascii="Times New Roman" w:hAnsi="Times New Roman" w:cs="Times New Roman"/>
          <w:sz w:val="24"/>
          <w:szCs w:val="24"/>
          <w:shd w:val="clear" w:color="auto" w:fill="FEFEFE"/>
        </w:rPr>
        <w:t>r.</w:t>
      </w:r>
      <w:r w:rsidR="000C09EC">
        <w:rPr>
          <w:rStyle w:val="DipnotBavurusu"/>
          <w:rFonts w:ascii="Times New Roman" w:hAnsi="Times New Roman" w:cs="Times New Roman"/>
          <w:sz w:val="24"/>
          <w:szCs w:val="24"/>
          <w:shd w:val="clear" w:color="auto" w:fill="FEFEFE"/>
        </w:rPr>
        <w:footnoteReference w:id="691"/>
      </w:r>
      <w:r w:rsidR="000C09EC">
        <w:rPr>
          <w:rFonts w:ascii="Times New Roman" w:hAnsi="Times New Roman" w:cs="Times New Roman"/>
          <w:sz w:val="24"/>
          <w:szCs w:val="24"/>
          <w:shd w:val="clear" w:color="auto" w:fill="FEFEFE"/>
        </w:rPr>
        <w:t xml:space="preserve"> </w:t>
      </w:r>
      <w:r w:rsidR="000C09EC" w:rsidRPr="000C09EC">
        <w:rPr>
          <w:rFonts w:ascii="Times New Roman" w:hAnsi="Times New Roman" w:cs="Times New Roman"/>
          <w:i/>
          <w:sz w:val="24"/>
          <w:szCs w:val="24"/>
          <w:shd w:val="clear" w:color="auto" w:fill="FEFEFE"/>
        </w:rPr>
        <w:t>“Kim bu hafifletmeden sonra haddi aşarsa</w:t>
      </w:r>
      <w:r w:rsidR="0056427E">
        <w:rPr>
          <w:rFonts w:ascii="Times New Roman" w:hAnsi="Times New Roman" w:cs="Times New Roman"/>
          <w:i/>
          <w:sz w:val="24"/>
          <w:szCs w:val="24"/>
          <w:shd w:val="clear" w:color="auto" w:fill="FEFEFE"/>
        </w:rPr>
        <w:t>…</w:t>
      </w:r>
      <w:r w:rsidR="000C09EC">
        <w:rPr>
          <w:rFonts w:ascii="Times New Roman" w:hAnsi="Times New Roman" w:cs="Times New Roman"/>
          <w:sz w:val="24"/>
          <w:szCs w:val="24"/>
          <w:shd w:val="clear" w:color="auto" w:fill="FEFEFE"/>
        </w:rPr>
        <w:t>” âyetinden muradın “katilden başkasını veya daha fazlasını öldürmek; yahut hakkı olan diyetten fazlasını istemek ya da kendisine kısasın mahiyet ve keyfiyeti anlatıldıktan sonra haddi aşmaktır.” Bu haddi aşmasından dolayı onun cezası ahirette elemi çok şiddetli olan bir azaptır.</w:t>
      </w:r>
      <w:r w:rsidR="000C09EC">
        <w:rPr>
          <w:rStyle w:val="DipnotBavurusu"/>
          <w:rFonts w:ascii="Times New Roman" w:hAnsi="Times New Roman" w:cs="Times New Roman"/>
          <w:sz w:val="24"/>
          <w:szCs w:val="24"/>
          <w:shd w:val="clear" w:color="auto" w:fill="FEFEFE"/>
        </w:rPr>
        <w:footnoteReference w:id="692"/>
      </w:r>
      <w:r>
        <w:rPr>
          <w:rFonts w:ascii="Times New Roman" w:hAnsi="Times New Roman" w:cs="Times New Roman"/>
          <w:sz w:val="24"/>
          <w:szCs w:val="24"/>
          <w:shd w:val="clear" w:color="auto" w:fill="FEFEFE"/>
        </w:rPr>
        <w:t xml:space="preserve"> </w:t>
      </w:r>
    </w:p>
    <w:p w14:paraId="20E1D3D8" w14:textId="2643BC27" w:rsidR="000C09EC" w:rsidRPr="00272343" w:rsidRDefault="00710BE7" w:rsidP="00174085">
      <w:pPr>
        <w:pStyle w:val="AralkYok"/>
        <w:spacing w:line="360" w:lineRule="auto"/>
        <w:ind w:firstLine="708"/>
        <w:jc w:val="both"/>
        <w:rPr>
          <w:rFonts w:ascii="Times New Roman" w:eastAsia="Times New Roman" w:hAnsi="Times New Roman" w:cs="Times New Roman"/>
          <w:sz w:val="24"/>
          <w:szCs w:val="24"/>
        </w:rPr>
      </w:pPr>
      <w:r>
        <w:rPr>
          <w:rFonts w:ascii="Times New Roman" w:hAnsi="Times New Roman" w:cs="Times New Roman"/>
          <w:sz w:val="24"/>
          <w:szCs w:val="24"/>
          <w:shd w:val="clear" w:color="auto" w:fill="FEFEFE"/>
        </w:rPr>
        <w:t>H</w:t>
      </w:r>
      <w:r w:rsidR="00F45C42">
        <w:rPr>
          <w:rFonts w:ascii="Times New Roman" w:hAnsi="Times New Roman" w:cs="Times New Roman"/>
          <w:sz w:val="24"/>
          <w:szCs w:val="24"/>
          <w:shd w:val="clear" w:color="auto" w:fill="FEFEFE"/>
        </w:rPr>
        <w:t xml:space="preserve">er kim affettme veya </w:t>
      </w:r>
      <w:r w:rsidR="00454977">
        <w:rPr>
          <w:rFonts w:ascii="Times New Roman" w:hAnsi="Times New Roman" w:cs="Times New Roman"/>
          <w:sz w:val="24"/>
          <w:szCs w:val="24"/>
          <w:shd w:val="clear" w:color="auto" w:fill="FEFEFE"/>
        </w:rPr>
        <w:t>kefaretten</w:t>
      </w:r>
      <w:r w:rsidR="00F45C42">
        <w:rPr>
          <w:rFonts w:ascii="Times New Roman" w:hAnsi="Times New Roman" w:cs="Times New Roman"/>
          <w:sz w:val="24"/>
          <w:szCs w:val="24"/>
          <w:shd w:val="clear" w:color="auto" w:fill="FEFEFE"/>
        </w:rPr>
        <w:t xml:space="preserve"> sonra</w:t>
      </w:r>
      <w:r w:rsidR="00F10ADC">
        <w:rPr>
          <w:rFonts w:ascii="Times New Roman" w:hAnsi="Times New Roman" w:cs="Times New Roman"/>
          <w:sz w:val="24"/>
          <w:szCs w:val="24"/>
          <w:shd w:val="clear" w:color="auto" w:fill="FEFEFE"/>
        </w:rPr>
        <w:t>,</w:t>
      </w:r>
      <w:r w:rsidR="00F45C42">
        <w:rPr>
          <w:rFonts w:ascii="Times New Roman" w:hAnsi="Times New Roman" w:cs="Times New Roman"/>
          <w:sz w:val="24"/>
          <w:szCs w:val="24"/>
          <w:shd w:val="clear" w:color="auto" w:fill="FEFEFE"/>
        </w:rPr>
        <w:t xml:space="preserve"> kolaylıkla gidip </w:t>
      </w:r>
      <w:r w:rsidR="00454977">
        <w:rPr>
          <w:rFonts w:ascii="Times New Roman" w:hAnsi="Times New Roman" w:cs="Times New Roman"/>
          <w:sz w:val="24"/>
          <w:szCs w:val="24"/>
          <w:shd w:val="clear" w:color="auto" w:fill="FEFEFE"/>
        </w:rPr>
        <w:t xml:space="preserve">öldüren kişiden intikam </w:t>
      </w:r>
      <w:r w:rsidR="00F45C42">
        <w:rPr>
          <w:rFonts w:ascii="Times New Roman" w:hAnsi="Times New Roman" w:cs="Times New Roman"/>
          <w:sz w:val="24"/>
          <w:szCs w:val="24"/>
          <w:shd w:val="clear" w:color="auto" w:fill="FEFEFE"/>
        </w:rPr>
        <w:t>almaya kalkı</w:t>
      </w:r>
      <w:r w:rsidR="00454977">
        <w:rPr>
          <w:rFonts w:ascii="Times New Roman" w:hAnsi="Times New Roman" w:cs="Times New Roman"/>
          <w:sz w:val="24"/>
          <w:szCs w:val="24"/>
          <w:shd w:val="clear" w:color="auto" w:fill="FEFEFE"/>
        </w:rPr>
        <w:t>şarak haddini aşarsa</w:t>
      </w:r>
      <w:r w:rsidR="00F10ADC">
        <w:rPr>
          <w:rFonts w:ascii="Times New Roman" w:hAnsi="Times New Roman" w:cs="Times New Roman"/>
          <w:sz w:val="24"/>
          <w:szCs w:val="24"/>
          <w:shd w:val="clear" w:color="auto" w:fill="FEFEFE"/>
        </w:rPr>
        <w:t xml:space="preserve"> onun için</w:t>
      </w:r>
      <w:r w:rsidR="00F45C42">
        <w:rPr>
          <w:rFonts w:ascii="Times New Roman" w:hAnsi="Times New Roman" w:cs="Times New Roman"/>
          <w:sz w:val="24"/>
          <w:szCs w:val="24"/>
          <w:shd w:val="clear" w:color="auto" w:fill="FEFEFE"/>
        </w:rPr>
        <w:t xml:space="preserve"> muhakkak pek acı</w:t>
      </w:r>
      <w:r w:rsidR="00174085">
        <w:rPr>
          <w:rFonts w:ascii="Times New Roman" w:hAnsi="Times New Roman" w:cs="Times New Roman"/>
          <w:sz w:val="24"/>
          <w:szCs w:val="24"/>
          <w:shd w:val="clear" w:color="auto" w:fill="FEFEFE"/>
        </w:rPr>
        <w:t>k</w:t>
      </w:r>
      <w:r w:rsidR="00F45C42">
        <w:rPr>
          <w:rFonts w:ascii="Times New Roman" w:hAnsi="Times New Roman" w:cs="Times New Roman"/>
          <w:sz w:val="24"/>
          <w:szCs w:val="24"/>
          <w:shd w:val="clear" w:color="auto" w:fill="FEFEFE"/>
        </w:rPr>
        <w:t xml:space="preserve">lı </w:t>
      </w:r>
      <w:r w:rsidR="00F10ADC">
        <w:rPr>
          <w:rFonts w:ascii="Times New Roman" w:hAnsi="Times New Roman" w:cs="Times New Roman"/>
          <w:sz w:val="24"/>
          <w:szCs w:val="24"/>
          <w:shd w:val="clear" w:color="auto" w:fill="FEFEFE"/>
        </w:rPr>
        <w:t xml:space="preserve">can yakıcı </w:t>
      </w:r>
      <w:r w:rsidR="00DF634E">
        <w:rPr>
          <w:rFonts w:ascii="Times New Roman" w:hAnsi="Times New Roman" w:cs="Times New Roman"/>
          <w:sz w:val="24"/>
          <w:szCs w:val="24"/>
          <w:shd w:val="clear" w:color="auto" w:fill="FEFEFE"/>
        </w:rPr>
        <w:t>bir</w:t>
      </w:r>
      <w:r w:rsidR="00837B3E">
        <w:rPr>
          <w:rFonts w:ascii="Times New Roman" w:hAnsi="Times New Roman" w:cs="Times New Roman"/>
          <w:sz w:val="24"/>
          <w:szCs w:val="24"/>
          <w:shd w:val="clear" w:color="auto" w:fill="FEFEFE"/>
        </w:rPr>
        <w:t xml:space="preserve"> ceza verilecektir</w:t>
      </w:r>
      <w:r w:rsidR="00DF634E">
        <w:rPr>
          <w:rFonts w:ascii="Times New Roman" w:hAnsi="Times New Roman" w:cs="Times New Roman"/>
          <w:sz w:val="24"/>
          <w:szCs w:val="24"/>
          <w:shd w:val="clear" w:color="auto" w:fill="FEFEFE"/>
        </w:rPr>
        <w:t>.</w:t>
      </w:r>
      <w:r w:rsidR="00F45C42">
        <w:rPr>
          <w:rStyle w:val="DipnotBavurusu"/>
          <w:rFonts w:ascii="Times New Roman" w:hAnsi="Times New Roman" w:cs="Times New Roman"/>
          <w:sz w:val="24"/>
          <w:szCs w:val="24"/>
          <w:shd w:val="clear" w:color="auto" w:fill="FEFEFE"/>
        </w:rPr>
        <w:footnoteReference w:id="693"/>
      </w:r>
      <w:r w:rsidR="00DF634E">
        <w:rPr>
          <w:rFonts w:ascii="Times New Roman" w:hAnsi="Times New Roman" w:cs="Times New Roman"/>
          <w:sz w:val="24"/>
          <w:szCs w:val="24"/>
          <w:shd w:val="clear" w:color="auto" w:fill="FEFEFE"/>
        </w:rPr>
        <w:t xml:space="preserve"> </w:t>
      </w:r>
      <w:r w:rsidR="00837B3E">
        <w:rPr>
          <w:rFonts w:ascii="Times New Roman" w:hAnsi="Times New Roman" w:cs="Times New Roman"/>
          <w:sz w:val="24"/>
          <w:szCs w:val="24"/>
          <w:shd w:val="clear" w:color="auto" w:fill="FEFEFE"/>
        </w:rPr>
        <w:t>Böyle kimseler ceza olarak dünya hayatında bedel olarak öldürülür. Ukbada ise şiddetli bir azap yurduna koyulacaktır</w:t>
      </w:r>
      <w:r w:rsidR="00DF634E">
        <w:rPr>
          <w:rFonts w:ascii="Times New Roman" w:hAnsi="Times New Roman" w:cs="Times New Roman"/>
          <w:sz w:val="24"/>
          <w:szCs w:val="24"/>
          <w:shd w:val="clear" w:color="auto" w:fill="FEFEFE"/>
        </w:rPr>
        <w:t>.</w:t>
      </w:r>
      <w:r w:rsidR="00E70CE9">
        <w:rPr>
          <w:rStyle w:val="DipnotBavurusu"/>
          <w:rFonts w:ascii="Times New Roman" w:hAnsi="Times New Roman" w:cs="Times New Roman"/>
          <w:sz w:val="24"/>
          <w:szCs w:val="24"/>
          <w:shd w:val="clear" w:color="auto" w:fill="FEFEFE"/>
        </w:rPr>
        <w:footnoteReference w:id="694"/>
      </w:r>
      <w:r w:rsidR="000A1D61" w:rsidRPr="000A1D61">
        <w:rPr>
          <w:rFonts w:ascii="Times New Roman" w:hAnsi="Times New Roman" w:cs="Times New Roman"/>
          <w:sz w:val="24"/>
          <w:szCs w:val="24"/>
          <w:shd w:val="clear" w:color="auto" w:fill="FEFEFE"/>
        </w:rPr>
        <w:t xml:space="preserve"> </w:t>
      </w:r>
      <w:r w:rsidR="006A709D">
        <w:rPr>
          <w:rFonts w:ascii="Times New Roman" w:hAnsi="Times New Roman" w:cs="Times New Roman"/>
          <w:sz w:val="24"/>
          <w:szCs w:val="24"/>
          <w:shd w:val="clear" w:color="auto" w:fill="FEFEFE"/>
        </w:rPr>
        <w:t xml:space="preserve">Bir rivayete göre Hz. Peygamber </w:t>
      </w:r>
      <w:r w:rsidR="000A1D61">
        <w:rPr>
          <w:rFonts w:ascii="Times New Roman" w:hAnsi="Times New Roman" w:cs="Times New Roman"/>
          <w:sz w:val="24"/>
          <w:szCs w:val="24"/>
          <w:shd w:val="clear" w:color="auto" w:fill="FEFEFE"/>
        </w:rPr>
        <w:t>şöyle</w:t>
      </w:r>
      <w:r w:rsidR="006A709D">
        <w:rPr>
          <w:rFonts w:ascii="Times New Roman" w:hAnsi="Times New Roman" w:cs="Times New Roman"/>
          <w:sz w:val="24"/>
          <w:szCs w:val="24"/>
          <w:shd w:val="clear" w:color="auto" w:fill="FEFEFE"/>
        </w:rPr>
        <w:t xml:space="preserve"> buyurmuştur</w:t>
      </w:r>
      <w:r w:rsidR="000A1D61">
        <w:rPr>
          <w:rFonts w:ascii="Times New Roman" w:hAnsi="Times New Roman" w:cs="Times New Roman"/>
          <w:sz w:val="24"/>
          <w:szCs w:val="24"/>
          <w:shd w:val="clear" w:color="auto" w:fill="FEFEFE"/>
        </w:rPr>
        <w:t xml:space="preserve">: </w:t>
      </w:r>
      <w:r w:rsidR="00454977">
        <w:rPr>
          <w:rFonts w:ascii="Times New Roman" w:hAnsi="Times New Roman" w:cs="Times New Roman"/>
          <w:sz w:val="24"/>
          <w:szCs w:val="24"/>
          <w:shd w:val="clear" w:color="auto" w:fill="FEFEFE"/>
        </w:rPr>
        <w:t>“</w:t>
      </w:r>
      <w:r w:rsidR="000A1D61">
        <w:rPr>
          <w:rFonts w:ascii="Times New Roman" w:hAnsi="Times New Roman" w:cs="Times New Roman"/>
          <w:sz w:val="24"/>
          <w:szCs w:val="24"/>
          <w:shd w:val="clear" w:color="auto" w:fill="FEFEFE"/>
        </w:rPr>
        <w:t xml:space="preserve">Her kim velisi olduğu kimsenin öldürülmesi ile veya azalarının işlemez hale gelmesi gibi bir durumla karşılaşırsa bu kişi üç şeyden birini tercih edebilir. </w:t>
      </w:r>
      <w:r w:rsidR="000A1D61">
        <w:rPr>
          <w:rFonts w:ascii="Times New Roman" w:hAnsi="Times New Roman" w:cs="Times New Roman"/>
          <w:sz w:val="24"/>
          <w:szCs w:val="24"/>
          <w:shd w:val="clear" w:color="auto" w:fill="FEFEFE"/>
        </w:rPr>
        <w:lastRenderedPageBreak/>
        <w:t>Eğer dördüncüsünü yapmak isterse böyle bir kimseye engel olunuz. Bu kişi ya kısas ister, ya affeder, ya da diyet alır.  Bunlardan birisini kabul edipte sonra yine de haddini aşarsa artık içinde ebediyen bırakılmak ve temelli çıkarılmamak üzere onun için cehennem vardır.</w:t>
      </w:r>
      <w:r w:rsidR="00454977">
        <w:rPr>
          <w:rFonts w:ascii="Times New Roman" w:hAnsi="Times New Roman" w:cs="Times New Roman"/>
          <w:sz w:val="24"/>
          <w:szCs w:val="24"/>
          <w:shd w:val="clear" w:color="auto" w:fill="FEFEFE"/>
        </w:rPr>
        <w:t>”</w:t>
      </w:r>
      <w:r w:rsidR="000A1D61">
        <w:rPr>
          <w:rStyle w:val="DipnotBavurusu"/>
          <w:rFonts w:ascii="Times New Roman" w:hAnsi="Times New Roman" w:cs="Times New Roman"/>
          <w:sz w:val="24"/>
          <w:szCs w:val="24"/>
          <w:shd w:val="clear" w:color="auto" w:fill="FEFEFE"/>
        </w:rPr>
        <w:footnoteReference w:id="695"/>
      </w:r>
      <w:r w:rsidR="00CC78F3">
        <w:rPr>
          <w:rFonts w:ascii="Times New Roman" w:hAnsi="Times New Roman" w:cs="Times New Roman"/>
          <w:sz w:val="24"/>
          <w:szCs w:val="24"/>
          <w:shd w:val="clear" w:color="auto" w:fill="FEFEFE"/>
        </w:rPr>
        <w:t xml:space="preserve"> </w:t>
      </w:r>
      <w:r w:rsidR="00C6247D">
        <w:rPr>
          <w:rFonts w:ascii="Times New Roman" w:hAnsi="Times New Roman" w:cs="Times New Roman"/>
          <w:sz w:val="24"/>
          <w:szCs w:val="24"/>
          <w:shd w:val="clear" w:color="auto" w:fill="FEFEFE"/>
        </w:rPr>
        <w:t>Diyet aldıktan sonra tekrar yeni bir tecavüze girişerek katili öldürmek, verilen sözü tutmamak, kalplerde durulan kinin tekrar alevlenmesine neden olur</w:t>
      </w:r>
      <w:r w:rsidR="00FD197C">
        <w:rPr>
          <w:rFonts w:ascii="Times New Roman" w:hAnsi="Times New Roman" w:cs="Times New Roman"/>
          <w:sz w:val="24"/>
          <w:szCs w:val="24"/>
          <w:shd w:val="clear" w:color="auto" w:fill="FEFEFE"/>
        </w:rPr>
        <w:t>.</w:t>
      </w:r>
      <w:r w:rsidR="00FD197C">
        <w:rPr>
          <w:rStyle w:val="DipnotBavurusu"/>
          <w:rFonts w:ascii="Times New Roman" w:hAnsi="Times New Roman" w:cs="Times New Roman"/>
          <w:sz w:val="24"/>
          <w:szCs w:val="24"/>
          <w:shd w:val="clear" w:color="auto" w:fill="FEFEFE"/>
        </w:rPr>
        <w:footnoteReference w:id="696"/>
      </w:r>
      <w:r w:rsidR="00D953CA">
        <w:rPr>
          <w:rFonts w:ascii="Times New Roman" w:hAnsi="Times New Roman" w:cs="Times New Roman"/>
          <w:sz w:val="24"/>
          <w:szCs w:val="24"/>
          <w:shd w:val="clear" w:color="auto" w:fill="FEFEFE"/>
        </w:rPr>
        <w:t xml:space="preserve"> </w:t>
      </w:r>
      <w:r w:rsidR="00174085">
        <w:rPr>
          <w:rFonts w:ascii="Times New Roman" w:hAnsi="Times New Roman" w:cs="Times New Roman"/>
          <w:sz w:val="24"/>
          <w:szCs w:val="24"/>
          <w:shd w:val="clear" w:color="auto" w:fill="FEFEFE"/>
        </w:rPr>
        <w:t>Bu şekilde yapan kişi</w:t>
      </w:r>
      <w:r w:rsidR="00C6247D">
        <w:rPr>
          <w:rFonts w:ascii="Times New Roman" w:hAnsi="Times New Roman" w:cs="Times New Roman"/>
          <w:sz w:val="24"/>
          <w:szCs w:val="24"/>
          <w:shd w:val="clear" w:color="auto" w:fill="FEFEFE"/>
        </w:rPr>
        <w:t xml:space="preserve"> dünyada ceza olarak, kısas edilerek öldürülücektir.</w:t>
      </w:r>
      <w:r w:rsidR="00C6247D">
        <w:rPr>
          <w:rStyle w:val="DipnotBavurusu"/>
          <w:rFonts w:ascii="Times New Roman" w:hAnsi="Times New Roman" w:cs="Times New Roman"/>
          <w:sz w:val="24"/>
          <w:szCs w:val="24"/>
          <w:shd w:val="clear" w:color="auto" w:fill="FEFEFE"/>
        </w:rPr>
        <w:footnoteReference w:id="697"/>
      </w:r>
    </w:p>
    <w:p w14:paraId="3811F432" w14:textId="6452C85D" w:rsidR="00C96B5D" w:rsidRDefault="00A359BA" w:rsidP="00840D8E">
      <w:pPr>
        <w:pStyle w:val="AralkYok"/>
        <w:spacing w:line="360" w:lineRule="auto"/>
        <w:ind w:firstLine="708"/>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Yukarıdaki açıklamalarımızdan da anlaşıl</w:t>
      </w:r>
      <w:r w:rsidR="00174085">
        <w:rPr>
          <w:rFonts w:ascii="Times New Roman" w:hAnsi="Times New Roman" w:cs="Times New Roman"/>
          <w:sz w:val="24"/>
          <w:szCs w:val="24"/>
          <w:shd w:val="clear" w:color="auto" w:fill="FEFEFE"/>
        </w:rPr>
        <w:t>maktadır</w:t>
      </w:r>
      <w:r>
        <w:rPr>
          <w:rFonts w:ascii="Times New Roman" w:hAnsi="Times New Roman" w:cs="Times New Roman"/>
          <w:sz w:val="24"/>
          <w:szCs w:val="24"/>
          <w:shd w:val="clear" w:color="auto" w:fill="FEFEFE"/>
        </w:rPr>
        <w:t xml:space="preserve"> ki</w:t>
      </w:r>
      <w:r w:rsidR="000C09EC">
        <w:rPr>
          <w:rFonts w:ascii="Times New Roman" w:hAnsi="Times New Roman" w:cs="Times New Roman"/>
          <w:sz w:val="24"/>
          <w:szCs w:val="24"/>
          <w:shd w:val="clear" w:color="auto" w:fill="FEFEFE"/>
        </w:rPr>
        <w:t xml:space="preserve"> öldürülenin velisi tarafından diyet kabul edilip</w:t>
      </w:r>
      <w:r w:rsidR="00F43345">
        <w:rPr>
          <w:rFonts w:ascii="Times New Roman" w:hAnsi="Times New Roman" w:cs="Times New Roman"/>
          <w:sz w:val="24"/>
          <w:szCs w:val="24"/>
          <w:shd w:val="clear" w:color="auto" w:fill="FEFEFE"/>
        </w:rPr>
        <w:t>,</w:t>
      </w:r>
      <w:r w:rsidR="000C09EC">
        <w:rPr>
          <w:rFonts w:ascii="Times New Roman" w:hAnsi="Times New Roman" w:cs="Times New Roman"/>
          <w:sz w:val="24"/>
          <w:szCs w:val="24"/>
          <w:shd w:val="clear" w:color="auto" w:fill="FEFEFE"/>
        </w:rPr>
        <w:t xml:space="preserve"> diyeti aldıktan son</w:t>
      </w:r>
      <w:r w:rsidR="003B744E">
        <w:rPr>
          <w:rFonts w:ascii="Times New Roman" w:hAnsi="Times New Roman" w:cs="Times New Roman"/>
          <w:sz w:val="24"/>
          <w:szCs w:val="24"/>
          <w:shd w:val="clear" w:color="auto" w:fill="FEFEFE"/>
        </w:rPr>
        <w:t>ra katili öldür</w:t>
      </w:r>
      <w:r w:rsidR="00174085">
        <w:rPr>
          <w:rFonts w:ascii="Times New Roman" w:hAnsi="Times New Roman" w:cs="Times New Roman"/>
          <w:sz w:val="24"/>
          <w:szCs w:val="24"/>
          <w:shd w:val="clear" w:color="auto" w:fill="FEFEFE"/>
        </w:rPr>
        <w:t>erek</w:t>
      </w:r>
      <w:r w:rsidR="003B744E">
        <w:rPr>
          <w:rFonts w:ascii="Times New Roman" w:hAnsi="Times New Roman" w:cs="Times New Roman"/>
          <w:sz w:val="24"/>
          <w:szCs w:val="24"/>
          <w:shd w:val="clear" w:color="auto" w:fill="FEFEFE"/>
        </w:rPr>
        <w:t xml:space="preserve"> haddi aşanlara ahirette</w:t>
      </w:r>
      <w:r w:rsidR="00174085">
        <w:rPr>
          <w:rFonts w:ascii="Times New Roman" w:hAnsi="Times New Roman" w:cs="Times New Roman"/>
          <w:sz w:val="24"/>
          <w:szCs w:val="24"/>
          <w:shd w:val="clear" w:color="auto" w:fill="FEFEFE"/>
        </w:rPr>
        <w:t>,</w:t>
      </w:r>
      <w:r w:rsidR="003B744E">
        <w:rPr>
          <w:rFonts w:ascii="Times New Roman" w:hAnsi="Times New Roman" w:cs="Times New Roman"/>
          <w:sz w:val="24"/>
          <w:szCs w:val="24"/>
          <w:shd w:val="clear" w:color="auto" w:fill="FEFEFE"/>
        </w:rPr>
        <w:t xml:space="preserve"> acıklı bir ceza olduğu vurgulanmaktadır.</w:t>
      </w:r>
      <w:r w:rsidR="00AC7599">
        <w:rPr>
          <w:rFonts w:ascii="Times New Roman" w:hAnsi="Times New Roman" w:cs="Times New Roman"/>
          <w:sz w:val="24"/>
          <w:szCs w:val="24"/>
          <w:shd w:val="clear" w:color="auto" w:fill="FEFEFE"/>
        </w:rPr>
        <w:t xml:space="preserve"> Burada haddi aşan insanlara ahirette verilen cezalarla alakalı üç âyete temas edilmiştir. Bu üç âyette de Allah’ın koymuş olduğu sınırları aşanların devamlı ve alçaltıc</w:t>
      </w:r>
      <w:r w:rsidR="00A7791B">
        <w:rPr>
          <w:rFonts w:ascii="Times New Roman" w:hAnsi="Times New Roman" w:cs="Times New Roman"/>
          <w:sz w:val="24"/>
          <w:szCs w:val="24"/>
          <w:shd w:val="clear" w:color="auto" w:fill="FEFEFE"/>
        </w:rPr>
        <w:t>ı bir azaba sokulacağı beyan ed</w:t>
      </w:r>
      <w:r w:rsidR="00AC7599">
        <w:rPr>
          <w:rFonts w:ascii="Times New Roman" w:hAnsi="Times New Roman" w:cs="Times New Roman"/>
          <w:sz w:val="24"/>
          <w:szCs w:val="24"/>
          <w:shd w:val="clear" w:color="auto" w:fill="FEFEFE"/>
        </w:rPr>
        <w:t xml:space="preserve">ilmiştir. </w:t>
      </w:r>
    </w:p>
    <w:p w14:paraId="78F70F8B" w14:textId="033780E6" w:rsidR="00F43345" w:rsidRPr="00F43345" w:rsidRDefault="00F43345" w:rsidP="00F43345">
      <w:pPr>
        <w:pStyle w:val="Balk3"/>
        <w:spacing w:line="360" w:lineRule="auto"/>
        <w:rPr>
          <w:rFonts w:ascii="Times New Roman" w:hAnsi="Times New Roman" w:cs="Times New Roman"/>
          <w:sz w:val="24"/>
          <w:szCs w:val="24"/>
        </w:rPr>
      </w:pPr>
      <w:r>
        <w:rPr>
          <w:rFonts w:ascii="Times New Roman" w:hAnsi="Times New Roman" w:cs="Times New Roman"/>
          <w:color w:val="auto"/>
          <w:sz w:val="24"/>
          <w:szCs w:val="24"/>
        </w:rPr>
        <w:tab/>
      </w:r>
      <w:bookmarkStart w:id="70" w:name="_Toc70514995"/>
      <w:r w:rsidRPr="00F43345">
        <w:rPr>
          <w:rFonts w:ascii="Times New Roman" w:hAnsi="Times New Roman" w:cs="Times New Roman"/>
          <w:color w:val="auto"/>
          <w:sz w:val="24"/>
          <w:szCs w:val="24"/>
        </w:rPr>
        <w:t>2.</w:t>
      </w:r>
      <w:r w:rsidR="00F3731F">
        <w:rPr>
          <w:rFonts w:ascii="Times New Roman" w:hAnsi="Times New Roman" w:cs="Times New Roman"/>
          <w:color w:val="auto"/>
          <w:sz w:val="24"/>
          <w:szCs w:val="24"/>
        </w:rPr>
        <w:t>4</w:t>
      </w:r>
      <w:r w:rsidRPr="00F43345">
        <w:rPr>
          <w:rFonts w:ascii="Times New Roman" w:hAnsi="Times New Roman" w:cs="Times New Roman"/>
          <w:color w:val="auto"/>
          <w:sz w:val="24"/>
          <w:szCs w:val="24"/>
        </w:rPr>
        <w:t>.2.</w:t>
      </w:r>
      <w:r w:rsidR="00257476">
        <w:rPr>
          <w:rFonts w:ascii="Times New Roman" w:hAnsi="Times New Roman" w:cs="Times New Roman"/>
          <w:color w:val="auto"/>
          <w:sz w:val="24"/>
          <w:szCs w:val="24"/>
        </w:rPr>
        <w:t>2</w:t>
      </w:r>
      <w:r w:rsidRPr="00F43345">
        <w:rPr>
          <w:rFonts w:ascii="Times New Roman" w:hAnsi="Times New Roman" w:cs="Times New Roman"/>
          <w:color w:val="auto"/>
          <w:sz w:val="24"/>
          <w:szCs w:val="24"/>
        </w:rPr>
        <w:t xml:space="preserve">. </w:t>
      </w:r>
      <w:r w:rsidR="000D73FB">
        <w:rPr>
          <w:rFonts w:ascii="Times New Roman" w:hAnsi="Times New Roman" w:cs="Times New Roman"/>
          <w:color w:val="auto"/>
          <w:sz w:val="24"/>
          <w:szCs w:val="24"/>
        </w:rPr>
        <w:t>Cehennem Ateşine Sürülmek</w:t>
      </w:r>
      <w:bookmarkEnd w:id="70"/>
      <w:r w:rsidR="000D73FB">
        <w:rPr>
          <w:rFonts w:ascii="Times New Roman" w:hAnsi="Times New Roman" w:cs="Times New Roman"/>
          <w:color w:val="auto"/>
          <w:sz w:val="24"/>
          <w:szCs w:val="24"/>
        </w:rPr>
        <w:t xml:space="preserve"> </w:t>
      </w:r>
    </w:p>
    <w:p w14:paraId="57B3A3D8" w14:textId="035D8674" w:rsidR="0095645C" w:rsidRPr="00AC7599" w:rsidRDefault="00AC7599" w:rsidP="00AC7599">
      <w:pPr>
        <w:spacing w:line="360" w:lineRule="auto"/>
        <w:ind w:firstLine="708"/>
        <w:jc w:val="both"/>
        <w:rPr>
          <w:rFonts w:ascii="Times New Roman" w:eastAsia="Times New Roman" w:hAnsi="Times New Roman" w:cs="Times New Roman"/>
          <w:sz w:val="24"/>
          <w:szCs w:val="24"/>
        </w:rPr>
      </w:pPr>
      <w:r>
        <w:rPr>
          <w:rFonts w:ascii="Times New Roman" w:hAnsi="Times New Roman" w:cs="Times New Roman"/>
          <w:sz w:val="24"/>
          <w:szCs w:val="24"/>
        </w:rPr>
        <w:t xml:space="preserve">Kur’ân’da Allah’a düşman olanların bu </w:t>
      </w:r>
      <w:r w:rsidR="00A359BA">
        <w:rPr>
          <w:rFonts w:ascii="Times New Roman" w:hAnsi="Times New Roman" w:cs="Times New Roman"/>
          <w:sz w:val="24"/>
          <w:szCs w:val="24"/>
        </w:rPr>
        <w:t>düşmanlıkları sebebiyle</w:t>
      </w:r>
      <w:r w:rsidR="000D73FB">
        <w:rPr>
          <w:rFonts w:ascii="Times New Roman" w:hAnsi="Times New Roman" w:cs="Times New Roman"/>
          <w:sz w:val="24"/>
          <w:szCs w:val="24"/>
        </w:rPr>
        <w:t xml:space="preserve"> cehennem</w:t>
      </w:r>
      <w:r w:rsidR="00A359BA">
        <w:rPr>
          <w:rFonts w:ascii="Times New Roman" w:hAnsi="Times New Roman" w:cs="Times New Roman"/>
          <w:sz w:val="24"/>
          <w:szCs w:val="24"/>
        </w:rPr>
        <w:t xml:space="preserve"> </w:t>
      </w:r>
      <w:r>
        <w:rPr>
          <w:rFonts w:ascii="Times New Roman" w:hAnsi="Times New Roman" w:cs="Times New Roman"/>
          <w:sz w:val="24"/>
          <w:szCs w:val="24"/>
        </w:rPr>
        <w:t>ateş</w:t>
      </w:r>
      <w:r w:rsidR="000D73FB">
        <w:rPr>
          <w:rFonts w:ascii="Times New Roman" w:hAnsi="Times New Roman" w:cs="Times New Roman"/>
          <w:sz w:val="24"/>
          <w:szCs w:val="24"/>
        </w:rPr>
        <w:t>ine</w:t>
      </w:r>
      <w:r>
        <w:rPr>
          <w:rFonts w:ascii="Times New Roman" w:hAnsi="Times New Roman" w:cs="Times New Roman"/>
          <w:sz w:val="24"/>
          <w:szCs w:val="24"/>
        </w:rPr>
        <w:t xml:space="preserve"> sürülecekleri bildirilmektedir.</w:t>
      </w:r>
      <w:r w:rsidR="00F43345">
        <w:rPr>
          <w:rFonts w:ascii="Times New Roman" w:eastAsia="Times New Roman" w:hAnsi="Times New Roman" w:cs="Times New Roman" w:hint="cs"/>
          <w:sz w:val="24"/>
          <w:szCs w:val="24"/>
          <w:rtl/>
        </w:rPr>
        <w:t xml:space="preserve"> </w:t>
      </w:r>
      <w:r w:rsidR="00F43345">
        <w:rPr>
          <w:rFonts w:ascii="Times New Roman" w:hAnsi="Times New Roman" w:cs="Times New Roman"/>
          <w:sz w:val="24"/>
          <w:szCs w:val="24"/>
        </w:rPr>
        <w:t xml:space="preserve">Konuyla ilgili </w:t>
      </w:r>
      <w:r w:rsidR="000D73FB">
        <w:rPr>
          <w:rFonts w:ascii="Times New Roman" w:hAnsi="Times New Roman" w:cs="Times New Roman"/>
          <w:sz w:val="24"/>
          <w:szCs w:val="24"/>
        </w:rPr>
        <w:t xml:space="preserve"> bir </w:t>
      </w:r>
      <w:r w:rsidR="00F43345">
        <w:rPr>
          <w:rFonts w:ascii="Times New Roman" w:hAnsi="Times New Roman" w:cs="Times New Roman"/>
          <w:sz w:val="24"/>
          <w:szCs w:val="24"/>
        </w:rPr>
        <w:t xml:space="preserve">âyet şöyledir: </w:t>
      </w:r>
      <w:r w:rsidR="00F43345" w:rsidRPr="00F43345">
        <w:rPr>
          <w:rtl/>
        </w:rPr>
        <w:t>وَيَوْمَ يُحْشَرُ أَعْدَاءُ اللهِ إِلَى النَّارِ فَهُمْ يُوزَعُونَ</w:t>
      </w:r>
      <w:r w:rsidR="00F43345">
        <w:t xml:space="preserve"> </w:t>
      </w:r>
      <w:r w:rsidR="00A359BA">
        <w:rPr>
          <w:rFonts w:ascii="Times New Roman" w:hAnsi="Times New Roman" w:cs="Times New Roman"/>
          <w:sz w:val="24"/>
          <w:szCs w:val="24"/>
        </w:rPr>
        <w:t>“</w:t>
      </w:r>
      <w:r>
        <w:rPr>
          <w:rFonts w:ascii="Times New Roman" w:eastAsia="Times New Roman" w:hAnsi="Times New Roman" w:cs="Times New Roman"/>
          <w:i/>
          <w:sz w:val="24"/>
          <w:szCs w:val="24"/>
        </w:rPr>
        <w:t>Allah'ın düşmanları</w:t>
      </w:r>
      <w:r w:rsidRPr="005618C3">
        <w:rPr>
          <w:rFonts w:ascii="Times New Roman" w:eastAsia="Times New Roman" w:hAnsi="Times New Roman" w:cs="Times New Roman"/>
          <w:i/>
          <w:sz w:val="24"/>
          <w:szCs w:val="24"/>
        </w:rPr>
        <w:t xml:space="preserve">, </w:t>
      </w:r>
      <w:r w:rsidR="005618C3" w:rsidRPr="005618C3">
        <w:rPr>
          <w:rFonts w:ascii="Times New Roman" w:eastAsia="Times New Roman" w:hAnsi="Times New Roman" w:cs="Times New Roman"/>
          <w:b/>
          <w:i/>
          <w:sz w:val="24"/>
          <w:szCs w:val="24"/>
        </w:rPr>
        <w:t>cehennem</w:t>
      </w:r>
      <w:r w:rsidR="005618C3">
        <w:rPr>
          <w:rFonts w:ascii="Times New Roman" w:eastAsia="Times New Roman" w:hAnsi="Times New Roman" w:cs="Times New Roman"/>
          <w:i/>
          <w:sz w:val="24"/>
          <w:szCs w:val="24"/>
        </w:rPr>
        <w:t xml:space="preserve"> </w:t>
      </w:r>
      <w:r w:rsidR="00F46826" w:rsidRPr="005618C3">
        <w:rPr>
          <w:rFonts w:ascii="Times New Roman" w:eastAsia="Times New Roman" w:hAnsi="Times New Roman" w:cs="Times New Roman"/>
          <w:b/>
          <w:i/>
          <w:sz w:val="24"/>
          <w:szCs w:val="24"/>
        </w:rPr>
        <w:t>ateş</w:t>
      </w:r>
      <w:r w:rsidR="005618C3">
        <w:rPr>
          <w:rFonts w:ascii="Times New Roman" w:eastAsia="Times New Roman" w:hAnsi="Times New Roman" w:cs="Times New Roman"/>
          <w:b/>
          <w:i/>
          <w:sz w:val="24"/>
          <w:szCs w:val="24"/>
        </w:rPr>
        <w:t>ine</w:t>
      </w:r>
      <w:r w:rsidR="00F46826" w:rsidRPr="005618C3">
        <w:rPr>
          <w:rFonts w:ascii="Times New Roman" w:eastAsia="Times New Roman" w:hAnsi="Times New Roman" w:cs="Times New Roman"/>
          <w:b/>
          <w:i/>
          <w:sz w:val="24"/>
          <w:szCs w:val="24"/>
        </w:rPr>
        <w:t xml:space="preserve"> sürülmek</w:t>
      </w:r>
      <w:r w:rsidR="00F46826" w:rsidRPr="005618C3">
        <w:rPr>
          <w:rFonts w:ascii="Times New Roman" w:eastAsia="Times New Roman" w:hAnsi="Times New Roman" w:cs="Times New Roman"/>
          <w:i/>
          <w:sz w:val="24"/>
          <w:szCs w:val="24"/>
        </w:rPr>
        <w:t xml:space="preserve"> ü</w:t>
      </w:r>
      <w:r w:rsidR="00F46826" w:rsidRPr="007D152B">
        <w:rPr>
          <w:rFonts w:ascii="Times New Roman" w:eastAsia="Times New Roman" w:hAnsi="Times New Roman" w:cs="Times New Roman"/>
          <w:i/>
          <w:sz w:val="24"/>
          <w:szCs w:val="24"/>
        </w:rPr>
        <w:t>zere toplandıkları gün, hepsi bir araya getirilirler</w:t>
      </w:r>
      <w:r w:rsidR="00F46826">
        <w:rPr>
          <w:rFonts w:ascii="Times New Roman" w:eastAsia="Times New Roman" w:hAnsi="Times New Roman" w:cs="Times New Roman"/>
          <w:i/>
          <w:sz w:val="24"/>
          <w:szCs w:val="24"/>
        </w:rPr>
        <w:t>.</w:t>
      </w:r>
      <w:r>
        <w:rPr>
          <w:rFonts w:ascii="Times New Roman" w:eastAsia="Times New Roman" w:hAnsi="Times New Roman" w:cs="Times New Roman"/>
          <w:i/>
          <w:sz w:val="24"/>
          <w:szCs w:val="24"/>
        </w:rPr>
        <w:t>”</w:t>
      </w:r>
      <w:r w:rsidR="00A359BA">
        <w:rPr>
          <w:rStyle w:val="DipnotBavurusu"/>
          <w:rFonts w:ascii="Times New Roman" w:eastAsia="Times New Roman" w:hAnsi="Times New Roman" w:cs="Times New Roman"/>
          <w:i/>
          <w:sz w:val="24"/>
          <w:szCs w:val="24"/>
        </w:rPr>
        <w:footnoteReference w:id="698"/>
      </w:r>
      <w:r>
        <w:rPr>
          <w:rFonts w:ascii="Times New Roman" w:eastAsia="Times New Roman" w:hAnsi="Times New Roman" w:cs="Times New Roman"/>
          <w:i/>
          <w:sz w:val="24"/>
          <w:szCs w:val="24"/>
        </w:rPr>
        <w:t xml:space="preserve">Âyette </w:t>
      </w:r>
      <w:r w:rsidR="000E1680">
        <w:rPr>
          <w:rFonts w:ascii="Times New Roman" w:eastAsia="Times New Roman" w:hAnsi="Times New Roman" w:cs="Times New Roman"/>
          <w:sz w:val="24"/>
          <w:szCs w:val="24"/>
        </w:rPr>
        <w:t xml:space="preserve">Allah’ın </w:t>
      </w:r>
      <w:r w:rsidR="00773BCE" w:rsidRPr="00773BCE">
        <w:rPr>
          <w:rFonts w:ascii="Times New Roman" w:eastAsia="Times New Roman" w:hAnsi="Times New Roman" w:cs="Times New Roman"/>
          <w:sz w:val="24"/>
          <w:szCs w:val="24"/>
        </w:rPr>
        <w:t>düşmanları</w:t>
      </w:r>
      <w:r>
        <w:rPr>
          <w:rFonts w:ascii="Times New Roman" w:eastAsia="Times New Roman" w:hAnsi="Times New Roman" w:cs="Times New Roman"/>
          <w:sz w:val="24"/>
          <w:szCs w:val="24"/>
        </w:rPr>
        <w:t xml:space="preserve">ndan </w:t>
      </w:r>
      <w:r w:rsidR="00840D8E">
        <w:rPr>
          <w:rFonts w:ascii="Times New Roman" w:eastAsia="Times New Roman" w:hAnsi="Times New Roman" w:cs="Times New Roman"/>
          <w:sz w:val="24"/>
          <w:szCs w:val="24"/>
        </w:rPr>
        <w:t>kas</w:t>
      </w:r>
      <w:r>
        <w:rPr>
          <w:rFonts w:ascii="Times New Roman" w:eastAsia="Times New Roman" w:hAnsi="Times New Roman" w:cs="Times New Roman"/>
          <w:sz w:val="24"/>
          <w:szCs w:val="24"/>
        </w:rPr>
        <w:t xml:space="preserve">tedilen kişilerin, </w:t>
      </w:r>
      <w:r w:rsidR="000E1680">
        <w:rPr>
          <w:rFonts w:ascii="Times New Roman" w:eastAsia="Times New Roman" w:hAnsi="Times New Roman" w:cs="Times New Roman"/>
          <w:sz w:val="24"/>
          <w:szCs w:val="24"/>
        </w:rPr>
        <w:t xml:space="preserve">O’nun peygamberini </w:t>
      </w:r>
      <w:r w:rsidR="00B11C34">
        <w:rPr>
          <w:rFonts w:ascii="Times New Roman" w:eastAsia="Times New Roman" w:hAnsi="Times New Roman" w:cs="Times New Roman"/>
          <w:sz w:val="24"/>
          <w:szCs w:val="24"/>
        </w:rPr>
        <w:t>ink</w:t>
      </w:r>
      <w:r w:rsidR="000E1680">
        <w:rPr>
          <w:rFonts w:ascii="Times New Roman" w:eastAsia="Times New Roman" w:hAnsi="Times New Roman" w:cs="Times New Roman"/>
          <w:sz w:val="24"/>
          <w:szCs w:val="24"/>
        </w:rPr>
        <w:t>âr e</w:t>
      </w:r>
      <w:r w:rsidR="00B11C34">
        <w:rPr>
          <w:rFonts w:ascii="Times New Roman" w:eastAsia="Times New Roman" w:hAnsi="Times New Roman" w:cs="Times New Roman"/>
          <w:sz w:val="24"/>
          <w:szCs w:val="24"/>
        </w:rPr>
        <w:t>dip,</w:t>
      </w:r>
      <w:r w:rsidR="000E1680">
        <w:rPr>
          <w:rFonts w:ascii="Times New Roman" w:eastAsia="Times New Roman" w:hAnsi="Times New Roman" w:cs="Times New Roman"/>
          <w:sz w:val="24"/>
          <w:szCs w:val="24"/>
        </w:rPr>
        <w:t xml:space="preserve"> </w:t>
      </w:r>
      <w:r w:rsidR="00B11C34">
        <w:rPr>
          <w:rFonts w:ascii="Times New Roman" w:eastAsia="Times New Roman" w:hAnsi="Times New Roman" w:cs="Times New Roman"/>
          <w:sz w:val="24"/>
          <w:szCs w:val="24"/>
        </w:rPr>
        <w:t>b</w:t>
      </w:r>
      <w:r w:rsidR="000E1680">
        <w:rPr>
          <w:rFonts w:ascii="Times New Roman" w:eastAsia="Times New Roman" w:hAnsi="Times New Roman" w:cs="Times New Roman"/>
          <w:sz w:val="24"/>
          <w:szCs w:val="24"/>
        </w:rPr>
        <w:t>uyr</w:t>
      </w:r>
      <w:r>
        <w:rPr>
          <w:rFonts w:ascii="Times New Roman" w:eastAsia="Times New Roman" w:hAnsi="Times New Roman" w:cs="Times New Roman"/>
          <w:sz w:val="24"/>
          <w:szCs w:val="24"/>
        </w:rPr>
        <w:t xml:space="preserve">uklarını yerine getirmeyenler olduğu bildirilmiştir. Böyle </w:t>
      </w:r>
      <w:r w:rsidR="00773BCE" w:rsidRPr="00773BCE">
        <w:rPr>
          <w:rFonts w:ascii="Times New Roman" w:eastAsia="Times New Roman" w:hAnsi="Times New Roman" w:cs="Times New Roman"/>
          <w:sz w:val="24"/>
          <w:szCs w:val="24"/>
        </w:rPr>
        <w:t>kimseler</w:t>
      </w:r>
      <w:r>
        <w:rPr>
          <w:rFonts w:ascii="Times New Roman" w:eastAsia="Times New Roman" w:hAnsi="Times New Roman" w:cs="Times New Roman"/>
          <w:sz w:val="24"/>
          <w:szCs w:val="24"/>
        </w:rPr>
        <w:t>in</w:t>
      </w:r>
      <w:r w:rsidR="00773BCE" w:rsidRPr="00773BCE">
        <w:rPr>
          <w:rFonts w:ascii="Times New Roman" w:eastAsia="Times New Roman" w:hAnsi="Times New Roman" w:cs="Times New Roman"/>
          <w:sz w:val="24"/>
          <w:szCs w:val="24"/>
        </w:rPr>
        <w:t xml:space="preserve"> cehenneme </w:t>
      </w:r>
      <w:r>
        <w:rPr>
          <w:rFonts w:ascii="Times New Roman" w:eastAsia="Times New Roman" w:hAnsi="Times New Roman" w:cs="Times New Roman"/>
          <w:sz w:val="24"/>
          <w:szCs w:val="24"/>
        </w:rPr>
        <w:t>sürükleyerek atılıcakları ifade edilmiştir</w:t>
      </w:r>
      <w:r w:rsidR="00773BCE" w:rsidRPr="00773BCE">
        <w:rPr>
          <w:rFonts w:ascii="Times New Roman" w:eastAsia="Times New Roman" w:hAnsi="Times New Roman" w:cs="Times New Roman"/>
          <w:sz w:val="24"/>
          <w:szCs w:val="24"/>
        </w:rPr>
        <w:t>.</w:t>
      </w:r>
      <w:r w:rsidR="00773BCE">
        <w:rPr>
          <w:rStyle w:val="DipnotBavurusu"/>
          <w:rFonts w:ascii="Times New Roman" w:eastAsia="Times New Roman" w:hAnsi="Times New Roman" w:cs="Times New Roman"/>
          <w:sz w:val="24"/>
          <w:szCs w:val="24"/>
        </w:rPr>
        <w:footnoteReference w:id="699"/>
      </w:r>
      <w:r w:rsidR="00773BCE">
        <w:rPr>
          <w:rFonts w:ascii="Times New Roman" w:eastAsia="Times New Roman" w:hAnsi="Times New Roman" w:cs="Times New Roman"/>
          <w:sz w:val="24"/>
          <w:szCs w:val="24"/>
        </w:rPr>
        <w:t xml:space="preserve"> </w:t>
      </w:r>
      <w:r w:rsidR="00B11C34">
        <w:rPr>
          <w:rFonts w:ascii="Times New Roman" w:eastAsia="Times New Roman" w:hAnsi="Times New Roman" w:cs="Times New Roman"/>
          <w:sz w:val="24"/>
          <w:szCs w:val="24"/>
        </w:rPr>
        <w:t xml:space="preserve">Yüce </w:t>
      </w:r>
      <w:r w:rsidR="00773BCE">
        <w:rPr>
          <w:rFonts w:ascii="Times New Roman" w:eastAsia="Times New Roman" w:hAnsi="Times New Roman" w:cs="Times New Roman"/>
          <w:sz w:val="24"/>
          <w:szCs w:val="24"/>
        </w:rPr>
        <w:t xml:space="preserve">Allah, kendi düşmanlarını </w:t>
      </w:r>
      <w:r w:rsidR="00B11C34">
        <w:rPr>
          <w:rFonts w:ascii="Times New Roman" w:eastAsia="Times New Roman" w:hAnsi="Times New Roman" w:cs="Times New Roman"/>
          <w:sz w:val="24"/>
          <w:szCs w:val="24"/>
        </w:rPr>
        <w:t>gelmiş geçmiş,</w:t>
      </w:r>
      <w:r>
        <w:rPr>
          <w:rFonts w:ascii="Times New Roman" w:eastAsia="Times New Roman" w:hAnsi="Times New Roman" w:cs="Times New Roman"/>
          <w:sz w:val="24"/>
          <w:szCs w:val="24"/>
        </w:rPr>
        <w:t xml:space="preserve"> </w:t>
      </w:r>
      <w:r w:rsidR="00773BCE">
        <w:rPr>
          <w:rFonts w:ascii="Times New Roman" w:eastAsia="Times New Roman" w:hAnsi="Times New Roman" w:cs="Times New Roman"/>
          <w:sz w:val="24"/>
          <w:szCs w:val="24"/>
        </w:rPr>
        <w:t xml:space="preserve">bütün </w:t>
      </w:r>
      <w:r w:rsidR="00B11C34">
        <w:rPr>
          <w:rFonts w:ascii="Times New Roman" w:eastAsia="Times New Roman" w:hAnsi="Times New Roman" w:cs="Times New Roman"/>
          <w:sz w:val="24"/>
          <w:szCs w:val="24"/>
        </w:rPr>
        <w:t>inkâr edenlerin</w:t>
      </w:r>
      <w:r w:rsidR="00773BCE">
        <w:rPr>
          <w:rFonts w:ascii="Times New Roman" w:eastAsia="Times New Roman" w:hAnsi="Times New Roman" w:cs="Times New Roman"/>
          <w:sz w:val="24"/>
          <w:szCs w:val="24"/>
        </w:rPr>
        <w:t xml:space="preserve"> hepsi</w:t>
      </w:r>
      <w:r w:rsidR="000D73FB">
        <w:rPr>
          <w:rFonts w:ascii="Times New Roman" w:eastAsia="Times New Roman" w:hAnsi="Times New Roman" w:cs="Times New Roman"/>
          <w:sz w:val="24"/>
          <w:szCs w:val="24"/>
        </w:rPr>
        <w:t>ni toplayıp</w:t>
      </w:r>
      <w:r w:rsidR="00F43345">
        <w:rPr>
          <w:rFonts w:ascii="Times New Roman" w:eastAsia="Times New Roman" w:hAnsi="Times New Roman" w:cs="Times New Roman"/>
          <w:sz w:val="24"/>
          <w:szCs w:val="24"/>
        </w:rPr>
        <w:t xml:space="preserve"> cehenneme </w:t>
      </w:r>
      <w:r w:rsidR="00B11C34">
        <w:rPr>
          <w:rFonts w:ascii="Times New Roman" w:eastAsia="Times New Roman" w:hAnsi="Times New Roman" w:cs="Times New Roman"/>
          <w:sz w:val="24"/>
          <w:szCs w:val="24"/>
        </w:rPr>
        <w:t>s</w:t>
      </w:r>
      <w:r w:rsidR="0067292F">
        <w:rPr>
          <w:rFonts w:ascii="Times New Roman" w:eastAsia="Times New Roman" w:hAnsi="Times New Roman" w:cs="Times New Roman"/>
          <w:sz w:val="24"/>
          <w:szCs w:val="24"/>
        </w:rPr>
        <w:t>ürükleyecektir</w:t>
      </w:r>
      <w:r w:rsidR="000E1680">
        <w:rPr>
          <w:rFonts w:ascii="Times New Roman" w:eastAsia="Times New Roman" w:hAnsi="Times New Roman" w:cs="Times New Roman"/>
          <w:sz w:val="24"/>
          <w:szCs w:val="24"/>
        </w:rPr>
        <w:t>.</w:t>
      </w:r>
      <w:r w:rsidR="0067292F">
        <w:rPr>
          <w:rStyle w:val="DipnotBavurusu"/>
          <w:rFonts w:ascii="Times New Roman" w:eastAsia="Times New Roman" w:hAnsi="Times New Roman" w:cs="Times New Roman"/>
          <w:sz w:val="24"/>
          <w:szCs w:val="24"/>
        </w:rPr>
        <w:footnoteReference w:id="700"/>
      </w:r>
      <w:r w:rsidR="000D73FB">
        <w:rPr>
          <w:rFonts w:ascii="Times New Roman" w:eastAsia="Times New Roman" w:hAnsi="Times New Roman" w:cs="Times New Roman"/>
          <w:sz w:val="24"/>
          <w:szCs w:val="24"/>
        </w:rPr>
        <w:t xml:space="preserve"> </w:t>
      </w:r>
      <w:r w:rsidR="000E1680">
        <w:rPr>
          <w:rFonts w:ascii="Times New Roman" w:eastAsia="Times New Roman" w:hAnsi="Times New Roman" w:cs="Times New Roman"/>
          <w:sz w:val="24"/>
          <w:szCs w:val="24"/>
        </w:rPr>
        <w:t>Bütün kafirlerin hepsinin bir arada bekletilmelerinin bir nedeni vardır. Bu bekletilişlerinin nedeni inkârları nedeniyle hesaba çekilecek olmaları</w:t>
      </w:r>
      <w:r w:rsidR="000D73FB">
        <w:rPr>
          <w:rFonts w:ascii="Times New Roman" w:eastAsia="Times New Roman" w:hAnsi="Times New Roman" w:cs="Times New Roman"/>
          <w:sz w:val="24"/>
          <w:szCs w:val="24"/>
        </w:rPr>
        <w:t xml:space="preserve"> olarak açıklanmıştır</w:t>
      </w:r>
      <w:r w:rsidR="000E1680">
        <w:rPr>
          <w:rFonts w:ascii="Times New Roman" w:eastAsia="Times New Roman" w:hAnsi="Times New Roman" w:cs="Times New Roman"/>
          <w:sz w:val="24"/>
          <w:szCs w:val="24"/>
        </w:rPr>
        <w:t xml:space="preserve">. </w:t>
      </w:r>
      <w:r w:rsidR="000D73FB">
        <w:rPr>
          <w:rFonts w:ascii="Times New Roman" w:eastAsia="Times New Roman" w:hAnsi="Times New Roman" w:cs="Times New Roman"/>
          <w:sz w:val="24"/>
          <w:szCs w:val="24"/>
        </w:rPr>
        <w:t>Âyetin siyakında</w:t>
      </w:r>
      <w:r w:rsidR="00AE1FCA">
        <w:rPr>
          <w:rStyle w:val="DipnotBavurusu"/>
          <w:rFonts w:ascii="Times New Roman" w:eastAsia="Times New Roman" w:hAnsi="Times New Roman" w:cs="Times New Roman"/>
          <w:sz w:val="24"/>
          <w:szCs w:val="24"/>
        </w:rPr>
        <w:footnoteReference w:id="701"/>
      </w:r>
      <w:r w:rsidR="00773BCE">
        <w:rPr>
          <w:rFonts w:ascii="Times New Roman" w:eastAsia="Times New Roman" w:hAnsi="Times New Roman" w:cs="Times New Roman"/>
          <w:sz w:val="24"/>
          <w:szCs w:val="24"/>
        </w:rPr>
        <w:t xml:space="preserve"> </w:t>
      </w:r>
      <w:r w:rsidR="000D73FB">
        <w:rPr>
          <w:rFonts w:ascii="Times New Roman" w:eastAsia="Times New Roman" w:hAnsi="Times New Roman" w:cs="Times New Roman"/>
          <w:sz w:val="24"/>
          <w:szCs w:val="24"/>
        </w:rPr>
        <w:t xml:space="preserve">ise Allah düşmanlarının, </w:t>
      </w:r>
      <w:r w:rsidR="00773BCE">
        <w:rPr>
          <w:rFonts w:ascii="Times New Roman" w:eastAsia="Times New Roman" w:hAnsi="Times New Roman" w:cs="Times New Roman"/>
          <w:sz w:val="24"/>
          <w:szCs w:val="24"/>
        </w:rPr>
        <w:t xml:space="preserve">cehenneme </w:t>
      </w:r>
      <w:r w:rsidR="000E1680">
        <w:rPr>
          <w:rFonts w:ascii="Times New Roman" w:eastAsia="Times New Roman" w:hAnsi="Times New Roman" w:cs="Times New Roman"/>
          <w:sz w:val="24"/>
          <w:szCs w:val="24"/>
        </w:rPr>
        <w:t>girdikle</w:t>
      </w:r>
      <w:r w:rsidR="006A709D">
        <w:rPr>
          <w:rFonts w:ascii="Times New Roman" w:eastAsia="Times New Roman" w:hAnsi="Times New Roman" w:cs="Times New Roman"/>
          <w:sz w:val="24"/>
          <w:szCs w:val="24"/>
        </w:rPr>
        <w:t>rinde vücu</w:t>
      </w:r>
      <w:r w:rsidR="000D73FB">
        <w:rPr>
          <w:rFonts w:ascii="Times New Roman" w:eastAsia="Times New Roman" w:hAnsi="Times New Roman" w:cs="Times New Roman"/>
          <w:sz w:val="24"/>
          <w:szCs w:val="24"/>
        </w:rPr>
        <w:t>tlarının</w:t>
      </w:r>
      <w:r w:rsidR="006A709D">
        <w:rPr>
          <w:rFonts w:ascii="Times New Roman" w:eastAsia="Times New Roman" w:hAnsi="Times New Roman" w:cs="Times New Roman"/>
          <w:sz w:val="24"/>
          <w:szCs w:val="24"/>
        </w:rPr>
        <w:t xml:space="preserve"> azaları</w:t>
      </w:r>
      <w:r w:rsidR="000D73FB">
        <w:rPr>
          <w:rFonts w:ascii="Times New Roman" w:eastAsia="Times New Roman" w:hAnsi="Times New Roman" w:cs="Times New Roman"/>
          <w:sz w:val="24"/>
          <w:szCs w:val="24"/>
        </w:rPr>
        <w:t>nın</w:t>
      </w:r>
      <w:r w:rsidR="006A709D">
        <w:rPr>
          <w:rFonts w:ascii="Times New Roman" w:eastAsia="Times New Roman" w:hAnsi="Times New Roman" w:cs="Times New Roman"/>
          <w:sz w:val="24"/>
          <w:szCs w:val="24"/>
        </w:rPr>
        <w:t xml:space="preserve"> yapmış oldukları fiilleri di</w:t>
      </w:r>
      <w:r w:rsidR="000D73FB">
        <w:rPr>
          <w:rFonts w:ascii="Times New Roman" w:eastAsia="Times New Roman" w:hAnsi="Times New Roman" w:cs="Times New Roman"/>
          <w:sz w:val="24"/>
          <w:szCs w:val="24"/>
        </w:rPr>
        <w:t>le getirip şahitlik edecekleri bildirilmiştir</w:t>
      </w:r>
      <w:r w:rsidR="00F43345">
        <w:rPr>
          <w:rFonts w:ascii="Times New Roman" w:eastAsia="Times New Roman" w:hAnsi="Times New Roman" w:cs="Times New Roman"/>
          <w:sz w:val="24"/>
          <w:szCs w:val="24"/>
        </w:rPr>
        <w:t>.</w:t>
      </w:r>
      <w:r w:rsidR="00773BCE">
        <w:rPr>
          <w:rStyle w:val="DipnotBavurusu"/>
          <w:rFonts w:ascii="Times New Roman" w:eastAsia="Times New Roman" w:hAnsi="Times New Roman" w:cs="Times New Roman"/>
          <w:sz w:val="24"/>
          <w:szCs w:val="24"/>
        </w:rPr>
        <w:footnoteReference w:id="702"/>
      </w:r>
      <w:r w:rsidR="00AE1FCA">
        <w:rPr>
          <w:rFonts w:ascii="Times New Roman" w:eastAsia="Times New Roman" w:hAnsi="Times New Roman" w:cs="Times New Roman"/>
          <w:sz w:val="24"/>
          <w:szCs w:val="24"/>
        </w:rPr>
        <w:t xml:space="preserve"> </w:t>
      </w:r>
    </w:p>
    <w:p w14:paraId="47FF6B5E" w14:textId="56DD74C5" w:rsidR="00AE1FCA" w:rsidRPr="005618C3" w:rsidRDefault="00840D8E" w:rsidP="005618C3">
      <w:pPr>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Bu âyetten anlıyoruz ki Allah’a düşman olan kafirlerin hepsi</w:t>
      </w:r>
      <w:r w:rsidR="00F43345">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yani insanoğlunun yaratılışından günümüze kadar gelmiş geçmiş bütün kafirler bir araya toplanıp cehenneme sevkedilecekler</w:t>
      </w:r>
      <w:r w:rsidR="00F43345">
        <w:rPr>
          <w:rFonts w:ascii="Times New Roman" w:eastAsia="Times New Roman" w:hAnsi="Times New Roman" w:cs="Times New Roman"/>
          <w:sz w:val="24"/>
          <w:szCs w:val="24"/>
        </w:rPr>
        <w:t>dir</w:t>
      </w:r>
      <w:r>
        <w:rPr>
          <w:rFonts w:ascii="Times New Roman" w:eastAsia="Times New Roman" w:hAnsi="Times New Roman" w:cs="Times New Roman"/>
          <w:sz w:val="24"/>
          <w:szCs w:val="24"/>
        </w:rPr>
        <w:t xml:space="preserve">. </w:t>
      </w:r>
      <w:r w:rsidR="00F43345">
        <w:rPr>
          <w:rFonts w:ascii="Times New Roman" w:eastAsia="Times New Roman" w:hAnsi="Times New Roman" w:cs="Times New Roman"/>
          <w:sz w:val="24"/>
          <w:szCs w:val="24"/>
        </w:rPr>
        <w:t xml:space="preserve">Onlar </w:t>
      </w:r>
      <w:r w:rsidR="00272343">
        <w:rPr>
          <w:rFonts w:ascii="Times New Roman" w:eastAsia="Times New Roman" w:hAnsi="Times New Roman" w:cs="Times New Roman"/>
          <w:sz w:val="24"/>
          <w:szCs w:val="24"/>
        </w:rPr>
        <w:t>c</w:t>
      </w:r>
      <w:r>
        <w:rPr>
          <w:rFonts w:ascii="Times New Roman" w:eastAsia="Times New Roman" w:hAnsi="Times New Roman" w:cs="Times New Roman"/>
          <w:sz w:val="24"/>
          <w:szCs w:val="24"/>
        </w:rPr>
        <w:t>ehenneme vardıklarında ise bede</w:t>
      </w:r>
      <w:r w:rsidR="00DB2023">
        <w:rPr>
          <w:rFonts w:ascii="Times New Roman" w:eastAsia="Times New Roman" w:hAnsi="Times New Roman" w:cs="Times New Roman"/>
          <w:sz w:val="24"/>
          <w:szCs w:val="24"/>
        </w:rPr>
        <w:t>ninin uzuvları</w:t>
      </w:r>
      <w:r w:rsidR="00A7791B">
        <w:rPr>
          <w:rFonts w:ascii="Times New Roman" w:eastAsia="Times New Roman" w:hAnsi="Times New Roman" w:cs="Times New Roman"/>
          <w:sz w:val="24"/>
          <w:szCs w:val="24"/>
        </w:rPr>
        <w:t>nın,</w:t>
      </w:r>
      <w:r w:rsidR="00DB2023">
        <w:rPr>
          <w:rFonts w:ascii="Times New Roman" w:eastAsia="Times New Roman" w:hAnsi="Times New Roman" w:cs="Times New Roman"/>
          <w:sz w:val="24"/>
          <w:szCs w:val="24"/>
        </w:rPr>
        <w:t xml:space="preserve"> işlemiş oldukları günahları</w:t>
      </w:r>
      <w:r>
        <w:rPr>
          <w:rFonts w:ascii="Times New Roman" w:eastAsia="Times New Roman" w:hAnsi="Times New Roman" w:cs="Times New Roman"/>
          <w:sz w:val="24"/>
          <w:szCs w:val="24"/>
        </w:rPr>
        <w:t xml:space="preserve"> hakkında kendiler</w:t>
      </w:r>
      <w:r w:rsidR="00F43345">
        <w:rPr>
          <w:rFonts w:ascii="Times New Roman" w:eastAsia="Times New Roman" w:hAnsi="Times New Roman" w:cs="Times New Roman"/>
          <w:sz w:val="24"/>
          <w:szCs w:val="24"/>
        </w:rPr>
        <w:t>inin aleyhine şahitlik edecekleri beyan edilmiştir</w:t>
      </w:r>
      <w:r>
        <w:rPr>
          <w:rFonts w:ascii="Times New Roman" w:eastAsia="Times New Roman" w:hAnsi="Times New Roman" w:cs="Times New Roman"/>
          <w:sz w:val="24"/>
          <w:szCs w:val="24"/>
        </w:rPr>
        <w:t>.</w:t>
      </w:r>
    </w:p>
    <w:p w14:paraId="5EBC2DCA" w14:textId="2356A034" w:rsidR="0095645C" w:rsidRDefault="000D73FB" w:rsidP="000D73FB">
      <w:pPr>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Kur’ân’da</w:t>
      </w:r>
      <w:r w:rsidR="001E795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â</w:t>
      </w:r>
      <w:r w:rsidR="00257476">
        <w:rPr>
          <w:rFonts w:ascii="Times New Roman" w:eastAsia="Times New Roman" w:hAnsi="Times New Roman" w:cs="Times New Roman"/>
          <w:sz w:val="24"/>
          <w:szCs w:val="24"/>
        </w:rPr>
        <w:t>yetleri inkâr eden Allah düşmanların</w:t>
      </w:r>
      <w:r w:rsidR="001E7957">
        <w:rPr>
          <w:rFonts w:ascii="Times New Roman" w:eastAsia="Times New Roman" w:hAnsi="Times New Roman" w:cs="Times New Roman"/>
          <w:sz w:val="24"/>
          <w:szCs w:val="24"/>
        </w:rPr>
        <w:t>a</w:t>
      </w:r>
      <w:r w:rsidR="0025747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ahirette </w:t>
      </w:r>
      <w:r w:rsidR="00257476">
        <w:rPr>
          <w:rFonts w:ascii="Times New Roman" w:eastAsia="Times New Roman" w:hAnsi="Times New Roman" w:cs="Times New Roman"/>
          <w:sz w:val="24"/>
          <w:szCs w:val="24"/>
        </w:rPr>
        <w:t>ceza</w:t>
      </w:r>
      <w:r>
        <w:rPr>
          <w:rFonts w:ascii="Times New Roman" w:eastAsia="Times New Roman" w:hAnsi="Times New Roman" w:cs="Times New Roman"/>
          <w:sz w:val="24"/>
          <w:szCs w:val="24"/>
        </w:rPr>
        <w:t xml:space="preserve"> olarak</w:t>
      </w:r>
      <w:r w:rsidR="001E7957">
        <w:rPr>
          <w:rFonts w:ascii="Times New Roman" w:eastAsia="Times New Roman" w:hAnsi="Times New Roman" w:cs="Times New Roman"/>
          <w:sz w:val="24"/>
          <w:szCs w:val="24"/>
        </w:rPr>
        <w:t xml:space="preserve"> cehennem ateşine atılacakları bildirilmektedir</w:t>
      </w:r>
      <w:r>
        <w:rPr>
          <w:rFonts w:ascii="Times New Roman" w:eastAsia="Times New Roman" w:hAnsi="Times New Roman" w:cs="Times New Roman"/>
          <w:sz w:val="24"/>
          <w:szCs w:val="24"/>
        </w:rPr>
        <w:t xml:space="preserve">. </w:t>
      </w:r>
      <w:r w:rsidR="00257476">
        <w:rPr>
          <w:rFonts w:ascii="Times New Roman" w:eastAsia="Times New Roman" w:hAnsi="Times New Roman" w:cs="Times New Roman"/>
          <w:sz w:val="24"/>
          <w:szCs w:val="24"/>
        </w:rPr>
        <w:t xml:space="preserve">Konuyla ilgili </w:t>
      </w:r>
      <w:r w:rsidR="00AE1FCA">
        <w:rPr>
          <w:rFonts w:ascii="Times New Roman" w:eastAsia="Times New Roman" w:hAnsi="Times New Roman" w:cs="Times New Roman"/>
          <w:sz w:val="24"/>
          <w:szCs w:val="24"/>
        </w:rPr>
        <w:t>Fussilet sûresi 28. âyette şöyle buyrulmaktadır</w:t>
      </w:r>
      <w:r w:rsidR="00272343">
        <w:rPr>
          <w:rFonts w:ascii="Times New Roman" w:eastAsia="Times New Roman" w:hAnsi="Times New Roman" w:cs="Times New Roman"/>
          <w:sz w:val="24"/>
          <w:szCs w:val="24"/>
        </w:rPr>
        <w:t xml:space="preserve">: </w:t>
      </w:r>
      <w:r w:rsidR="00272343" w:rsidRPr="00272343">
        <w:rPr>
          <w:rFonts w:ascii="Times New Roman" w:eastAsia="Times New Roman" w:hAnsi="Times New Roman" w:cs="Times New Roman"/>
          <w:sz w:val="24"/>
          <w:szCs w:val="24"/>
          <w:rtl/>
        </w:rPr>
        <w:t>ذَلِكَ جَزَاءُ أَعْدَاءِ اللهِ النَّارُ لَهُمْ فِيهَا دَارُ الْخُلْدِ جَزَاءً بِمَا كَانُوا بِآيَاتِنَا يَجْحَدُونَ</w:t>
      </w:r>
      <w:r w:rsidR="00272343">
        <w:rPr>
          <w:rFonts w:ascii="Times New Roman" w:eastAsia="Times New Roman" w:hAnsi="Times New Roman" w:cs="Times New Roman"/>
          <w:sz w:val="24"/>
          <w:szCs w:val="24"/>
        </w:rPr>
        <w:t xml:space="preserve"> </w:t>
      </w:r>
      <w:r w:rsidR="00AE1FCA">
        <w:rPr>
          <w:rFonts w:ascii="Times New Roman" w:eastAsia="Times New Roman" w:hAnsi="Times New Roman" w:cs="Times New Roman"/>
          <w:i/>
          <w:sz w:val="24"/>
          <w:szCs w:val="24"/>
        </w:rPr>
        <w:t>“</w:t>
      </w:r>
      <w:r w:rsidR="00F46826" w:rsidRPr="007D152B">
        <w:rPr>
          <w:rFonts w:ascii="Times New Roman" w:eastAsia="Times New Roman" w:hAnsi="Times New Roman" w:cs="Times New Roman"/>
          <w:i/>
          <w:sz w:val="24"/>
          <w:szCs w:val="24"/>
        </w:rPr>
        <w:t xml:space="preserve">İşte bu, Allah düşmanlarının cezası, </w:t>
      </w:r>
      <w:r w:rsidR="00F46826" w:rsidRPr="00A7791B">
        <w:rPr>
          <w:rFonts w:ascii="Times New Roman" w:eastAsia="Times New Roman" w:hAnsi="Times New Roman" w:cs="Times New Roman"/>
          <w:b/>
          <w:i/>
          <w:sz w:val="24"/>
          <w:szCs w:val="24"/>
        </w:rPr>
        <w:t>ateştir.</w:t>
      </w:r>
      <w:r w:rsidR="00F46826" w:rsidRPr="007D152B">
        <w:rPr>
          <w:rFonts w:ascii="Times New Roman" w:eastAsia="Times New Roman" w:hAnsi="Times New Roman" w:cs="Times New Roman"/>
          <w:i/>
          <w:sz w:val="24"/>
          <w:szCs w:val="24"/>
        </w:rPr>
        <w:t xml:space="preserve"> Âyetlerimizi inkâr etmelerinden dolayı, orada onlara ceza olarak ebedî kalacakları yurt (</w:t>
      </w:r>
      <w:r w:rsidR="00F46826" w:rsidRPr="005618C3">
        <w:rPr>
          <w:rFonts w:ascii="Times New Roman" w:eastAsia="Times New Roman" w:hAnsi="Times New Roman" w:cs="Times New Roman"/>
          <w:b/>
          <w:i/>
          <w:sz w:val="24"/>
          <w:szCs w:val="24"/>
        </w:rPr>
        <w:t>cehennem</w:t>
      </w:r>
      <w:r w:rsidR="00F46826" w:rsidRPr="007D152B">
        <w:rPr>
          <w:rFonts w:ascii="Times New Roman" w:eastAsia="Times New Roman" w:hAnsi="Times New Roman" w:cs="Times New Roman"/>
          <w:i/>
          <w:sz w:val="24"/>
          <w:szCs w:val="24"/>
        </w:rPr>
        <w:t>) vardır.</w:t>
      </w:r>
      <w:r w:rsidR="00AE1FCA">
        <w:rPr>
          <w:rFonts w:ascii="Times New Roman" w:eastAsia="Times New Roman" w:hAnsi="Times New Roman" w:cs="Times New Roman"/>
          <w:i/>
          <w:sz w:val="24"/>
          <w:szCs w:val="24"/>
        </w:rPr>
        <w:t>”</w:t>
      </w:r>
      <w:r w:rsidR="00AE1FCA">
        <w:rPr>
          <w:rStyle w:val="DipnotBavurusu"/>
          <w:rFonts w:ascii="Times New Roman" w:eastAsia="Times New Roman" w:hAnsi="Times New Roman" w:cs="Times New Roman"/>
          <w:i/>
          <w:sz w:val="24"/>
          <w:szCs w:val="24"/>
        </w:rPr>
        <w:footnoteReference w:id="703"/>
      </w:r>
      <w:r w:rsidR="00AE1FCA" w:rsidRPr="00AE1FCA">
        <w:rPr>
          <w:rFonts w:ascii="Times New Roman" w:eastAsia="Times New Roman" w:hAnsi="Times New Roman" w:cs="Times New Roman"/>
          <w:sz w:val="24"/>
          <w:szCs w:val="24"/>
        </w:rPr>
        <w:t xml:space="preserve"> Bu âyeti</w:t>
      </w:r>
      <w:r w:rsidR="009F6E96">
        <w:rPr>
          <w:rFonts w:ascii="Times New Roman" w:eastAsia="Times New Roman" w:hAnsi="Times New Roman" w:cs="Times New Roman"/>
          <w:sz w:val="24"/>
          <w:szCs w:val="24"/>
        </w:rPr>
        <w:t xml:space="preserve"> analayabilmemiz için</w:t>
      </w:r>
      <w:r w:rsidR="00AE1FCA" w:rsidRPr="00AE1FCA">
        <w:rPr>
          <w:rFonts w:ascii="Times New Roman" w:eastAsia="Times New Roman" w:hAnsi="Times New Roman" w:cs="Times New Roman"/>
          <w:sz w:val="24"/>
          <w:szCs w:val="24"/>
        </w:rPr>
        <w:t xml:space="preserve"> bir önc</w:t>
      </w:r>
      <w:r w:rsidR="009F6E96">
        <w:rPr>
          <w:rFonts w:ascii="Times New Roman" w:eastAsia="Times New Roman" w:hAnsi="Times New Roman" w:cs="Times New Roman"/>
          <w:sz w:val="24"/>
          <w:szCs w:val="24"/>
        </w:rPr>
        <w:t>eki âyetle birlikte değerlendi</w:t>
      </w:r>
      <w:r w:rsidR="001E7957">
        <w:rPr>
          <w:rFonts w:ascii="Times New Roman" w:eastAsia="Times New Roman" w:hAnsi="Times New Roman" w:cs="Times New Roman"/>
          <w:sz w:val="24"/>
          <w:szCs w:val="24"/>
        </w:rPr>
        <w:t>rme</w:t>
      </w:r>
      <w:r w:rsidR="00A7791B">
        <w:rPr>
          <w:rFonts w:ascii="Times New Roman" w:eastAsia="Times New Roman" w:hAnsi="Times New Roman" w:cs="Times New Roman"/>
          <w:sz w:val="24"/>
          <w:szCs w:val="24"/>
        </w:rPr>
        <w:t>miz</w:t>
      </w:r>
      <w:r w:rsidR="001E7957">
        <w:rPr>
          <w:rFonts w:ascii="Times New Roman" w:eastAsia="Times New Roman" w:hAnsi="Times New Roman" w:cs="Times New Roman"/>
          <w:sz w:val="24"/>
          <w:szCs w:val="24"/>
        </w:rPr>
        <w:t xml:space="preserve"> gerekmektedir</w:t>
      </w:r>
      <w:r w:rsidR="009F6E96">
        <w:rPr>
          <w:rFonts w:ascii="Times New Roman" w:eastAsia="Times New Roman" w:hAnsi="Times New Roman" w:cs="Times New Roman"/>
          <w:sz w:val="24"/>
          <w:szCs w:val="24"/>
        </w:rPr>
        <w:t>.</w:t>
      </w:r>
      <w:r w:rsidR="00257476">
        <w:rPr>
          <w:rFonts w:ascii="Times New Roman" w:eastAsia="Times New Roman" w:hAnsi="Times New Roman" w:cs="Times New Roman"/>
          <w:sz w:val="24"/>
          <w:szCs w:val="24"/>
        </w:rPr>
        <w:t xml:space="preserve"> Önceki âyette</w:t>
      </w:r>
      <w:r w:rsidR="001E7957">
        <w:rPr>
          <w:rFonts w:ascii="Times New Roman" w:eastAsia="Times New Roman" w:hAnsi="Times New Roman" w:cs="Times New Roman"/>
          <w:sz w:val="24"/>
          <w:szCs w:val="24"/>
        </w:rPr>
        <w:t xml:space="preserve"> şöyle buyrulmaktadır</w:t>
      </w:r>
      <w:r w:rsidR="00257476">
        <w:rPr>
          <w:rFonts w:ascii="Times New Roman" w:eastAsia="Times New Roman" w:hAnsi="Times New Roman" w:cs="Times New Roman"/>
          <w:sz w:val="24"/>
          <w:szCs w:val="24"/>
        </w:rPr>
        <w:t xml:space="preserve">: </w:t>
      </w:r>
      <w:r w:rsidR="00821382" w:rsidRPr="00821382">
        <w:rPr>
          <w:rFonts w:ascii="Times New Roman" w:eastAsia="Times New Roman" w:hAnsi="Times New Roman" w:cs="Times New Roman"/>
          <w:i/>
          <w:sz w:val="24"/>
          <w:szCs w:val="24"/>
        </w:rPr>
        <w:t>“O inkâr edenlere şiddetli bir azabı tattıracağız ve onları yaptıklarının en kötüsüyle cezalandıracağız.”</w:t>
      </w:r>
      <w:r w:rsidR="00821382">
        <w:rPr>
          <w:rStyle w:val="DipnotBavurusu"/>
          <w:rFonts w:ascii="Times New Roman" w:eastAsia="Times New Roman" w:hAnsi="Times New Roman" w:cs="Times New Roman"/>
          <w:i/>
          <w:sz w:val="24"/>
          <w:szCs w:val="24"/>
        </w:rPr>
        <w:footnoteReference w:id="704"/>
      </w:r>
      <w:r w:rsidR="00821382">
        <w:rPr>
          <w:rFonts w:ascii="Times New Roman" w:eastAsia="Times New Roman" w:hAnsi="Times New Roman" w:cs="Times New Roman"/>
          <w:sz w:val="24"/>
          <w:szCs w:val="24"/>
        </w:rPr>
        <w:t xml:space="preserve"> Bu âyetteki </w:t>
      </w:r>
      <w:r w:rsidR="00F46826" w:rsidRPr="00AE1FCA">
        <w:rPr>
          <w:rFonts w:ascii="Times New Roman" w:eastAsia="Times New Roman" w:hAnsi="Times New Roman" w:cs="Times New Roman"/>
          <w:sz w:val="24"/>
          <w:szCs w:val="24"/>
        </w:rPr>
        <w:t xml:space="preserve"> </w:t>
      </w:r>
      <w:r w:rsidR="000E1680">
        <w:rPr>
          <w:rFonts w:ascii="Times New Roman" w:eastAsia="Times New Roman" w:hAnsi="Times New Roman" w:cs="Times New Roman"/>
          <w:sz w:val="24"/>
          <w:szCs w:val="24"/>
        </w:rPr>
        <w:t xml:space="preserve">şiddetli </w:t>
      </w:r>
      <w:r w:rsidR="00AE1FCA">
        <w:rPr>
          <w:rFonts w:ascii="Times New Roman" w:eastAsia="Times New Roman" w:hAnsi="Times New Roman" w:cs="Times New Roman"/>
          <w:sz w:val="24"/>
          <w:szCs w:val="24"/>
        </w:rPr>
        <w:t xml:space="preserve">azab, </w:t>
      </w:r>
      <w:r w:rsidR="000E1680">
        <w:rPr>
          <w:rFonts w:ascii="Times New Roman" w:eastAsia="Times New Roman" w:hAnsi="Times New Roman" w:cs="Times New Roman"/>
          <w:sz w:val="24"/>
          <w:szCs w:val="24"/>
        </w:rPr>
        <w:t>peşpeşe</w:t>
      </w:r>
      <w:r w:rsidR="00AE1FCA">
        <w:rPr>
          <w:rFonts w:ascii="Times New Roman" w:eastAsia="Times New Roman" w:hAnsi="Times New Roman" w:cs="Times New Roman"/>
          <w:sz w:val="24"/>
          <w:szCs w:val="24"/>
        </w:rPr>
        <w:t xml:space="preserve"> gelen ve hiçbir </w:t>
      </w:r>
      <w:r w:rsidR="000E1680">
        <w:rPr>
          <w:rFonts w:ascii="Times New Roman" w:eastAsia="Times New Roman" w:hAnsi="Times New Roman" w:cs="Times New Roman"/>
          <w:sz w:val="24"/>
          <w:szCs w:val="24"/>
        </w:rPr>
        <w:t>suretle</w:t>
      </w:r>
      <w:r w:rsidR="00AE1FCA">
        <w:rPr>
          <w:rFonts w:ascii="Times New Roman" w:eastAsia="Times New Roman" w:hAnsi="Times New Roman" w:cs="Times New Roman"/>
          <w:sz w:val="24"/>
          <w:szCs w:val="24"/>
        </w:rPr>
        <w:t xml:space="preserve"> kesintisi olmayan azab demektir.</w:t>
      </w:r>
      <w:r w:rsidR="00821382">
        <w:rPr>
          <w:rFonts w:ascii="Times New Roman" w:eastAsia="Times New Roman" w:hAnsi="Times New Roman" w:cs="Times New Roman"/>
          <w:sz w:val="24"/>
          <w:szCs w:val="24"/>
        </w:rPr>
        <w:t xml:space="preserve"> Allah’ın düşmanı olan kafirlere dünyada işlemiş oldukları amellerin karşılığı şüphesiz ki ateştir.</w:t>
      </w:r>
      <w:r w:rsidR="00821382">
        <w:rPr>
          <w:rStyle w:val="DipnotBavurusu"/>
          <w:rFonts w:ascii="Times New Roman" w:eastAsia="Times New Roman" w:hAnsi="Times New Roman" w:cs="Times New Roman"/>
          <w:sz w:val="24"/>
          <w:szCs w:val="24"/>
        </w:rPr>
        <w:footnoteReference w:id="705"/>
      </w:r>
      <w:r w:rsidR="00821382">
        <w:rPr>
          <w:rFonts w:ascii="Times New Roman" w:eastAsia="Times New Roman" w:hAnsi="Times New Roman" w:cs="Times New Roman"/>
          <w:sz w:val="24"/>
          <w:szCs w:val="24"/>
        </w:rPr>
        <w:t xml:space="preserve"> </w:t>
      </w:r>
      <w:r w:rsidR="00257476">
        <w:rPr>
          <w:rFonts w:ascii="Times New Roman" w:eastAsia="Times New Roman" w:hAnsi="Times New Roman" w:cs="Times New Roman"/>
          <w:sz w:val="24"/>
          <w:szCs w:val="24"/>
        </w:rPr>
        <w:t xml:space="preserve">Bu </w:t>
      </w:r>
      <w:r w:rsidR="00821382">
        <w:rPr>
          <w:rFonts w:ascii="Times New Roman" w:eastAsia="Times New Roman" w:hAnsi="Times New Roman" w:cs="Times New Roman"/>
          <w:sz w:val="24"/>
          <w:szCs w:val="24"/>
        </w:rPr>
        <w:t>ateşin kendisi ebedilik yurdudur. Allah’ın âyetlerini inkâr e</w:t>
      </w:r>
      <w:r w:rsidR="00257476">
        <w:rPr>
          <w:rFonts w:ascii="Times New Roman" w:eastAsia="Times New Roman" w:hAnsi="Times New Roman" w:cs="Times New Roman"/>
          <w:sz w:val="24"/>
          <w:szCs w:val="24"/>
        </w:rPr>
        <w:t>denler</w:t>
      </w:r>
      <w:r w:rsidR="00821382">
        <w:rPr>
          <w:rFonts w:ascii="Times New Roman" w:eastAsia="Times New Roman" w:hAnsi="Times New Roman" w:cs="Times New Roman"/>
          <w:sz w:val="24"/>
          <w:szCs w:val="24"/>
        </w:rPr>
        <w:t>in cezası ateşin içeri</w:t>
      </w:r>
      <w:r w:rsidR="00257476">
        <w:rPr>
          <w:rFonts w:ascii="Times New Roman" w:eastAsia="Times New Roman" w:hAnsi="Times New Roman" w:cs="Times New Roman"/>
          <w:sz w:val="24"/>
          <w:szCs w:val="24"/>
        </w:rPr>
        <w:t>sinde ebedi olarak kalıcı olmalarıdır.</w:t>
      </w:r>
      <w:r w:rsidR="00821382">
        <w:rPr>
          <w:rStyle w:val="DipnotBavurusu"/>
          <w:rFonts w:ascii="Times New Roman" w:eastAsia="Times New Roman" w:hAnsi="Times New Roman" w:cs="Times New Roman"/>
          <w:sz w:val="24"/>
          <w:szCs w:val="24"/>
        </w:rPr>
        <w:footnoteReference w:id="706"/>
      </w:r>
      <w:r w:rsidR="00821382">
        <w:rPr>
          <w:rFonts w:ascii="Times New Roman" w:eastAsia="Times New Roman" w:hAnsi="Times New Roman" w:cs="Times New Roman"/>
          <w:sz w:val="24"/>
          <w:szCs w:val="24"/>
        </w:rPr>
        <w:t xml:space="preserve"> </w:t>
      </w:r>
      <w:r w:rsidR="00257476">
        <w:rPr>
          <w:rFonts w:ascii="Times New Roman" w:eastAsia="Times New Roman" w:hAnsi="Times New Roman" w:cs="Times New Roman"/>
          <w:sz w:val="24"/>
          <w:szCs w:val="24"/>
        </w:rPr>
        <w:t>K</w:t>
      </w:r>
      <w:r w:rsidR="009F6E96">
        <w:rPr>
          <w:rFonts w:ascii="Times New Roman" w:eastAsia="Times New Roman" w:hAnsi="Times New Roman" w:cs="Times New Roman"/>
          <w:sz w:val="24"/>
          <w:szCs w:val="24"/>
        </w:rPr>
        <w:t>afirler</w:t>
      </w:r>
      <w:r w:rsidR="00790BBF">
        <w:rPr>
          <w:rFonts w:ascii="Times New Roman" w:eastAsia="Times New Roman" w:hAnsi="Times New Roman" w:cs="Times New Roman"/>
          <w:sz w:val="24"/>
          <w:szCs w:val="24"/>
        </w:rPr>
        <w:t xml:space="preserve"> Kur’ân’ın büyük </w:t>
      </w:r>
      <w:r w:rsidR="001E7957">
        <w:rPr>
          <w:rFonts w:ascii="Times New Roman" w:eastAsia="Times New Roman" w:hAnsi="Times New Roman" w:cs="Times New Roman"/>
          <w:sz w:val="24"/>
          <w:szCs w:val="24"/>
        </w:rPr>
        <w:t>bir mucize olduğunu anlamışlardı</w:t>
      </w:r>
      <w:r w:rsidR="00A7791B">
        <w:rPr>
          <w:rFonts w:ascii="Times New Roman" w:eastAsia="Times New Roman" w:hAnsi="Times New Roman" w:cs="Times New Roman"/>
          <w:sz w:val="24"/>
          <w:szCs w:val="24"/>
        </w:rPr>
        <w:t>r</w:t>
      </w:r>
      <w:r w:rsidR="00C678D7">
        <w:rPr>
          <w:rFonts w:ascii="Times New Roman" w:eastAsia="Times New Roman" w:hAnsi="Times New Roman" w:cs="Times New Roman"/>
          <w:sz w:val="24"/>
          <w:szCs w:val="24"/>
        </w:rPr>
        <w:t>. Fakat</w:t>
      </w:r>
      <w:r w:rsidR="006A709D">
        <w:rPr>
          <w:rFonts w:ascii="Times New Roman" w:eastAsia="Times New Roman" w:hAnsi="Times New Roman" w:cs="Times New Roman"/>
          <w:sz w:val="24"/>
          <w:szCs w:val="24"/>
        </w:rPr>
        <w:t xml:space="preserve"> kıskandıkları ve </w:t>
      </w:r>
      <w:r w:rsidR="00C678D7">
        <w:rPr>
          <w:rFonts w:ascii="Times New Roman" w:eastAsia="Times New Roman" w:hAnsi="Times New Roman" w:cs="Times New Roman"/>
          <w:sz w:val="24"/>
          <w:szCs w:val="24"/>
        </w:rPr>
        <w:t>insanların Kur’ân’ı dinleyip ondan etkilenmelerinden korktukları için</w:t>
      </w:r>
      <w:r w:rsidR="00A7791B">
        <w:rPr>
          <w:rFonts w:ascii="Times New Roman" w:eastAsia="Times New Roman" w:hAnsi="Times New Roman" w:cs="Times New Roman"/>
          <w:sz w:val="24"/>
          <w:szCs w:val="24"/>
        </w:rPr>
        <w:t>,</w:t>
      </w:r>
      <w:r w:rsidR="00C678D7">
        <w:rPr>
          <w:rFonts w:ascii="Times New Roman" w:eastAsia="Times New Roman" w:hAnsi="Times New Roman" w:cs="Times New Roman"/>
          <w:sz w:val="24"/>
          <w:szCs w:val="24"/>
        </w:rPr>
        <w:t xml:space="preserve"> Kur’ân oku</w:t>
      </w:r>
      <w:r w:rsidR="001E7957">
        <w:rPr>
          <w:rFonts w:ascii="Times New Roman" w:eastAsia="Times New Roman" w:hAnsi="Times New Roman" w:cs="Times New Roman"/>
          <w:sz w:val="24"/>
          <w:szCs w:val="24"/>
        </w:rPr>
        <w:t>nduğu zaman gürültü yapma yolunu tercih etmişlerdir</w:t>
      </w:r>
      <w:r w:rsidR="00C678D7">
        <w:rPr>
          <w:rFonts w:ascii="Times New Roman" w:eastAsia="Times New Roman" w:hAnsi="Times New Roman" w:cs="Times New Roman"/>
          <w:sz w:val="24"/>
          <w:szCs w:val="24"/>
        </w:rPr>
        <w:t xml:space="preserve">. Âyetleri bilerek inkâr edip haddi aşmalarının neticesinde </w:t>
      </w:r>
      <w:r w:rsidR="001E7957">
        <w:rPr>
          <w:rFonts w:ascii="Times New Roman" w:eastAsia="Times New Roman" w:hAnsi="Times New Roman" w:cs="Times New Roman"/>
          <w:sz w:val="24"/>
          <w:szCs w:val="24"/>
        </w:rPr>
        <w:t>ise</w:t>
      </w:r>
      <w:r w:rsidR="00C678D7">
        <w:rPr>
          <w:rFonts w:ascii="Times New Roman" w:eastAsia="Times New Roman" w:hAnsi="Times New Roman" w:cs="Times New Roman"/>
          <w:sz w:val="24"/>
          <w:szCs w:val="24"/>
        </w:rPr>
        <w:t xml:space="preserve"> k</w:t>
      </w:r>
      <w:r w:rsidR="001E7957">
        <w:rPr>
          <w:rFonts w:ascii="Times New Roman" w:eastAsia="Times New Roman" w:hAnsi="Times New Roman" w:cs="Times New Roman"/>
          <w:sz w:val="24"/>
          <w:szCs w:val="24"/>
        </w:rPr>
        <w:t>afirler</w:t>
      </w:r>
      <w:r w:rsidR="00C678D7">
        <w:rPr>
          <w:rFonts w:ascii="Times New Roman" w:eastAsia="Times New Roman" w:hAnsi="Times New Roman" w:cs="Times New Roman"/>
          <w:sz w:val="24"/>
          <w:szCs w:val="24"/>
        </w:rPr>
        <w:t xml:space="preserve"> için ceza olarak </w:t>
      </w:r>
      <w:r w:rsidR="001E7957">
        <w:rPr>
          <w:rFonts w:ascii="Times New Roman" w:eastAsia="Times New Roman" w:hAnsi="Times New Roman" w:cs="Times New Roman"/>
          <w:sz w:val="24"/>
          <w:szCs w:val="24"/>
        </w:rPr>
        <w:t>cehennemde azap yurtları olduğu bildirilmiştir.</w:t>
      </w:r>
      <w:r w:rsidR="009249D0">
        <w:rPr>
          <w:rStyle w:val="DipnotBavurusu"/>
          <w:rFonts w:ascii="Times New Roman" w:eastAsia="Times New Roman" w:hAnsi="Times New Roman" w:cs="Times New Roman"/>
          <w:sz w:val="24"/>
          <w:szCs w:val="24"/>
        </w:rPr>
        <w:footnoteReference w:id="707"/>
      </w:r>
      <w:r w:rsidR="00DD5769">
        <w:rPr>
          <w:rFonts w:ascii="Times New Roman" w:eastAsia="Times New Roman" w:hAnsi="Times New Roman" w:cs="Times New Roman"/>
          <w:sz w:val="24"/>
          <w:szCs w:val="24"/>
        </w:rPr>
        <w:t xml:space="preserve"> </w:t>
      </w:r>
      <w:r w:rsidR="00257476">
        <w:rPr>
          <w:rFonts w:ascii="Times New Roman" w:eastAsia="Times New Roman" w:hAnsi="Times New Roman" w:cs="Times New Roman"/>
          <w:sz w:val="24"/>
          <w:szCs w:val="24"/>
        </w:rPr>
        <w:t xml:space="preserve">Bu </w:t>
      </w:r>
      <w:r w:rsidR="00DD5769">
        <w:rPr>
          <w:rFonts w:ascii="Times New Roman" w:eastAsia="Times New Roman" w:hAnsi="Times New Roman" w:cs="Times New Roman"/>
          <w:sz w:val="24"/>
          <w:szCs w:val="24"/>
        </w:rPr>
        <w:t>ceza</w:t>
      </w:r>
      <w:r w:rsidR="00257476">
        <w:rPr>
          <w:rFonts w:ascii="Times New Roman" w:eastAsia="Times New Roman" w:hAnsi="Times New Roman" w:cs="Times New Roman"/>
          <w:sz w:val="24"/>
          <w:szCs w:val="24"/>
        </w:rPr>
        <w:t xml:space="preserve"> ise</w:t>
      </w:r>
      <w:r w:rsidR="00DD5769">
        <w:rPr>
          <w:rFonts w:ascii="Times New Roman" w:eastAsia="Times New Roman" w:hAnsi="Times New Roman" w:cs="Times New Roman"/>
          <w:sz w:val="24"/>
          <w:szCs w:val="24"/>
        </w:rPr>
        <w:t xml:space="preserve"> cehennem ateşidir.</w:t>
      </w:r>
      <w:r w:rsidR="00DD5769">
        <w:rPr>
          <w:rStyle w:val="DipnotBavurusu"/>
          <w:rFonts w:ascii="Times New Roman" w:eastAsia="Times New Roman" w:hAnsi="Times New Roman" w:cs="Times New Roman"/>
          <w:sz w:val="24"/>
          <w:szCs w:val="24"/>
        </w:rPr>
        <w:footnoteReference w:id="708"/>
      </w:r>
      <w:r w:rsidR="00432943">
        <w:rPr>
          <w:rFonts w:ascii="Times New Roman" w:eastAsia="Times New Roman" w:hAnsi="Times New Roman" w:cs="Times New Roman"/>
          <w:sz w:val="24"/>
          <w:szCs w:val="24"/>
        </w:rPr>
        <w:t xml:space="preserve"> </w:t>
      </w:r>
    </w:p>
    <w:p w14:paraId="3695F449" w14:textId="4D4CA75B" w:rsidR="00F46826" w:rsidRDefault="00257476" w:rsidP="0095645C">
      <w:pPr>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Yukarıda zikrettiğimiz âyetin yorumlarında k</w:t>
      </w:r>
      <w:r w:rsidR="00432943">
        <w:rPr>
          <w:rFonts w:ascii="Times New Roman" w:eastAsia="Times New Roman" w:hAnsi="Times New Roman" w:cs="Times New Roman"/>
          <w:sz w:val="24"/>
          <w:szCs w:val="24"/>
        </w:rPr>
        <w:t>afirler</w:t>
      </w:r>
      <w:r w:rsidR="001E7957">
        <w:rPr>
          <w:rFonts w:ascii="Times New Roman" w:eastAsia="Times New Roman" w:hAnsi="Times New Roman" w:cs="Times New Roman"/>
          <w:sz w:val="24"/>
          <w:szCs w:val="24"/>
        </w:rPr>
        <w:t>in</w:t>
      </w:r>
      <w:r>
        <w:rPr>
          <w:rFonts w:ascii="Times New Roman" w:eastAsia="Times New Roman" w:hAnsi="Times New Roman" w:cs="Times New Roman"/>
          <w:sz w:val="24"/>
          <w:szCs w:val="24"/>
        </w:rPr>
        <w:t xml:space="preserve">, </w:t>
      </w:r>
      <w:r w:rsidR="00432943">
        <w:rPr>
          <w:rFonts w:ascii="Times New Roman" w:eastAsia="Times New Roman" w:hAnsi="Times New Roman" w:cs="Times New Roman"/>
          <w:sz w:val="24"/>
          <w:szCs w:val="24"/>
        </w:rPr>
        <w:t>Kur’</w:t>
      </w:r>
      <w:r w:rsidR="00265DE4">
        <w:rPr>
          <w:rFonts w:ascii="Times New Roman" w:eastAsia="Times New Roman" w:hAnsi="Times New Roman" w:cs="Times New Roman"/>
          <w:sz w:val="24"/>
          <w:szCs w:val="24"/>
        </w:rPr>
        <w:t>â</w:t>
      </w:r>
      <w:r w:rsidR="00432943">
        <w:rPr>
          <w:rFonts w:ascii="Times New Roman" w:eastAsia="Times New Roman" w:hAnsi="Times New Roman" w:cs="Times New Roman"/>
          <w:sz w:val="24"/>
          <w:szCs w:val="24"/>
        </w:rPr>
        <w:t xml:space="preserve">n’ın büyük bir mucize olduğunu </w:t>
      </w:r>
      <w:r>
        <w:rPr>
          <w:rFonts w:ascii="Times New Roman" w:eastAsia="Times New Roman" w:hAnsi="Times New Roman" w:cs="Times New Roman"/>
          <w:sz w:val="24"/>
          <w:szCs w:val="24"/>
        </w:rPr>
        <w:t>bil</w:t>
      </w:r>
      <w:r w:rsidR="001E7957">
        <w:rPr>
          <w:rFonts w:ascii="Times New Roman" w:eastAsia="Times New Roman" w:hAnsi="Times New Roman" w:cs="Times New Roman"/>
          <w:sz w:val="24"/>
          <w:szCs w:val="24"/>
        </w:rPr>
        <w:t xml:space="preserve">dikleri ifade edilmiştir. </w:t>
      </w:r>
      <w:r w:rsidR="001E7957">
        <w:rPr>
          <w:rFonts w:ascii="Times New Roman" w:eastAsia="Times New Roman" w:hAnsi="Times New Roman" w:cs="Times New Roman"/>
          <w:sz w:val="24"/>
          <w:szCs w:val="24"/>
        </w:rPr>
        <w:tab/>
        <w:t>F</w:t>
      </w:r>
      <w:r>
        <w:rPr>
          <w:rFonts w:ascii="Times New Roman" w:eastAsia="Times New Roman" w:hAnsi="Times New Roman" w:cs="Times New Roman"/>
          <w:sz w:val="24"/>
          <w:szCs w:val="24"/>
        </w:rPr>
        <w:t>akat</w:t>
      </w:r>
      <w:r w:rsidR="001E7957">
        <w:rPr>
          <w:rFonts w:ascii="Times New Roman" w:eastAsia="Times New Roman" w:hAnsi="Times New Roman" w:cs="Times New Roman"/>
          <w:sz w:val="24"/>
          <w:szCs w:val="24"/>
        </w:rPr>
        <w:t xml:space="preserve"> kafirler</w:t>
      </w:r>
      <w:r w:rsidR="00A7791B">
        <w:rPr>
          <w:rFonts w:ascii="Times New Roman" w:eastAsia="Times New Roman" w:hAnsi="Times New Roman" w:cs="Times New Roman"/>
          <w:sz w:val="24"/>
          <w:szCs w:val="24"/>
        </w:rPr>
        <w:t>,</w:t>
      </w:r>
      <w:r w:rsidR="001E7957">
        <w:rPr>
          <w:rFonts w:ascii="Times New Roman" w:eastAsia="Times New Roman" w:hAnsi="Times New Roman" w:cs="Times New Roman"/>
          <w:sz w:val="24"/>
          <w:szCs w:val="24"/>
        </w:rPr>
        <w:t xml:space="preserve"> hem kıskandıkları</w:t>
      </w:r>
      <w:r w:rsidR="00432943">
        <w:rPr>
          <w:rFonts w:ascii="Times New Roman" w:eastAsia="Times New Roman" w:hAnsi="Times New Roman" w:cs="Times New Roman"/>
          <w:sz w:val="24"/>
          <w:szCs w:val="24"/>
        </w:rPr>
        <w:t xml:space="preserve"> </w:t>
      </w:r>
      <w:r w:rsidR="001E7957">
        <w:rPr>
          <w:rFonts w:ascii="Times New Roman" w:eastAsia="Times New Roman" w:hAnsi="Times New Roman" w:cs="Times New Roman"/>
          <w:sz w:val="24"/>
          <w:szCs w:val="24"/>
        </w:rPr>
        <w:t xml:space="preserve">için hemde </w:t>
      </w:r>
      <w:r w:rsidR="00432943">
        <w:rPr>
          <w:rFonts w:ascii="Times New Roman" w:eastAsia="Times New Roman" w:hAnsi="Times New Roman" w:cs="Times New Roman"/>
          <w:sz w:val="24"/>
          <w:szCs w:val="24"/>
        </w:rPr>
        <w:t>insanların O’nu dinle</w:t>
      </w:r>
      <w:r>
        <w:rPr>
          <w:rFonts w:ascii="Times New Roman" w:eastAsia="Times New Roman" w:hAnsi="Times New Roman" w:cs="Times New Roman"/>
          <w:sz w:val="24"/>
          <w:szCs w:val="24"/>
        </w:rPr>
        <w:t>di</w:t>
      </w:r>
      <w:r w:rsidR="00432943">
        <w:rPr>
          <w:rFonts w:ascii="Times New Roman" w:eastAsia="Times New Roman" w:hAnsi="Times New Roman" w:cs="Times New Roman"/>
          <w:sz w:val="24"/>
          <w:szCs w:val="24"/>
        </w:rPr>
        <w:t>ğinde etkilenmelerinden korktukları için</w:t>
      </w:r>
      <w:r>
        <w:rPr>
          <w:rFonts w:ascii="Times New Roman" w:eastAsia="Times New Roman" w:hAnsi="Times New Roman" w:cs="Times New Roman"/>
          <w:sz w:val="24"/>
          <w:szCs w:val="24"/>
        </w:rPr>
        <w:t>,</w:t>
      </w:r>
      <w:r w:rsidR="0043294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Kur’ân </w:t>
      </w:r>
      <w:r w:rsidR="00432943">
        <w:rPr>
          <w:rFonts w:ascii="Times New Roman" w:eastAsia="Times New Roman" w:hAnsi="Times New Roman" w:cs="Times New Roman"/>
          <w:sz w:val="24"/>
          <w:szCs w:val="24"/>
        </w:rPr>
        <w:t xml:space="preserve">okunduğu zaman boş söz ve gürültü </w:t>
      </w:r>
      <w:r w:rsidR="001E7957">
        <w:rPr>
          <w:rFonts w:ascii="Times New Roman" w:eastAsia="Times New Roman" w:hAnsi="Times New Roman" w:cs="Times New Roman"/>
          <w:sz w:val="24"/>
          <w:szCs w:val="24"/>
        </w:rPr>
        <w:t>çıkardıkları beyan edilmiştir</w:t>
      </w:r>
      <w:r>
        <w:rPr>
          <w:rFonts w:ascii="Times New Roman" w:eastAsia="Times New Roman" w:hAnsi="Times New Roman" w:cs="Times New Roman"/>
          <w:sz w:val="24"/>
          <w:szCs w:val="24"/>
        </w:rPr>
        <w:t>.</w:t>
      </w:r>
      <w:r w:rsidR="00432943">
        <w:rPr>
          <w:rFonts w:ascii="Times New Roman" w:eastAsia="Times New Roman" w:hAnsi="Times New Roman" w:cs="Times New Roman"/>
          <w:sz w:val="24"/>
          <w:szCs w:val="24"/>
        </w:rPr>
        <w:t xml:space="preserve"> </w:t>
      </w:r>
      <w:r w:rsidR="0095645C">
        <w:rPr>
          <w:rFonts w:ascii="Times New Roman" w:eastAsia="Times New Roman" w:hAnsi="Times New Roman" w:cs="Times New Roman"/>
          <w:sz w:val="24"/>
          <w:szCs w:val="24"/>
        </w:rPr>
        <w:t xml:space="preserve">Bu şekilde Allah’ın âyetlerini bilerek </w:t>
      </w:r>
      <w:r w:rsidR="00513AD7">
        <w:rPr>
          <w:rFonts w:ascii="Times New Roman" w:eastAsia="Times New Roman" w:hAnsi="Times New Roman" w:cs="Times New Roman"/>
          <w:sz w:val="24"/>
          <w:szCs w:val="24"/>
        </w:rPr>
        <w:lastRenderedPageBreak/>
        <w:t>inkâr</w:t>
      </w:r>
      <w:r w:rsidR="0095645C">
        <w:rPr>
          <w:rFonts w:ascii="Times New Roman" w:eastAsia="Times New Roman" w:hAnsi="Times New Roman" w:cs="Times New Roman"/>
          <w:sz w:val="24"/>
          <w:szCs w:val="24"/>
        </w:rPr>
        <w:t xml:space="preserve"> edenlere</w:t>
      </w:r>
      <w:r w:rsidR="001E7957">
        <w:rPr>
          <w:rFonts w:ascii="Times New Roman" w:eastAsia="Times New Roman" w:hAnsi="Times New Roman" w:cs="Times New Roman"/>
          <w:sz w:val="24"/>
          <w:szCs w:val="24"/>
        </w:rPr>
        <w:t xml:space="preserve"> ceza </w:t>
      </w:r>
      <w:r>
        <w:rPr>
          <w:rFonts w:ascii="Times New Roman" w:eastAsia="Times New Roman" w:hAnsi="Times New Roman" w:cs="Times New Roman"/>
          <w:sz w:val="24"/>
          <w:szCs w:val="24"/>
        </w:rPr>
        <w:t xml:space="preserve">olarak </w:t>
      </w:r>
      <w:r w:rsidR="0095645C">
        <w:rPr>
          <w:rFonts w:ascii="Times New Roman" w:eastAsia="Times New Roman" w:hAnsi="Times New Roman" w:cs="Times New Roman"/>
          <w:sz w:val="24"/>
          <w:szCs w:val="24"/>
        </w:rPr>
        <w:t>cehennemde ardı a</w:t>
      </w:r>
      <w:r w:rsidR="00755AFA">
        <w:rPr>
          <w:rFonts w:ascii="Times New Roman" w:eastAsia="Times New Roman" w:hAnsi="Times New Roman" w:cs="Times New Roman"/>
          <w:sz w:val="24"/>
          <w:szCs w:val="24"/>
        </w:rPr>
        <w:t>rkası kesilmeyecek olan bir azabın olduğunu</w:t>
      </w:r>
      <w:r w:rsidR="0095645C">
        <w:rPr>
          <w:rFonts w:ascii="Times New Roman" w:eastAsia="Times New Roman" w:hAnsi="Times New Roman" w:cs="Times New Roman"/>
          <w:sz w:val="24"/>
          <w:szCs w:val="24"/>
        </w:rPr>
        <w:t xml:space="preserve"> ve o ateşin içerisinde ebedi olarak kalacakları</w:t>
      </w:r>
      <w:r w:rsidR="001E7957">
        <w:rPr>
          <w:rFonts w:ascii="Times New Roman" w:eastAsia="Times New Roman" w:hAnsi="Times New Roman" w:cs="Times New Roman"/>
          <w:sz w:val="24"/>
          <w:szCs w:val="24"/>
        </w:rPr>
        <w:t xml:space="preserve"> bildirilmektedir</w:t>
      </w:r>
      <w:r w:rsidR="0095645C">
        <w:rPr>
          <w:rFonts w:ascii="Times New Roman" w:eastAsia="Times New Roman" w:hAnsi="Times New Roman" w:cs="Times New Roman"/>
          <w:sz w:val="24"/>
          <w:szCs w:val="24"/>
        </w:rPr>
        <w:t>.</w:t>
      </w:r>
    </w:p>
    <w:p w14:paraId="3A77E456" w14:textId="557D697B" w:rsidR="00272343" w:rsidRDefault="0095645C" w:rsidP="00272343">
      <w:pPr>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Başka bir âyette ise düşmanlıkla haddi aşarak haram yiyen ve insanları haksız yere öldüren kişilerin ateşe koyulacakları bildirilmektedir.</w:t>
      </w:r>
      <w:r w:rsidR="00272343">
        <w:rPr>
          <w:rFonts w:ascii="Times New Roman" w:eastAsia="Times New Roman" w:hAnsi="Times New Roman" w:cs="Times New Roman"/>
          <w:sz w:val="24"/>
          <w:szCs w:val="24"/>
        </w:rPr>
        <w:t xml:space="preserve"> Konuyla ilgili âyet şöyledir: </w:t>
      </w:r>
      <w:r w:rsidR="00272343" w:rsidRPr="00272343">
        <w:rPr>
          <w:rFonts w:ascii="Times New Roman" w:eastAsia="Times New Roman" w:hAnsi="Times New Roman" w:cs="Times New Roman"/>
          <w:sz w:val="24"/>
          <w:szCs w:val="24"/>
          <w:rtl/>
        </w:rPr>
        <w:t>وَمَنْ يَفْعَلْ ذَلِكَ عُدْوَانًا وَظُلْمًا فَسَوْفَ نُصْلِيهِ نَارًا وَكَانَ ذَلِكَ عَلَى اللهِ يَسِيرًا</w:t>
      </w:r>
      <w:r w:rsidR="00272343">
        <w:rPr>
          <w:rFonts w:ascii="Times New Roman" w:eastAsia="Times New Roman" w:hAnsi="Times New Roman" w:cs="Times New Roman"/>
          <w:sz w:val="24"/>
          <w:szCs w:val="24"/>
        </w:rPr>
        <w:t xml:space="preserve"> </w:t>
      </w:r>
      <w:r w:rsidR="00C41D90">
        <w:rPr>
          <w:rFonts w:ascii="Times New Roman" w:eastAsia="Times New Roman" w:hAnsi="Times New Roman" w:cs="Times New Roman"/>
          <w:i/>
          <w:sz w:val="24"/>
          <w:szCs w:val="24"/>
        </w:rPr>
        <w:t>“</w:t>
      </w:r>
      <w:r w:rsidR="004B6C4C" w:rsidRPr="007A43F8">
        <w:rPr>
          <w:rFonts w:ascii="Times New Roman" w:eastAsia="Times New Roman" w:hAnsi="Times New Roman" w:cs="Times New Roman"/>
          <w:i/>
          <w:sz w:val="24"/>
          <w:szCs w:val="24"/>
        </w:rPr>
        <w:t xml:space="preserve">Kim düşmanlık ve haksızlık ile bunu (haram yemeyi veya öldürmeyi) yaparsa (bilsin ki) onu </w:t>
      </w:r>
      <w:r w:rsidR="004B6C4C" w:rsidRPr="005618C3">
        <w:rPr>
          <w:rFonts w:ascii="Times New Roman" w:eastAsia="Times New Roman" w:hAnsi="Times New Roman" w:cs="Times New Roman"/>
          <w:b/>
          <w:i/>
          <w:sz w:val="24"/>
          <w:szCs w:val="24"/>
        </w:rPr>
        <w:t>ateşe koyacağız</w:t>
      </w:r>
      <w:r w:rsidR="004B6C4C" w:rsidRPr="007A43F8">
        <w:rPr>
          <w:rFonts w:ascii="Times New Roman" w:eastAsia="Times New Roman" w:hAnsi="Times New Roman" w:cs="Times New Roman"/>
          <w:i/>
          <w:sz w:val="24"/>
          <w:szCs w:val="24"/>
        </w:rPr>
        <w:t>; bu ise Allah'a çok kolaydır.</w:t>
      </w:r>
      <w:r w:rsidR="00C41D90">
        <w:rPr>
          <w:rFonts w:ascii="Times New Roman" w:eastAsia="Times New Roman" w:hAnsi="Times New Roman" w:cs="Times New Roman"/>
          <w:i/>
          <w:sz w:val="24"/>
          <w:szCs w:val="24"/>
        </w:rPr>
        <w:t>”</w:t>
      </w:r>
      <w:r w:rsidR="00C41D90">
        <w:rPr>
          <w:rStyle w:val="DipnotBavurusu"/>
          <w:rFonts w:ascii="Times New Roman" w:eastAsia="Times New Roman" w:hAnsi="Times New Roman" w:cs="Times New Roman"/>
          <w:i/>
          <w:sz w:val="24"/>
          <w:szCs w:val="24"/>
        </w:rPr>
        <w:footnoteReference w:id="709"/>
      </w:r>
      <w:r w:rsidR="00272343">
        <w:rPr>
          <w:rFonts w:ascii="Times New Roman" w:eastAsia="Times New Roman" w:hAnsi="Times New Roman" w:cs="Times New Roman"/>
          <w:i/>
          <w:sz w:val="24"/>
          <w:szCs w:val="24"/>
        </w:rPr>
        <w:t xml:space="preserve"> </w:t>
      </w:r>
      <w:r w:rsidR="00414279">
        <w:rPr>
          <w:rFonts w:ascii="Times New Roman" w:eastAsia="Times New Roman" w:hAnsi="Times New Roman" w:cs="Times New Roman"/>
          <w:i/>
          <w:sz w:val="24"/>
          <w:szCs w:val="24"/>
        </w:rPr>
        <w:t xml:space="preserve"> </w:t>
      </w:r>
      <w:r w:rsidR="00414279" w:rsidRPr="00414279">
        <w:rPr>
          <w:rFonts w:ascii="Times New Roman" w:eastAsia="Times New Roman" w:hAnsi="Times New Roman" w:cs="Times New Roman"/>
          <w:sz w:val="24"/>
          <w:szCs w:val="24"/>
        </w:rPr>
        <w:t>Bu âyetin siyakına baktığımızda yüce Rabbimiz</w:t>
      </w:r>
      <w:r w:rsidR="00414279">
        <w:rPr>
          <w:rFonts w:ascii="Times New Roman" w:eastAsia="Times New Roman" w:hAnsi="Times New Roman" w:cs="Times New Roman"/>
          <w:i/>
          <w:sz w:val="24"/>
          <w:szCs w:val="24"/>
        </w:rPr>
        <w:t xml:space="preserve"> </w:t>
      </w:r>
      <w:r w:rsidR="00414279">
        <w:rPr>
          <w:rFonts w:ascii="Times New Roman" w:eastAsia="Times New Roman" w:hAnsi="Times New Roman" w:cs="Times New Roman"/>
          <w:sz w:val="24"/>
          <w:szCs w:val="24"/>
        </w:rPr>
        <w:t>insanların mallarını</w:t>
      </w:r>
      <w:r w:rsidR="007577C5">
        <w:rPr>
          <w:rFonts w:ascii="Times New Roman" w:eastAsia="Times New Roman" w:hAnsi="Times New Roman" w:cs="Times New Roman"/>
          <w:sz w:val="24"/>
          <w:szCs w:val="24"/>
        </w:rPr>
        <w:t>n</w:t>
      </w:r>
      <w:r w:rsidR="00414279">
        <w:rPr>
          <w:rFonts w:ascii="Times New Roman" w:eastAsia="Times New Roman" w:hAnsi="Times New Roman" w:cs="Times New Roman"/>
          <w:sz w:val="24"/>
          <w:szCs w:val="24"/>
        </w:rPr>
        <w:t xml:space="preserve"> batıl</w:t>
      </w:r>
      <w:r w:rsidR="00A7791B">
        <w:rPr>
          <w:rFonts w:ascii="Times New Roman" w:eastAsia="Times New Roman" w:hAnsi="Times New Roman" w:cs="Times New Roman"/>
          <w:sz w:val="24"/>
          <w:szCs w:val="24"/>
        </w:rPr>
        <w:t>, yani</w:t>
      </w:r>
      <w:r w:rsidR="00414279">
        <w:rPr>
          <w:rFonts w:ascii="Times New Roman" w:eastAsia="Times New Roman" w:hAnsi="Times New Roman" w:cs="Times New Roman"/>
          <w:sz w:val="24"/>
          <w:szCs w:val="24"/>
        </w:rPr>
        <w:t xml:space="preserve"> hırsızlık, hıyanet, gasb, kumar vb. yollarla ye</w:t>
      </w:r>
      <w:r w:rsidR="00755AFA">
        <w:rPr>
          <w:rFonts w:ascii="Times New Roman" w:eastAsia="Times New Roman" w:hAnsi="Times New Roman" w:cs="Times New Roman"/>
          <w:sz w:val="24"/>
          <w:szCs w:val="24"/>
        </w:rPr>
        <w:t xml:space="preserve">nilmemesini </w:t>
      </w:r>
      <w:r w:rsidR="00414279">
        <w:rPr>
          <w:rFonts w:ascii="Times New Roman" w:eastAsia="Times New Roman" w:hAnsi="Times New Roman" w:cs="Times New Roman"/>
          <w:sz w:val="24"/>
          <w:szCs w:val="24"/>
        </w:rPr>
        <w:t xml:space="preserve">öğütlemektedir. Bu âyette </w:t>
      </w:r>
      <w:r w:rsidR="00316CEE">
        <w:rPr>
          <w:rFonts w:ascii="Times New Roman" w:eastAsia="Times New Roman" w:hAnsi="Times New Roman" w:cs="Times New Roman"/>
          <w:sz w:val="24"/>
          <w:szCs w:val="24"/>
        </w:rPr>
        <w:t xml:space="preserve">ise </w:t>
      </w:r>
      <w:r w:rsidR="00414279">
        <w:rPr>
          <w:rFonts w:ascii="Times New Roman" w:eastAsia="Times New Roman" w:hAnsi="Times New Roman" w:cs="Times New Roman"/>
          <w:sz w:val="24"/>
          <w:szCs w:val="24"/>
        </w:rPr>
        <w:t>Allah’ın haram kıldığı şeyi</w:t>
      </w:r>
      <w:r w:rsidR="00316CEE">
        <w:rPr>
          <w:rFonts w:ascii="Times New Roman" w:eastAsia="Times New Roman" w:hAnsi="Times New Roman" w:cs="Times New Roman"/>
          <w:sz w:val="24"/>
          <w:szCs w:val="24"/>
        </w:rPr>
        <w:t>,</w:t>
      </w:r>
      <w:r w:rsidR="00414279">
        <w:rPr>
          <w:rFonts w:ascii="Times New Roman" w:eastAsia="Times New Roman" w:hAnsi="Times New Roman" w:cs="Times New Roman"/>
          <w:sz w:val="24"/>
          <w:szCs w:val="24"/>
        </w:rPr>
        <w:t xml:space="preserve"> hata ile değil</w:t>
      </w:r>
      <w:r w:rsidR="00755AFA">
        <w:rPr>
          <w:rFonts w:ascii="Times New Roman" w:eastAsia="Times New Roman" w:hAnsi="Times New Roman" w:cs="Times New Roman"/>
          <w:sz w:val="24"/>
          <w:szCs w:val="24"/>
        </w:rPr>
        <w:t xml:space="preserve"> </w:t>
      </w:r>
      <w:r w:rsidR="00414279">
        <w:rPr>
          <w:rFonts w:ascii="Times New Roman" w:eastAsia="Times New Roman" w:hAnsi="Times New Roman" w:cs="Times New Roman"/>
          <w:sz w:val="24"/>
          <w:szCs w:val="24"/>
        </w:rPr>
        <w:t xml:space="preserve">de zulüm ve haksızlık yaparak yerse </w:t>
      </w:r>
      <w:r w:rsidR="00A916F7">
        <w:rPr>
          <w:rFonts w:ascii="Times New Roman" w:eastAsia="Times New Roman" w:hAnsi="Times New Roman" w:cs="Times New Roman"/>
          <w:sz w:val="24"/>
          <w:szCs w:val="24"/>
        </w:rPr>
        <w:t>onun cezası içinde yanacağı büyük bir ateşe atılmaktır.</w:t>
      </w:r>
      <w:r w:rsidR="00A916F7">
        <w:rPr>
          <w:rStyle w:val="DipnotBavurusu"/>
          <w:rFonts w:ascii="Times New Roman" w:eastAsia="Times New Roman" w:hAnsi="Times New Roman" w:cs="Times New Roman"/>
          <w:sz w:val="24"/>
          <w:szCs w:val="24"/>
        </w:rPr>
        <w:footnoteReference w:id="710"/>
      </w:r>
      <w:r w:rsidR="00A916F7">
        <w:rPr>
          <w:rFonts w:ascii="Times New Roman" w:eastAsia="Times New Roman" w:hAnsi="Times New Roman" w:cs="Times New Roman"/>
          <w:sz w:val="24"/>
          <w:szCs w:val="24"/>
        </w:rPr>
        <w:t xml:space="preserve"> </w:t>
      </w:r>
      <w:r w:rsidR="00337D29">
        <w:rPr>
          <w:rFonts w:ascii="Times New Roman" w:eastAsia="Times New Roman" w:hAnsi="Times New Roman" w:cs="Times New Roman"/>
          <w:sz w:val="24"/>
          <w:szCs w:val="24"/>
        </w:rPr>
        <w:t>B</w:t>
      </w:r>
      <w:r w:rsidR="00A916F7">
        <w:rPr>
          <w:rFonts w:ascii="Times New Roman" w:eastAsia="Times New Roman" w:hAnsi="Times New Roman" w:cs="Times New Roman"/>
          <w:sz w:val="24"/>
          <w:szCs w:val="24"/>
        </w:rPr>
        <w:t xml:space="preserve">u ceza şiddetli bir tehdit </w:t>
      </w:r>
      <w:r w:rsidR="00337D29">
        <w:rPr>
          <w:rFonts w:ascii="Times New Roman" w:eastAsia="Times New Roman" w:hAnsi="Times New Roman" w:cs="Times New Roman"/>
          <w:sz w:val="24"/>
          <w:szCs w:val="24"/>
        </w:rPr>
        <w:t>ve azaptır</w:t>
      </w:r>
      <w:r w:rsidR="00A916F7">
        <w:rPr>
          <w:rFonts w:ascii="Times New Roman" w:eastAsia="Times New Roman" w:hAnsi="Times New Roman" w:cs="Times New Roman"/>
          <w:sz w:val="24"/>
          <w:szCs w:val="24"/>
        </w:rPr>
        <w:t xml:space="preserve">. </w:t>
      </w:r>
      <w:r w:rsidR="006B2EA7">
        <w:rPr>
          <w:rFonts w:ascii="Times New Roman" w:eastAsia="Times New Roman" w:hAnsi="Times New Roman" w:cs="Times New Roman"/>
          <w:sz w:val="24"/>
          <w:szCs w:val="24"/>
        </w:rPr>
        <w:t xml:space="preserve">İşitip dinleyenler ve iman eden akıl sahipleri  </w:t>
      </w:r>
      <w:r w:rsidR="00A916F7">
        <w:rPr>
          <w:rFonts w:ascii="Times New Roman" w:eastAsia="Times New Roman" w:hAnsi="Times New Roman" w:cs="Times New Roman"/>
          <w:sz w:val="24"/>
          <w:szCs w:val="24"/>
        </w:rPr>
        <w:t>bu</w:t>
      </w:r>
      <w:r w:rsidR="006B2EA7">
        <w:rPr>
          <w:rFonts w:ascii="Times New Roman" w:eastAsia="Times New Roman" w:hAnsi="Times New Roman" w:cs="Times New Roman"/>
          <w:sz w:val="24"/>
          <w:szCs w:val="24"/>
        </w:rPr>
        <w:t xml:space="preserve"> azaptan</w:t>
      </w:r>
      <w:r w:rsidR="00A916F7">
        <w:rPr>
          <w:rFonts w:ascii="Times New Roman" w:eastAsia="Times New Roman" w:hAnsi="Times New Roman" w:cs="Times New Roman"/>
          <w:sz w:val="24"/>
          <w:szCs w:val="24"/>
        </w:rPr>
        <w:t xml:space="preserve"> sakınmalıdır</w:t>
      </w:r>
      <w:r w:rsidR="006B2EA7">
        <w:rPr>
          <w:rFonts w:ascii="Times New Roman" w:eastAsia="Times New Roman" w:hAnsi="Times New Roman" w:cs="Times New Roman"/>
          <w:sz w:val="24"/>
          <w:szCs w:val="24"/>
        </w:rPr>
        <w:t>lar</w:t>
      </w:r>
      <w:r w:rsidR="00A916F7">
        <w:rPr>
          <w:rFonts w:ascii="Times New Roman" w:eastAsia="Times New Roman" w:hAnsi="Times New Roman" w:cs="Times New Roman"/>
          <w:sz w:val="24"/>
          <w:szCs w:val="24"/>
        </w:rPr>
        <w:t>.</w:t>
      </w:r>
      <w:r w:rsidR="00A916F7">
        <w:rPr>
          <w:rStyle w:val="DipnotBavurusu"/>
          <w:rFonts w:ascii="Times New Roman" w:eastAsia="Times New Roman" w:hAnsi="Times New Roman" w:cs="Times New Roman"/>
          <w:sz w:val="24"/>
          <w:szCs w:val="24"/>
        </w:rPr>
        <w:footnoteReference w:id="711"/>
      </w:r>
      <w:r w:rsidR="00A916F7">
        <w:rPr>
          <w:rFonts w:ascii="Times New Roman" w:eastAsia="Times New Roman" w:hAnsi="Times New Roman" w:cs="Times New Roman"/>
          <w:sz w:val="24"/>
          <w:szCs w:val="24"/>
        </w:rPr>
        <w:t xml:space="preserve"> </w:t>
      </w:r>
      <w:r w:rsidR="0044355E">
        <w:rPr>
          <w:rFonts w:ascii="Times New Roman" w:eastAsia="Times New Roman" w:hAnsi="Times New Roman" w:cs="Times New Roman"/>
          <w:sz w:val="24"/>
          <w:szCs w:val="24"/>
        </w:rPr>
        <w:t>H</w:t>
      </w:r>
      <w:r w:rsidR="00DA3603">
        <w:rPr>
          <w:rFonts w:ascii="Times New Roman" w:eastAsia="Times New Roman" w:hAnsi="Times New Roman" w:cs="Times New Roman"/>
          <w:sz w:val="24"/>
          <w:szCs w:val="24"/>
        </w:rPr>
        <w:t>aksızlıkla haram yiyen ve öldüren kişi için bu ceza ona özel olarak hazırlanmış</w:t>
      </w:r>
      <w:r w:rsidR="00316CEE">
        <w:rPr>
          <w:rFonts w:ascii="Times New Roman" w:eastAsia="Times New Roman" w:hAnsi="Times New Roman" w:cs="Times New Roman"/>
          <w:sz w:val="24"/>
          <w:szCs w:val="24"/>
        </w:rPr>
        <w:t>,</w:t>
      </w:r>
      <w:r w:rsidR="00DA3603">
        <w:rPr>
          <w:rFonts w:ascii="Times New Roman" w:eastAsia="Times New Roman" w:hAnsi="Times New Roman" w:cs="Times New Roman"/>
          <w:sz w:val="24"/>
          <w:szCs w:val="24"/>
        </w:rPr>
        <w:t xml:space="preserve"> azabı çok şiddetli olan bir ateştir.</w:t>
      </w:r>
      <w:r w:rsidR="00DA3603">
        <w:rPr>
          <w:rStyle w:val="DipnotBavurusu"/>
          <w:rFonts w:ascii="Times New Roman" w:eastAsia="Times New Roman" w:hAnsi="Times New Roman" w:cs="Times New Roman"/>
          <w:sz w:val="24"/>
          <w:szCs w:val="24"/>
        </w:rPr>
        <w:footnoteReference w:id="712"/>
      </w:r>
      <w:r w:rsidR="00316CEE">
        <w:rPr>
          <w:rFonts w:ascii="Times New Roman" w:eastAsia="Times New Roman" w:hAnsi="Times New Roman" w:cs="Times New Roman"/>
          <w:sz w:val="24"/>
          <w:szCs w:val="24"/>
        </w:rPr>
        <w:t xml:space="preserve"> Zemahşeri şöyle demiştir</w:t>
      </w:r>
      <w:r w:rsidR="009605BB">
        <w:rPr>
          <w:rFonts w:ascii="Times New Roman" w:eastAsia="Times New Roman" w:hAnsi="Times New Roman" w:cs="Times New Roman"/>
          <w:sz w:val="24"/>
          <w:szCs w:val="24"/>
        </w:rPr>
        <w:t xml:space="preserve">: </w:t>
      </w:r>
      <w:r w:rsidR="002362C7">
        <w:rPr>
          <w:rFonts w:ascii="Times New Roman" w:eastAsia="Times New Roman" w:hAnsi="Times New Roman" w:cs="Times New Roman"/>
          <w:sz w:val="24"/>
          <w:szCs w:val="24"/>
        </w:rPr>
        <w:t>“</w:t>
      </w:r>
      <w:r w:rsidR="00A917B9">
        <w:rPr>
          <w:rFonts w:ascii="Times New Roman" w:eastAsia="Times New Roman" w:hAnsi="Times New Roman" w:cs="Times New Roman"/>
          <w:sz w:val="24"/>
          <w:szCs w:val="24"/>
        </w:rPr>
        <w:t>kim hatayla ya da birinin başka birini öldürmesine karşılık kısas olmaksızın cana kıymaya yeltenirse onun cezası</w:t>
      </w:r>
      <w:r w:rsidR="009605BB">
        <w:rPr>
          <w:rFonts w:ascii="Times New Roman" w:eastAsia="Times New Roman" w:hAnsi="Times New Roman" w:cs="Times New Roman"/>
          <w:sz w:val="24"/>
          <w:szCs w:val="24"/>
        </w:rPr>
        <w:t xml:space="preserve"> yani</w:t>
      </w:r>
      <w:r w:rsidR="00A917B9">
        <w:rPr>
          <w:rFonts w:ascii="Times New Roman" w:eastAsia="Times New Roman" w:hAnsi="Times New Roman" w:cs="Times New Roman"/>
          <w:sz w:val="24"/>
          <w:szCs w:val="24"/>
        </w:rPr>
        <w:t xml:space="preserve"> azabı şiddetli olan bir azaptır.</w:t>
      </w:r>
      <w:r w:rsidR="002362C7">
        <w:rPr>
          <w:rFonts w:ascii="Times New Roman" w:eastAsia="Times New Roman" w:hAnsi="Times New Roman" w:cs="Times New Roman"/>
          <w:sz w:val="24"/>
          <w:szCs w:val="24"/>
        </w:rPr>
        <w:t>”</w:t>
      </w:r>
      <w:r w:rsidR="00A917B9">
        <w:rPr>
          <w:rStyle w:val="DipnotBavurusu"/>
          <w:rFonts w:ascii="Times New Roman" w:eastAsia="Times New Roman" w:hAnsi="Times New Roman" w:cs="Times New Roman"/>
          <w:sz w:val="24"/>
          <w:szCs w:val="24"/>
        </w:rPr>
        <w:footnoteReference w:id="713"/>
      </w:r>
      <w:r w:rsidR="00B25F94">
        <w:rPr>
          <w:rFonts w:ascii="Times New Roman" w:eastAsia="Times New Roman" w:hAnsi="Times New Roman" w:cs="Times New Roman"/>
          <w:sz w:val="24"/>
          <w:szCs w:val="24"/>
        </w:rPr>
        <w:t xml:space="preserve"> </w:t>
      </w:r>
      <w:r w:rsidR="009605BB">
        <w:rPr>
          <w:rFonts w:ascii="Times New Roman" w:eastAsia="Times New Roman" w:hAnsi="Times New Roman" w:cs="Times New Roman"/>
          <w:sz w:val="24"/>
          <w:szCs w:val="24"/>
        </w:rPr>
        <w:t xml:space="preserve">Âyette </w:t>
      </w:r>
      <w:r w:rsidR="00B25F94">
        <w:rPr>
          <w:rFonts w:ascii="Times New Roman" w:eastAsia="Times New Roman" w:hAnsi="Times New Roman" w:cs="Times New Roman"/>
          <w:sz w:val="24"/>
          <w:szCs w:val="24"/>
        </w:rPr>
        <w:t>“</w:t>
      </w:r>
      <w:r w:rsidR="00B25F94" w:rsidRPr="00B25F94">
        <w:rPr>
          <w:rFonts w:ascii="Times New Roman" w:eastAsia="Times New Roman" w:hAnsi="Times New Roman" w:cs="Times New Roman"/>
          <w:i/>
          <w:sz w:val="24"/>
          <w:szCs w:val="24"/>
        </w:rPr>
        <w:t>ateşe koyacağız</w:t>
      </w:r>
      <w:r w:rsidR="00B25F94">
        <w:rPr>
          <w:rFonts w:ascii="Times New Roman" w:eastAsia="Times New Roman" w:hAnsi="Times New Roman" w:cs="Times New Roman"/>
          <w:sz w:val="24"/>
          <w:szCs w:val="24"/>
        </w:rPr>
        <w:t>…” ifadesi fasıklar hak</w:t>
      </w:r>
      <w:r w:rsidR="009605BB">
        <w:rPr>
          <w:rFonts w:ascii="Times New Roman" w:eastAsia="Times New Roman" w:hAnsi="Times New Roman" w:cs="Times New Roman"/>
          <w:sz w:val="24"/>
          <w:szCs w:val="24"/>
        </w:rPr>
        <w:t xml:space="preserve">ında ilahi bir tahdiddir ve  </w:t>
      </w:r>
      <w:r w:rsidR="00B25F94">
        <w:rPr>
          <w:rFonts w:ascii="Times New Roman" w:eastAsia="Times New Roman" w:hAnsi="Times New Roman" w:cs="Times New Roman"/>
          <w:sz w:val="24"/>
          <w:szCs w:val="24"/>
        </w:rPr>
        <w:t>cehennemd</w:t>
      </w:r>
      <w:r w:rsidR="00316CEE">
        <w:rPr>
          <w:rFonts w:ascii="Times New Roman" w:eastAsia="Times New Roman" w:hAnsi="Times New Roman" w:cs="Times New Roman"/>
          <w:sz w:val="24"/>
          <w:szCs w:val="24"/>
        </w:rPr>
        <w:t>e ebedi bırakılacaklarını bildirmektedir.</w:t>
      </w:r>
      <w:r w:rsidR="009F49BA">
        <w:rPr>
          <w:rStyle w:val="DipnotBavurusu"/>
          <w:rFonts w:ascii="Times New Roman" w:eastAsia="Times New Roman" w:hAnsi="Times New Roman" w:cs="Times New Roman"/>
          <w:sz w:val="24"/>
          <w:szCs w:val="24"/>
        </w:rPr>
        <w:footnoteReference w:id="714"/>
      </w:r>
      <w:r w:rsidR="00B25F94">
        <w:rPr>
          <w:rFonts w:ascii="Times New Roman" w:eastAsia="Times New Roman" w:hAnsi="Times New Roman" w:cs="Times New Roman"/>
          <w:sz w:val="24"/>
          <w:szCs w:val="24"/>
        </w:rPr>
        <w:t xml:space="preserve"> </w:t>
      </w:r>
      <w:r w:rsidR="00265DE4">
        <w:rPr>
          <w:rFonts w:ascii="Times New Roman" w:eastAsia="Times New Roman" w:hAnsi="Times New Roman" w:cs="Times New Roman"/>
          <w:sz w:val="24"/>
          <w:szCs w:val="24"/>
        </w:rPr>
        <w:t xml:space="preserve"> </w:t>
      </w:r>
    </w:p>
    <w:p w14:paraId="34C786F9" w14:textId="474472FE" w:rsidR="00B73B6E" w:rsidRPr="00272343" w:rsidRDefault="009605BB" w:rsidP="00272343">
      <w:pPr>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Konuyla ilgili başka</w:t>
      </w:r>
      <w:r w:rsidR="00265DE4">
        <w:rPr>
          <w:rFonts w:ascii="Times New Roman" w:eastAsia="Times New Roman" w:hAnsi="Times New Roman" w:cs="Times New Roman"/>
          <w:sz w:val="24"/>
          <w:szCs w:val="24"/>
        </w:rPr>
        <w:t xml:space="preserve"> bir âyette </w:t>
      </w:r>
      <w:r w:rsidR="007577C5">
        <w:rPr>
          <w:rFonts w:ascii="Times New Roman" w:eastAsia="Times New Roman" w:hAnsi="Times New Roman" w:cs="Times New Roman"/>
          <w:sz w:val="24"/>
          <w:szCs w:val="24"/>
        </w:rPr>
        <w:t xml:space="preserve">de </w:t>
      </w:r>
      <w:r w:rsidR="00265DE4">
        <w:rPr>
          <w:rFonts w:ascii="Times New Roman" w:eastAsia="Times New Roman" w:hAnsi="Times New Roman" w:cs="Times New Roman"/>
          <w:sz w:val="24"/>
          <w:szCs w:val="24"/>
        </w:rPr>
        <w:t xml:space="preserve">şöyle buyrulmaktadır: </w:t>
      </w:r>
      <w:r w:rsidR="00272343" w:rsidRPr="00272343">
        <w:rPr>
          <w:rFonts w:ascii="Times New Roman" w:eastAsia="Times New Roman" w:hAnsi="Times New Roman" w:cs="Times New Roman"/>
          <w:sz w:val="24"/>
          <w:szCs w:val="24"/>
          <w:rtl/>
        </w:rPr>
        <w:t>أَلْقِيَا فِي جَهَنَّمَ كُلَّ كَفَّارٍ عَنِيدٍ</w:t>
      </w:r>
      <w:r w:rsidR="00272343">
        <w:rPr>
          <w:rFonts w:ascii="Times New Roman" w:eastAsia="Times New Roman" w:hAnsi="Times New Roman" w:cs="Times New Roman" w:hint="cs"/>
          <w:sz w:val="24"/>
          <w:szCs w:val="24"/>
          <w:rtl/>
        </w:rPr>
        <w:t xml:space="preserve"> </w:t>
      </w:r>
      <w:r w:rsidR="00272343" w:rsidRPr="00272343">
        <w:rPr>
          <w:rFonts w:ascii="Times New Roman" w:eastAsia="Times New Roman" w:hAnsi="Times New Roman" w:cs="Times New Roman"/>
          <w:sz w:val="24"/>
          <w:szCs w:val="24"/>
          <w:rtl/>
        </w:rPr>
        <w:t>مَنَّاعٍ لِلْخَيْرِ مُعْتَدٍ مُرِيب</w:t>
      </w:r>
      <w:r w:rsidR="00272343">
        <w:rPr>
          <w:rFonts w:ascii="Times New Roman" w:eastAsia="Times New Roman" w:hAnsi="Times New Roman" w:cs="Times New Roman" w:hint="cs"/>
          <w:sz w:val="24"/>
          <w:szCs w:val="24"/>
          <w:rtl/>
        </w:rPr>
        <w:t xml:space="preserve"> </w:t>
      </w:r>
      <w:r w:rsidR="00272343" w:rsidRPr="00272343">
        <w:rPr>
          <w:rFonts w:ascii="Times New Roman" w:eastAsia="Times New Roman" w:hAnsi="Times New Roman" w:cs="Times New Roman"/>
          <w:sz w:val="24"/>
          <w:szCs w:val="24"/>
          <w:rtl/>
        </w:rPr>
        <w:t>ٍالَّذِي جَعَلَ مَعَ اللهِ إِلَهًا آخَرَ فَأَلْقِيَاهُ فِي الْعَذَابِ الشَّدِيدِ</w:t>
      </w:r>
      <w:r w:rsidR="00272343">
        <w:rPr>
          <w:rFonts w:ascii="Times New Roman" w:eastAsia="Times New Roman" w:hAnsi="Times New Roman" w:cs="Times New Roman"/>
          <w:sz w:val="24"/>
          <w:szCs w:val="24"/>
        </w:rPr>
        <w:t xml:space="preserve"> </w:t>
      </w:r>
      <w:r w:rsidR="00C534F7" w:rsidRPr="00C534F7">
        <w:rPr>
          <w:rFonts w:ascii="Times New Roman" w:eastAsia="Times New Roman" w:hAnsi="Times New Roman" w:cs="Times New Roman"/>
          <w:i/>
          <w:sz w:val="24"/>
          <w:szCs w:val="24"/>
        </w:rPr>
        <w:t>“</w:t>
      </w:r>
      <w:r w:rsidR="00C534F7">
        <w:rPr>
          <w:rFonts w:ascii="Times New Roman" w:eastAsia="Times New Roman" w:hAnsi="Times New Roman" w:cs="Times New Roman"/>
          <w:i/>
          <w:sz w:val="24"/>
          <w:szCs w:val="24"/>
        </w:rPr>
        <w:t>…</w:t>
      </w:r>
      <w:r w:rsidR="00C534F7" w:rsidRPr="00C534F7">
        <w:rPr>
          <w:rFonts w:ascii="Times New Roman" w:eastAsia="Times New Roman" w:hAnsi="Times New Roman" w:cs="Times New Roman"/>
          <w:i/>
          <w:sz w:val="24"/>
          <w:szCs w:val="24"/>
        </w:rPr>
        <w:t xml:space="preserve">(İki meleğe şu emir verilir:) Haydi ikiniz her inatçı kâfiri, hayra bütün gücüyle engel olanı, azgın şüpheciyi </w:t>
      </w:r>
      <w:r w:rsidR="00C534F7" w:rsidRPr="005618C3">
        <w:rPr>
          <w:rFonts w:ascii="Times New Roman" w:eastAsia="Times New Roman" w:hAnsi="Times New Roman" w:cs="Times New Roman"/>
          <w:b/>
          <w:i/>
          <w:sz w:val="24"/>
          <w:szCs w:val="24"/>
        </w:rPr>
        <w:t xml:space="preserve">cehenneme </w:t>
      </w:r>
      <w:r w:rsidR="00C534F7" w:rsidRPr="00C534F7">
        <w:rPr>
          <w:rFonts w:ascii="Times New Roman" w:eastAsia="Times New Roman" w:hAnsi="Times New Roman" w:cs="Times New Roman"/>
          <w:i/>
          <w:sz w:val="24"/>
          <w:szCs w:val="24"/>
        </w:rPr>
        <w:t>atın; Allah ile beraber başka ilâh edineni, şiddetli azaba birlikte atın!</w:t>
      </w:r>
      <w:r w:rsidR="00C534F7">
        <w:rPr>
          <w:rFonts w:ascii="Times New Roman" w:eastAsia="Times New Roman" w:hAnsi="Times New Roman" w:cs="Times New Roman"/>
          <w:i/>
          <w:sz w:val="24"/>
          <w:szCs w:val="24"/>
        </w:rPr>
        <w:t>”</w:t>
      </w:r>
      <w:r w:rsidR="00C534F7" w:rsidRPr="00C534F7">
        <w:rPr>
          <w:rFonts w:ascii="Times New Roman" w:hAnsi="Times New Roman" w:cs="Times New Roman"/>
          <w:i/>
          <w:sz w:val="24"/>
          <w:szCs w:val="24"/>
          <w:shd w:val="clear" w:color="auto" w:fill="FEFEFE"/>
          <w:vertAlign w:val="superscript"/>
        </w:rPr>
        <w:t xml:space="preserve"> </w:t>
      </w:r>
      <w:r w:rsidR="00C534F7" w:rsidRPr="00C534F7">
        <w:rPr>
          <w:rFonts w:ascii="Times New Roman" w:eastAsia="Times New Roman" w:hAnsi="Times New Roman" w:cs="Times New Roman"/>
          <w:i/>
          <w:sz w:val="24"/>
          <w:szCs w:val="24"/>
          <w:vertAlign w:val="superscript"/>
        </w:rPr>
        <w:footnoteReference w:id="715"/>
      </w:r>
      <w:r w:rsidR="00C534F7">
        <w:rPr>
          <w:rFonts w:ascii="Times New Roman" w:eastAsia="Times New Roman" w:hAnsi="Times New Roman" w:cs="Times New Roman"/>
          <w:sz w:val="24"/>
          <w:szCs w:val="24"/>
        </w:rPr>
        <w:t xml:space="preserve"> </w:t>
      </w:r>
      <w:r w:rsidR="005B2DD8">
        <w:rPr>
          <w:rFonts w:ascii="Times New Roman" w:hAnsi="Times New Roman" w:cs="Times New Roman"/>
          <w:sz w:val="24"/>
          <w:szCs w:val="24"/>
          <w:shd w:val="clear" w:color="auto" w:fill="FEFEFE"/>
        </w:rPr>
        <w:t>Bu âyeti anlayabilmemiz için öncesi ve sonrası ile birlikte değerlendirmemiz gerektiği kana</w:t>
      </w:r>
      <w:r w:rsidR="00FA10AB">
        <w:rPr>
          <w:rFonts w:ascii="Times New Roman" w:hAnsi="Times New Roman" w:cs="Times New Roman"/>
          <w:sz w:val="24"/>
          <w:szCs w:val="24"/>
          <w:shd w:val="clear" w:color="auto" w:fill="FEFEFE"/>
        </w:rPr>
        <w:t>â</w:t>
      </w:r>
      <w:r w:rsidR="005B2DD8">
        <w:rPr>
          <w:rFonts w:ascii="Times New Roman" w:hAnsi="Times New Roman" w:cs="Times New Roman"/>
          <w:sz w:val="24"/>
          <w:szCs w:val="24"/>
          <w:shd w:val="clear" w:color="auto" w:fill="FEFEFE"/>
        </w:rPr>
        <w:t xml:space="preserve">tindeyiz. </w:t>
      </w:r>
      <w:r w:rsidR="00B86D30">
        <w:rPr>
          <w:rFonts w:ascii="Times New Roman" w:hAnsi="Times New Roman" w:cs="Times New Roman"/>
          <w:sz w:val="24"/>
          <w:szCs w:val="24"/>
          <w:shd w:val="clear" w:color="auto" w:fill="FEFEFE"/>
        </w:rPr>
        <w:t xml:space="preserve">Bir </w:t>
      </w:r>
      <w:r w:rsidR="005B2DD8">
        <w:rPr>
          <w:rFonts w:ascii="Times New Roman" w:hAnsi="Times New Roman" w:cs="Times New Roman"/>
          <w:sz w:val="24"/>
          <w:szCs w:val="24"/>
          <w:shd w:val="clear" w:color="auto" w:fill="FEFEFE"/>
        </w:rPr>
        <w:t xml:space="preserve">önceki âyette </w:t>
      </w:r>
      <w:r w:rsidR="00B86D30">
        <w:rPr>
          <w:rFonts w:ascii="Times New Roman" w:hAnsi="Times New Roman" w:cs="Times New Roman"/>
          <w:sz w:val="24"/>
          <w:szCs w:val="24"/>
          <w:shd w:val="clear" w:color="auto" w:fill="FEFEFE"/>
        </w:rPr>
        <w:t xml:space="preserve">inkâr ederek kıyametin kopacağına inanmayan kafirlerin hepsinin ceza olarak cehenneme atılacağı bildirilmektedir. Sonrasında </w:t>
      </w:r>
      <w:r w:rsidR="007577C5">
        <w:rPr>
          <w:rFonts w:ascii="Times New Roman" w:hAnsi="Times New Roman" w:cs="Times New Roman"/>
          <w:sz w:val="24"/>
          <w:szCs w:val="24"/>
          <w:shd w:val="clear" w:color="auto" w:fill="FEFEFE"/>
        </w:rPr>
        <w:t xml:space="preserve">ki </w:t>
      </w:r>
      <w:r w:rsidR="00B86D30">
        <w:rPr>
          <w:rFonts w:ascii="Times New Roman" w:hAnsi="Times New Roman" w:cs="Times New Roman"/>
          <w:sz w:val="24"/>
          <w:szCs w:val="24"/>
          <w:shd w:val="clear" w:color="auto" w:fill="FEFEFE"/>
        </w:rPr>
        <w:t>âyette ise zekâtı vermeyen, kıyamet günü hakkında şüphesi olan,</w:t>
      </w:r>
      <w:r w:rsidR="007577C5">
        <w:rPr>
          <w:rFonts w:ascii="Times New Roman" w:hAnsi="Times New Roman" w:cs="Times New Roman"/>
          <w:sz w:val="24"/>
          <w:szCs w:val="24"/>
          <w:shd w:val="clear" w:color="auto" w:fill="FEFEFE"/>
        </w:rPr>
        <w:t xml:space="preserve"> hakka tecavüz eden zalimlerin, </w:t>
      </w:r>
      <w:r w:rsidR="00FA10AB">
        <w:rPr>
          <w:rFonts w:ascii="Times New Roman" w:hAnsi="Times New Roman" w:cs="Times New Roman"/>
          <w:sz w:val="24"/>
          <w:szCs w:val="24"/>
          <w:shd w:val="clear" w:color="auto" w:fill="FEFEFE"/>
        </w:rPr>
        <w:t>Allah’a ortak koşan ve O’nun birliğine inanmayan kişilerin cehenneme</w:t>
      </w:r>
      <w:r w:rsidR="005B2DD8">
        <w:rPr>
          <w:rFonts w:ascii="Times New Roman" w:hAnsi="Times New Roman" w:cs="Times New Roman"/>
          <w:sz w:val="24"/>
          <w:szCs w:val="24"/>
          <w:shd w:val="clear" w:color="auto" w:fill="FEFEFE"/>
        </w:rPr>
        <w:t xml:space="preserve"> </w:t>
      </w:r>
      <w:r w:rsidR="00FA10AB">
        <w:rPr>
          <w:rFonts w:ascii="Times New Roman" w:hAnsi="Times New Roman" w:cs="Times New Roman"/>
          <w:sz w:val="24"/>
          <w:szCs w:val="24"/>
          <w:shd w:val="clear" w:color="auto" w:fill="FEFEFE"/>
        </w:rPr>
        <w:t>atılacağını bildir</w:t>
      </w:r>
      <w:r w:rsidR="00B86D30">
        <w:rPr>
          <w:rFonts w:ascii="Times New Roman" w:hAnsi="Times New Roman" w:cs="Times New Roman"/>
          <w:sz w:val="24"/>
          <w:szCs w:val="24"/>
          <w:shd w:val="clear" w:color="auto" w:fill="FEFEFE"/>
        </w:rPr>
        <w:t>il</w:t>
      </w:r>
      <w:r w:rsidR="00FA10AB">
        <w:rPr>
          <w:rFonts w:ascii="Times New Roman" w:hAnsi="Times New Roman" w:cs="Times New Roman"/>
          <w:sz w:val="24"/>
          <w:szCs w:val="24"/>
          <w:shd w:val="clear" w:color="auto" w:fill="FEFEFE"/>
        </w:rPr>
        <w:t>miştir.</w:t>
      </w:r>
      <w:r w:rsidR="00FA10AB">
        <w:rPr>
          <w:rStyle w:val="DipnotBavurusu"/>
          <w:rFonts w:ascii="Times New Roman" w:hAnsi="Times New Roman" w:cs="Times New Roman"/>
          <w:sz w:val="24"/>
          <w:szCs w:val="24"/>
          <w:shd w:val="clear" w:color="auto" w:fill="FEFEFE"/>
        </w:rPr>
        <w:footnoteReference w:id="716"/>
      </w:r>
      <w:r w:rsidR="00FA10AB">
        <w:rPr>
          <w:rFonts w:ascii="Times New Roman" w:hAnsi="Times New Roman" w:cs="Times New Roman"/>
          <w:sz w:val="24"/>
          <w:szCs w:val="24"/>
          <w:shd w:val="clear" w:color="auto" w:fill="FEFEFE"/>
        </w:rPr>
        <w:t xml:space="preserve"> Kurtubî ise yukarıda zikredilen hasletleri sayarak </w:t>
      </w:r>
      <w:r w:rsidR="00F87560">
        <w:rPr>
          <w:rFonts w:ascii="Times New Roman" w:hAnsi="Times New Roman" w:cs="Times New Roman"/>
          <w:sz w:val="24"/>
          <w:szCs w:val="24"/>
          <w:shd w:val="clear" w:color="auto" w:fill="FEFEFE"/>
        </w:rPr>
        <w:t xml:space="preserve">sadakayı yerine </w:t>
      </w:r>
      <w:r w:rsidR="00F87560">
        <w:rPr>
          <w:rFonts w:ascii="Times New Roman" w:hAnsi="Times New Roman" w:cs="Times New Roman"/>
          <w:sz w:val="24"/>
          <w:szCs w:val="24"/>
          <w:shd w:val="clear" w:color="auto" w:fill="FEFEFE"/>
        </w:rPr>
        <w:lastRenderedPageBreak/>
        <w:t xml:space="preserve">ulaşmaktan men eden, sözlerinde, yaşamında ve bütün fiillerinde taşkınlık yaparak aşırı giden kişilerin </w:t>
      </w:r>
      <w:r w:rsidR="00FA10AB">
        <w:rPr>
          <w:rFonts w:ascii="Times New Roman" w:hAnsi="Times New Roman" w:cs="Times New Roman"/>
          <w:sz w:val="24"/>
          <w:szCs w:val="24"/>
          <w:shd w:val="clear" w:color="auto" w:fill="FEFEFE"/>
        </w:rPr>
        <w:t>şiddetli azaba atılacağını bildirmiştir.</w:t>
      </w:r>
      <w:r w:rsidR="00FA10AB">
        <w:rPr>
          <w:rStyle w:val="DipnotBavurusu"/>
          <w:rFonts w:ascii="Times New Roman" w:hAnsi="Times New Roman" w:cs="Times New Roman"/>
          <w:sz w:val="24"/>
          <w:szCs w:val="24"/>
          <w:shd w:val="clear" w:color="auto" w:fill="FEFEFE"/>
        </w:rPr>
        <w:footnoteReference w:id="717"/>
      </w:r>
      <w:r w:rsidR="00A375DD">
        <w:rPr>
          <w:rFonts w:ascii="Times New Roman" w:hAnsi="Times New Roman" w:cs="Times New Roman"/>
          <w:sz w:val="24"/>
          <w:szCs w:val="24"/>
          <w:shd w:val="clear" w:color="auto" w:fill="FEFEFE"/>
        </w:rPr>
        <w:t xml:space="preserve"> Nesefî</w:t>
      </w:r>
      <w:r w:rsidR="00316CEE">
        <w:rPr>
          <w:rFonts w:ascii="Times New Roman" w:hAnsi="Times New Roman" w:cs="Times New Roman"/>
          <w:sz w:val="24"/>
          <w:szCs w:val="24"/>
          <w:shd w:val="clear" w:color="auto" w:fill="FEFEFE"/>
        </w:rPr>
        <w:t>,</w:t>
      </w:r>
      <w:r w:rsidR="00A375DD">
        <w:rPr>
          <w:rFonts w:ascii="Times New Roman" w:hAnsi="Times New Roman" w:cs="Times New Roman"/>
          <w:sz w:val="24"/>
          <w:szCs w:val="24"/>
          <w:shd w:val="clear" w:color="auto" w:fill="FEFEFE"/>
        </w:rPr>
        <w:t xml:space="preserve">  bu âyetin tefsirinde</w:t>
      </w:r>
      <w:r w:rsidR="008028F0">
        <w:rPr>
          <w:rFonts w:ascii="Times New Roman" w:hAnsi="Times New Roman" w:cs="Times New Roman"/>
          <w:sz w:val="24"/>
          <w:szCs w:val="24"/>
          <w:shd w:val="clear" w:color="auto" w:fill="FEFEFE"/>
        </w:rPr>
        <w:t xml:space="preserve"> hayır cinsini ehline ulaşmaktan çok defa men eden, azgın, zalim, hakkı çiğneyip geçen, Allah ve dini hakkında şüphe içerisinde olan kişilerin cehenneme atılacağını vurgulamıştır.</w:t>
      </w:r>
      <w:r w:rsidR="008028F0">
        <w:rPr>
          <w:rStyle w:val="DipnotBavurusu"/>
          <w:rFonts w:ascii="Times New Roman" w:hAnsi="Times New Roman" w:cs="Times New Roman"/>
          <w:sz w:val="24"/>
          <w:szCs w:val="24"/>
          <w:shd w:val="clear" w:color="auto" w:fill="FEFEFE"/>
        </w:rPr>
        <w:footnoteReference w:id="718"/>
      </w:r>
      <w:r w:rsidR="008028F0">
        <w:rPr>
          <w:rFonts w:ascii="Times New Roman" w:hAnsi="Times New Roman" w:cs="Times New Roman"/>
          <w:sz w:val="24"/>
          <w:szCs w:val="24"/>
          <w:shd w:val="clear" w:color="auto" w:fill="FEFEFE"/>
        </w:rPr>
        <w:t xml:space="preserve"> </w:t>
      </w:r>
    </w:p>
    <w:p w14:paraId="27DCB11B" w14:textId="17F35CCC" w:rsidR="004B6C4C" w:rsidRDefault="008028F0" w:rsidP="00502F43">
      <w:pPr>
        <w:spacing w:after="0" w:line="360" w:lineRule="auto"/>
        <w:ind w:firstLine="708"/>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Yukarıda yaptığımız açıklamalardan da anlaşılıyor ki </w:t>
      </w:r>
      <w:r w:rsidR="0059241A">
        <w:rPr>
          <w:rFonts w:ascii="Times New Roman" w:hAnsi="Times New Roman" w:cs="Times New Roman"/>
          <w:sz w:val="24"/>
          <w:szCs w:val="24"/>
          <w:shd w:val="clear" w:color="auto" w:fill="FEFEFE"/>
        </w:rPr>
        <w:t xml:space="preserve">inkâr ederek kıyamet gününe </w:t>
      </w:r>
      <w:r w:rsidR="00B73B6E">
        <w:rPr>
          <w:rFonts w:ascii="Times New Roman" w:hAnsi="Times New Roman" w:cs="Times New Roman"/>
          <w:sz w:val="24"/>
          <w:szCs w:val="24"/>
          <w:shd w:val="clear" w:color="auto" w:fill="FEFEFE"/>
        </w:rPr>
        <w:t xml:space="preserve">inanmayan, zekâtı ve her türlü hayrı engelleyen, tevhid ve din günü hakkında şüpheci olup inanmayan kafirlerin cehenneme, şiddetli azaba atılacağını görmekteyiz. </w:t>
      </w:r>
    </w:p>
    <w:p w14:paraId="4EB7AA03" w14:textId="77777777" w:rsidR="0016092E" w:rsidRDefault="00C534F7" w:rsidP="00C534F7">
      <w:pPr>
        <w:spacing w:after="0" w:line="360" w:lineRule="auto"/>
        <w:ind w:firstLine="708"/>
        <w:jc w:val="both"/>
        <w:rPr>
          <w:rFonts w:ascii="Times New Roman" w:eastAsia="Times New Roman" w:hAnsi="Times New Roman" w:cs="Times New Roman"/>
          <w:sz w:val="24"/>
          <w:szCs w:val="24"/>
        </w:rPr>
      </w:pPr>
      <w:r>
        <w:rPr>
          <w:rFonts w:ascii="Times New Roman" w:hAnsi="Times New Roman" w:cs="Times New Roman"/>
          <w:sz w:val="24"/>
          <w:szCs w:val="24"/>
          <w:shd w:val="clear" w:color="auto" w:fill="FEFEFE"/>
        </w:rPr>
        <w:t xml:space="preserve">Başka bir âyette </w:t>
      </w:r>
      <w:r w:rsidR="007577C5">
        <w:rPr>
          <w:rFonts w:ascii="Times New Roman" w:hAnsi="Times New Roman" w:cs="Times New Roman"/>
          <w:sz w:val="24"/>
          <w:szCs w:val="24"/>
          <w:shd w:val="clear" w:color="auto" w:fill="FEFEFE"/>
        </w:rPr>
        <w:t xml:space="preserve">de </w:t>
      </w:r>
      <w:r>
        <w:rPr>
          <w:rFonts w:ascii="Times New Roman" w:hAnsi="Times New Roman" w:cs="Times New Roman"/>
          <w:sz w:val="24"/>
          <w:szCs w:val="24"/>
          <w:shd w:val="clear" w:color="auto" w:fill="FEFEFE"/>
        </w:rPr>
        <w:t xml:space="preserve">şöyle buyrulmaktadır: </w:t>
      </w:r>
      <w:r w:rsidRPr="00C534F7">
        <w:rPr>
          <w:rFonts w:ascii="Times New Roman" w:hAnsi="Times New Roman" w:cs="Times New Roman"/>
          <w:sz w:val="24"/>
          <w:szCs w:val="24"/>
          <w:shd w:val="clear" w:color="auto" w:fill="FEFEFE"/>
          <w:rtl/>
        </w:rPr>
        <w:t>ثُمَّ أَنْتُمْ هَؤُلاَءِ تَقْتُلُونَ أَنْفُسَكُمْ وَتُخْرِجُونَ فَرِيقًا مِنْكُمْ مِنْ دِيَارِهِمْ تَظَاهَرُونَ عَلَيْهِمْ بِالإِثْمِ وَالْعُدْوَانِ وَإِنْ يَأْتُوكُمْ أُسَارَى تُفَادُوهُمْ وَهُوَ مُحَرَّمٌ عَلَيْكُمْ إِخْرَاجُهُمْ أَفَتُؤْمِنُونَ بِبَعْضِ الْكِتَابِ وَتَكْفُرُونَ بِبَعْضٍ فَمَا جَزَاءُ مَنْ يَفْعَلُ ذَلِكَ مِنْكُمْ إِلاَّ خِزْيٌ فِي الْحَيَاةِ الدُّنْيَا وَيَوْمَ الْقِيَامَةِ يُرَدُّونَ إِلَى أَشَدِّ الْعَذَابِ وَمَا اللهُ بِغَافِلٍ عَمَّا تَعْمَلُونَ</w:t>
      </w:r>
      <w:r>
        <w:rPr>
          <w:rFonts w:ascii="Times New Roman" w:eastAsia="Times New Roman" w:hAnsi="Times New Roman" w:cs="Times New Roman"/>
          <w:sz w:val="24"/>
          <w:szCs w:val="24"/>
        </w:rPr>
        <w:t xml:space="preserve"> </w:t>
      </w:r>
      <w:r w:rsidR="006C0DFE">
        <w:rPr>
          <w:rFonts w:ascii="Times New Roman" w:eastAsia="Times New Roman" w:hAnsi="Times New Roman" w:cs="Times New Roman"/>
          <w:i/>
          <w:sz w:val="24"/>
          <w:szCs w:val="24"/>
        </w:rPr>
        <w:t>“</w:t>
      </w:r>
      <w:r w:rsidR="00B73B6E" w:rsidRPr="00B73B6E">
        <w:rPr>
          <w:rFonts w:ascii="Times New Roman" w:eastAsia="Times New Roman" w:hAnsi="Times New Roman" w:cs="Times New Roman"/>
          <w:i/>
          <w:sz w:val="24"/>
          <w:szCs w:val="24"/>
        </w:rPr>
        <w:t xml:space="preserve">Bu misakı kabul eden sizler, (verdiğiniz sözün tersine) birbirinizi öldürüyor, aranızdan bir zümreyi yurtlarından çıkarıyor, kötülük ve düşmanlıkta onlara karşı birleşiyorsunuz. Onları yurtlarından çıkarmak size haram olduğu halde (hem çıkarıyor hem de) size esirler olarak geldiklerinde fidye verip onları kurtarıyorsunuz. Yoksa siz Kitab'ın bir kısmına inanıp bir kısmını inkâr mı ediyorsunuz? Sizden öyle davrananların cezası dünya hayatında ancak rüsvaylık; kıyamet gününde ise </w:t>
      </w:r>
      <w:r w:rsidR="00B73B6E" w:rsidRPr="005618C3">
        <w:rPr>
          <w:rFonts w:ascii="Times New Roman" w:eastAsia="Times New Roman" w:hAnsi="Times New Roman" w:cs="Times New Roman"/>
          <w:b/>
          <w:i/>
          <w:sz w:val="24"/>
          <w:szCs w:val="24"/>
        </w:rPr>
        <w:t xml:space="preserve">en şiddetli azaba </w:t>
      </w:r>
      <w:r w:rsidR="00B73B6E" w:rsidRPr="00B73B6E">
        <w:rPr>
          <w:rFonts w:ascii="Times New Roman" w:eastAsia="Times New Roman" w:hAnsi="Times New Roman" w:cs="Times New Roman"/>
          <w:i/>
          <w:sz w:val="24"/>
          <w:szCs w:val="24"/>
        </w:rPr>
        <w:t>itilmektir. Allah sizin yapmakta olduklarınızdan asla gafil değildir.</w:t>
      </w:r>
      <w:r w:rsidR="006C0DFE">
        <w:rPr>
          <w:rFonts w:ascii="Times New Roman" w:eastAsia="Times New Roman" w:hAnsi="Times New Roman" w:cs="Times New Roman"/>
          <w:i/>
          <w:sz w:val="24"/>
          <w:szCs w:val="24"/>
        </w:rPr>
        <w:t>”</w:t>
      </w:r>
      <w:r w:rsidR="006C0DFE" w:rsidRPr="006C0DFE">
        <w:rPr>
          <w:rStyle w:val="DipnotBavurusu"/>
          <w:rFonts w:ascii="Times New Roman" w:eastAsia="Times New Roman" w:hAnsi="Times New Roman" w:cs="Times New Roman"/>
          <w:sz w:val="24"/>
          <w:szCs w:val="24"/>
        </w:rPr>
        <w:t xml:space="preserve"> </w:t>
      </w:r>
      <w:r w:rsidR="006C0DFE" w:rsidRPr="006C0DFE">
        <w:rPr>
          <w:rStyle w:val="DipnotBavurusu"/>
          <w:rFonts w:ascii="Times New Roman" w:eastAsia="Times New Roman" w:hAnsi="Times New Roman" w:cs="Times New Roman"/>
          <w:sz w:val="24"/>
          <w:szCs w:val="24"/>
        </w:rPr>
        <w:footnoteReference w:id="719"/>
      </w:r>
      <w:r w:rsidR="006C0DFE">
        <w:rPr>
          <w:rFonts w:ascii="Times New Roman" w:eastAsia="Times New Roman" w:hAnsi="Times New Roman" w:cs="Times New Roman"/>
          <w:sz w:val="24"/>
          <w:szCs w:val="24"/>
        </w:rPr>
        <w:t xml:space="preserve"> </w:t>
      </w:r>
    </w:p>
    <w:p w14:paraId="27C99231" w14:textId="77777777" w:rsidR="0016092E" w:rsidRDefault="00EC6E75" w:rsidP="00C534F7">
      <w:pPr>
        <w:spacing w:after="0"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Bu âyetin genel olarak tefsirini daha önceki bölümde yaptığımız için detaylı bir şekilde anlatmayacağız. Sadece ahdini unutup Allah’ın emirlerinin bir kısmına inanıp diğerlerini </w:t>
      </w:r>
      <w:r w:rsidR="00513AD7">
        <w:rPr>
          <w:rFonts w:ascii="Times New Roman" w:eastAsia="Times New Roman" w:hAnsi="Times New Roman" w:cs="Times New Roman"/>
          <w:sz w:val="24"/>
          <w:szCs w:val="24"/>
        </w:rPr>
        <w:t>inkâr</w:t>
      </w:r>
      <w:r>
        <w:rPr>
          <w:rFonts w:ascii="Times New Roman" w:eastAsia="Times New Roman" w:hAnsi="Times New Roman" w:cs="Times New Roman"/>
          <w:sz w:val="24"/>
          <w:szCs w:val="24"/>
        </w:rPr>
        <w:t xml:space="preserve"> edenlere ahirette verilecek olan cezaları ele alacağız.</w:t>
      </w:r>
      <w:r w:rsidR="00045211">
        <w:rPr>
          <w:rFonts w:ascii="Times New Roman" w:eastAsia="Times New Roman" w:hAnsi="Times New Roman" w:cs="Times New Roman"/>
          <w:sz w:val="24"/>
          <w:szCs w:val="24"/>
        </w:rPr>
        <w:t xml:space="preserve"> </w:t>
      </w:r>
      <w:r w:rsidR="00A375DD">
        <w:rPr>
          <w:rFonts w:ascii="Times New Roman" w:eastAsia="Times New Roman" w:hAnsi="Times New Roman" w:cs="Times New Roman"/>
          <w:sz w:val="24"/>
          <w:szCs w:val="24"/>
        </w:rPr>
        <w:t>B</w:t>
      </w:r>
      <w:r w:rsidR="00045211">
        <w:rPr>
          <w:rFonts w:ascii="Times New Roman" w:eastAsia="Times New Roman" w:hAnsi="Times New Roman" w:cs="Times New Roman"/>
          <w:sz w:val="24"/>
          <w:szCs w:val="24"/>
        </w:rPr>
        <w:t>u kimselere verilecek olan ceza dünyadaki azabıyla kıyaslanamayacak derecede şiddetli bir azap ve cezadır. Orada ne bir rahatlık ne de ferahlık vardır.</w:t>
      </w:r>
      <w:r w:rsidR="00045211">
        <w:rPr>
          <w:rStyle w:val="DipnotBavurusu"/>
          <w:rFonts w:ascii="Times New Roman" w:eastAsia="Times New Roman" w:hAnsi="Times New Roman" w:cs="Times New Roman"/>
          <w:sz w:val="24"/>
          <w:szCs w:val="24"/>
        </w:rPr>
        <w:footnoteReference w:id="720"/>
      </w:r>
      <w:r w:rsidR="00045211">
        <w:rPr>
          <w:rFonts w:ascii="Times New Roman" w:eastAsia="Times New Roman" w:hAnsi="Times New Roman" w:cs="Times New Roman"/>
          <w:sz w:val="24"/>
          <w:szCs w:val="24"/>
        </w:rPr>
        <w:t xml:space="preserve"> </w:t>
      </w:r>
      <w:r w:rsidR="002362C7">
        <w:rPr>
          <w:rFonts w:ascii="Times New Roman" w:eastAsia="Times New Roman" w:hAnsi="Times New Roman" w:cs="Times New Roman"/>
          <w:sz w:val="24"/>
          <w:szCs w:val="24"/>
        </w:rPr>
        <w:t>Bu kimseler</w:t>
      </w:r>
      <w:r w:rsidR="00045211">
        <w:rPr>
          <w:rFonts w:ascii="Times New Roman" w:eastAsia="Times New Roman" w:hAnsi="Times New Roman" w:cs="Times New Roman"/>
          <w:sz w:val="24"/>
          <w:szCs w:val="24"/>
        </w:rPr>
        <w:t xml:space="preserve"> ahirette,</w:t>
      </w:r>
      <w:r w:rsidR="002362C7">
        <w:rPr>
          <w:rFonts w:ascii="Times New Roman" w:eastAsia="Times New Roman" w:hAnsi="Times New Roman" w:cs="Times New Roman"/>
          <w:sz w:val="24"/>
          <w:szCs w:val="24"/>
        </w:rPr>
        <w:t xml:space="preserve"> dünyada iken düşmanlarına hazırladıkları azaptan daha </w:t>
      </w:r>
      <w:r w:rsidR="00045211">
        <w:rPr>
          <w:rFonts w:ascii="Times New Roman" w:eastAsia="Times New Roman" w:hAnsi="Times New Roman" w:cs="Times New Roman"/>
          <w:sz w:val="24"/>
          <w:szCs w:val="24"/>
        </w:rPr>
        <w:t xml:space="preserve">şiddetlisine çarptırılırlar. Allah </w:t>
      </w:r>
      <w:r w:rsidR="00D82476">
        <w:rPr>
          <w:rFonts w:ascii="Times New Roman" w:eastAsia="Times New Roman" w:hAnsi="Times New Roman" w:cs="Times New Roman"/>
          <w:sz w:val="24"/>
          <w:szCs w:val="24"/>
        </w:rPr>
        <w:t xml:space="preserve">onların yaptıklarından </w:t>
      </w:r>
      <w:r w:rsidR="00045211">
        <w:rPr>
          <w:rFonts w:ascii="Times New Roman" w:eastAsia="Times New Roman" w:hAnsi="Times New Roman" w:cs="Times New Roman"/>
          <w:sz w:val="24"/>
          <w:szCs w:val="24"/>
        </w:rPr>
        <w:t>habersiz</w:t>
      </w:r>
      <w:r w:rsidR="00AA3342">
        <w:rPr>
          <w:rFonts w:ascii="Times New Roman" w:eastAsia="Times New Roman" w:hAnsi="Times New Roman" w:cs="Times New Roman"/>
          <w:sz w:val="24"/>
          <w:szCs w:val="24"/>
        </w:rPr>
        <w:t xml:space="preserve"> değildir. Bilahare onları zapteder. Allah</w:t>
      </w:r>
      <w:r w:rsidR="00045211">
        <w:rPr>
          <w:rFonts w:ascii="Times New Roman" w:eastAsia="Times New Roman" w:hAnsi="Times New Roman" w:cs="Times New Roman"/>
          <w:sz w:val="24"/>
          <w:szCs w:val="24"/>
        </w:rPr>
        <w:t xml:space="preserve"> onları yapmış oldukları </w:t>
      </w:r>
      <w:r w:rsidR="00513AD7">
        <w:rPr>
          <w:rFonts w:ascii="Times New Roman" w:eastAsia="Times New Roman" w:hAnsi="Times New Roman" w:cs="Times New Roman"/>
          <w:sz w:val="24"/>
          <w:szCs w:val="24"/>
        </w:rPr>
        <w:t>inkâr</w:t>
      </w:r>
      <w:r w:rsidR="00045211">
        <w:rPr>
          <w:rFonts w:ascii="Times New Roman" w:eastAsia="Times New Roman" w:hAnsi="Times New Roman" w:cs="Times New Roman"/>
          <w:sz w:val="24"/>
          <w:szCs w:val="24"/>
        </w:rPr>
        <w:t>dan dolayı  ahirette rezil rüsvay edecektir.</w:t>
      </w:r>
      <w:r w:rsidR="00AA3342">
        <w:rPr>
          <w:rStyle w:val="DipnotBavurusu"/>
          <w:rFonts w:ascii="Times New Roman" w:eastAsia="Times New Roman" w:hAnsi="Times New Roman" w:cs="Times New Roman"/>
          <w:sz w:val="24"/>
          <w:szCs w:val="24"/>
        </w:rPr>
        <w:footnoteReference w:id="721"/>
      </w:r>
      <w:r w:rsidR="00AA3342">
        <w:rPr>
          <w:rFonts w:ascii="Times New Roman" w:eastAsia="Times New Roman" w:hAnsi="Times New Roman" w:cs="Times New Roman"/>
          <w:sz w:val="24"/>
          <w:szCs w:val="24"/>
        </w:rPr>
        <w:t xml:space="preserve"> </w:t>
      </w:r>
    </w:p>
    <w:p w14:paraId="4CE748B1" w14:textId="75E31358" w:rsidR="00C534F7" w:rsidRDefault="00727EFB" w:rsidP="00C534F7">
      <w:pPr>
        <w:spacing w:after="0"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Râzî</w:t>
      </w:r>
      <w:r w:rsidR="00905128">
        <w:rPr>
          <w:rFonts w:ascii="Times New Roman" w:eastAsia="Times New Roman" w:hAnsi="Times New Roman" w:cs="Times New Roman"/>
          <w:sz w:val="24"/>
          <w:szCs w:val="24"/>
        </w:rPr>
        <w:t>’ye göre ise ahiretteki ceza dünyada meydana gelen rüsvaylıktan daha şiddetlidir.</w:t>
      </w:r>
      <w:r w:rsidR="00905128">
        <w:rPr>
          <w:rStyle w:val="DipnotBavurusu"/>
          <w:rFonts w:ascii="Times New Roman" w:eastAsia="Times New Roman" w:hAnsi="Times New Roman" w:cs="Times New Roman"/>
          <w:sz w:val="24"/>
          <w:szCs w:val="24"/>
        </w:rPr>
        <w:footnoteReference w:id="722"/>
      </w:r>
      <w:r w:rsidR="00905128">
        <w:rPr>
          <w:rFonts w:ascii="Times New Roman" w:eastAsia="Times New Roman" w:hAnsi="Times New Roman" w:cs="Times New Roman"/>
          <w:sz w:val="24"/>
          <w:szCs w:val="24"/>
        </w:rPr>
        <w:t xml:space="preserve"> </w:t>
      </w:r>
      <w:r w:rsidR="003111BB">
        <w:rPr>
          <w:rFonts w:ascii="Times New Roman" w:eastAsia="Times New Roman" w:hAnsi="Times New Roman" w:cs="Times New Roman"/>
          <w:sz w:val="24"/>
          <w:szCs w:val="24"/>
        </w:rPr>
        <w:t>Kendilerine verilen kutsal kitabı i</w:t>
      </w:r>
      <w:r w:rsidR="00A375DD">
        <w:rPr>
          <w:rFonts w:ascii="Times New Roman" w:eastAsia="Times New Roman" w:hAnsi="Times New Roman" w:cs="Times New Roman"/>
          <w:sz w:val="24"/>
          <w:szCs w:val="24"/>
        </w:rPr>
        <w:t xml:space="preserve">nkâr edenler </w:t>
      </w:r>
      <w:r w:rsidR="00905128">
        <w:rPr>
          <w:rFonts w:ascii="Times New Roman" w:eastAsia="Times New Roman" w:hAnsi="Times New Roman" w:cs="Times New Roman"/>
          <w:sz w:val="24"/>
          <w:szCs w:val="24"/>
        </w:rPr>
        <w:t xml:space="preserve">kıyamet gününde ceza olarak </w:t>
      </w:r>
      <w:r w:rsidR="00905128">
        <w:rPr>
          <w:rFonts w:ascii="Times New Roman" w:eastAsia="Times New Roman" w:hAnsi="Times New Roman" w:cs="Times New Roman"/>
          <w:sz w:val="24"/>
          <w:szCs w:val="24"/>
        </w:rPr>
        <w:lastRenderedPageBreak/>
        <w:t>azabın en şiddetlisin</w:t>
      </w:r>
      <w:r w:rsidR="003111BB">
        <w:rPr>
          <w:rFonts w:ascii="Times New Roman" w:eastAsia="Times New Roman" w:hAnsi="Times New Roman" w:cs="Times New Roman"/>
          <w:sz w:val="24"/>
          <w:szCs w:val="24"/>
        </w:rPr>
        <w:t xml:space="preserve">e uğratılacaklardır. </w:t>
      </w:r>
      <w:r w:rsidR="0016092E">
        <w:rPr>
          <w:rFonts w:ascii="Times New Roman" w:eastAsia="Times New Roman" w:hAnsi="Times New Roman" w:cs="Times New Roman"/>
          <w:sz w:val="24"/>
          <w:szCs w:val="24"/>
        </w:rPr>
        <w:t xml:space="preserve">Bir sonraki âyette de onların dünya hayatını ahiret </w:t>
      </w:r>
      <w:r w:rsidR="00DB1EEA">
        <w:rPr>
          <w:rFonts w:ascii="Times New Roman" w:eastAsia="Times New Roman" w:hAnsi="Times New Roman" w:cs="Times New Roman"/>
          <w:sz w:val="24"/>
          <w:szCs w:val="24"/>
        </w:rPr>
        <w:t>hayatına tercih etmiş olmala</w:t>
      </w:r>
      <w:r w:rsidR="00B303AF">
        <w:rPr>
          <w:rFonts w:ascii="Times New Roman" w:eastAsia="Times New Roman" w:hAnsi="Times New Roman" w:cs="Times New Roman"/>
          <w:sz w:val="24"/>
          <w:szCs w:val="24"/>
        </w:rPr>
        <w:t>rından dolayı kendilerinden azabın kaldırılmayacağından ve hafifletilmeyeceğinden bahsedi</w:t>
      </w:r>
      <w:r w:rsidR="00B31349">
        <w:rPr>
          <w:rFonts w:ascii="Times New Roman" w:eastAsia="Times New Roman" w:hAnsi="Times New Roman" w:cs="Times New Roman"/>
          <w:sz w:val="24"/>
          <w:szCs w:val="24"/>
        </w:rPr>
        <w:t>l</w:t>
      </w:r>
      <w:r w:rsidR="00A375DD">
        <w:rPr>
          <w:rFonts w:ascii="Times New Roman" w:eastAsia="Times New Roman" w:hAnsi="Times New Roman" w:cs="Times New Roman"/>
          <w:sz w:val="24"/>
          <w:szCs w:val="24"/>
        </w:rPr>
        <w:t>mektedir</w:t>
      </w:r>
      <w:r w:rsidR="00DB1EEA">
        <w:rPr>
          <w:rFonts w:ascii="Times New Roman" w:eastAsia="Times New Roman" w:hAnsi="Times New Roman" w:cs="Times New Roman"/>
          <w:sz w:val="24"/>
          <w:szCs w:val="24"/>
        </w:rPr>
        <w:t>.</w:t>
      </w:r>
      <w:r w:rsidR="0016092E">
        <w:rPr>
          <w:rStyle w:val="DipnotBavurusu"/>
          <w:rFonts w:ascii="Times New Roman" w:eastAsia="Times New Roman" w:hAnsi="Times New Roman" w:cs="Times New Roman"/>
          <w:sz w:val="24"/>
          <w:szCs w:val="24"/>
        </w:rPr>
        <w:footnoteReference w:id="723"/>
      </w:r>
      <w:r w:rsidR="00DB1EEA">
        <w:rPr>
          <w:rFonts w:ascii="Times New Roman" w:eastAsia="Times New Roman" w:hAnsi="Times New Roman" w:cs="Times New Roman"/>
          <w:sz w:val="24"/>
          <w:szCs w:val="24"/>
        </w:rPr>
        <w:t xml:space="preserve"> Bir an bile onların azabı eksiltilmeyecek ve onlara kimse yardım da bulunmayacaktır.</w:t>
      </w:r>
      <w:r w:rsidR="00DB1EEA">
        <w:rPr>
          <w:rStyle w:val="DipnotBavurusu"/>
          <w:rFonts w:ascii="Times New Roman" w:eastAsia="Times New Roman" w:hAnsi="Times New Roman" w:cs="Times New Roman"/>
          <w:sz w:val="24"/>
          <w:szCs w:val="24"/>
        </w:rPr>
        <w:footnoteReference w:id="724"/>
      </w:r>
      <w:r w:rsidR="00136755">
        <w:rPr>
          <w:rFonts w:ascii="Times New Roman" w:eastAsia="Times New Roman" w:hAnsi="Times New Roman" w:cs="Times New Roman"/>
          <w:sz w:val="24"/>
          <w:szCs w:val="24"/>
        </w:rPr>
        <w:t xml:space="preserve"> </w:t>
      </w:r>
    </w:p>
    <w:p w14:paraId="5BF77628" w14:textId="75FC2230" w:rsidR="00F46826" w:rsidRDefault="00C534F7" w:rsidP="00C534F7">
      <w:pPr>
        <w:spacing w:after="0"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Yapılan yorumlardan da anlıyoruz ki Allah’ın âyetlerinden bir kısmına inanıp bir kısmına inanmayanların ahiretteki cezaları dünyadaki cezalarından daha şiddetlidir. Ve ahiretteki azapları eksiltilmeyecek ve hafifletilmeyecektir. </w:t>
      </w:r>
    </w:p>
    <w:p w14:paraId="2285D9C2" w14:textId="483780CB" w:rsidR="00E73441" w:rsidRDefault="00C534F7" w:rsidP="00C534F7">
      <w:pPr>
        <w:spacing w:after="0"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Başka bir âyette ise şöyle buyrulmaktadır: </w:t>
      </w:r>
      <w:r w:rsidRPr="00C534F7">
        <w:rPr>
          <w:rFonts w:ascii="Times New Roman" w:eastAsia="Times New Roman" w:hAnsi="Times New Roman" w:cs="Times New Roman"/>
          <w:sz w:val="24"/>
          <w:szCs w:val="24"/>
          <w:rtl/>
        </w:rPr>
        <w:t>يَا أَيُّهَا الَّذِينَ آمَنُوا لاَ تُحِلُّوا شَعَائِرَ اللهِ وَلاَ الشَّهْرَ الْحَرَامَ وَلاَ الْهَدْيَ وَلاَ الْقَلاَئِدَ وَلاَ آمِّينَ الْبَيْتَ الْحَرَامَ يَبْتَغُونَ فَضْلاً مِنْ رَبِّهِمْ وَرِضْوَانًا وَإِذَا حَلَلْتُمْ فَاصْطَادُوا وَلاَ يَجْرِمَنَّكُمْ شَنَآنُ قَوْمٍ أَنْ صَدُّوكُمْ عَنِ الْمَسْجِدِ الْحَرَامِ أَنْ تَعْتَدُوا وَتَعَاوَنُوا عَلَى الْبِرِّ وَالتَّقْوَى وَلاَ تَعَاوَنُوا عَلَى الإِثْمِ وَالْعُدْوَانِ وَاتَّقُوا اللهَ إِنَّ اللهَ شَدِيدُ الْعِقَابِ</w:t>
      </w:r>
      <w:r>
        <w:rPr>
          <w:rFonts w:ascii="Times New Roman" w:eastAsia="Times New Roman" w:hAnsi="Times New Roman" w:cs="Times New Roman"/>
          <w:sz w:val="24"/>
          <w:szCs w:val="24"/>
        </w:rPr>
        <w:t xml:space="preserve"> </w:t>
      </w:r>
      <w:r w:rsidR="00F46826">
        <w:rPr>
          <w:rFonts w:ascii="Times New Roman" w:eastAsia="Times New Roman" w:hAnsi="Times New Roman" w:cs="Times New Roman"/>
          <w:i/>
          <w:sz w:val="24"/>
          <w:szCs w:val="24"/>
        </w:rPr>
        <w:t>“</w:t>
      </w:r>
      <w:r w:rsidR="00F46826" w:rsidRPr="009458E2">
        <w:rPr>
          <w:rFonts w:ascii="Times New Roman" w:eastAsia="Times New Roman" w:hAnsi="Times New Roman" w:cs="Times New Roman"/>
          <w:i/>
          <w:sz w:val="24"/>
          <w:szCs w:val="24"/>
        </w:rPr>
        <w:t xml:space="preserve">Ey iman edenler! Allah'ın (koyduğu, dinî) işaretlerine, haram aya, (Allah'a hediye edilmiş) kurbana, (ondaki) gerdanlıklara, Rablerinin lütuf ve rızasını arayarak Beyt-i Haram'a yönelmiş kimselere (tecavüz ve) saygısızlık etmeyin. İhramdan çıkınca avlanabilirsiniz. Mescid-i Haram'a girmenizi önledikleri için bir topluma karşı beslediğiniz kin sizi tecavüze sevketmesin! İyilik ve (Allah'ın yasaklarından) sakınma üzerinde yardımlaşın, günah ve düşmanlık üzerine yardımlaşmayın. Allah'tan korkun; çünkü Allah'ın </w:t>
      </w:r>
      <w:r w:rsidR="00F46826" w:rsidRPr="005618C3">
        <w:rPr>
          <w:rFonts w:ascii="Times New Roman" w:eastAsia="Times New Roman" w:hAnsi="Times New Roman" w:cs="Times New Roman"/>
          <w:b/>
          <w:i/>
          <w:sz w:val="24"/>
          <w:szCs w:val="24"/>
        </w:rPr>
        <w:t>cezası çetindir</w:t>
      </w:r>
      <w:r w:rsidR="00F46826" w:rsidRPr="009458E2">
        <w:rPr>
          <w:rFonts w:ascii="Times New Roman" w:eastAsia="Times New Roman" w:hAnsi="Times New Roman" w:cs="Times New Roman"/>
          <w:i/>
          <w:sz w:val="24"/>
          <w:szCs w:val="24"/>
        </w:rPr>
        <w:t>.</w:t>
      </w:r>
      <w:r w:rsidR="00F46826">
        <w:rPr>
          <w:rFonts w:ascii="Times New Roman" w:eastAsia="Times New Roman" w:hAnsi="Times New Roman" w:cs="Times New Roman"/>
          <w:i/>
          <w:sz w:val="24"/>
          <w:szCs w:val="24"/>
        </w:rPr>
        <w:t>”</w:t>
      </w:r>
      <w:r w:rsidR="007103FF">
        <w:rPr>
          <w:rStyle w:val="DipnotBavurusu"/>
          <w:rFonts w:ascii="Times New Roman" w:eastAsia="Times New Roman" w:hAnsi="Times New Roman" w:cs="Times New Roman"/>
          <w:i/>
          <w:sz w:val="24"/>
          <w:szCs w:val="24"/>
        </w:rPr>
        <w:footnoteReference w:id="725"/>
      </w:r>
      <w:r w:rsidR="007103FF">
        <w:rPr>
          <w:rFonts w:ascii="Times New Roman" w:eastAsia="Times New Roman" w:hAnsi="Times New Roman" w:cs="Times New Roman"/>
          <w:i/>
          <w:sz w:val="24"/>
          <w:szCs w:val="24"/>
        </w:rPr>
        <w:t xml:space="preserve"> </w:t>
      </w:r>
      <w:r w:rsidR="00AC02ED" w:rsidRPr="006252ED">
        <w:rPr>
          <w:rFonts w:ascii="Times New Roman" w:eastAsia="Times New Roman" w:hAnsi="Times New Roman" w:cs="Times New Roman"/>
          <w:sz w:val="24"/>
          <w:szCs w:val="24"/>
        </w:rPr>
        <w:t>Bu âyeti daha önce ele alıp incelediğimiz için burada sadece konumuz olan ceza kısmını inceleyeceğiz.</w:t>
      </w:r>
      <w:r w:rsidR="006252ED">
        <w:rPr>
          <w:rFonts w:ascii="Times New Roman" w:eastAsia="Times New Roman" w:hAnsi="Times New Roman" w:cs="Times New Roman"/>
          <w:sz w:val="24"/>
          <w:szCs w:val="24"/>
        </w:rPr>
        <w:t xml:space="preserve"> Mescid’i </w:t>
      </w:r>
      <w:r w:rsidR="004D7D5B">
        <w:rPr>
          <w:rFonts w:ascii="Times New Roman" w:eastAsia="Times New Roman" w:hAnsi="Times New Roman" w:cs="Times New Roman"/>
          <w:i/>
          <w:sz w:val="24"/>
          <w:szCs w:val="24"/>
        </w:rPr>
        <w:t xml:space="preserve"> </w:t>
      </w:r>
      <w:r w:rsidR="006252ED">
        <w:rPr>
          <w:rFonts w:ascii="Times New Roman" w:eastAsia="Times New Roman" w:hAnsi="Times New Roman" w:cs="Times New Roman"/>
          <w:sz w:val="24"/>
          <w:szCs w:val="24"/>
        </w:rPr>
        <w:t>Haram’</w:t>
      </w:r>
      <w:r w:rsidR="00E519C1">
        <w:rPr>
          <w:rFonts w:ascii="Times New Roman" w:eastAsia="Times New Roman" w:hAnsi="Times New Roman" w:cs="Times New Roman"/>
          <w:sz w:val="24"/>
          <w:szCs w:val="24"/>
        </w:rPr>
        <w:t>a girmekten</w:t>
      </w:r>
      <w:r w:rsidR="00AB702B">
        <w:rPr>
          <w:rFonts w:ascii="Times New Roman" w:eastAsia="Times New Roman" w:hAnsi="Times New Roman" w:cs="Times New Roman"/>
          <w:sz w:val="24"/>
          <w:szCs w:val="24"/>
        </w:rPr>
        <w:t xml:space="preserve"> sizi alıkoymaları</w:t>
      </w:r>
      <w:r w:rsidR="00E519C1">
        <w:rPr>
          <w:rFonts w:ascii="Times New Roman" w:eastAsia="Times New Roman" w:hAnsi="Times New Roman" w:cs="Times New Roman"/>
          <w:sz w:val="24"/>
          <w:szCs w:val="24"/>
        </w:rPr>
        <w:t xml:space="preserve"> </w:t>
      </w:r>
      <w:r w:rsidR="00AB702B">
        <w:rPr>
          <w:rFonts w:ascii="Times New Roman" w:eastAsia="Times New Roman" w:hAnsi="Times New Roman" w:cs="Times New Roman"/>
          <w:sz w:val="24"/>
          <w:szCs w:val="24"/>
        </w:rPr>
        <w:t xml:space="preserve"> </w:t>
      </w:r>
      <w:r w:rsidR="00E519C1">
        <w:rPr>
          <w:rFonts w:ascii="Times New Roman" w:eastAsia="Times New Roman" w:hAnsi="Times New Roman" w:cs="Times New Roman"/>
          <w:sz w:val="24"/>
          <w:szCs w:val="24"/>
        </w:rPr>
        <w:t>nedeniyle</w:t>
      </w:r>
      <w:r w:rsidR="00AB702B">
        <w:rPr>
          <w:rFonts w:ascii="Times New Roman" w:eastAsia="Times New Roman" w:hAnsi="Times New Roman" w:cs="Times New Roman"/>
          <w:sz w:val="24"/>
          <w:szCs w:val="24"/>
        </w:rPr>
        <w:t xml:space="preserve"> bir topluluğa hissettiğiniz düşmanlık duygusu</w:t>
      </w:r>
      <w:r w:rsidR="00E519C1">
        <w:rPr>
          <w:rFonts w:ascii="Times New Roman" w:eastAsia="Times New Roman" w:hAnsi="Times New Roman" w:cs="Times New Roman"/>
          <w:sz w:val="24"/>
          <w:szCs w:val="24"/>
        </w:rPr>
        <w:t>,</w:t>
      </w:r>
      <w:r w:rsidR="00AB702B">
        <w:rPr>
          <w:rFonts w:ascii="Times New Roman" w:eastAsia="Times New Roman" w:hAnsi="Times New Roman" w:cs="Times New Roman"/>
          <w:sz w:val="24"/>
          <w:szCs w:val="24"/>
        </w:rPr>
        <w:t xml:space="preserve"> </w:t>
      </w:r>
      <w:r w:rsidR="00837B3E">
        <w:rPr>
          <w:rFonts w:ascii="Times New Roman" w:eastAsia="Times New Roman" w:hAnsi="Times New Roman" w:cs="Times New Roman"/>
          <w:sz w:val="24"/>
          <w:szCs w:val="24"/>
        </w:rPr>
        <w:t>sizleri</w:t>
      </w:r>
      <w:r w:rsidR="00AB702B">
        <w:rPr>
          <w:rFonts w:ascii="Times New Roman" w:eastAsia="Times New Roman" w:hAnsi="Times New Roman" w:cs="Times New Roman"/>
          <w:sz w:val="24"/>
          <w:szCs w:val="24"/>
        </w:rPr>
        <w:t xml:space="preserve"> haddi tecavüz etmeye götürmesin. Allah’tan sakının. Zira O’nun azabı iman etmeyenlerin aleyhinde çok acımasızdır</w:t>
      </w:r>
      <w:r w:rsidR="009F7535">
        <w:rPr>
          <w:rFonts w:ascii="Times New Roman" w:eastAsia="Times New Roman" w:hAnsi="Times New Roman" w:cs="Times New Roman"/>
          <w:sz w:val="24"/>
          <w:szCs w:val="24"/>
        </w:rPr>
        <w:t>.</w:t>
      </w:r>
      <w:r w:rsidR="009F7535">
        <w:rPr>
          <w:rStyle w:val="DipnotBavurusu"/>
          <w:rFonts w:ascii="Times New Roman" w:eastAsia="Times New Roman" w:hAnsi="Times New Roman" w:cs="Times New Roman"/>
          <w:sz w:val="24"/>
          <w:szCs w:val="24"/>
        </w:rPr>
        <w:footnoteReference w:id="726"/>
      </w:r>
      <w:r w:rsidR="009F7535">
        <w:rPr>
          <w:rFonts w:ascii="Times New Roman" w:eastAsia="Times New Roman" w:hAnsi="Times New Roman" w:cs="Times New Roman"/>
          <w:sz w:val="24"/>
          <w:szCs w:val="24"/>
        </w:rPr>
        <w:t xml:space="preserve"> </w:t>
      </w:r>
      <w:r w:rsidR="00456965">
        <w:rPr>
          <w:rFonts w:ascii="Times New Roman" w:hAnsi="Times New Roman" w:cs="Times New Roman"/>
          <w:sz w:val="24"/>
          <w:szCs w:val="24"/>
          <w:shd w:val="clear" w:color="auto" w:fill="FEFEFE"/>
        </w:rPr>
        <w:t xml:space="preserve">Allah’ın hükümlerine </w:t>
      </w:r>
      <w:r w:rsidR="00883C51">
        <w:rPr>
          <w:rFonts w:ascii="Times New Roman" w:hAnsi="Times New Roman" w:cs="Times New Roman"/>
          <w:sz w:val="24"/>
          <w:szCs w:val="24"/>
          <w:shd w:val="clear" w:color="auto" w:fill="FEFEFE"/>
        </w:rPr>
        <w:t>karşı gelen, düşmanlıkta birbirlerine yardım eden kişilere Allah’ın azabı çok şiddetlidir ve dayanılacak gibi değildir.</w:t>
      </w:r>
      <w:r w:rsidR="00883C51">
        <w:rPr>
          <w:rStyle w:val="DipnotBavurusu"/>
          <w:rFonts w:ascii="Times New Roman" w:hAnsi="Times New Roman" w:cs="Times New Roman"/>
          <w:sz w:val="24"/>
          <w:szCs w:val="24"/>
          <w:shd w:val="clear" w:color="auto" w:fill="FEFEFE"/>
        </w:rPr>
        <w:footnoteReference w:id="727"/>
      </w:r>
      <w:r w:rsidR="00883C51">
        <w:rPr>
          <w:rFonts w:ascii="Times New Roman" w:eastAsia="Times New Roman" w:hAnsi="Times New Roman" w:cs="Times New Roman"/>
          <w:sz w:val="24"/>
          <w:szCs w:val="24"/>
        </w:rPr>
        <w:t xml:space="preserve"> </w:t>
      </w:r>
    </w:p>
    <w:p w14:paraId="7DF8EC75" w14:textId="77777777" w:rsidR="00A754D4" w:rsidRDefault="00883C51" w:rsidP="00E73441">
      <w:pPr>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Bu âyette </w:t>
      </w:r>
      <w:r w:rsidR="00E73441">
        <w:rPr>
          <w:rFonts w:ascii="Times New Roman" w:eastAsia="Times New Roman" w:hAnsi="Times New Roman" w:cs="Times New Roman"/>
          <w:sz w:val="24"/>
          <w:szCs w:val="24"/>
        </w:rPr>
        <w:t>yukarıda zikrettiğimiz gibi bir topluluğa olan kızgınlık yüzünden onlara haksız yere tecavüz edilmemesini, iyilik hususunda yardımlaşılmasını, düşmanlık husus</w:t>
      </w:r>
      <w:r w:rsidR="00B303AF">
        <w:rPr>
          <w:rFonts w:ascii="Times New Roman" w:eastAsia="Times New Roman" w:hAnsi="Times New Roman" w:cs="Times New Roman"/>
          <w:sz w:val="24"/>
          <w:szCs w:val="24"/>
        </w:rPr>
        <w:t>u</w:t>
      </w:r>
      <w:r w:rsidR="00E73441">
        <w:rPr>
          <w:rFonts w:ascii="Times New Roman" w:eastAsia="Times New Roman" w:hAnsi="Times New Roman" w:cs="Times New Roman"/>
          <w:sz w:val="24"/>
          <w:szCs w:val="24"/>
        </w:rPr>
        <w:t xml:space="preserve">nda yardımlaşılmaması öğütlenmektedir. Eğer kim bu söylenenlerin tam tersini yaparsa Allah onlara ahirette azabının çok şiddetli ve dayanılamayacak bir azap olacağını bildirmektedir.  </w:t>
      </w:r>
    </w:p>
    <w:p w14:paraId="2FF51C94" w14:textId="77777777" w:rsidR="00880ADF" w:rsidRDefault="00E73441" w:rsidP="00A754D4">
      <w:pPr>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Başka bir âyette günah, düşmanlık ve </w:t>
      </w:r>
      <w:r w:rsidR="0016092E">
        <w:rPr>
          <w:rFonts w:ascii="Times New Roman" w:eastAsia="Times New Roman" w:hAnsi="Times New Roman" w:cs="Times New Roman"/>
          <w:sz w:val="24"/>
          <w:szCs w:val="24"/>
        </w:rPr>
        <w:t>p</w:t>
      </w:r>
      <w:r>
        <w:rPr>
          <w:rFonts w:ascii="Times New Roman" w:eastAsia="Times New Roman" w:hAnsi="Times New Roman" w:cs="Times New Roman"/>
          <w:sz w:val="24"/>
          <w:szCs w:val="24"/>
        </w:rPr>
        <w:t xml:space="preserve">eygambere karşı gelmek hususunda gizlice konuşanların cehenneme atılacakları bildirilmektedir. </w:t>
      </w:r>
      <w:r w:rsidR="00A754D4">
        <w:rPr>
          <w:rFonts w:ascii="Times New Roman" w:eastAsia="Times New Roman" w:hAnsi="Times New Roman" w:cs="Times New Roman"/>
          <w:sz w:val="24"/>
          <w:szCs w:val="24"/>
        </w:rPr>
        <w:t xml:space="preserve">Konuyla ilgili âyet şöyledir: </w:t>
      </w:r>
      <w:r w:rsidR="00A754D4" w:rsidRPr="00A754D4">
        <w:rPr>
          <w:rFonts w:ascii="Times New Roman" w:eastAsia="Times New Roman" w:hAnsi="Times New Roman" w:cs="Times New Roman"/>
          <w:sz w:val="24"/>
          <w:szCs w:val="24"/>
          <w:rtl/>
        </w:rPr>
        <w:t>أَلَمْ تَرَ إِلَى الَّذِينَ نُهُوا عَنِ النَّجْوَى ثُمَّ يَعُودُونَ لِمَا نُهُوا عَنْهُ وَيَتَنَاجَوْنَ بِالإِثْمِ وَالْعُدْوَانِ وَمَعْصِيَةِ الرَّسُولِ وَإِذَا جَاءُوكَ حَيَّوْكَ بِمَا لَمْ يُحَيِّكَ بِهِ اللهُ وَيَقُولُونَ فِي أَنْفُسِهِمْ لَوْلاَ يُعَذِّبُنَا اللهُ بِمَا نَقُولُ حَسْبُهُمْ جَهَنَّمُ يَصْلَوْنَهَا فَبِئْسَ الْمَصِيرُ</w:t>
      </w:r>
      <w:r w:rsidR="00A754D4">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w:t>
      </w:r>
      <w:r w:rsidR="00F46826" w:rsidRPr="000244AF">
        <w:rPr>
          <w:rFonts w:ascii="Times New Roman" w:eastAsia="Times New Roman" w:hAnsi="Times New Roman" w:cs="Times New Roman"/>
          <w:i/>
          <w:sz w:val="24"/>
          <w:szCs w:val="24"/>
        </w:rPr>
        <w:t xml:space="preserve">Gizli konuşmaktan menedildikten sonra yine o yasaklananı yapmaya kalkışarak günah, düşmanlık ve Peygamber'e karşı gelmek hususunda gizlice konuşanları görmedin mi? Onlar sana geldikleri zaman seni, Allah'ın selamlamadığı bir şekilde selamlıyorlar. Kendi içlerinden de: Bu söylediklerimiz yüzünden Allah'ın bize azap etmesi gerekmez miydi? derler. </w:t>
      </w:r>
      <w:r w:rsidR="00F46826" w:rsidRPr="005618C3">
        <w:rPr>
          <w:rFonts w:ascii="Times New Roman" w:eastAsia="Times New Roman" w:hAnsi="Times New Roman" w:cs="Times New Roman"/>
          <w:b/>
          <w:i/>
          <w:sz w:val="24"/>
          <w:szCs w:val="24"/>
        </w:rPr>
        <w:t>Cehennem onlara yeter</w:t>
      </w:r>
      <w:r w:rsidR="00F46826" w:rsidRPr="000244AF">
        <w:rPr>
          <w:rFonts w:ascii="Times New Roman" w:eastAsia="Times New Roman" w:hAnsi="Times New Roman" w:cs="Times New Roman"/>
          <w:i/>
          <w:sz w:val="24"/>
          <w:szCs w:val="24"/>
        </w:rPr>
        <w:t>. Oraya gireceklerdi</w:t>
      </w:r>
      <w:r>
        <w:rPr>
          <w:rFonts w:ascii="Times New Roman" w:eastAsia="Times New Roman" w:hAnsi="Times New Roman" w:cs="Times New Roman"/>
          <w:i/>
          <w:sz w:val="24"/>
          <w:szCs w:val="24"/>
        </w:rPr>
        <w:t>r. Ne kötü dönüş yeridir orası!”</w:t>
      </w:r>
      <w:r>
        <w:rPr>
          <w:rStyle w:val="DipnotBavurusu"/>
          <w:rFonts w:ascii="Times New Roman" w:eastAsia="Times New Roman" w:hAnsi="Times New Roman" w:cs="Times New Roman"/>
          <w:i/>
          <w:sz w:val="24"/>
          <w:szCs w:val="24"/>
        </w:rPr>
        <w:footnoteReference w:id="728"/>
      </w:r>
      <w:r w:rsidR="00CB00DB">
        <w:rPr>
          <w:rFonts w:ascii="Times New Roman" w:eastAsia="Times New Roman" w:hAnsi="Times New Roman" w:cs="Times New Roman"/>
          <w:i/>
          <w:sz w:val="24"/>
          <w:szCs w:val="24"/>
        </w:rPr>
        <w:t xml:space="preserve"> </w:t>
      </w:r>
      <w:r w:rsidR="0043164F">
        <w:rPr>
          <w:rFonts w:ascii="Times New Roman" w:eastAsia="Times New Roman" w:hAnsi="Times New Roman" w:cs="Times New Roman"/>
          <w:sz w:val="24"/>
          <w:szCs w:val="24"/>
        </w:rPr>
        <w:t xml:space="preserve">Bu âyette bahsedilenler müfessirlerin çoğunluğuna göre Yahudiler ve münafıklarlardır. Yahudiler Hz. Peygamberi gördükleri zaman ona Allah’ın verdiği selam ile değil harf eksilterek “es-Sâmu Aleykum”  diyerek ölüm senin üzerine olsun diyorlardı. </w:t>
      </w:r>
      <w:r w:rsidR="00E45B0F">
        <w:rPr>
          <w:rFonts w:ascii="Times New Roman" w:eastAsia="Times New Roman" w:hAnsi="Times New Roman" w:cs="Times New Roman"/>
          <w:sz w:val="24"/>
          <w:szCs w:val="24"/>
        </w:rPr>
        <w:t xml:space="preserve">Rasûlullah da bu söze karşılık aynısı sizin de </w:t>
      </w:r>
      <w:r w:rsidR="0043164F">
        <w:rPr>
          <w:rFonts w:ascii="Times New Roman" w:eastAsia="Times New Roman" w:hAnsi="Times New Roman" w:cs="Times New Roman"/>
          <w:sz w:val="24"/>
          <w:szCs w:val="24"/>
        </w:rPr>
        <w:t xml:space="preserve">üzerinize olsun manasında “ve aleykum” demiştir. Âyetin devamında Yahudiler </w:t>
      </w:r>
      <w:r w:rsidR="00252E28">
        <w:rPr>
          <w:rFonts w:ascii="Times New Roman" w:eastAsia="Times New Roman" w:hAnsi="Times New Roman" w:cs="Times New Roman"/>
          <w:sz w:val="24"/>
          <w:szCs w:val="24"/>
        </w:rPr>
        <w:t>gizli gizli</w:t>
      </w:r>
      <w:r w:rsidR="0043164F">
        <w:rPr>
          <w:rFonts w:ascii="Times New Roman" w:eastAsia="Times New Roman" w:hAnsi="Times New Roman" w:cs="Times New Roman"/>
          <w:sz w:val="24"/>
          <w:szCs w:val="24"/>
        </w:rPr>
        <w:t xml:space="preserve"> konuşurlarken “söylediklerimiz yüzünden Allah’ın bize azab etmesi gerekmez miydi?” de</w:t>
      </w:r>
      <w:r w:rsidR="00252E28">
        <w:rPr>
          <w:rFonts w:ascii="Times New Roman" w:eastAsia="Times New Roman" w:hAnsi="Times New Roman" w:cs="Times New Roman"/>
          <w:sz w:val="24"/>
          <w:szCs w:val="24"/>
        </w:rPr>
        <w:t>diler</w:t>
      </w:r>
      <w:r w:rsidR="0043164F">
        <w:rPr>
          <w:rFonts w:ascii="Times New Roman" w:eastAsia="Times New Roman" w:hAnsi="Times New Roman" w:cs="Times New Roman"/>
          <w:sz w:val="24"/>
          <w:szCs w:val="24"/>
        </w:rPr>
        <w:t xml:space="preserve">. </w:t>
      </w:r>
      <w:r w:rsidR="00190166">
        <w:rPr>
          <w:rFonts w:ascii="Times New Roman" w:eastAsia="Times New Roman" w:hAnsi="Times New Roman" w:cs="Times New Roman"/>
          <w:sz w:val="24"/>
          <w:szCs w:val="24"/>
        </w:rPr>
        <w:t>Yahudiler men edildikleri gizli konuşmayı sürdürerek, Hz. Muhammed’e de selamı itibarsızlaştırarak selam veriyorlardı. Bu da yetmezmiş gibi küstahça Muhammed eğer peygamber olsaydı, bizim cezamız dünyada anında verilirdi, dediler. Bu söylemleri nedeniyle yüce Allah</w:t>
      </w:r>
      <w:r w:rsidR="00BE04FD">
        <w:rPr>
          <w:rFonts w:ascii="Times New Roman" w:eastAsia="Times New Roman" w:hAnsi="Times New Roman" w:cs="Times New Roman"/>
          <w:sz w:val="24"/>
          <w:szCs w:val="24"/>
        </w:rPr>
        <w:t>; “</w:t>
      </w:r>
      <w:r w:rsidR="00BE04FD" w:rsidRPr="00BE04FD">
        <w:rPr>
          <w:rFonts w:ascii="Times New Roman" w:eastAsia="Times New Roman" w:hAnsi="Times New Roman" w:cs="Times New Roman"/>
          <w:i/>
          <w:sz w:val="24"/>
          <w:szCs w:val="24"/>
        </w:rPr>
        <w:t>onlara cehennem yeter, ahiret diyarında cehennem onlar için kâfidir, oraya girecekler ve orası ne kötü dönüş yeridir</w:t>
      </w:r>
      <w:r w:rsidR="00BE04FD">
        <w:rPr>
          <w:rFonts w:ascii="Times New Roman" w:eastAsia="Times New Roman" w:hAnsi="Times New Roman" w:cs="Times New Roman"/>
          <w:sz w:val="24"/>
          <w:szCs w:val="24"/>
        </w:rPr>
        <w:t>,” buyurmuştur.</w:t>
      </w:r>
      <w:r w:rsidR="00BE04FD">
        <w:rPr>
          <w:rStyle w:val="DipnotBavurusu"/>
          <w:rFonts w:ascii="Times New Roman" w:eastAsia="Times New Roman" w:hAnsi="Times New Roman" w:cs="Times New Roman"/>
          <w:sz w:val="24"/>
          <w:szCs w:val="24"/>
        </w:rPr>
        <w:footnoteReference w:id="729"/>
      </w:r>
      <w:r w:rsidR="00E808CB">
        <w:rPr>
          <w:rFonts w:ascii="Times New Roman" w:eastAsia="Times New Roman" w:hAnsi="Times New Roman" w:cs="Times New Roman"/>
          <w:sz w:val="24"/>
          <w:szCs w:val="24"/>
        </w:rPr>
        <w:t xml:space="preserve"> </w:t>
      </w:r>
    </w:p>
    <w:p w14:paraId="61E68284" w14:textId="27FC55EA" w:rsidR="006F7E62" w:rsidRDefault="00BE04FD" w:rsidP="00A754D4">
      <w:pPr>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Tefsircilerin</w:t>
      </w:r>
      <w:r w:rsidR="00EA6869">
        <w:rPr>
          <w:rFonts w:ascii="Times New Roman" w:eastAsia="Times New Roman" w:hAnsi="Times New Roman" w:cs="Times New Roman"/>
          <w:sz w:val="24"/>
          <w:szCs w:val="24"/>
        </w:rPr>
        <w:t xml:space="preserve"> bir kısmı </w:t>
      </w:r>
      <w:r>
        <w:rPr>
          <w:rFonts w:ascii="Times New Roman" w:eastAsia="Times New Roman" w:hAnsi="Times New Roman" w:cs="Times New Roman"/>
          <w:sz w:val="24"/>
          <w:szCs w:val="24"/>
        </w:rPr>
        <w:t xml:space="preserve"> bu âyeti aynı lafızlarla olmasa da aynı manada yorumlamışlardır.</w:t>
      </w:r>
      <w:r>
        <w:rPr>
          <w:rStyle w:val="DipnotBavurusu"/>
          <w:rFonts w:ascii="Times New Roman" w:eastAsia="Times New Roman" w:hAnsi="Times New Roman" w:cs="Times New Roman"/>
          <w:sz w:val="24"/>
          <w:szCs w:val="24"/>
        </w:rPr>
        <w:footnoteReference w:id="730"/>
      </w:r>
      <w:r w:rsidR="00E808CB">
        <w:rPr>
          <w:rFonts w:ascii="Times New Roman" w:eastAsia="Times New Roman" w:hAnsi="Times New Roman" w:cs="Times New Roman"/>
          <w:sz w:val="24"/>
          <w:szCs w:val="24"/>
        </w:rPr>
        <w:t xml:space="preserve"> </w:t>
      </w:r>
      <w:r w:rsidR="00727EFB">
        <w:rPr>
          <w:rFonts w:ascii="Times New Roman" w:eastAsia="Times New Roman" w:hAnsi="Times New Roman" w:cs="Times New Roman"/>
          <w:sz w:val="24"/>
          <w:szCs w:val="24"/>
        </w:rPr>
        <w:t>Râzî</w:t>
      </w:r>
      <w:r w:rsidR="00316CEE">
        <w:rPr>
          <w:rFonts w:ascii="Times New Roman" w:eastAsia="Times New Roman" w:hAnsi="Times New Roman" w:cs="Times New Roman"/>
          <w:sz w:val="24"/>
          <w:szCs w:val="24"/>
        </w:rPr>
        <w:t>,</w:t>
      </w:r>
      <w:r w:rsidR="00C36FEE">
        <w:rPr>
          <w:rFonts w:ascii="Times New Roman" w:eastAsia="Times New Roman" w:hAnsi="Times New Roman" w:cs="Times New Roman"/>
          <w:sz w:val="24"/>
          <w:szCs w:val="24"/>
        </w:rPr>
        <w:t xml:space="preserve"> </w:t>
      </w:r>
      <w:r w:rsidR="00E808CB">
        <w:rPr>
          <w:rFonts w:ascii="Times New Roman" w:eastAsia="Times New Roman" w:hAnsi="Times New Roman" w:cs="Times New Roman"/>
          <w:sz w:val="24"/>
          <w:szCs w:val="24"/>
        </w:rPr>
        <w:t>az</w:t>
      </w:r>
      <w:r w:rsidR="00EA6869">
        <w:rPr>
          <w:rFonts w:ascii="Times New Roman" w:eastAsia="Times New Roman" w:hAnsi="Times New Roman" w:cs="Times New Roman"/>
          <w:sz w:val="24"/>
          <w:szCs w:val="24"/>
        </w:rPr>
        <w:t>â</w:t>
      </w:r>
      <w:r w:rsidR="00E808CB">
        <w:rPr>
          <w:rFonts w:ascii="Times New Roman" w:eastAsia="Times New Roman" w:hAnsi="Times New Roman" w:cs="Times New Roman"/>
          <w:sz w:val="24"/>
          <w:szCs w:val="24"/>
        </w:rPr>
        <w:t>bın vaktinden önce gelmesi</w:t>
      </w:r>
      <w:r w:rsidR="00BD4ED3">
        <w:rPr>
          <w:rFonts w:ascii="Times New Roman" w:eastAsia="Times New Roman" w:hAnsi="Times New Roman" w:cs="Times New Roman"/>
          <w:sz w:val="24"/>
          <w:szCs w:val="24"/>
        </w:rPr>
        <w:t>nin</w:t>
      </w:r>
      <w:r w:rsidR="00E808CB">
        <w:rPr>
          <w:rFonts w:ascii="Times New Roman" w:eastAsia="Times New Roman" w:hAnsi="Times New Roman" w:cs="Times New Roman"/>
          <w:sz w:val="24"/>
          <w:szCs w:val="24"/>
        </w:rPr>
        <w:t xml:space="preserve"> ya A</w:t>
      </w:r>
      <w:r w:rsidR="00BD4ED3">
        <w:rPr>
          <w:rFonts w:ascii="Times New Roman" w:eastAsia="Times New Roman" w:hAnsi="Times New Roman" w:cs="Times New Roman"/>
          <w:sz w:val="24"/>
          <w:szCs w:val="24"/>
        </w:rPr>
        <w:t>llah’ın meşieti olacağını</w:t>
      </w:r>
      <w:r w:rsidR="00E808CB">
        <w:rPr>
          <w:rFonts w:ascii="Times New Roman" w:eastAsia="Times New Roman" w:hAnsi="Times New Roman" w:cs="Times New Roman"/>
          <w:sz w:val="24"/>
          <w:szCs w:val="24"/>
        </w:rPr>
        <w:t xml:space="preserve">, </w:t>
      </w:r>
      <w:r w:rsidR="00BD4ED3">
        <w:rPr>
          <w:rFonts w:ascii="Times New Roman" w:eastAsia="Times New Roman" w:hAnsi="Times New Roman" w:cs="Times New Roman"/>
          <w:sz w:val="24"/>
          <w:szCs w:val="24"/>
        </w:rPr>
        <w:t>yahut bir maslahattan ötürü olacağını bildirmiştir</w:t>
      </w:r>
      <w:r w:rsidR="00E808CB">
        <w:rPr>
          <w:rFonts w:ascii="Times New Roman" w:eastAsia="Times New Roman" w:hAnsi="Times New Roman" w:cs="Times New Roman"/>
          <w:sz w:val="24"/>
          <w:szCs w:val="24"/>
        </w:rPr>
        <w:t xml:space="preserve">. Dolayısıyla, Allah’ın </w:t>
      </w:r>
      <w:r w:rsidR="00BD4ED3">
        <w:rPr>
          <w:rFonts w:ascii="Times New Roman" w:eastAsia="Times New Roman" w:hAnsi="Times New Roman" w:cs="Times New Roman"/>
          <w:sz w:val="24"/>
          <w:szCs w:val="24"/>
        </w:rPr>
        <w:t>iradesi</w:t>
      </w:r>
      <w:r w:rsidR="00E808CB">
        <w:rPr>
          <w:rFonts w:ascii="Times New Roman" w:eastAsia="Times New Roman" w:hAnsi="Times New Roman" w:cs="Times New Roman"/>
          <w:sz w:val="24"/>
          <w:szCs w:val="24"/>
        </w:rPr>
        <w:t>, azâbın önce gelmesini gerektirmeyince, keza maslahatta bunu iktizâ etmeyince, kıyamet günündeki az</w:t>
      </w:r>
      <w:r w:rsidR="00EA6869">
        <w:rPr>
          <w:rFonts w:ascii="Times New Roman" w:eastAsia="Times New Roman" w:hAnsi="Times New Roman" w:cs="Times New Roman"/>
          <w:sz w:val="24"/>
          <w:szCs w:val="24"/>
        </w:rPr>
        <w:t>â</w:t>
      </w:r>
      <w:r w:rsidR="00E808CB">
        <w:rPr>
          <w:rFonts w:ascii="Times New Roman" w:eastAsia="Times New Roman" w:hAnsi="Times New Roman" w:cs="Times New Roman"/>
          <w:sz w:val="24"/>
          <w:szCs w:val="24"/>
        </w:rPr>
        <w:t>b, içinde bulundukları halden men etme</w:t>
      </w:r>
      <w:r w:rsidR="00BD4ED3">
        <w:rPr>
          <w:rFonts w:ascii="Times New Roman" w:eastAsia="Times New Roman" w:hAnsi="Times New Roman" w:cs="Times New Roman"/>
          <w:sz w:val="24"/>
          <w:szCs w:val="24"/>
        </w:rPr>
        <w:t xml:space="preserve"> hususunda onlara yeteceği ifade edilmiştir. </w:t>
      </w:r>
      <w:r w:rsidR="00E808CB">
        <w:rPr>
          <w:rStyle w:val="DipnotBavurusu"/>
          <w:rFonts w:ascii="Times New Roman" w:eastAsia="Times New Roman" w:hAnsi="Times New Roman" w:cs="Times New Roman"/>
          <w:sz w:val="24"/>
          <w:szCs w:val="24"/>
        </w:rPr>
        <w:footnoteReference w:id="731"/>
      </w:r>
      <w:r w:rsidR="00BD4ED3">
        <w:rPr>
          <w:rFonts w:ascii="Times New Roman" w:eastAsia="Times New Roman" w:hAnsi="Times New Roman" w:cs="Times New Roman"/>
          <w:sz w:val="24"/>
          <w:szCs w:val="24"/>
        </w:rPr>
        <w:t xml:space="preserve"> Sâbûnî</w:t>
      </w:r>
      <w:r w:rsidR="00EA6869">
        <w:rPr>
          <w:rFonts w:ascii="Times New Roman" w:eastAsia="Times New Roman" w:hAnsi="Times New Roman" w:cs="Times New Roman"/>
          <w:sz w:val="24"/>
          <w:szCs w:val="24"/>
        </w:rPr>
        <w:t xml:space="preserve"> </w:t>
      </w:r>
      <w:r w:rsidR="00BD4ED3">
        <w:rPr>
          <w:rFonts w:ascii="Times New Roman" w:eastAsia="Times New Roman" w:hAnsi="Times New Roman" w:cs="Times New Roman"/>
          <w:sz w:val="24"/>
          <w:szCs w:val="24"/>
        </w:rPr>
        <w:t>bu âyetin yorumunda</w:t>
      </w:r>
      <w:r w:rsidR="00E32B95">
        <w:rPr>
          <w:rFonts w:ascii="Times New Roman" w:eastAsia="Times New Roman" w:hAnsi="Times New Roman" w:cs="Times New Roman"/>
          <w:sz w:val="24"/>
          <w:szCs w:val="24"/>
        </w:rPr>
        <w:t>;</w:t>
      </w:r>
      <w:r w:rsidR="00EA6869">
        <w:rPr>
          <w:rFonts w:ascii="Times New Roman" w:eastAsia="Times New Roman" w:hAnsi="Times New Roman" w:cs="Times New Roman"/>
          <w:sz w:val="24"/>
          <w:szCs w:val="24"/>
        </w:rPr>
        <w:t xml:space="preserve"> </w:t>
      </w:r>
      <w:r w:rsidR="00E32B95">
        <w:rPr>
          <w:rFonts w:ascii="Times New Roman" w:eastAsia="Times New Roman" w:hAnsi="Times New Roman" w:cs="Times New Roman"/>
          <w:sz w:val="24"/>
          <w:szCs w:val="24"/>
        </w:rPr>
        <w:t>“</w:t>
      </w:r>
      <w:r w:rsidR="00EA6869">
        <w:rPr>
          <w:rFonts w:ascii="Times New Roman" w:eastAsia="Times New Roman" w:hAnsi="Times New Roman" w:cs="Times New Roman"/>
          <w:sz w:val="24"/>
          <w:szCs w:val="24"/>
        </w:rPr>
        <w:t xml:space="preserve">azap olarak onlara, </w:t>
      </w:r>
      <w:r w:rsidR="00C36FEE">
        <w:rPr>
          <w:rFonts w:ascii="Times New Roman" w:eastAsia="Times New Roman" w:hAnsi="Times New Roman" w:cs="Times New Roman"/>
          <w:sz w:val="24"/>
          <w:szCs w:val="24"/>
        </w:rPr>
        <w:t>c</w:t>
      </w:r>
      <w:r w:rsidR="00EA6869">
        <w:rPr>
          <w:rFonts w:ascii="Times New Roman" w:eastAsia="Times New Roman" w:hAnsi="Times New Roman" w:cs="Times New Roman"/>
          <w:sz w:val="24"/>
          <w:szCs w:val="24"/>
        </w:rPr>
        <w:t xml:space="preserve">ehennem ateşine </w:t>
      </w:r>
      <w:r w:rsidR="00EA6869">
        <w:rPr>
          <w:rFonts w:ascii="Times New Roman" w:eastAsia="Times New Roman" w:hAnsi="Times New Roman" w:cs="Times New Roman"/>
          <w:sz w:val="24"/>
          <w:szCs w:val="24"/>
        </w:rPr>
        <w:lastRenderedPageBreak/>
        <w:t>girmeleri ve onun ateşinde yanmaları yeter. Cehennem onlar için, dönüp varılacak ne kötü bir yer ve karargâhtır.</w:t>
      </w:r>
      <w:r w:rsidR="00E32B95">
        <w:rPr>
          <w:rFonts w:ascii="Times New Roman" w:eastAsia="Times New Roman" w:hAnsi="Times New Roman" w:cs="Times New Roman"/>
          <w:sz w:val="24"/>
          <w:szCs w:val="24"/>
        </w:rPr>
        <w:t>”</w:t>
      </w:r>
      <w:r w:rsidR="00BD4ED3">
        <w:rPr>
          <w:rFonts w:ascii="Times New Roman" w:eastAsia="Times New Roman" w:hAnsi="Times New Roman" w:cs="Times New Roman"/>
          <w:sz w:val="24"/>
          <w:szCs w:val="24"/>
        </w:rPr>
        <w:t xml:space="preserve"> demiştir.</w:t>
      </w:r>
      <w:r w:rsidR="00EA6869">
        <w:rPr>
          <w:rStyle w:val="DipnotBavurusu"/>
          <w:rFonts w:ascii="Times New Roman" w:eastAsia="Times New Roman" w:hAnsi="Times New Roman" w:cs="Times New Roman"/>
          <w:sz w:val="24"/>
          <w:szCs w:val="24"/>
        </w:rPr>
        <w:footnoteReference w:id="732"/>
      </w:r>
      <w:r w:rsidR="006F7E62">
        <w:rPr>
          <w:rFonts w:ascii="Times New Roman" w:eastAsia="Times New Roman" w:hAnsi="Times New Roman" w:cs="Times New Roman"/>
          <w:sz w:val="24"/>
          <w:szCs w:val="24"/>
        </w:rPr>
        <w:t xml:space="preserve"> </w:t>
      </w:r>
    </w:p>
    <w:p w14:paraId="7324378F" w14:textId="72A44580" w:rsidR="00BE2E41" w:rsidRDefault="00EA6869" w:rsidP="008D31B6">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Y</w:t>
      </w:r>
      <w:r w:rsidR="00180B8E">
        <w:rPr>
          <w:rFonts w:ascii="Times New Roman" w:eastAsia="Times New Roman" w:hAnsi="Times New Roman" w:cs="Times New Roman"/>
          <w:sz w:val="24"/>
          <w:szCs w:val="24"/>
        </w:rPr>
        <w:t>u</w:t>
      </w:r>
      <w:r>
        <w:rPr>
          <w:rFonts w:ascii="Times New Roman" w:eastAsia="Times New Roman" w:hAnsi="Times New Roman" w:cs="Times New Roman"/>
          <w:sz w:val="24"/>
          <w:szCs w:val="24"/>
        </w:rPr>
        <w:t>karıda da anlatıldığı üzere Yahudiler Allah’ın verdiği selamı eksilterek Peygamber’e ölüm sana gelsin manasında “es-Sâmu Aleyk</w:t>
      </w:r>
      <w:r w:rsidR="00C36FEE">
        <w:rPr>
          <w:rFonts w:ascii="Times New Roman" w:eastAsia="Times New Roman" w:hAnsi="Times New Roman" w:cs="Times New Roman"/>
          <w:sz w:val="24"/>
          <w:szCs w:val="24"/>
        </w:rPr>
        <w:t>um” dedikleri beyan edilmiştir.</w:t>
      </w:r>
      <w:r>
        <w:rPr>
          <w:rFonts w:ascii="Times New Roman" w:eastAsia="Times New Roman" w:hAnsi="Times New Roman" w:cs="Times New Roman"/>
          <w:sz w:val="24"/>
          <w:szCs w:val="24"/>
        </w:rPr>
        <w:t xml:space="preserve"> Hz. Peygamber de onlara cevaben “ve aleykum” sizin de üzerinize olsun diye cevap ver</w:t>
      </w:r>
      <w:r w:rsidR="00C36FEE">
        <w:rPr>
          <w:rFonts w:ascii="Times New Roman" w:eastAsia="Times New Roman" w:hAnsi="Times New Roman" w:cs="Times New Roman"/>
          <w:sz w:val="24"/>
          <w:szCs w:val="24"/>
        </w:rPr>
        <w:t>miştir</w:t>
      </w:r>
      <w:r>
        <w:rPr>
          <w:rFonts w:ascii="Times New Roman" w:eastAsia="Times New Roman" w:hAnsi="Times New Roman" w:cs="Times New Roman"/>
          <w:sz w:val="24"/>
          <w:szCs w:val="24"/>
        </w:rPr>
        <w:t xml:space="preserve">. </w:t>
      </w:r>
      <w:r w:rsidR="00C36FEE">
        <w:rPr>
          <w:rFonts w:ascii="Times New Roman" w:eastAsia="Times New Roman" w:hAnsi="Times New Roman" w:cs="Times New Roman"/>
          <w:sz w:val="24"/>
          <w:szCs w:val="24"/>
        </w:rPr>
        <w:t>Yahudiler bu</w:t>
      </w:r>
      <w:r>
        <w:rPr>
          <w:rFonts w:ascii="Times New Roman" w:eastAsia="Times New Roman" w:hAnsi="Times New Roman" w:cs="Times New Roman"/>
          <w:sz w:val="24"/>
          <w:szCs w:val="24"/>
        </w:rPr>
        <w:t xml:space="preserve"> </w:t>
      </w:r>
      <w:r w:rsidR="00C3155C">
        <w:rPr>
          <w:rFonts w:ascii="Times New Roman" w:eastAsia="Times New Roman" w:hAnsi="Times New Roman" w:cs="Times New Roman"/>
          <w:sz w:val="24"/>
          <w:szCs w:val="24"/>
        </w:rPr>
        <w:t xml:space="preserve">yaptıklarından dolayı Allah’ın hemen kendilerine azap etmesi gerektiğini </w:t>
      </w:r>
      <w:r w:rsidR="00C36FEE">
        <w:rPr>
          <w:rFonts w:ascii="Times New Roman" w:eastAsia="Times New Roman" w:hAnsi="Times New Roman" w:cs="Times New Roman"/>
          <w:sz w:val="24"/>
          <w:szCs w:val="24"/>
        </w:rPr>
        <w:t>söyledikleri ifade edilmiştir.</w:t>
      </w:r>
      <w:r w:rsidR="00C3155C">
        <w:rPr>
          <w:rFonts w:ascii="Times New Roman" w:eastAsia="Times New Roman" w:hAnsi="Times New Roman" w:cs="Times New Roman"/>
          <w:sz w:val="24"/>
          <w:szCs w:val="24"/>
        </w:rPr>
        <w:t xml:space="preserve"> Allah onların cezasını ahirete saklamıştır. </w:t>
      </w:r>
      <w:r w:rsidR="00C36FEE">
        <w:rPr>
          <w:rFonts w:ascii="Times New Roman" w:eastAsia="Times New Roman" w:hAnsi="Times New Roman" w:cs="Times New Roman"/>
          <w:sz w:val="24"/>
          <w:szCs w:val="24"/>
        </w:rPr>
        <w:t xml:space="preserve">Âyette cehennem ateşinde yanacakları ve oranın dönüp varılacak en kötü yer olduğu bildirilmiştir. </w:t>
      </w:r>
      <w:r w:rsidR="00E1326E">
        <w:rPr>
          <w:rFonts w:ascii="Times New Roman" w:eastAsia="Times New Roman" w:hAnsi="Times New Roman" w:cs="Times New Roman"/>
          <w:sz w:val="24"/>
          <w:szCs w:val="24"/>
        </w:rPr>
        <w:t xml:space="preserve">Burada haddi aşanlara ahirette verilen cezalarla ilgili yedi âyete temas edilmiştir. Bu âyetlerde </w:t>
      </w:r>
      <w:r w:rsidR="006B249F">
        <w:rPr>
          <w:rFonts w:ascii="Times New Roman" w:eastAsia="Times New Roman" w:hAnsi="Times New Roman" w:cs="Times New Roman"/>
          <w:sz w:val="24"/>
          <w:szCs w:val="24"/>
        </w:rPr>
        <w:t>Allah düşmanlarının, hayra engel olanların, âyetlerin bir kısmına iman edip diğer kısmına inanmayanların, Peygambere düşmanlığı tavsiye ednlerin ahirette ceza olarak cehennem ateşine sürülecekleri beyan edilmiştir.</w:t>
      </w:r>
    </w:p>
    <w:p w14:paraId="3C55388F" w14:textId="78E5E343" w:rsidR="00BE2E41" w:rsidRPr="00483E44" w:rsidRDefault="00BE2E41" w:rsidP="00F708AF">
      <w:pPr>
        <w:pStyle w:val="Balk1"/>
        <w:spacing w:line="360" w:lineRule="auto"/>
        <w:ind w:firstLine="708"/>
        <w:jc w:val="both"/>
        <w:rPr>
          <w:rFonts w:cs="Times New Roman"/>
          <w:color w:val="auto"/>
          <w:szCs w:val="24"/>
        </w:rPr>
      </w:pPr>
      <w:bookmarkStart w:id="71" w:name="_Toc70514996"/>
      <w:r>
        <w:rPr>
          <w:rFonts w:cs="Times New Roman"/>
          <w:color w:val="auto"/>
          <w:szCs w:val="24"/>
        </w:rPr>
        <w:t>2</w:t>
      </w:r>
      <w:r w:rsidRPr="005E3B2C">
        <w:rPr>
          <w:rFonts w:cs="Times New Roman"/>
          <w:color w:val="auto"/>
          <w:szCs w:val="24"/>
        </w:rPr>
        <w:t>.</w:t>
      </w:r>
      <w:r w:rsidR="00F3731F">
        <w:rPr>
          <w:rFonts w:cs="Times New Roman"/>
          <w:color w:val="auto"/>
          <w:szCs w:val="24"/>
        </w:rPr>
        <w:t>5</w:t>
      </w:r>
      <w:r>
        <w:rPr>
          <w:rFonts w:cs="Times New Roman"/>
          <w:color w:val="auto"/>
          <w:szCs w:val="24"/>
        </w:rPr>
        <w:t>.</w:t>
      </w:r>
      <w:r w:rsidRPr="005E3B2C">
        <w:rPr>
          <w:rFonts w:cs="Times New Roman"/>
          <w:color w:val="auto"/>
          <w:szCs w:val="24"/>
        </w:rPr>
        <w:t xml:space="preserve"> HADİSLERDE MU’TEDİ K</w:t>
      </w:r>
      <w:r w:rsidR="00E967C8">
        <w:rPr>
          <w:rFonts w:cs="Times New Roman"/>
          <w:color w:val="auto"/>
          <w:szCs w:val="24"/>
        </w:rPr>
        <w:t>ELİMESİ</w:t>
      </w:r>
      <w:bookmarkEnd w:id="71"/>
      <w:r w:rsidRPr="005E3B2C">
        <w:rPr>
          <w:rFonts w:cs="Times New Roman"/>
          <w:color w:val="auto"/>
          <w:szCs w:val="24"/>
        </w:rPr>
        <w:tab/>
      </w:r>
    </w:p>
    <w:p w14:paraId="2C679693" w14:textId="26C709D1" w:rsidR="00BE2E41" w:rsidRDefault="00BE2E41" w:rsidP="00BE2E41">
      <w:pPr>
        <w:spacing w:line="360" w:lineRule="auto"/>
        <w:jc w:val="both"/>
        <w:rPr>
          <w:rFonts w:ascii="Times New Roman" w:eastAsia="Times New Roman" w:hAnsi="Times New Roman" w:cs="Times New Roman"/>
          <w:sz w:val="24"/>
          <w:szCs w:val="24"/>
        </w:rPr>
      </w:pPr>
      <w:r w:rsidRPr="005E3B2C">
        <w:rPr>
          <w:rFonts w:ascii="Times New Roman" w:eastAsia="Times New Roman" w:hAnsi="Times New Roman" w:cs="Times New Roman"/>
          <w:sz w:val="24"/>
          <w:szCs w:val="24"/>
        </w:rPr>
        <w:tab/>
        <w:t>Mu’tedi ile aynı kökten gelen kelimeler hadislerde “haddi aşmak, zulmetmek, saldırmak” anlamında kullanılmıştır.</w:t>
      </w:r>
      <w:r w:rsidRPr="005E3B2C">
        <w:rPr>
          <w:rFonts w:ascii="Times New Roman" w:eastAsia="Times New Roman" w:hAnsi="Times New Roman" w:cs="Times New Roman"/>
          <w:sz w:val="24"/>
          <w:szCs w:val="24"/>
          <w:vertAlign w:val="superscript"/>
        </w:rPr>
        <w:footnoteReference w:id="733"/>
      </w:r>
      <w:r w:rsidRPr="005E3B2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Ele acağımız hadislerde bazen “a-d-v” kökünden, bazen de farklı köklerden haddi aşmanın vurgulandığını söyleyebiliriz. “</w:t>
      </w:r>
      <w:r w:rsidR="00F708AF">
        <w:rPr>
          <w:rFonts w:ascii="Times New Roman" w:eastAsia="Times New Roman" w:hAnsi="Times New Roman" w:cs="Times New Roman"/>
          <w:sz w:val="24"/>
          <w:szCs w:val="24"/>
        </w:rPr>
        <w:t>A</w:t>
      </w:r>
      <w:r>
        <w:rPr>
          <w:rFonts w:ascii="Times New Roman" w:eastAsia="Times New Roman" w:hAnsi="Times New Roman" w:cs="Times New Roman"/>
          <w:sz w:val="24"/>
          <w:szCs w:val="24"/>
        </w:rPr>
        <w:t xml:space="preserve">-d-v” kökünün geçtiği hadisi ele alarak inceleyelim. </w:t>
      </w:r>
    </w:p>
    <w:p w14:paraId="1D0849F7" w14:textId="77777777" w:rsidR="00BE2E41" w:rsidRDefault="00BE2E41" w:rsidP="00BE2E41">
      <w:pPr>
        <w:spacing w:line="360" w:lineRule="auto"/>
        <w:ind w:firstLine="851"/>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rPr>
        <w:t>Bu hadiste</w:t>
      </w:r>
      <w:r w:rsidRPr="005E3B2C">
        <w:rPr>
          <w:rFonts w:ascii="Times New Roman" w:eastAsia="Times New Roman" w:hAnsi="Times New Roman" w:cs="Times New Roman"/>
          <w:sz w:val="24"/>
          <w:szCs w:val="24"/>
        </w:rPr>
        <w:t xml:space="preserve"> dua ederken haddin aş</w:t>
      </w:r>
      <w:r>
        <w:rPr>
          <w:rFonts w:ascii="Times New Roman" w:eastAsia="Times New Roman" w:hAnsi="Times New Roman" w:cs="Times New Roman"/>
          <w:sz w:val="24"/>
          <w:szCs w:val="24"/>
        </w:rPr>
        <w:t>ılmaması hususu vurgulanmıştır. İ</w:t>
      </w:r>
      <w:r w:rsidRPr="00604032">
        <w:rPr>
          <w:rFonts w:ascii="Times New Roman" w:eastAsia="Times New Roman" w:hAnsi="Times New Roman" w:cs="Times New Roman"/>
          <w:sz w:val="24"/>
          <w:szCs w:val="24"/>
        </w:rPr>
        <w:t>bn Merd</w:t>
      </w:r>
      <w:r>
        <w:rPr>
          <w:rFonts w:ascii="Times New Roman" w:eastAsia="Times New Roman" w:hAnsi="Times New Roman" w:cs="Times New Roman"/>
          <w:sz w:val="24"/>
          <w:szCs w:val="24"/>
        </w:rPr>
        <w:t>ûye'den bildirilen bir rivâyette çocuklardan biri: "Allah’</w:t>
      </w:r>
      <w:r w:rsidRPr="00604032">
        <w:rPr>
          <w:rFonts w:ascii="Times New Roman" w:eastAsia="Times New Roman" w:hAnsi="Times New Roman" w:cs="Times New Roman" w:hint="eastAsia"/>
          <w:sz w:val="24"/>
          <w:szCs w:val="24"/>
        </w:rPr>
        <w:t>ı</w:t>
      </w:r>
      <w:r>
        <w:rPr>
          <w:rFonts w:ascii="Times New Roman" w:eastAsia="Times New Roman" w:hAnsi="Times New Roman" w:cs="Times New Roman"/>
          <w:sz w:val="24"/>
          <w:szCs w:val="24"/>
        </w:rPr>
        <w:t xml:space="preserve">m! Senden cenneti, nimetlerini, </w:t>
      </w:r>
      <w:r w:rsidRPr="00604032">
        <w:rPr>
          <w:rFonts w:ascii="Times New Roman" w:eastAsia="Times New Roman" w:hAnsi="Times New Roman" w:cs="Times New Roman"/>
          <w:sz w:val="24"/>
          <w:szCs w:val="24"/>
        </w:rPr>
        <w:t>g</w:t>
      </w:r>
      <w:r w:rsidRPr="00604032">
        <w:rPr>
          <w:rFonts w:ascii="Times New Roman" w:eastAsia="Times New Roman" w:hAnsi="Times New Roman" w:cs="Times New Roman" w:hint="eastAsia"/>
          <w:sz w:val="24"/>
          <w:szCs w:val="24"/>
        </w:rPr>
        <w:t>ü</w:t>
      </w:r>
      <w:r w:rsidRPr="00604032">
        <w:rPr>
          <w:rFonts w:ascii="Times New Roman" w:eastAsia="Times New Roman" w:hAnsi="Times New Roman" w:cs="Times New Roman"/>
          <w:sz w:val="24"/>
          <w:szCs w:val="24"/>
        </w:rPr>
        <w:t>zelli</w:t>
      </w:r>
      <w:r w:rsidRPr="00604032">
        <w:rPr>
          <w:rFonts w:ascii="Times New Roman" w:eastAsia="Times New Roman" w:hAnsi="Times New Roman" w:cs="Times New Roman" w:hint="eastAsia"/>
          <w:sz w:val="24"/>
          <w:szCs w:val="24"/>
        </w:rPr>
        <w:t>ğ</w:t>
      </w:r>
      <w:r>
        <w:rPr>
          <w:rFonts w:ascii="Times New Roman" w:eastAsia="Times New Roman" w:hAnsi="Times New Roman" w:cs="Times New Roman"/>
          <w:sz w:val="24"/>
          <w:szCs w:val="24"/>
        </w:rPr>
        <w:t xml:space="preserve">ini, </w:t>
      </w:r>
      <w:r w:rsidRPr="00604032">
        <w:rPr>
          <w:rFonts w:ascii="Times New Roman" w:eastAsia="Times New Roman" w:hAnsi="Times New Roman" w:cs="Times New Roman" w:hint="eastAsia"/>
          <w:sz w:val="24"/>
          <w:szCs w:val="24"/>
        </w:rPr>
        <w:t>ş</w:t>
      </w:r>
      <w:r w:rsidRPr="00604032">
        <w:rPr>
          <w:rFonts w:ascii="Times New Roman" w:eastAsia="Times New Roman" w:hAnsi="Times New Roman" w:cs="Times New Roman"/>
          <w:sz w:val="24"/>
          <w:szCs w:val="24"/>
        </w:rPr>
        <w:t>unlar</w:t>
      </w:r>
      <w:r w:rsidRPr="00604032">
        <w:rPr>
          <w:rFonts w:ascii="Times New Roman" w:eastAsia="Times New Roman" w:hAnsi="Times New Roman" w:cs="Times New Roman" w:hint="eastAsia"/>
          <w:sz w:val="24"/>
          <w:szCs w:val="24"/>
        </w:rPr>
        <w:t>ı</w:t>
      </w:r>
      <w:r>
        <w:rPr>
          <w:rFonts w:ascii="Times New Roman" w:eastAsia="Times New Roman" w:hAnsi="Times New Roman" w:cs="Times New Roman"/>
          <w:sz w:val="24"/>
          <w:szCs w:val="24"/>
        </w:rPr>
        <w:t xml:space="preserve"> </w:t>
      </w:r>
      <w:r w:rsidRPr="00604032">
        <w:rPr>
          <w:rFonts w:ascii="Times New Roman" w:eastAsia="Times New Roman" w:hAnsi="Times New Roman" w:cs="Times New Roman"/>
          <w:sz w:val="24"/>
          <w:szCs w:val="24"/>
        </w:rPr>
        <w:t xml:space="preserve">ve </w:t>
      </w:r>
      <w:r w:rsidRPr="00604032">
        <w:rPr>
          <w:rFonts w:ascii="Times New Roman" w:eastAsia="Times New Roman" w:hAnsi="Times New Roman" w:cs="Times New Roman" w:hint="eastAsia"/>
          <w:sz w:val="24"/>
          <w:szCs w:val="24"/>
        </w:rPr>
        <w:t>ş</w:t>
      </w:r>
      <w:r w:rsidRPr="00604032">
        <w:rPr>
          <w:rFonts w:ascii="Times New Roman" w:eastAsia="Times New Roman" w:hAnsi="Times New Roman" w:cs="Times New Roman"/>
          <w:sz w:val="24"/>
          <w:szCs w:val="24"/>
        </w:rPr>
        <w:t>unlar</w:t>
      </w:r>
      <w:r w:rsidRPr="00604032">
        <w:rPr>
          <w:rFonts w:ascii="Times New Roman" w:eastAsia="Times New Roman" w:hAnsi="Times New Roman" w:cs="Times New Roman" w:hint="eastAsia"/>
          <w:sz w:val="24"/>
          <w:szCs w:val="24"/>
        </w:rPr>
        <w:t>ı</w:t>
      </w:r>
      <w:r w:rsidRPr="0060403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isterim. </w:t>
      </w:r>
      <w:r w:rsidRPr="00604032">
        <w:rPr>
          <w:rFonts w:ascii="Times New Roman" w:eastAsia="Times New Roman" w:hAnsi="Times New Roman" w:cs="Times New Roman"/>
          <w:sz w:val="24"/>
          <w:szCs w:val="24"/>
        </w:rPr>
        <w:t>Cehennemden, cehennemin zincirlerinden,</w:t>
      </w:r>
      <w:r>
        <w:rPr>
          <w:rFonts w:ascii="Times New Roman" w:eastAsia="Times New Roman" w:hAnsi="Times New Roman" w:cs="Times New Roman"/>
          <w:sz w:val="24"/>
          <w:szCs w:val="24"/>
        </w:rPr>
        <w:t xml:space="preserve"> </w:t>
      </w:r>
      <w:r w:rsidRPr="00604032">
        <w:rPr>
          <w:rFonts w:ascii="Times New Roman" w:eastAsia="Times New Roman" w:hAnsi="Times New Roman" w:cs="Times New Roman"/>
          <w:sz w:val="24"/>
          <w:szCs w:val="24"/>
        </w:rPr>
        <w:t>buka</w:t>
      </w:r>
      <w:r w:rsidRPr="00604032">
        <w:rPr>
          <w:rFonts w:ascii="Times New Roman" w:eastAsia="Times New Roman" w:hAnsi="Times New Roman" w:cs="Times New Roman" w:hint="eastAsia"/>
          <w:sz w:val="24"/>
          <w:szCs w:val="24"/>
        </w:rPr>
        <w:t>ğı</w:t>
      </w:r>
      <w:r w:rsidRPr="00604032">
        <w:rPr>
          <w:rFonts w:ascii="Times New Roman" w:eastAsia="Times New Roman" w:hAnsi="Times New Roman" w:cs="Times New Roman"/>
          <w:sz w:val="24"/>
          <w:szCs w:val="24"/>
        </w:rPr>
        <w:t>lar</w:t>
      </w:r>
      <w:r w:rsidRPr="00604032">
        <w:rPr>
          <w:rFonts w:ascii="Times New Roman" w:eastAsia="Times New Roman" w:hAnsi="Times New Roman" w:cs="Times New Roman" w:hint="eastAsia"/>
          <w:sz w:val="24"/>
          <w:szCs w:val="24"/>
        </w:rPr>
        <w:t>ı</w:t>
      </w:r>
      <w:r w:rsidRPr="00604032">
        <w:rPr>
          <w:rFonts w:ascii="Times New Roman" w:eastAsia="Times New Roman" w:hAnsi="Times New Roman" w:cs="Times New Roman"/>
          <w:sz w:val="24"/>
          <w:szCs w:val="24"/>
        </w:rPr>
        <w:t>ndan, sana s</w:t>
      </w:r>
      <w:r w:rsidRPr="00604032">
        <w:rPr>
          <w:rFonts w:ascii="Times New Roman" w:eastAsia="Times New Roman" w:hAnsi="Times New Roman" w:cs="Times New Roman" w:hint="eastAsia"/>
          <w:sz w:val="24"/>
          <w:szCs w:val="24"/>
        </w:rPr>
        <w:t>ığı</w:t>
      </w:r>
      <w:r w:rsidRPr="00604032">
        <w:rPr>
          <w:rFonts w:ascii="Times New Roman" w:eastAsia="Times New Roman" w:hAnsi="Times New Roman" w:cs="Times New Roman"/>
          <w:sz w:val="24"/>
          <w:szCs w:val="24"/>
        </w:rPr>
        <w:t>n</w:t>
      </w:r>
      <w:r w:rsidRPr="00604032">
        <w:rPr>
          <w:rFonts w:ascii="Times New Roman" w:eastAsia="Times New Roman" w:hAnsi="Times New Roman" w:cs="Times New Roman" w:hint="eastAsia"/>
          <w:sz w:val="24"/>
          <w:szCs w:val="24"/>
        </w:rPr>
        <w:t>ı</w:t>
      </w:r>
      <w:r>
        <w:rPr>
          <w:rFonts w:ascii="Times New Roman" w:eastAsia="Times New Roman" w:hAnsi="Times New Roman" w:cs="Times New Roman"/>
          <w:sz w:val="24"/>
          <w:szCs w:val="24"/>
        </w:rPr>
        <w:t>rı</w:t>
      </w:r>
      <w:r w:rsidRPr="00604032">
        <w:rPr>
          <w:rFonts w:ascii="Times New Roman" w:eastAsia="Times New Roman" w:hAnsi="Times New Roman" w:cs="Times New Roman"/>
          <w:sz w:val="24"/>
          <w:szCs w:val="24"/>
        </w:rPr>
        <w:t xml:space="preserve">m" </w:t>
      </w:r>
      <w:r>
        <w:rPr>
          <w:rFonts w:ascii="Times New Roman" w:eastAsia="Times New Roman" w:hAnsi="Times New Roman" w:cs="Times New Roman"/>
          <w:sz w:val="24"/>
          <w:szCs w:val="24"/>
        </w:rPr>
        <w:t>diye dua ettiğini işitince babası ona</w:t>
      </w:r>
      <w:r w:rsidRPr="0060403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şu açıklamayı yaptı</w:t>
      </w:r>
      <w:r w:rsidRPr="00604032">
        <w:rPr>
          <w:rFonts w:ascii="Times New Roman" w:eastAsia="Times New Roman" w:hAnsi="Times New Roman" w:cs="Times New Roman"/>
          <w:sz w:val="24"/>
          <w:szCs w:val="24"/>
        </w:rPr>
        <w:t>: "Yüce Allah'tan,</w:t>
      </w:r>
      <w:r>
        <w:rPr>
          <w:rFonts w:ascii="Times New Roman" w:eastAsia="Times New Roman" w:hAnsi="Times New Roman" w:cs="Times New Roman"/>
          <w:sz w:val="24"/>
          <w:szCs w:val="24"/>
        </w:rPr>
        <w:t xml:space="preserve"> </w:t>
      </w:r>
      <w:r w:rsidRPr="00604032">
        <w:rPr>
          <w:rFonts w:ascii="Times New Roman" w:eastAsia="Times New Roman" w:hAnsi="Times New Roman" w:cs="Times New Roman"/>
          <w:sz w:val="24"/>
          <w:szCs w:val="24"/>
        </w:rPr>
        <w:t>birçok hay</w:t>
      </w:r>
      <w:r w:rsidRPr="00604032">
        <w:rPr>
          <w:rFonts w:ascii="Times New Roman" w:eastAsia="Times New Roman" w:hAnsi="Times New Roman" w:cs="Times New Roman" w:hint="eastAsia"/>
          <w:sz w:val="24"/>
          <w:szCs w:val="24"/>
        </w:rPr>
        <w:t>ı</w:t>
      </w:r>
      <w:r w:rsidRPr="00604032">
        <w:rPr>
          <w:rFonts w:ascii="Times New Roman" w:eastAsia="Times New Roman" w:hAnsi="Times New Roman" w:cs="Times New Roman"/>
          <w:sz w:val="24"/>
          <w:szCs w:val="24"/>
        </w:rPr>
        <w:t xml:space="preserve">r isteyip birçok </w:t>
      </w:r>
      <w:r w:rsidRPr="00604032">
        <w:rPr>
          <w:rFonts w:ascii="Times New Roman" w:eastAsia="Times New Roman" w:hAnsi="Times New Roman" w:cs="Times New Roman" w:hint="eastAsia"/>
          <w:sz w:val="24"/>
          <w:szCs w:val="24"/>
        </w:rPr>
        <w:t>ş</w:t>
      </w:r>
      <w:r w:rsidRPr="00604032">
        <w:rPr>
          <w:rFonts w:ascii="Times New Roman" w:eastAsia="Times New Roman" w:hAnsi="Times New Roman" w:cs="Times New Roman"/>
          <w:sz w:val="24"/>
          <w:szCs w:val="24"/>
        </w:rPr>
        <w:t xml:space="preserve">erden </w:t>
      </w:r>
      <w:r>
        <w:rPr>
          <w:rFonts w:ascii="Times New Roman" w:eastAsia="Times New Roman" w:hAnsi="Times New Roman" w:cs="Times New Roman"/>
          <w:sz w:val="24"/>
          <w:szCs w:val="24"/>
        </w:rPr>
        <w:t>k</w:t>
      </w:r>
      <w:r w:rsidRPr="00604032">
        <w:rPr>
          <w:rFonts w:ascii="Times New Roman" w:eastAsia="Times New Roman" w:hAnsi="Times New Roman" w:cs="Times New Roman"/>
          <w:sz w:val="24"/>
          <w:szCs w:val="24"/>
        </w:rPr>
        <w:t>endisine s</w:t>
      </w:r>
      <w:r w:rsidRPr="00604032">
        <w:rPr>
          <w:rFonts w:ascii="Times New Roman" w:eastAsia="Times New Roman" w:hAnsi="Times New Roman" w:cs="Times New Roman" w:hint="eastAsia"/>
          <w:sz w:val="24"/>
          <w:szCs w:val="24"/>
        </w:rPr>
        <w:t>ığı</w:t>
      </w:r>
      <w:r w:rsidRPr="00604032">
        <w:rPr>
          <w:rFonts w:ascii="Times New Roman" w:eastAsia="Times New Roman" w:hAnsi="Times New Roman" w:cs="Times New Roman"/>
          <w:sz w:val="24"/>
          <w:szCs w:val="24"/>
        </w:rPr>
        <w:t>nd</w:t>
      </w:r>
      <w:r w:rsidRPr="00604032">
        <w:rPr>
          <w:rFonts w:ascii="Times New Roman" w:eastAsia="Times New Roman" w:hAnsi="Times New Roman" w:cs="Times New Roman" w:hint="eastAsia"/>
          <w:sz w:val="24"/>
          <w:szCs w:val="24"/>
        </w:rPr>
        <w:t>ı</w:t>
      </w:r>
      <w:r w:rsidRPr="00604032">
        <w:rPr>
          <w:rFonts w:ascii="Times New Roman" w:eastAsia="Times New Roman" w:hAnsi="Times New Roman" w:cs="Times New Roman"/>
          <w:sz w:val="24"/>
          <w:szCs w:val="24"/>
        </w:rPr>
        <w:t>n.</w:t>
      </w:r>
      <w:r>
        <w:rPr>
          <w:rFonts w:ascii="Times New Roman" w:eastAsia="Times New Roman" w:hAnsi="Times New Roman" w:cs="Times New Roman"/>
          <w:sz w:val="24"/>
          <w:szCs w:val="24"/>
        </w:rPr>
        <w:t xml:space="preserve">” </w:t>
      </w:r>
      <w:r w:rsidRPr="00604032">
        <w:rPr>
          <w:rFonts w:ascii="Times New Roman" w:eastAsia="Times New Roman" w:hAnsi="Times New Roman" w:cs="Times New Roman"/>
          <w:sz w:val="24"/>
          <w:szCs w:val="24"/>
        </w:rPr>
        <w:t>Nitekim Rasûlullah şöyle buyurmuştur: “Pek yakın bir gelecekte dua ederken haddi aşan bir toplum gelecektir.</w:t>
      </w:r>
      <w:r>
        <w:rPr>
          <w:rFonts w:ascii="Times New Roman" w:eastAsia="Times New Roman" w:hAnsi="Times New Roman" w:cs="Times New Roman"/>
          <w:sz w:val="24"/>
          <w:szCs w:val="24"/>
        </w:rPr>
        <w:t>”</w:t>
      </w:r>
      <w:r>
        <w:rPr>
          <w:rStyle w:val="DipnotBavurusu"/>
          <w:rFonts w:ascii="Times New Roman" w:eastAsia="Times New Roman" w:hAnsi="Times New Roman" w:cs="Times New Roman"/>
          <w:sz w:val="24"/>
          <w:szCs w:val="24"/>
        </w:rPr>
        <w:footnoteReference w:id="734"/>
      </w:r>
      <w:r w:rsidRPr="00604032">
        <w:rPr>
          <w:rFonts w:ascii="Times New Roman" w:eastAsia="Times New Roman" w:hAnsi="Times New Roman" w:cs="Times New Roman"/>
          <w:sz w:val="24"/>
          <w:szCs w:val="24"/>
        </w:rPr>
        <w:t xml:space="preserve"> Oysa ki dua da sadece şöyle demek yeterlidir. </w:t>
      </w:r>
      <w:r>
        <w:rPr>
          <w:rFonts w:ascii="Times New Roman" w:eastAsia="Times New Roman" w:hAnsi="Times New Roman" w:cs="Times New Roman"/>
          <w:sz w:val="24"/>
          <w:szCs w:val="24"/>
        </w:rPr>
        <w:t>“</w:t>
      </w:r>
      <w:r w:rsidRPr="00604032">
        <w:rPr>
          <w:rFonts w:ascii="Times New Roman" w:eastAsia="Times New Roman" w:hAnsi="Times New Roman" w:cs="Times New Roman"/>
          <w:sz w:val="24"/>
          <w:szCs w:val="24"/>
        </w:rPr>
        <w:t xml:space="preserve">Allah’ım! Senden cennetini ve beni </w:t>
      </w:r>
      <w:r>
        <w:rPr>
          <w:rFonts w:ascii="Times New Roman" w:eastAsia="Times New Roman" w:hAnsi="Times New Roman" w:cs="Times New Roman"/>
          <w:sz w:val="24"/>
          <w:szCs w:val="24"/>
        </w:rPr>
        <w:t>cennete götürecek her türlü hayırlı</w:t>
      </w:r>
      <w:r w:rsidRPr="00604032">
        <w:rPr>
          <w:rFonts w:ascii="Times New Roman" w:eastAsia="Times New Roman" w:hAnsi="Times New Roman" w:cs="Times New Roman"/>
          <w:sz w:val="24"/>
          <w:szCs w:val="24"/>
        </w:rPr>
        <w:t xml:space="preserve"> söz ve ameli isterim. </w:t>
      </w:r>
      <w:r w:rsidRPr="00604032">
        <w:rPr>
          <w:rFonts w:ascii="Times New Roman" w:eastAsia="Times New Roman" w:hAnsi="Times New Roman" w:cs="Times New Roman"/>
          <w:sz w:val="24"/>
          <w:szCs w:val="24"/>
        </w:rPr>
        <w:lastRenderedPageBreak/>
        <w:t>Cehennem ateşinden ve ona yaklaştıran söz ve davr</w:t>
      </w:r>
      <w:r>
        <w:rPr>
          <w:rFonts w:ascii="Times New Roman" w:eastAsia="Times New Roman" w:hAnsi="Times New Roman" w:cs="Times New Roman"/>
          <w:sz w:val="24"/>
          <w:szCs w:val="24"/>
        </w:rPr>
        <w:t>anışlardan da Allah’a sığınırım,</w:t>
      </w:r>
      <w:r w:rsidRPr="007447D3">
        <w:rPr>
          <w:rFonts w:ascii="Times New Roman" w:eastAsia="Times New Roman" w:hAnsi="Times New Roman" w:cs="Times New Roman"/>
          <w:i/>
          <w:sz w:val="24"/>
          <w:szCs w:val="24"/>
          <w:vertAlign w:val="superscript"/>
        </w:rPr>
        <w:t xml:space="preserve"> </w:t>
      </w:r>
      <w:r w:rsidRPr="007447D3">
        <w:rPr>
          <w:rFonts w:ascii="Times New Roman" w:eastAsia="Times New Roman" w:hAnsi="Times New Roman" w:cs="Times New Roman"/>
          <w:i/>
          <w:sz w:val="24"/>
          <w:szCs w:val="24"/>
          <w:vertAlign w:val="superscript"/>
        </w:rPr>
        <w:footnoteReference w:id="735"/>
      </w:r>
      <w:r>
        <w:rPr>
          <w:rFonts w:ascii="Times New Roman" w:eastAsia="Times New Roman" w:hAnsi="Times New Roman" w:cs="Times New Roman"/>
          <w:sz w:val="24"/>
          <w:szCs w:val="24"/>
        </w:rPr>
        <w:t xml:space="preserve"> buyurduktan sonra, </w:t>
      </w:r>
      <w:r w:rsidRPr="007447D3">
        <w:rPr>
          <w:rFonts w:ascii="Times New Roman" w:eastAsia="Times New Roman" w:hAnsi="Times New Roman" w:cs="Times New Roman"/>
          <w:i/>
          <w:sz w:val="24"/>
          <w:szCs w:val="24"/>
        </w:rPr>
        <w:t>“O haddi aşanları sevmez</w:t>
      </w:r>
      <w:r>
        <w:rPr>
          <w:rFonts w:ascii="Times New Roman" w:eastAsia="Times New Roman" w:hAnsi="Times New Roman" w:cs="Times New Roman"/>
          <w:i/>
          <w:sz w:val="24"/>
          <w:szCs w:val="24"/>
        </w:rPr>
        <w:t>,</w:t>
      </w:r>
      <w:r w:rsidRPr="007447D3">
        <w:rPr>
          <w:rFonts w:ascii="Times New Roman" w:eastAsia="Times New Roman" w:hAnsi="Times New Roman" w:cs="Times New Roman"/>
          <w:i/>
          <w:sz w:val="24"/>
          <w:szCs w:val="24"/>
        </w:rPr>
        <w:t>”</w:t>
      </w:r>
      <w:r>
        <w:rPr>
          <w:rStyle w:val="DipnotBavurusu"/>
          <w:rFonts w:ascii="Times New Roman" w:eastAsia="Times New Roman" w:hAnsi="Times New Roman" w:cs="Times New Roman"/>
          <w:i/>
          <w:sz w:val="24"/>
          <w:szCs w:val="24"/>
        </w:rPr>
        <w:footnoteReference w:id="736"/>
      </w:r>
      <w:r>
        <w:rPr>
          <w:rFonts w:ascii="Times New Roman" w:eastAsia="Times New Roman" w:hAnsi="Times New Roman" w:cs="Times New Roman"/>
          <w:sz w:val="24"/>
          <w:szCs w:val="24"/>
        </w:rPr>
        <w:t xml:space="preserve"> meâlindeki âyeti okudu. </w:t>
      </w:r>
      <w:r w:rsidRPr="005E3B2C">
        <w:rPr>
          <w:rFonts w:ascii="Times New Roman" w:eastAsia="Times New Roman" w:hAnsi="Times New Roman" w:cs="Times New Roman"/>
          <w:sz w:val="24"/>
          <w:szCs w:val="24"/>
          <w:shd w:val="clear" w:color="auto" w:fill="FEFEFE"/>
        </w:rPr>
        <w:t>İbn Cübeyr duada haddi aşmayı, “Allah’ım bunu rezil et, lânet et gibi dua edil</w:t>
      </w:r>
      <w:r>
        <w:rPr>
          <w:rFonts w:ascii="Times New Roman" w:eastAsia="Times New Roman" w:hAnsi="Times New Roman" w:cs="Times New Roman"/>
          <w:sz w:val="24"/>
          <w:szCs w:val="24"/>
          <w:shd w:val="clear" w:color="auto" w:fill="FEFEFE"/>
        </w:rPr>
        <w:t>m</w:t>
      </w:r>
      <w:r w:rsidRPr="005E3B2C">
        <w:rPr>
          <w:rFonts w:ascii="Times New Roman" w:eastAsia="Times New Roman" w:hAnsi="Times New Roman" w:cs="Times New Roman"/>
          <w:sz w:val="24"/>
          <w:szCs w:val="24"/>
          <w:shd w:val="clear" w:color="auto" w:fill="FEFEFE"/>
        </w:rPr>
        <w:t>emesi olarak açıklamıştır. Ebû Miclez ise</w:t>
      </w:r>
      <w:r>
        <w:rPr>
          <w:rFonts w:ascii="Times New Roman" w:eastAsia="Times New Roman" w:hAnsi="Times New Roman" w:cs="Times New Roman"/>
          <w:sz w:val="24"/>
          <w:szCs w:val="24"/>
          <w:shd w:val="clear" w:color="auto" w:fill="FEFEFE"/>
        </w:rPr>
        <w:t xml:space="preserve"> bunun</w:t>
      </w:r>
      <w:r w:rsidRPr="005E3B2C">
        <w:rPr>
          <w:rFonts w:ascii="Times New Roman" w:eastAsia="Times New Roman" w:hAnsi="Times New Roman" w:cs="Times New Roman"/>
          <w:sz w:val="24"/>
          <w:szCs w:val="24"/>
          <w:shd w:val="clear" w:color="auto" w:fill="FEFEFE"/>
        </w:rPr>
        <w:t xml:space="preserve"> Allah’tan peygamberlerin makamlarını istemek olduğunu söylemiştir.</w:t>
      </w:r>
      <w:r w:rsidRPr="005E3B2C">
        <w:rPr>
          <w:rFonts w:ascii="Times New Roman" w:eastAsia="Times New Roman" w:hAnsi="Times New Roman" w:cs="Times New Roman"/>
          <w:sz w:val="24"/>
          <w:szCs w:val="24"/>
          <w:shd w:val="clear" w:color="auto" w:fill="FEFEFE"/>
          <w:vertAlign w:val="superscript"/>
        </w:rPr>
        <w:footnoteReference w:id="737"/>
      </w:r>
      <w:r w:rsidRPr="005E3B2C">
        <w:rPr>
          <w:rFonts w:ascii="Times New Roman" w:eastAsia="Times New Roman" w:hAnsi="Times New Roman" w:cs="Times New Roman"/>
          <w:sz w:val="24"/>
          <w:szCs w:val="24"/>
          <w:shd w:val="clear" w:color="auto" w:fill="FEFEFE"/>
        </w:rPr>
        <w:t xml:space="preserve"> </w:t>
      </w:r>
    </w:p>
    <w:p w14:paraId="620A43EC" w14:textId="77777777" w:rsidR="00BE2E41" w:rsidRPr="009E1D11" w:rsidRDefault="00BE2E41" w:rsidP="00BE2E41">
      <w:pPr>
        <w:spacing w:line="360" w:lineRule="auto"/>
        <w:ind w:firstLine="851"/>
        <w:jc w:val="both"/>
        <w:rPr>
          <w:rFonts w:ascii="Times New Roman" w:eastAsia="Times New Roman" w:hAnsi="Times New Roman" w:cs="Times New Roman"/>
          <w:sz w:val="24"/>
          <w:szCs w:val="24"/>
          <w:shd w:val="clear" w:color="auto" w:fill="FEFEFE"/>
        </w:rPr>
      </w:pPr>
      <w:r w:rsidRPr="005E3B2C">
        <w:rPr>
          <w:rFonts w:ascii="Times New Roman" w:eastAsia="Times New Roman" w:hAnsi="Times New Roman" w:cs="Times New Roman"/>
          <w:sz w:val="24"/>
          <w:szCs w:val="24"/>
          <w:shd w:val="clear" w:color="auto" w:fill="FEFEFE"/>
        </w:rPr>
        <w:t>İbn Curayc bir rivâyete göre şöyle demiştir: Dua ederken bağırarak duada bulunmak mekruhtur, bidattir. Başka bir yorum</w:t>
      </w:r>
      <w:r>
        <w:rPr>
          <w:rFonts w:ascii="Times New Roman" w:eastAsia="Times New Roman" w:hAnsi="Times New Roman" w:cs="Times New Roman"/>
          <w:sz w:val="24"/>
          <w:szCs w:val="24"/>
          <w:shd w:val="clear" w:color="auto" w:fill="FEFEFE"/>
        </w:rPr>
        <w:t>una</w:t>
      </w:r>
      <w:r w:rsidRPr="005E3B2C">
        <w:rPr>
          <w:rFonts w:ascii="Times New Roman" w:eastAsia="Times New Roman" w:hAnsi="Times New Roman" w:cs="Times New Roman"/>
          <w:sz w:val="24"/>
          <w:szCs w:val="24"/>
          <w:shd w:val="clear" w:color="auto" w:fill="FEFEFE"/>
        </w:rPr>
        <w:t xml:space="preserve"> göre de haddi aşmak demek, duayı uzatarak bıkkınlık ve usanç verece</w:t>
      </w:r>
      <w:r>
        <w:rPr>
          <w:rFonts w:ascii="Times New Roman" w:eastAsia="Times New Roman" w:hAnsi="Times New Roman" w:cs="Times New Roman"/>
          <w:sz w:val="24"/>
          <w:szCs w:val="24"/>
          <w:shd w:val="clear" w:color="auto" w:fill="FEFEFE"/>
        </w:rPr>
        <w:t>k şekilde teferruata girmektir.</w:t>
      </w:r>
      <w:r>
        <w:rPr>
          <w:rStyle w:val="DipnotBavurusu"/>
          <w:rFonts w:ascii="Times New Roman" w:eastAsia="Times New Roman" w:hAnsi="Times New Roman" w:cs="Times New Roman"/>
          <w:sz w:val="24"/>
          <w:szCs w:val="24"/>
          <w:shd w:val="clear" w:color="auto" w:fill="FEFEFE"/>
        </w:rPr>
        <w:footnoteReference w:id="738"/>
      </w:r>
      <w:r>
        <w:rPr>
          <w:rFonts w:ascii="Times New Roman" w:eastAsia="Times New Roman" w:hAnsi="Times New Roman" w:cs="Times New Roman"/>
          <w:sz w:val="24"/>
          <w:szCs w:val="24"/>
          <w:shd w:val="clear" w:color="auto" w:fill="FEFEFE"/>
        </w:rPr>
        <w:t xml:space="preserve"> Yukarıda ele aldığımız rivayette zikredilen “ </w:t>
      </w:r>
      <w:r w:rsidRPr="00184B0A">
        <w:rPr>
          <w:rFonts w:ascii="Times New Roman" w:eastAsia="Times New Roman" w:hAnsi="Times New Roman" w:cs="Times New Roman"/>
          <w:i/>
          <w:sz w:val="24"/>
          <w:szCs w:val="24"/>
          <w:shd w:val="clear" w:color="auto" w:fill="FEFEFE"/>
        </w:rPr>
        <w:t>O haddi aşanları sevmez</w:t>
      </w:r>
      <w:r>
        <w:rPr>
          <w:rFonts w:ascii="Times New Roman" w:eastAsia="Times New Roman" w:hAnsi="Times New Roman" w:cs="Times New Roman"/>
          <w:sz w:val="24"/>
          <w:szCs w:val="24"/>
          <w:shd w:val="clear" w:color="auto" w:fill="FEFEFE"/>
        </w:rPr>
        <w:t xml:space="preserve">” meâlindeki âyette yüce Allah şöyle buyurmaktadır: </w:t>
      </w:r>
      <w:r w:rsidRPr="00184B0A">
        <w:rPr>
          <w:rFonts w:ascii="Times New Roman" w:eastAsia="Times New Roman" w:hAnsi="Times New Roman" w:cs="Times New Roman"/>
          <w:sz w:val="24"/>
          <w:szCs w:val="24"/>
          <w:shd w:val="clear" w:color="auto" w:fill="FEFEFE"/>
        </w:rPr>
        <w:t>“</w:t>
      </w:r>
      <w:r w:rsidRPr="00184B0A">
        <w:rPr>
          <w:rFonts w:ascii="Times New Roman" w:eastAsia="Times New Roman" w:hAnsi="Times New Roman" w:cs="Times New Roman"/>
          <w:i/>
          <w:sz w:val="24"/>
          <w:szCs w:val="24"/>
          <w:shd w:val="clear" w:color="auto" w:fill="FEFEFE"/>
        </w:rPr>
        <w:t>Rabbinize yalvara yakara ve gizlice dua edin. Bilesiniz ki O, haddi aşanları sevmez.”</w:t>
      </w:r>
      <w:r>
        <w:rPr>
          <w:rStyle w:val="DipnotBavurusu"/>
          <w:rFonts w:ascii="Times New Roman" w:eastAsia="Times New Roman" w:hAnsi="Times New Roman" w:cs="Times New Roman"/>
          <w:i/>
          <w:sz w:val="24"/>
          <w:szCs w:val="24"/>
          <w:shd w:val="clear" w:color="auto" w:fill="FEFEFE"/>
        </w:rPr>
        <w:footnoteReference w:id="739"/>
      </w:r>
      <w:r>
        <w:rPr>
          <w:rFonts w:ascii="Times New Roman" w:eastAsia="Times New Roman" w:hAnsi="Times New Roman" w:cs="Times New Roman"/>
          <w:i/>
          <w:sz w:val="24"/>
          <w:szCs w:val="24"/>
          <w:shd w:val="clear" w:color="auto" w:fill="FEFEFE"/>
        </w:rPr>
        <w:t xml:space="preserve"> </w:t>
      </w:r>
      <w:r w:rsidRPr="00506F02">
        <w:rPr>
          <w:rFonts w:ascii="Times New Roman" w:eastAsia="Times New Roman" w:hAnsi="Times New Roman" w:cs="Times New Roman"/>
          <w:sz w:val="24"/>
          <w:szCs w:val="24"/>
          <w:shd w:val="clear" w:color="auto" w:fill="FEFEFE"/>
        </w:rPr>
        <w:t xml:space="preserve">Zikrettiğimiz hadislerden ve âyetten </w:t>
      </w:r>
      <w:r>
        <w:rPr>
          <w:rFonts w:ascii="Times New Roman" w:eastAsia="Times New Roman" w:hAnsi="Times New Roman" w:cs="Times New Roman"/>
          <w:sz w:val="24"/>
          <w:szCs w:val="24"/>
          <w:shd w:val="clear" w:color="auto" w:fill="FEFEFE"/>
        </w:rPr>
        <w:t xml:space="preserve">şu sonucu çıkrabiliriz: Dua ederken </w:t>
      </w:r>
      <w:r w:rsidRPr="005E3B2C">
        <w:rPr>
          <w:rFonts w:ascii="Times New Roman" w:eastAsia="Times New Roman" w:hAnsi="Times New Roman" w:cs="Times New Roman"/>
          <w:sz w:val="24"/>
          <w:szCs w:val="24"/>
          <w:shd w:val="clear" w:color="auto" w:fill="FEFEFE"/>
        </w:rPr>
        <w:t>başkasına lânet etmek, Allah’tan peygamberlerin makamını istemek</w:t>
      </w:r>
      <w:r>
        <w:rPr>
          <w:rFonts w:ascii="Times New Roman" w:eastAsia="Times New Roman" w:hAnsi="Times New Roman" w:cs="Times New Roman"/>
          <w:sz w:val="24"/>
          <w:szCs w:val="24"/>
          <w:shd w:val="clear" w:color="auto" w:fill="FEFEFE"/>
        </w:rPr>
        <w:t xml:space="preserve">, bağırarak, </w:t>
      </w:r>
      <w:r w:rsidRPr="005E3B2C">
        <w:rPr>
          <w:rFonts w:ascii="Times New Roman" w:eastAsia="Times New Roman" w:hAnsi="Times New Roman" w:cs="Times New Roman"/>
          <w:sz w:val="24"/>
          <w:szCs w:val="24"/>
          <w:shd w:val="clear" w:color="auto" w:fill="FEFEFE"/>
        </w:rPr>
        <w:t>yüksek sesle dua yap</w:t>
      </w:r>
      <w:r>
        <w:rPr>
          <w:rFonts w:ascii="Times New Roman" w:eastAsia="Times New Roman" w:hAnsi="Times New Roman" w:cs="Times New Roman"/>
          <w:sz w:val="24"/>
          <w:szCs w:val="24"/>
          <w:shd w:val="clear" w:color="auto" w:fill="FEFEFE"/>
        </w:rPr>
        <w:t xml:space="preserve">mak ve duanın uzatılması insanların hadlerini aştıkları ve sakınılması elzem olan durumlardır. </w:t>
      </w:r>
      <w:r w:rsidRPr="005E3B2C">
        <w:rPr>
          <w:rFonts w:ascii="Times New Roman" w:eastAsia="Times New Roman" w:hAnsi="Times New Roman" w:cs="Times New Roman"/>
          <w:sz w:val="24"/>
          <w:szCs w:val="24"/>
          <w:shd w:val="clear" w:color="auto" w:fill="FEFEFE"/>
        </w:rPr>
        <w:t xml:space="preserve"> </w:t>
      </w:r>
    </w:p>
    <w:p w14:paraId="3EDCA19B" w14:textId="77777777" w:rsidR="00BE2E41" w:rsidRDefault="00BE2E41" w:rsidP="00BE2E41">
      <w:pPr>
        <w:spacing w:line="360" w:lineRule="auto"/>
        <w:jc w:val="both"/>
        <w:rPr>
          <w:rFonts w:ascii="Times New Roman" w:eastAsiaTheme="majorEastAsia" w:hAnsi="Times New Roman" w:cs="Times New Roman"/>
          <w:sz w:val="24"/>
          <w:szCs w:val="24"/>
        </w:rPr>
      </w:pPr>
      <w:r>
        <w:rPr>
          <w:rFonts w:ascii="Times New Roman" w:eastAsia="Times New Roman" w:hAnsi="Times New Roman" w:cs="Times New Roman"/>
          <w:sz w:val="24"/>
          <w:szCs w:val="24"/>
        </w:rPr>
        <w:tab/>
        <w:t xml:space="preserve">Burada zikredeceğimiz hadislerde “a-d-v” kökü geçmese bile mana olarak haddi aşmanın söz konusu olduğunu söyleyebiliriz. </w:t>
      </w:r>
      <w:r w:rsidRPr="005E3B2C">
        <w:rPr>
          <w:rFonts w:ascii="Times New Roman" w:eastAsia="Times New Roman" w:hAnsi="Times New Roman" w:cs="Times New Roman"/>
          <w:sz w:val="24"/>
          <w:szCs w:val="24"/>
        </w:rPr>
        <w:t xml:space="preserve">Haddi aşma bazı ibadet şekilleri için </w:t>
      </w:r>
      <w:r>
        <w:rPr>
          <w:rFonts w:ascii="Times New Roman" w:eastAsia="Times New Roman" w:hAnsi="Times New Roman" w:cs="Times New Roman"/>
          <w:sz w:val="24"/>
          <w:szCs w:val="24"/>
        </w:rPr>
        <w:t xml:space="preserve">söz konusudur. İbadet şekillerinde haddi aşamayla ilgili bazı hadisleri ele alarak inceleyelim. </w:t>
      </w:r>
      <w:r w:rsidRPr="005E3B2C">
        <w:rPr>
          <w:rFonts w:ascii="Times New Roman" w:eastAsia="Times New Roman" w:hAnsi="Times New Roman" w:cs="Times New Roman"/>
          <w:sz w:val="24"/>
          <w:szCs w:val="24"/>
        </w:rPr>
        <w:t xml:space="preserve"> </w:t>
      </w:r>
    </w:p>
    <w:p w14:paraId="31308E3A" w14:textId="77777777" w:rsidR="00BE2E41" w:rsidRDefault="00BE2E41" w:rsidP="00BE2E41">
      <w:pPr>
        <w:spacing w:line="360" w:lineRule="auto"/>
        <w:jc w:val="both"/>
        <w:rPr>
          <w:rFonts w:ascii="Times New Roman" w:eastAsia="Times New Roman" w:hAnsi="Times New Roman" w:cs="Times New Roman"/>
          <w:sz w:val="24"/>
          <w:szCs w:val="24"/>
        </w:rPr>
      </w:pPr>
      <w:r>
        <w:rPr>
          <w:rFonts w:ascii="Times New Roman" w:eastAsiaTheme="majorEastAsia" w:hAnsi="Times New Roman" w:cs="Times New Roman"/>
          <w:sz w:val="24"/>
          <w:szCs w:val="24"/>
        </w:rPr>
        <w:tab/>
        <w:t xml:space="preserve">Bir  rivayette </w:t>
      </w:r>
      <w:r w:rsidRPr="005E3B2C">
        <w:rPr>
          <w:rFonts w:ascii="Times New Roman" w:eastAsia="Times New Roman" w:hAnsi="Times New Roman" w:cs="Times New Roman"/>
          <w:sz w:val="24"/>
          <w:szCs w:val="24"/>
        </w:rPr>
        <w:t>Enes b.Malik</w:t>
      </w:r>
      <w:r>
        <w:rPr>
          <w:rFonts w:ascii="Times New Roman" w:eastAsia="Times New Roman" w:hAnsi="Times New Roman" w:cs="Times New Roman"/>
          <w:sz w:val="24"/>
          <w:szCs w:val="24"/>
        </w:rPr>
        <w:t xml:space="preserve"> (r.a.)</w:t>
      </w:r>
      <w:r w:rsidRPr="005E3B2C">
        <w:rPr>
          <w:rFonts w:ascii="Times New Roman" w:eastAsia="Times New Roman" w:hAnsi="Times New Roman" w:cs="Times New Roman"/>
          <w:sz w:val="24"/>
          <w:szCs w:val="24"/>
        </w:rPr>
        <w:t xml:space="preserve"> şöyle </w:t>
      </w:r>
      <w:r>
        <w:rPr>
          <w:rFonts w:ascii="Times New Roman" w:eastAsia="Times New Roman" w:hAnsi="Times New Roman" w:cs="Times New Roman"/>
          <w:sz w:val="24"/>
          <w:szCs w:val="24"/>
        </w:rPr>
        <w:t>söylemiştir</w:t>
      </w:r>
      <w:r w:rsidRPr="005E3B2C">
        <w:rPr>
          <w:rFonts w:ascii="Times New Roman" w:eastAsia="Times New Roman" w:hAnsi="Times New Roman" w:cs="Times New Roman"/>
          <w:sz w:val="24"/>
          <w:szCs w:val="24"/>
        </w:rPr>
        <w:t xml:space="preserve">: Bir defasında ashabtan üç kişi </w:t>
      </w:r>
      <w:r>
        <w:rPr>
          <w:rFonts w:ascii="Times New Roman" w:eastAsia="Times New Roman" w:hAnsi="Times New Roman" w:cs="Times New Roman"/>
          <w:sz w:val="24"/>
          <w:szCs w:val="24"/>
        </w:rPr>
        <w:t xml:space="preserve">Nebi </w:t>
      </w:r>
      <w:r w:rsidRPr="005E3B2C">
        <w:rPr>
          <w:rFonts w:ascii="Times New Roman" w:eastAsia="Times New Roman" w:hAnsi="Times New Roman" w:cs="Times New Roman"/>
          <w:sz w:val="24"/>
          <w:szCs w:val="24"/>
        </w:rPr>
        <w:t xml:space="preserve">(s.a.v)’in (bilemedikleri gizli) ibadetini sormak ve öğrenmek üzere Peygamberin eşlerinin evlerine gelmişlerdi. Bunlara peygamberin ibadetinin (kemiyet ve keyfiyeti) haber verilince güya azımsayarak (bir ağızdan): “Biz nerede, Rasûlullah nerede? Muhakkak ki Allah, Peygamberinin geçmiş olan ve gelecekte işlenmesi muhtemel bulunan bütün günahlarını mağfiret etmiştir” dediler. (Sonra da kendi kendilerine şöyle söz verdiler): İçlerinden birisi: Ben geceleri daima namaz kılacağım, dedi. Öteki de, her gün oruç tutacağım, diğeri de, hiç evlenmeyeceğim, dedi. Onlar bu söz üzerinde iken, Rasûlullah (s.a.v) bunların yanlarına gelerek: Siz şöyle şöyle söyleyen kimselersiniz değil mi? Fakat şunu biliniz ve iyi düşününüz ki: “Ben sizin Allah’tan en çok korkanınız ve </w:t>
      </w:r>
      <w:r w:rsidRPr="005E3B2C">
        <w:rPr>
          <w:rFonts w:ascii="Times New Roman" w:eastAsia="Times New Roman" w:hAnsi="Times New Roman" w:cs="Times New Roman"/>
          <w:sz w:val="24"/>
          <w:szCs w:val="24"/>
        </w:rPr>
        <w:lastRenderedPageBreak/>
        <w:t>inananınızım. Bununla beraber ben (kâh) oruç tutarım , (bazı günlerde)  tutmam. Gecenin bir kısmında namaz kılarım, bir kısmında da uyurum. Kadınlarla da evlenirim. Her kim ki benim yolumda gitmez de, ondan yüz çevirirse, benden değildir, buyurdu.</w:t>
      </w:r>
      <w:r w:rsidRPr="005E3B2C">
        <w:rPr>
          <w:rFonts w:ascii="Times New Roman" w:eastAsia="Times New Roman" w:hAnsi="Times New Roman" w:cs="Times New Roman"/>
          <w:sz w:val="24"/>
          <w:szCs w:val="24"/>
          <w:vertAlign w:val="superscript"/>
        </w:rPr>
        <w:footnoteReference w:id="740"/>
      </w:r>
      <w:r w:rsidRPr="005E3B2C">
        <w:rPr>
          <w:rFonts w:ascii="Times New Roman" w:eastAsia="Times New Roman" w:hAnsi="Times New Roman" w:cs="Times New Roman"/>
          <w:sz w:val="24"/>
          <w:szCs w:val="24"/>
        </w:rPr>
        <w:t xml:space="preserve"> </w:t>
      </w:r>
    </w:p>
    <w:p w14:paraId="2ECD1586" w14:textId="53849EB0" w:rsidR="00BE2E41" w:rsidRDefault="00BE2E41" w:rsidP="00BE2E41">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5E3B2C">
        <w:rPr>
          <w:rFonts w:ascii="Times New Roman" w:eastAsia="Times New Roman" w:hAnsi="Times New Roman" w:cs="Times New Roman"/>
          <w:sz w:val="24"/>
          <w:szCs w:val="24"/>
        </w:rPr>
        <w:t xml:space="preserve">Bu anlatılan rivâyete ek olarak şöyle anlatılır. Ashabdan bazıları her gün oruç tutma, evlenmeme ve geceleri uyumayıp namaz kılmanın yanında et ve yağ yememeye, güzel koku kullanmamaya, dünyayı tamamen terk edip (çuvaldan bozma) kıl abalar giyerek yeryüzünde diyar diyar dolaşmaya, erkekliklerini iğdiş ettirmeye karar verdiler. Onların bu durumu Peygamber’e ulaştı. Onlara şöyle buyurdu: “Bana böyle ruhban hayatı emrolunmadı. Sizin nefislerinizin de üzerinizde hakları vardır” buyurmuştur. Allah’ın size </w:t>
      </w:r>
      <w:r>
        <w:rPr>
          <w:rFonts w:ascii="Times New Roman" w:eastAsia="Times New Roman" w:hAnsi="Times New Roman" w:cs="Times New Roman"/>
          <w:sz w:val="24"/>
          <w:szCs w:val="24"/>
        </w:rPr>
        <w:t>mübah kıldığı</w:t>
      </w:r>
      <w:r w:rsidRPr="005E3B2C">
        <w:rPr>
          <w:rFonts w:ascii="Times New Roman" w:eastAsia="Times New Roman" w:hAnsi="Times New Roman" w:cs="Times New Roman"/>
          <w:sz w:val="24"/>
          <w:szCs w:val="24"/>
        </w:rPr>
        <w:t xml:space="preserve"> şeylerin sınırını onları </w:t>
      </w:r>
      <w:r>
        <w:rPr>
          <w:rFonts w:ascii="Times New Roman" w:eastAsia="Times New Roman" w:hAnsi="Times New Roman" w:cs="Times New Roman"/>
          <w:sz w:val="24"/>
          <w:szCs w:val="24"/>
        </w:rPr>
        <w:t xml:space="preserve">yasağa </w:t>
      </w:r>
      <w:r w:rsidRPr="005E3B2C">
        <w:rPr>
          <w:rFonts w:ascii="Times New Roman" w:eastAsia="Times New Roman" w:hAnsi="Times New Roman" w:cs="Times New Roman"/>
          <w:sz w:val="24"/>
          <w:szCs w:val="24"/>
        </w:rPr>
        <w:t xml:space="preserve">çevirerek aşmayın. Ya da </w:t>
      </w:r>
      <w:r>
        <w:rPr>
          <w:rFonts w:ascii="Times New Roman" w:eastAsia="Times New Roman" w:hAnsi="Times New Roman" w:cs="Times New Roman"/>
          <w:sz w:val="24"/>
          <w:szCs w:val="24"/>
        </w:rPr>
        <w:t>mübah</w:t>
      </w:r>
      <w:r w:rsidRPr="005E3B2C">
        <w:rPr>
          <w:rFonts w:ascii="Times New Roman" w:eastAsia="Times New Roman" w:hAnsi="Times New Roman" w:cs="Times New Roman"/>
          <w:sz w:val="24"/>
          <w:szCs w:val="24"/>
        </w:rPr>
        <w:t xml:space="preserve">, hoş, temiz şeyleri kullanmada israf edip haddi aşmayın. </w:t>
      </w:r>
      <w:r w:rsidR="00F708AF">
        <w:rPr>
          <w:rFonts w:ascii="Times New Roman" w:eastAsia="Times New Roman" w:hAnsi="Times New Roman" w:cs="Times New Roman"/>
          <w:sz w:val="24"/>
          <w:szCs w:val="24"/>
        </w:rPr>
        <w:t>M</w:t>
      </w:r>
      <w:r>
        <w:rPr>
          <w:rFonts w:ascii="Times New Roman" w:eastAsia="Times New Roman" w:hAnsi="Times New Roman" w:cs="Times New Roman"/>
          <w:sz w:val="24"/>
          <w:szCs w:val="24"/>
        </w:rPr>
        <w:t>übah</w:t>
      </w:r>
      <w:r w:rsidRPr="005E3B2C">
        <w:rPr>
          <w:rFonts w:ascii="Times New Roman" w:eastAsia="Times New Roman" w:hAnsi="Times New Roman" w:cs="Times New Roman"/>
          <w:sz w:val="24"/>
          <w:szCs w:val="24"/>
        </w:rPr>
        <w:t xml:space="preserve"> ve </w:t>
      </w:r>
      <w:r>
        <w:rPr>
          <w:rFonts w:ascii="Times New Roman" w:eastAsia="Times New Roman" w:hAnsi="Times New Roman" w:cs="Times New Roman"/>
          <w:sz w:val="24"/>
          <w:szCs w:val="24"/>
        </w:rPr>
        <w:t>güzel</w:t>
      </w:r>
      <w:r w:rsidRPr="005E3B2C">
        <w:rPr>
          <w:rFonts w:ascii="Times New Roman" w:eastAsia="Times New Roman" w:hAnsi="Times New Roman" w:cs="Times New Roman"/>
          <w:sz w:val="24"/>
          <w:szCs w:val="24"/>
        </w:rPr>
        <w:t xml:space="preserve"> olan şeyleri kendine </w:t>
      </w:r>
      <w:r>
        <w:rPr>
          <w:rFonts w:ascii="Times New Roman" w:eastAsia="Times New Roman" w:hAnsi="Times New Roman" w:cs="Times New Roman"/>
          <w:sz w:val="24"/>
          <w:szCs w:val="24"/>
        </w:rPr>
        <w:t xml:space="preserve">yasak </w:t>
      </w:r>
      <w:r w:rsidRPr="005E3B2C">
        <w:rPr>
          <w:rFonts w:ascii="Times New Roman" w:eastAsia="Times New Roman" w:hAnsi="Times New Roman" w:cs="Times New Roman"/>
          <w:sz w:val="24"/>
          <w:szCs w:val="24"/>
        </w:rPr>
        <w:t xml:space="preserve">kılmak da </w:t>
      </w:r>
      <w:r>
        <w:rPr>
          <w:rFonts w:ascii="Times New Roman" w:eastAsia="Times New Roman" w:hAnsi="Times New Roman" w:cs="Times New Roman"/>
          <w:sz w:val="24"/>
          <w:szCs w:val="24"/>
        </w:rPr>
        <w:t>haddi</w:t>
      </w:r>
      <w:r w:rsidRPr="005E3B2C">
        <w:rPr>
          <w:rFonts w:ascii="Times New Roman" w:eastAsia="Times New Roman" w:hAnsi="Times New Roman" w:cs="Times New Roman"/>
          <w:sz w:val="24"/>
          <w:szCs w:val="24"/>
        </w:rPr>
        <w:t xml:space="preserve"> aşma ve zulüm olarak değerlendirilmiştir.</w:t>
      </w:r>
      <w:r w:rsidRPr="005E3B2C">
        <w:rPr>
          <w:rFonts w:ascii="Times New Roman" w:eastAsia="Times New Roman" w:hAnsi="Times New Roman" w:cs="Times New Roman"/>
          <w:sz w:val="24"/>
          <w:szCs w:val="24"/>
          <w:vertAlign w:val="superscript"/>
        </w:rPr>
        <w:footnoteReference w:id="741"/>
      </w:r>
      <w:r w:rsidRPr="005E3B2C">
        <w:rPr>
          <w:rFonts w:ascii="Times New Roman" w:eastAsia="Times New Roman" w:hAnsi="Times New Roman" w:cs="Times New Roman"/>
          <w:sz w:val="24"/>
          <w:szCs w:val="24"/>
        </w:rPr>
        <w:t xml:space="preserve"> </w:t>
      </w:r>
    </w:p>
    <w:p w14:paraId="0CBF6FFA" w14:textId="22E858B3" w:rsidR="00BE2E41" w:rsidRDefault="00BE2E41" w:rsidP="00BE2E41">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Sahabelerden birisi olan </w:t>
      </w:r>
      <w:r w:rsidRPr="005E3B2C">
        <w:rPr>
          <w:rFonts w:ascii="Times New Roman" w:eastAsia="Times New Roman" w:hAnsi="Times New Roman" w:cs="Times New Roman"/>
          <w:sz w:val="24"/>
          <w:szCs w:val="24"/>
        </w:rPr>
        <w:t>Osman b. Maz</w:t>
      </w:r>
      <w:r>
        <w:rPr>
          <w:rFonts w:ascii="Times New Roman" w:eastAsia="Times New Roman" w:hAnsi="Times New Roman" w:cs="Times New Roman"/>
          <w:sz w:val="24"/>
          <w:szCs w:val="24"/>
        </w:rPr>
        <w:t>‘ûn hanımlarla münasebeti</w:t>
      </w:r>
      <w:r w:rsidRPr="005E3B2C">
        <w:rPr>
          <w:rFonts w:ascii="Times New Roman" w:eastAsia="Times New Roman" w:hAnsi="Times New Roman" w:cs="Times New Roman"/>
          <w:sz w:val="24"/>
          <w:szCs w:val="24"/>
        </w:rPr>
        <w:t xml:space="preserve"> kendi</w:t>
      </w:r>
      <w:r>
        <w:rPr>
          <w:rFonts w:ascii="Times New Roman" w:eastAsia="Times New Roman" w:hAnsi="Times New Roman" w:cs="Times New Roman"/>
          <w:sz w:val="24"/>
          <w:szCs w:val="24"/>
        </w:rPr>
        <w:t>sine</w:t>
      </w:r>
      <w:r w:rsidRPr="005E3B2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yasaklayanlardandı. Hanımıyla hiçbir şekilde müünasebette bulunmazdı.</w:t>
      </w:r>
      <w:r w:rsidR="00F708A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Hanımı da kendisine yaklaşmazdı. Bir gün Osman b. Maz’un’un eşi Hz. Âişe’nin yanına gelmişti. Âişe’nin yanında </w:t>
      </w:r>
      <w:r w:rsidR="00F708AF">
        <w:rPr>
          <w:rFonts w:ascii="Times New Roman" w:eastAsia="Times New Roman" w:hAnsi="Times New Roman" w:cs="Times New Roman"/>
          <w:sz w:val="24"/>
          <w:szCs w:val="24"/>
        </w:rPr>
        <w:t>p</w:t>
      </w:r>
      <w:r>
        <w:rPr>
          <w:rFonts w:ascii="Times New Roman" w:eastAsia="Times New Roman" w:hAnsi="Times New Roman" w:cs="Times New Roman"/>
          <w:sz w:val="24"/>
          <w:szCs w:val="24"/>
        </w:rPr>
        <w:t>eygamberi</w:t>
      </w:r>
      <w:r w:rsidR="00F708AF">
        <w:rPr>
          <w:rFonts w:ascii="Times New Roman" w:eastAsia="Times New Roman" w:hAnsi="Times New Roman" w:cs="Times New Roman"/>
          <w:sz w:val="24"/>
          <w:szCs w:val="24"/>
        </w:rPr>
        <w:t>n</w:t>
      </w:r>
      <w:r>
        <w:rPr>
          <w:rFonts w:ascii="Times New Roman" w:eastAsia="Times New Roman" w:hAnsi="Times New Roman" w:cs="Times New Roman"/>
          <w:sz w:val="24"/>
          <w:szCs w:val="24"/>
        </w:rPr>
        <w:t xml:space="preserve"> başka hanımları da vardı. Havlenin durumunu görünce</w:t>
      </w:r>
      <w:r w:rsidRPr="005E3B2C">
        <w:rPr>
          <w:rFonts w:ascii="Times New Roman" w:eastAsia="Times New Roman" w:hAnsi="Times New Roman" w:cs="Times New Roman"/>
          <w:sz w:val="24"/>
          <w:szCs w:val="24"/>
        </w:rPr>
        <w:t>: "Ey Havle!</w:t>
      </w:r>
      <w:r>
        <w:rPr>
          <w:rFonts w:ascii="Times New Roman" w:eastAsia="Times New Roman" w:hAnsi="Times New Roman" w:cs="Times New Roman"/>
          <w:sz w:val="24"/>
          <w:szCs w:val="24"/>
        </w:rPr>
        <w:t xml:space="preserve"> Rengin değişmiş, artık taranmıyorsun ve koku sürünmüyorsun. Bunun nedeni nedir? Havle Âişe’ye cevaben: </w:t>
      </w:r>
      <w:r w:rsidRPr="005E3B2C">
        <w:rPr>
          <w:rFonts w:ascii="Times New Roman" w:eastAsia="Times New Roman" w:hAnsi="Times New Roman" w:cs="Times New Roman"/>
          <w:sz w:val="24"/>
          <w:szCs w:val="24"/>
        </w:rPr>
        <w:t xml:space="preserve">"Kocam </w:t>
      </w:r>
      <w:r w:rsidRPr="005E3B2C">
        <w:rPr>
          <w:rFonts w:ascii="Times New Roman" w:eastAsia="Times New Roman" w:hAnsi="Times New Roman" w:cs="Times New Roman" w:hint="eastAsia"/>
          <w:sz w:val="24"/>
          <w:szCs w:val="24"/>
        </w:rPr>
        <w:t>ş</w:t>
      </w:r>
      <w:r w:rsidRPr="005E3B2C">
        <w:rPr>
          <w:rFonts w:ascii="Times New Roman" w:eastAsia="Times New Roman" w:hAnsi="Times New Roman" w:cs="Times New Roman"/>
          <w:sz w:val="24"/>
          <w:szCs w:val="24"/>
        </w:rPr>
        <w:t>u zamandan beri bana yakla</w:t>
      </w:r>
      <w:r w:rsidRPr="005E3B2C">
        <w:rPr>
          <w:rFonts w:ascii="Times New Roman" w:eastAsia="Times New Roman" w:hAnsi="Times New Roman" w:cs="Times New Roman" w:hint="eastAsia"/>
          <w:sz w:val="24"/>
          <w:szCs w:val="24"/>
        </w:rPr>
        <w:t>ş</w:t>
      </w:r>
      <w:r w:rsidRPr="005E3B2C">
        <w:rPr>
          <w:rFonts w:ascii="Times New Roman" w:eastAsia="Times New Roman" w:hAnsi="Times New Roman" w:cs="Times New Roman"/>
          <w:sz w:val="24"/>
          <w:szCs w:val="24"/>
        </w:rPr>
        <w:t>may</w:t>
      </w:r>
      <w:r w:rsidRPr="005E3B2C">
        <w:rPr>
          <w:rFonts w:ascii="Times New Roman" w:eastAsia="Times New Roman" w:hAnsi="Times New Roman" w:cs="Times New Roman" w:hint="eastAsia"/>
          <w:sz w:val="24"/>
          <w:szCs w:val="24"/>
        </w:rPr>
        <w:t>ı</w:t>
      </w:r>
      <w:r w:rsidRPr="005E3B2C">
        <w:rPr>
          <w:rFonts w:ascii="Times New Roman" w:eastAsia="Times New Roman" w:hAnsi="Times New Roman" w:cs="Times New Roman"/>
          <w:sz w:val="24"/>
          <w:szCs w:val="24"/>
        </w:rPr>
        <w:t xml:space="preserve">p giysimi üstümden </w:t>
      </w:r>
      <w:r w:rsidRPr="005E3B2C">
        <w:rPr>
          <w:rFonts w:ascii="Times New Roman" w:eastAsia="Times New Roman" w:hAnsi="Times New Roman" w:cs="Times New Roman" w:hint="eastAsia"/>
          <w:sz w:val="24"/>
          <w:szCs w:val="24"/>
        </w:rPr>
        <w:t>çı</w:t>
      </w:r>
      <w:r w:rsidRPr="005E3B2C">
        <w:rPr>
          <w:rFonts w:ascii="Times New Roman" w:eastAsia="Times New Roman" w:hAnsi="Times New Roman" w:cs="Times New Roman"/>
          <w:sz w:val="24"/>
          <w:szCs w:val="24"/>
        </w:rPr>
        <w:t>karmazken nas</w:t>
      </w:r>
      <w:r w:rsidRPr="005E3B2C">
        <w:rPr>
          <w:rFonts w:ascii="Times New Roman" w:eastAsia="Times New Roman" w:hAnsi="Times New Roman" w:cs="Times New Roman" w:hint="eastAsia"/>
          <w:sz w:val="24"/>
          <w:szCs w:val="24"/>
        </w:rPr>
        <w:t>ı</w:t>
      </w:r>
      <w:r w:rsidRPr="005E3B2C">
        <w:rPr>
          <w:rFonts w:ascii="Times New Roman" w:eastAsia="Times New Roman" w:hAnsi="Times New Roman" w:cs="Times New Roman"/>
          <w:sz w:val="24"/>
          <w:szCs w:val="24"/>
        </w:rPr>
        <w:t>l taranay</w:t>
      </w:r>
      <w:r w:rsidRPr="005E3B2C">
        <w:rPr>
          <w:rFonts w:ascii="Times New Roman" w:eastAsia="Times New Roman" w:hAnsi="Times New Roman" w:cs="Times New Roman" w:hint="eastAsia"/>
          <w:sz w:val="24"/>
          <w:szCs w:val="24"/>
        </w:rPr>
        <w:t>ı</w:t>
      </w:r>
      <w:r>
        <w:rPr>
          <w:rFonts w:ascii="Times New Roman" w:eastAsia="Times New Roman" w:hAnsi="Times New Roman" w:cs="Times New Roman"/>
          <w:sz w:val="24"/>
          <w:szCs w:val="24"/>
        </w:rPr>
        <w:t>m?" diye cevap verdi</w:t>
      </w:r>
      <w:r w:rsidRPr="005E3B2C">
        <w:rPr>
          <w:rFonts w:ascii="Times New Roman" w:eastAsia="Times New Roman" w:hAnsi="Times New Roman" w:cs="Times New Roman"/>
          <w:sz w:val="24"/>
          <w:szCs w:val="24"/>
        </w:rPr>
        <w:t>. Orada</w:t>
      </w:r>
      <w:r>
        <w:rPr>
          <w:rFonts w:ascii="Times New Roman" w:eastAsia="Times New Roman" w:hAnsi="Times New Roman" w:cs="Times New Roman"/>
          <w:sz w:val="24"/>
          <w:szCs w:val="24"/>
        </w:rPr>
        <w:t xml:space="preserve"> bulunanlar</w:t>
      </w:r>
      <w:r w:rsidRPr="005E3B2C">
        <w:rPr>
          <w:rFonts w:ascii="Times New Roman" w:eastAsia="Times New Roman" w:hAnsi="Times New Roman" w:cs="Times New Roman"/>
          <w:sz w:val="24"/>
          <w:szCs w:val="24"/>
        </w:rPr>
        <w:t xml:space="preserve"> bu söz</w:t>
      </w:r>
      <w:r>
        <w:rPr>
          <w:rFonts w:ascii="Times New Roman" w:eastAsia="Times New Roman" w:hAnsi="Times New Roman" w:cs="Times New Roman"/>
          <w:sz w:val="24"/>
          <w:szCs w:val="24"/>
        </w:rPr>
        <w:t xml:space="preserve"> üzerine gülüşmeye başladılar. O anda Allah Rasûlü</w:t>
      </w:r>
      <w:r w:rsidRPr="005E3B2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onların yanına gelmiş ve gülüşmelerinin sebebini sormuştur. Âişe (r.anha) </w:t>
      </w:r>
      <w:r w:rsidRPr="005E3B2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Ey Allah’ın </w:t>
      </w:r>
      <w:r w:rsidRPr="005E3B2C">
        <w:rPr>
          <w:rFonts w:ascii="Times New Roman" w:eastAsia="Times New Roman" w:hAnsi="Times New Roman" w:cs="Times New Roman"/>
          <w:sz w:val="24"/>
          <w:szCs w:val="24"/>
        </w:rPr>
        <w:t>Rasûl</w:t>
      </w:r>
      <w:r>
        <w:rPr>
          <w:rFonts w:ascii="Times New Roman" w:eastAsia="Times New Roman" w:hAnsi="Times New Roman" w:cs="Times New Roman"/>
          <w:sz w:val="24"/>
          <w:szCs w:val="24"/>
        </w:rPr>
        <w:t>ü! Ona bu halinin ned</w:t>
      </w:r>
      <w:r w:rsidR="00F708AF">
        <w:rPr>
          <w:rFonts w:ascii="Times New Roman" w:eastAsia="Times New Roman" w:hAnsi="Times New Roman" w:cs="Times New Roman"/>
          <w:sz w:val="24"/>
          <w:szCs w:val="24"/>
        </w:rPr>
        <w:t>e</w:t>
      </w:r>
      <w:r>
        <w:rPr>
          <w:rFonts w:ascii="Times New Roman" w:eastAsia="Times New Roman" w:hAnsi="Times New Roman" w:cs="Times New Roman"/>
          <w:sz w:val="24"/>
          <w:szCs w:val="24"/>
        </w:rPr>
        <w:t>ni nedir diye sordum, Oda bana:</w:t>
      </w:r>
      <w:r w:rsidRPr="005E3B2C">
        <w:rPr>
          <w:rFonts w:ascii="Times New Roman" w:eastAsia="Times New Roman" w:hAnsi="Times New Roman" w:cs="Times New Roman"/>
          <w:sz w:val="24"/>
          <w:szCs w:val="24"/>
        </w:rPr>
        <w:t xml:space="preserve"> “Kocam </w:t>
      </w:r>
      <w:r w:rsidRPr="005E3B2C">
        <w:rPr>
          <w:rFonts w:ascii="Times New Roman" w:eastAsia="Times New Roman" w:hAnsi="Times New Roman" w:cs="Times New Roman" w:hint="eastAsia"/>
          <w:sz w:val="24"/>
          <w:szCs w:val="24"/>
        </w:rPr>
        <w:t>ş</w:t>
      </w:r>
      <w:r w:rsidRPr="005E3B2C">
        <w:rPr>
          <w:rFonts w:ascii="Times New Roman" w:eastAsia="Times New Roman" w:hAnsi="Times New Roman" w:cs="Times New Roman"/>
          <w:sz w:val="24"/>
          <w:szCs w:val="24"/>
        </w:rPr>
        <w:t xml:space="preserve">u </w:t>
      </w:r>
      <w:r w:rsidRPr="005E3B2C">
        <w:rPr>
          <w:rFonts w:ascii="Times New Roman" w:eastAsia="Times New Roman" w:hAnsi="Times New Roman" w:cs="Times New Roman" w:hint="eastAsia"/>
          <w:sz w:val="24"/>
          <w:szCs w:val="24"/>
        </w:rPr>
        <w:t>ş</w:t>
      </w:r>
      <w:r w:rsidRPr="005E3B2C">
        <w:rPr>
          <w:rFonts w:ascii="Times New Roman" w:eastAsia="Times New Roman" w:hAnsi="Times New Roman" w:cs="Times New Roman"/>
          <w:sz w:val="24"/>
          <w:szCs w:val="24"/>
        </w:rPr>
        <w:t xml:space="preserve">u zamandan beri giysimi üstümden </w:t>
      </w:r>
      <w:r w:rsidRPr="005E3B2C">
        <w:rPr>
          <w:rFonts w:ascii="Times New Roman" w:eastAsia="Times New Roman" w:hAnsi="Times New Roman" w:cs="Times New Roman" w:hint="eastAsia"/>
          <w:sz w:val="24"/>
          <w:szCs w:val="24"/>
        </w:rPr>
        <w:t>çı</w:t>
      </w:r>
      <w:r w:rsidRPr="005E3B2C">
        <w:rPr>
          <w:rFonts w:ascii="Times New Roman" w:eastAsia="Times New Roman" w:hAnsi="Times New Roman" w:cs="Times New Roman"/>
          <w:sz w:val="24"/>
          <w:szCs w:val="24"/>
        </w:rPr>
        <w:t>karmad</w:t>
      </w:r>
      <w:r w:rsidRPr="005E3B2C">
        <w:rPr>
          <w:rFonts w:ascii="Times New Roman" w:eastAsia="Times New Roman" w:hAnsi="Times New Roman" w:cs="Times New Roman" w:hint="eastAsia"/>
          <w:sz w:val="24"/>
          <w:szCs w:val="24"/>
        </w:rPr>
        <w:t>ı</w:t>
      </w:r>
      <w:r w:rsidRPr="005E3B2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diyerek karşılık verdiğini söyledi. </w:t>
      </w:r>
      <w:r w:rsidRPr="005E3B2C">
        <w:rPr>
          <w:rFonts w:ascii="Times New Roman" w:eastAsia="Times New Roman" w:hAnsi="Times New Roman" w:cs="Times New Roman"/>
          <w:sz w:val="24"/>
          <w:szCs w:val="24"/>
        </w:rPr>
        <w:t xml:space="preserve">Rasûlullah </w:t>
      </w:r>
      <w:r>
        <w:rPr>
          <w:rFonts w:ascii="Times New Roman" w:eastAsia="Times New Roman" w:hAnsi="Times New Roman" w:cs="Times New Roman"/>
          <w:sz w:val="24"/>
          <w:szCs w:val="24"/>
        </w:rPr>
        <w:t xml:space="preserve">Osman b. Maz‘ûn’a haber göndererek gelmesini istedi. Osman b. Maz’un’a “Ne yapıyorsun böyle Osman!” diye sorunca: </w:t>
      </w:r>
      <w:r w:rsidRPr="005E3B2C">
        <w:rPr>
          <w:rFonts w:ascii="Times New Roman" w:eastAsia="Times New Roman" w:hAnsi="Times New Roman" w:cs="Times New Roman"/>
          <w:sz w:val="24"/>
          <w:szCs w:val="24"/>
        </w:rPr>
        <w:t>"Allah'</w:t>
      </w:r>
      <w:r w:rsidRPr="005E3B2C">
        <w:rPr>
          <w:rFonts w:ascii="Times New Roman" w:eastAsia="Times New Roman" w:hAnsi="Times New Roman" w:cs="Times New Roman" w:hint="eastAsia"/>
          <w:sz w:val="24"/>
          <w:szCs w:val="24"/>
        </w:rPr>
        <w:t>ı</w:t>
      </w:r>
      <w:r w:rsidRPr="005E3B2C">
        <w:rPr>
          <w:rFonts w:ascii="Times New Roman" w:eastAsia="Times New Roman" w:hAnsi="Times New Roman" w:cs="Times New Roman"/>
          <w:sz w:val="24"/>
          <w:szCs w:val="24"/>
        </w:rPr>
        <w:t>n rızas</w:t>
      </w:r>
      <w:r w:rsidRPr="005E3B2C">
        <w:rPr>
          <w:rFonts w:ascii="Times New Roman" w:eastAsia="Times New Roman" w:hAnsi="Times New Roman" w:cs="Times New Roman" w:hint="eastAsia"/>
          <w:sz w:val="24"/>
          <w:szCs w:val="24"/>
        </w:rPr>
        <w:t>ı</w:t>
      </w:r>
      <w:r w:rsidRPr="005E3B2C">
        <w:rPr>
          <w:rFonts w:ascii="Times New Roman" w:eastAsia="Times New Roman" w:hAnsi="Times New Roman" w:cs="Times New Roman"/>
          <w:sz w:val="24"/>
          <w:szCs w:val="24"/>
        </w:rPr>
        <w:t>n</w:t>
      </w:r>
      <w:r w:rsidRPr="005E3B2C">
        <w:rPr>
          <w:rFonts w:ascii="Times New Roman" w:eastAsia="Times New Roman" w:hAnsi="Times New Roman" w:cs="Times New Roman" w:hint="eastAsia"/>
          <w:sz w:val="24"/>
          <w:szCs w:val="24"/>
        </w:rPr>
        <w:t>ı</w:t>
      </w:r>
      <w:r w:rsidRPr="005E3B2C">
        <w:rPr>
          <w:rFonts w:ascii="Times New Roman" w:eastAsia="Times New Roman" w:hAnsi="Times New Roman" w:cs="Times New Roman"/>
          <w:sz w:val="24"/>
          <w:szCs w:val="24"/>
        </w:rPr>
        <w:t xml:space="preserve"> kazanmak için onu terk ett</w:t>
      </w:r>
      <w:r>
        <w:rPr>
          <w:rFonts w:ascii="Times New Roman" w:eastAsia="Times New Roman" w:hAnsi="Times New Roman" w:cs="Times New Roman"/>
          <w:sz w:val="24"/>
          <w:szCs w:val="24"/>
        </w:rPr>
        <w:t>im ve kendimi ibadete verdim" demiş ve içinde bulunduğu hali</w:t>
      </w:r>
      <w:r w:rsidRPr="005E3B2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Allah Rasûlüne anlatmıştır. Hatta erkekliğini de iğdiş ettirmeyi</w:t>
      </w:r>
      <w:r w:rsidRPr="005E3B2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düşünmüştü</w:t>
      </w:r>
      <w:r w:rsidR="00F708AF">
        <w:rPr>
          <w:rFonts w:ascii="Times New Roman" w:eastAsia="Times New Roman" w:hAnsi="Times New Roman" w:cs="Times New Roman"/>
          <w:sz w:val="24"/>
          <w:szCs w:val="24"/>
        </w:rPr>
        <w:t>r</w:t>
      </w:r>
      <w:r>
        <w:rPr>
          <w:rFonts w:ascii="Times New Roman" w:eastAsia="Times New Roman" w:hAnsi="Times New Roman" w:cs="Times New Roman"/>
          <w:sz w:val="24"/>
          <w:szCs w:val="24"/>
        </w:rPr>
        <w:t xml:space="preserve">. </w:t>
      </w:r>
      <w:r w:rsidRPr="005E3B2C">
        <w:rPr>
          <w:rFonts w:ascii="Times New Roman" w:eastAsia="Times New Roman" w:hAnsi="Times New Roman" w:cs="Times New Roman"/>
          <w:sz w:val="24"/>
          <w:szCs w:val="24"/>
        </w:rPr>
        <w:t xml:space="preserve">Rasûlullah </w:t>
      </w:r>
      <w:r w:rsidRPr="005E3B2C">
        <w:rPr>
          <w:rFonts w:ascii="Times New Roman" w:eastAsia="Times New Roman" w:hAnsi="Times New Roman" w:cs="Times New Roman"/>
          <w:iCs/>
          <w:sz w:val="24"/>
          <w:szCs w:val="24"/>
        </w:rPr>
        <w:t xml:space="preserve">"Bu durumundan geri dönüp ailenle </w:t>
      </w:r>
      <w:r w:rsidRPr="005E3B2C">
        <w:rPr>
          <w:rFonts w:ascii="Times New Roman" w:eastAsia="Times New Roman" w:hAnsi="Times New Roman" w:cs="Times New Roman"/>
          <w:sz w:val="24"/>
          <w:szCs w:val="24"/>
        </w:rPr>
        <w:t>birle</w:t>
      </w:r>
      <w:r w:rsidRPr="005E3B2C">
        <w:rPr>
          <w:rFonts w:ascii="Times New Roman" w:eastAsia="Times New Roman" w:hAnsi="Times New Roman" w:cs="Times New Roman" w:hint="eastAsia"/>
          <w:sz w:val="24"/>
          <w:szCs w:val="24"/>
        </w:rPr>
        <w:t>ş</w:t>
      </w:r>
      <w:r w:rsidRPr="005E3B2C">
        <w:rPr>
          <w:rFonts w:ascii="Times New Roman" w:eastAsia="Times New Roman" w:hAnsi="Times New Roman" w:cs="Times New Roman"/>
          <w:sz w:val="24"/>
          <w:szCs w:val="24"/>
        </w:rPr>
        <w:t xml:space="preserve">men </w:t>
      </w:r>
      <w:r w:rsidRPr="005E3B2C">
        <w:rPr>
          <w:rFonts w:ascii="Times New Roman" w:eastAsia="Times New Roman" w:hAnsi="Times New Roman" w:cs="Times New Roman"/>
          <w:iCs/>
          <w:sz w:val="24"/>
          <w:szCs w:val="24"/>
        </w:rPr>
        <w:t>için sana and veriyorum"</w:t>
      </w:r>
      <w:r w:rsidRPr="005E3B2C">
        <w:rPr>
          <w:rFonts w:ascii="Times New Roman" w:eastAsia="Times New Roman" w:hAnsi="Times New Roman" w:cs="Times New Roman"/>
          <w:sz w:val="24"/>
          <w:szCs w:val="24"/>
        </w:rPr>
        <w:t xml:space="preserve"> buyurdu. Osman: "Ya Rasûlullah! Ben orucum" deyince: </w:t>
      </w:r>
      <w:r w:rsidRPr="005E3B2C">
        <w:rPr>
          <w:rFonts w:ascii="Times New Roman" w:eastAsia="Times New Roman" w:hAnsi="Times New Roman" w:cs="Times New Roman"/>
          <w:iCs/>
          <w:sz w:val="24"/>
          <w:szCs w:val="24"/>
        </w:rPr>
        <w:t xml:space="preserve">"Orucunu </w:t>
      </w:r>
      <w:r w:rsidRPr="005E3B2C">
        <w:rPr>
          <w:rFonts w:ascii="Times New Roman" w:eastAsia="Times New Roman" w:hAnsi="Times New Roman" w:cs="Times New Roman"/>
          <w:iCs/>
          <w:sz w:val="24"/>
          <w:szCs w:val="24"/>
        </w:rPr>
        <w:lastRenderedPageBreak/>
        <w:t>aç"</w:t>
      </w:r>
      <w:r w:rsidRPr="005E3B2C">
        <w:rPr>
          <w:rFonts w:ascii="Times New Roman" w:eastAsia="Times New Roman" w:hAnsi="Times New Roman" w:cs="Times New Roman"/>
          <w:sz w:val="24"/>
          <w:szCs w:val="24"/>
        </w:rPr>
        <w:t xml:space="preserve">  buyurdu. </w:t>
      </w:r>
      <w:r>
        <w:rPr>
          <w:rFonts w:ascii="Times New Roman" w:eastAsia="Times New Roman" w:hAnsi="Times New Roman" w:cs="Times New Roman"/>
          <w:sz w:val="24"/>
          <w:szCs w:val="24"/>
        </w:rPr>
        <w:t>Rasûlullah’ın b</w:t>
      </w:r>
      <w:r w:rsidRPr="005E3B2C">
        <w:rPr>
          <w:rFonts w:ascii="Times New Roman" w:eastAsia="Times New Roman" w:hAnsi="Times New Roman" w:cs="Times New Roman"/>
          <w:sz w:val="24"/>
          <w:szCs w:val="24"/>
        </w:rPr>
        <w:t>u</w:t>
      </w:r>
      <w:r>
        <w:rPr>
          <w:rFonts w:ascii="Times New Roman" w:eastAsia="Times New Roman" w:hAnsi="Times New Roman" w:cs="Times New Roman"/>
          <w:sz w:val="24"/>
          <w:szCs w:val="24"/>
        </w:rPr>
        <w:t xml:space="preserve"> emri</w:t>
      </w:r>
      <w:r w:rsidRPr="005E3B2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sonucunda orucunu bozarak hanımıyla münasebette bulundu. </w:t>
      </w:r>
    </w:p>
    <w:p w14:paraId="27378970" w14:textId="77777777" w:rsidR="00BE2E41" w:rsidRPr="005E3B2C" w:rsidRDefault="00BE2E41" w:rsidP="00BE2E41">
      <w:pPr>
        <w:spacing w:line="360" w:lineRule="auto"/>
        <w:ind w:firstLine="708"/>
        <w:jc w:val="both"/>
        <w:rPr>
          <w:rFonts w:ascii="Times New Roman" w:eastAsiaTheme="majorEastAsia" w:hAnsi="Times New Roman" w:cs="Times New Roman"/>
          <w:sz w:val="24"/>
          <w:szCs w:val="24"/>
        </w:rPr>
      </w:pPr>
      <w:r>
        <w:rPr>
          <w:rFonts w:ascii="Times New Roman" w:eastAsia="Times New Roman" w:hAnsi="Times New Roman" w:cs="Times New Roman"/>
          <w:sz w:val="24"/>
          <w:szCs w:val="24"/>
        </w:rPr>
        <w:t>Osman b. Maz’un’un eşi Allah Rasûlü’nün eşlerinin yanına süslenmiş olarak gelmiştir. Hz. Âişe gülümseyerek “ne oluyor sana ey Havle” deyince</w:t>
      </w:r>
      <w:r w:rsidRPr="005E3B2C">
        <w:rPr>
          <w:rFonts w:ascii="Times New Roman" w:eastAsia="Times New Roman" w:hAnsi="Times New Roman" w:cs="Times New Roman"/>
          <w:sz w:val="24"/>
          <w:szCs w:val="24"/>
        </w:rPr>
        <w:t>: "Dün e</w:t>
      </w:r>
      <w:r w:rsidRPr="005E3B2C">
        <w:rPr>
          <w:rFonts w:ascii="Times New Roman" w:eastAsia="Times New Roman" w:hAnsi="Times New Roman" w:cs="Times New Roman" w:hint="eastAsia"/>
          <w:sz w:val="24"/>
          <w:szCs w:val="24"/>
        </w:rPr>
        <w:t>ş</w:t>
      </w:r>
      <w:r w:rsidRPr="005E3B2C">
        <w:rPr>
          <w:rFonts w:ascii="Times New Roman" w:eastAsia="Times New Roman" w:hAnsi="Times New Roman" w:cs="Times New Roman"/>
          <w:sz w:val="24"/>
          <w:szCs w:val="24"/>
        </w:rPr>
        <w:t>im bana yakla</w:t>
      </w:r>
      <w:r w:rsidRPr="005E3B2C">
        <w:rPr>
          <w:rFonts w:ascii="Times New Roman" w:eastAsia="Times New Roman" w:hAnsi="Times New Roman" w:cs="Times New Roman" w:hint="eastAsia"/>
          <w:sz w:val="24"/>
          <w:szCs w:val="24"/>
        </w:rPr>
        <w:t>ş</w:t>
      </w:r>
      <w:r w:rsidRPr="005E3B2C">
        <w:rPr>
          <w:rFonts w:ascii="Times New Roman" w:eastAsia="Times New Roman" w:hAnsi="Times New Roman" w:cs="Times New Roman"/>
          <w:sz w:val="24"/>
          <w:szCs w:val="24"/>
        </w:rPr>
        <w:t>t</w:t>
      </w:r>
      <w:r w:rsidRPr="005E3B2C">
        <w:rPr>
          <w:rFonts w:ascii="Times New Roman" w:eastAsia="Times New Roman" w:hAnsi="Times New Roman" w:cs="Times New Roman" w:hint="eastAsia"/>
          <w:sz w:val="24"/>
          <w:szCs w:val="24"/>
        </w:rPr>
        <w:t>ı</w:t>
      </w:r>
      <w:r w:rsidRPr="005E3B2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diyerek cevap verdi</w:t>
      </w:r>
      <w:r w:rsidRPr="005E3B2C">
        <w:rPr>
          <w:rFonts w:ascii="Times New Roman" w:eastAsia="Times New Roman" w:hAnsi="Times New Roman" w:cs="Times New Roman"/>
          <w:sz w:val="24"/>
          <w:szCs w:val="24"/>
        </w:rPr>
        <w:t xml:space="preserve">. Rasûlullah (s.a.v): </w:t>
      </w:r>
      <w:r w:rsidRPr="005E3B2C">
        <w:rPr>
          <w:rFonts w:ascii="Times New Roman" w:eastAsia="Times New Roman" w:hAnsi="Times New Roman" w:cs="Times New Roman"/>
          <w:iCs/>
          <w:sz w:val="24"/>
          <w:szCs w:val="24"/>
        </w:rPr>
        <w:t xml:space="preserve">"Ne oluyor ki, </w:t>
      </w:r>
      <w:r w:rsidRPr="005E3B2C">
        <w:rPr>
          <w:rFonts w:ascii="Times New Roman" w:eastAsia="Times New Roman" w:hAnsi="Times New Roman" w:cs="Times New Roman"/>
          <w:sz w:val="24"/>
          <w:szCs w:val="24"/>
        </w:rPr>
        <w:t>baz</w:t>
      </w:r>
      <w:r w:rsidRPr="005E3B2C">
        <w:rPr>
          <w:rFonts w:ascii="Times New Roman" w:eastAsia="Times New Roman" w:hAnsi="Times New Roman" w:cs="Times New Roman" w:hint="eastAsia"/>
          <w:sz w:val="24"/>
          <w:szCs w:val="24"/>
        </w:rPr>
        <w:t>ı</w:t>
      </w:r>
      <w:r w:rsidRPr="005E3B2C">
        <w:rPr>
          <w:rFonts w:ascii="Times New Roman" w:eastAsia="Times New Roman" w:hAnsi="Times New Roman" w:cs="Times New Roman"/>
          <w:sz w:val="24"/>
          <w:szCs w:val="24"/>
        </w:rPr>
        <w:t xml:space="preserve"> </w:t>
      </w:r>
      <w:r w:rsidRPr="005E3B2C">
        <w:rPr>
          <w:rFonts w:ascii="Times New Roman" w:eastAsia="Times New Roman" w:hAnsi="Times New Roman" w:cs="Times New Roman"/>
          <w:iCs/>
          <w:sz w:val="24"/>
          <w:szCs w:val="24"/>
        </w:rPr>
        <w:t xml:space="preserve">kavimler kendilerine </w:t>
      </w:r>
      <w:r w:rsidRPr="005E3B2C">
        <w:rPr>
          <w:rFonts w:ascii="Times New Roman" w:eastAsia="Times New Roman" w:hAnsi="Times New Roman" w:cs="Times New Roman"/>
          <w:sz w:val="24"/>
          <w:szCs w:val="24"/>
        </w:rPr>
        <w:t>kad</w:t>
      </w:r>
      <w:r w:rsidRPr="005E3B2C">
        <w:rPr>
          <w:rFonts w:ascii="Times New Roman" w:eastAsia="Times New Roman" w:hAnsi="Times New Roman" w:cs="Times New Roman" w:hint="eastAsia"/>
          <w:sz w:val="24"/>
          <w:szCs w:val="24"/>
        </w:rPr>
        <w:t>ı</w:t>
      </w:r>
      <w:r w:rsidRPr="005E3B2C">
        <w:rPr>
          <w:rFonts w:ascii="Times New Roman" w:eastAsia="Times New Roman" w:hAnsi="Times New Roman" w:cs="Times New Roman"/>
          <w:sz w:val="24"/>
          <w:szCs w:val="24"/>
        </w:rPr>
        <w:t>nlara yakla</w:t>
      </w:r>
      <w:r w:rsidRPr="005E3B2C">
        <w:rPr>
          <w:rFonts w:ascii="Times New Roman" w:eastAsia="Times New Roman" w:hAnsi="Times New Roman" w:cs="Times New Roman" w:hint="eastAsia"/>
          <w:sz w:val="24"/>
          <w:szCs w:val="24"/>
        </w:rPr>
        <w:t>ş</w:t>
      </w:r>
      <w:r w:rsidRPr="005E3B2C">
        <w:rPr>
          <w:rFonts w:ascii="Times New Roman" w:eastAsia="Times New Roman" w:hAnsi="Times New Roman" w:cs="Times New Roman"/>
          <w:sz w:val="24"/>
          <w:szCs w:val="24"/>
        </w:rPr>
        <w:t>may</w:t>
      </w:r>
      <w:r w:rsidRPr="005E3B2C">
        <w:rPr>
          <w:rFonts w:ascii="Times New Roman" w:eastAsia="Times New Roman" w:hAnsi="Times New Roman" w:cs="Times New Roman" w:hint="eastAsia"/>
          <w:sz w:val="24"/>
          <w:szCs w:val="24"/>
        </w:rPr>
        <w:t>ı</w:t>
      </w:r>
      <w:r w:rsidRPr="005E3B2C">
        <w:rPr>
          <w:rFonts w:ascii="Times New Roman" w:eastAsia="Times New Roman" w:hAnsi="Times New Roman" w:cs="Times New Roman"/>
          <w:sz w:val="24"/>
          <w:szCs w:val="24"/>
        </w:rPr>
        <w:t>, yeme</w:t>
      </w:r>
      <w:r w:rsidRPr="005E3B2C">
        <w:rPr>
          <w:rFonts w:ascii="Times New Roman" w:eastAsia="Times New Roman" w:hAnsi="Times New Roman" w:cs="Times New Roman" w:hint="eastAsia"/>
          <w:sz w:val="24"/>
          <w:szCs w:val="24"/>
        </w:rPr>
        <w:t>ğ</w:t>
      </w:r>
      <w:r w:rsidRPr="005E3B2C">
        <w:rPr>
          <w:rFonts w:ascii="Times New Roman" w:eastAsia="Times New Roman" w:hAnsi="Times New Roman" w:cs="Times New Roman"/>
          <w:sz w:val="24"/>
          <w:szCs w:val="24"/>
        </w:rPr>
        <w:t xml:space="preserve">i </w:t>
      </w:r>
      <w:r w:rsidRPr="005E3B2C">
        <w:rPr>
          <w:rFonts w:ascii="Times New Roman" w:eastAsia="Times New Roman" w:hAnsi="Times New Roman" w:cs="Times New Roman"/>
          <w:iCs/>
          <w:sz w:val="24"/>
          <w:szCs w:val="24"/>
        </w:rPr>
        <w:t xml:space="preserve">ve uykuyu haram </w:t>
      </w:r>
      <w:r w:rsidRPr="005E3B2C">
        <w:rPr>
          <w:rFonts w:ascii="Times New Roman" w:eastAsia="Times New Roman" w:hAnsi="Times New Roman" w:cs="Times New Roman"/>
          <w:sz w:val="24"/>
          <w:szCs w:val="24"/>
        </w:rPr>
        <w:t>k</w:t>
      </w:r>
      <w:r w:rsidRPr="005E3B2C">
        <w:rPr>
          <w:rFonts w:ascii="Times New Roman" w:eastAsia="Times New Roman" w:hAnsi="Times New Roman" w:cs="Times New Roman" w:hint="eastAsia"/>
          <w:sz w:val="24"/>
          <w:szCs w:val="24"/>
        </w:rPr>
        <w:t>ı</w:t>
      </w:r>
      <w:r w:rsidRPr="005E3B2C">
        <w:rPr>
          <w:rFonts w:ascii="Times New Roman" w:eastAsia="Times New Roman" w:hAnsi="Times New Roman" w:cs="Times New Roman"/>
          <w:sz w:val="24"/>
          <w:szCs w:val="24"/>
        </w:rPr>
        <w:t>l</w:t>
      </w:r>
      <w:r w:rsidRPr="005E3B2C">
        <w:rPr>
          <w:rFonts w:ascii="Times New Roman" w:eastAsia="Times New Roman" w:hAnsi="Times New Roman" w:cs="Times New Roman" w:hint="eastAsia"/>
          <w:sz w:val="24"/>
          <w:szCs w:val="24"/>
        </w:rPr>
        <w:t>ı</w:t>
      </w:r>
      <w:r w:rsidRPr="005E3B2C">
        <w:rPr>
          <w:rFonts w:ascii="Times New Roman" w:eastAsia="Times New Roman" w:hAnsi="Times New Roman" w:cs="Times New Roman"/>
          <w:sz w:val="24"/>
          <w:szCs w:val="24"/>
        </w:rPr>
        <w:t xml:space="preserve">yorlar. </w:t>
      </w:r>
      <w:r w:rsidRPr="005E3B2C">
        <w:rPr>
          <w:rFonts w:ascii="Times New Roman" w:eastAsia="Times New Roman" w:hAnsi="Times New Roman" w:cs="Times New Roman"/>
          <w:iCs/>
          <w:sz w:val="24"/>
          <w:szCs w:val="24"/>
        </w:rPr>
        <w:t>Ben hem uyuyor, hem ibadet ediyorum. Bazen oruç tutuyor, bazen de</w:t>
      </w:r>
      <w:r w:rsidRPr="005E3B2C">
        <w:rPr>
          <w:rFonts w:ascii="Times New Roman" w:eastAsia="Times New Roman" w:hAnsi="Times New Roman" w:cs="Times New Roman"/>
          <w:sz w:val="24"/>
          <w:szCs w:val="24"/>
        </w:rPr>
        <w:t xml:space="preserve"> </w:t>
      </w:r>
      <w:r w:rsidRPr="005E3B2C">
        <w:rPr>
          <w:rFonts w:ascii="Times New Roman" w:eastAsia="Times New Roman" w:hAnsi="Times New Roman" w:cs="Times New Roman"/>
          <w:iCs/>
          <w:sz w:val="24"/>
          <w:szCs w:val="24"/>
        </w:rPr>
        <w:t xml:space="preserve">tutmuyorum. </w:t>
      </w:r>
      <w:r w:rsidRPr="005E3B2C">
        <w:rPr>
          <w:rFonts w:ascii="Times New Roman" w:eastAsia="Times New Roman" w:hAnsi="Times New Roman" w:cs="Times New Roman"/>
          <w:sz w:val="24"/>
          <w:szCs w:val="24"/>
        </w:rPr>
        <w:t>Kad</w:t>
      </w:r>
      <w:r w:rsidRPr="005E3B2C">
        <w:rPr>
          <w:rFonts w:ascii="Times New Roman" w:eastAsia="Times New Roman" w:hAnsi="Times New Roman" w:cs="Times New Roman" w:hint="eastAsia"/>
          <w:sz w:val="24"/>
          <w:szCs w:val="24"/>
        </w:rPr>
        <w:t>ı</w:t>
      </w:r>
      <w:r w:rsidRPr="005E3B2C">
        <w:rPr>
          <w:rFonts w:ascii="Times New Roman" w:eastAsia="Times New Roman" w:hAnsi="Times New Roman" w:cs="Times New Roman"/>
          <w:sz w:val="24"/>
          <w:szCs w:val="24"/>
        </w:rPr>
        <w:t xml:space="preserve">nlara </w:t>
      </w:r>
      <w:r w:rsidRPr="005E3B2C">
        <w:rPr>
          <w:rFonts w:ascii="Times New Roman" w:eastAsia="Times New Roman" w:hAnsi="Times New Roman" w:cs="Times New Roman"/>
          <w:iCs/>
          <w:sz w:val="24"/>
          <w:szCs w:val="24"/>
        </w:rPr>
        <w:t xml:space="preserve">da </w:t>
      </w:r>
      <w:r w:rsidRPr="005E3B2C">
        <w:rPr>
          <w:rFonts w:ascii="Times New Roman" w:eastAsia="Times New Roman" w:hAnsi="Times New Roman" w:cs="Times New Roman"/>
          <w:sz w:val="24"/>
          <w:szCs w:val="24"/>
        </w:rPr>
        <w:t>yakla</w:t>
      </w:r>
      <w:r w:rsidRPr="005E3B2C">
        <w:rPr>
          <w:rFonts w:ascii="Times New Roman" w:eastAsia="Times New Roman" w:hAnsi="Times New Roman" w:cs="Times New Roman" w:hint="eastAsia"/>
          <w:sz w:val="24"/>
          <w:szCs w:val="24"/>
        </w:rPr>
        <w:t>şı</w:t>
      </w:r>
      <w:r w:rsidRPr="005E3B2C">
        <w:rPr>
          <w:rFonts w:ascii="Times New Roman" w:eastAsia="Times New Roman" w:hAnsi="Times New Roman" w:cs="Times New Roman"/>
          <w:sz w:val="24"/>
          <w:szCs w:val="24"/>
        </w:rPr>
        <w:t xml:space="preserve">yorum. </w:t>
      </w:r>
      <w:r w:rsidRPr="005E3B2C">
        <w:rPr>
          <w:rFonts w:ascii="Times New Roman" w:eastAsia="Times New Roman" w:hAnsi="Times New Roman" w:cs="Times New Roman"/>
          <w:iCs/>
          <w:sz w:val="24"/>
          <w:szCs w:val="24"/>
        </w:rPr>
        <w:t xml:space="preserve">Sünnetimden yüz çeviren </w:t>
      </w:r>
      <w:r w:rsidRPr="005E3B2C">
        <w:rPr>
          <w:rFonts w:ascii="Times New Roman" w:eastAsia="Times New Roman" w:hAnsi="Times New Roman" w:cs="Times New Roman"/>
          <w:sz w:val="24"/>
          <w:szCs w:val="24"/>
        </w:rPr>
        <w:t>ki</w:t>
      </w:r>
      <w:r w:rsidRPr="005E3B2C">
        <w:rPr>
          <w:rFonts w:ascii="Times New Roman" w:eastAsia="Times New Roman" w:hAnsi="Times New Roman" w:cs="Times New Roman" w:hint="eastAsia"/>
          <w:sz w:val="24"/>
          <w:szCs w:val="24"/>
        </w:rPr>
        <w:t>ş</w:t>
      </w:r>
      <w:r w:rsidRPr="005E3B2C">
        <w:rPr>
          <w:rFonts w:ascii="Times New Roman" w:eastAsia="Times New Roman" w:hAnsi="Times New Roman" w:cs="Times New Roman"/>
          <w:sz w:val="24"/>
          <w:szCs w:val="24"/>
        </w:rPr>
        <w:t xml:space="preserve">i </w:t>
      </w:r>
      <w:r w:rsidRPr="005E3B2C">
        <w:rPr>
          <w:rFonts w:ascii="Times New Roman" w:eastAsia="Times New Roman" w:hAnsi="Times New Roman" w:cs="Times New Roman"/>
          <w:iCs/>
          <w:sz w:val="24"/>
          <w:szCs w:val="24"/>
        </w:rPr>
        <w:t>benden</w:t>
      </w:r>
      <w:r w:rsidRPr="005E3B2C">
        <w:rPr>
          <w:rFonts w:ascii="Times New Roman" w:eastAsia="Times New Roman" w:hAnsi="Times New Roman" w:cs="Times New Roman"/>
          <w:sz w:val="24"/>
          <w:szCs w:val="24"/>
        </w:rPr>
        <w:t xml:space="preserve"> de</w:t>
      </w:r>
      <w:r w:rsidRPr="005E3B2C">
        <w:rPr>
          <w:rFonts w:ascii="Times New Roman" w:eastAsia="Times New Roman" w:hAnsi="Times New Roman" w:cs="Times New Roman" w:hint="eastAsia"/>
          <w:sz w:val="24"/>
          <w:szCs w:val="24"/>
        </w:rPr>
        <w:t>ğ</w:t>
      </w:r>
      <w:r w:rsidRPr="005E3B2C">
        <w:rPr>
          <w:rFonts w:ascii="Times New Roman" w:eastAsia="Times New Roman" w:hAnsi="Times New Roman" w:cs="Times New Roman"/>
          <w:sz w:val="24"/>
          <w:szCs w:val="24"/>
        </w:rPr>
        <w:t>ildir"</w:t>
      </w:r>
      <w:r w:rsidRPr="005E3B2C">
        <w:rPr>
          <w:rFonts w:ascii="Times New Roman" w:eastAsia="Times New Roman" w:hAnsi="Times New Roman" w:cs="Times New Roman"/>
          <w:sz w:val="24"/>
          <w:szCs w:val="24"/>
          <w:vertAlign w:val="superscript"/>
        </w:rPr>
        <w:footnoteReference w:id="742"/>
      </w:r>
      <w:r w:rsidRPr="005E3B2C">
        <w:rPr>
          <w:rFonts w:ascii="Times New Roman" w:eastAsia="Times New Roman" w:hAnsi="Times New Roman" w:cs="Times New Roman"/>
          <w:sz w:val="24"/>
          <w:szCs w:val="24"/>
        </w:rPr>
        <w:t xml:space="preserve"> buyurdu.</w:t>
      </w:r>
      <w:r>
        <w:rPr>
          <w:rFonts w:ascii="Times New Roman" w:eastAsia="Times New Roman" w:hAnsi="Times New Roman" w:cs="Times New Roman"/>
          <w:sz w:val="24"/>
          <w:szCs w:val="24"/>
        </w:rPr>
        <w:t xml:space="preserve"> Nitekim hadislerde anlatılan durumlar üzerine yüce Allah birinci bölümde ele alarak incelediğimiz Mâide sûresi 87. âyeti indirmiştir. Bu âyette </w:t>
      </w:r>
      <w:r w:rsidRPr="0073306B">
        <w:rPr>
          <w:rFonts w:ascii="Times New Roman" w:eastAsia="Times New Roman" w:hAnsi="Times New Roman" w:cs="Times New Roman"/>
          <w:i/>
          <w:sz w:val="24"/>
          <w:szCs w:val="24"/>
        </w:rPr>
        <w:t>“Ey iman edenler! Allah'ın size helâl kıldığı iyi ve temiz şeyleri (siz kendinize) haram kılmayın ve sınırı aşmayın. Allah sınırı aşanları sevmez.”</w:t>
      </w:r>
      <w:r>
        <w:rPr>
          <w:rFonts w:ascii="Times New Roman" w:eastAsia="Times New Roman" w:hAnsi="Times New Roman" w:cs="Times New Roman"/>
          <w:i/>
          <w:sz w:val="24"/>
          <w:szCs w:val="24"/>
        </w:rPr>
        <w:t xml:space="preserve"> </w:t>
      </w:r>
      <w:r w:rsidRPr="00696F5C">
        <w:rPr>
          <w:rFonts w:ascii="Times New Roman" w:eastAsia="Times New Roman" w:hAnsi="Times New Roman" w:cs="Times New Roman"/>
          <w:sz w:val="24"/>
          <w:szCs w:val="24"/>
        </w:rPr>
        <w:t xml:space="preserve">buyrulmaktadır. </w:t>
      </w:r>
      <w:r>
        <w:rPr>
          <w:rFonts w:ascii="Times New Roman" w:eastAsia="Times New Roman" w:hAnsi="Times New Roman" w:cs="Times New Roman"/>
          <w:sz w:val="24"/>
          <w:szCs w:val="24"/>
        </w:rPr>
        <w:t>Yukarıda zikrettiğimiz</w:t>
      </w:r>
      <w:r w:rsidRPr="00696F5C">
        <w:rPr>
          <w:rFonts w:ascii="Times New Roman" w:eastAsia="Times New Roman" w:hAnsi="Times New Roman" w:cs="Times New Roman"/>
          <w:sz w:val="24"/>
          <w:szCs w:val="24"/>
        </w:rPr>
        <w:t xml:space="preserve"> hadisler</w:t>
      </w:r>
      <w:r>
        <w:rPr>
          <w:rFonts w:ascii="Times New Roman" w:eastAsia="Times New Roman" w:hAnsi="Times New Roman" w:cs="Times New Roman"/>
          <w:sz w:val="24"/>
          <w:szCs w:val="24"/>
        </w:rPr>
        <w:t>in</w:t>
      </w:r>
      <w:r w:rsidRPr="00696F5C">
        <w:rPr>
          <w:rFonts w:ascii="Times New Roman" w:eastAsia="Times New Roman" w:hAnsi="Times New Roman" w:cs="Times New Roman"/>
          <w:sz w:val="24"/>
          <w:szCs w:val="24"/>
        </w:rPr>
        <w:t xml:space="preserve"> bu âyetin nüzûl sebe</w:t>
      </w:r>
      <w:r>
        <w:rPr>
          <w:rFonts w:ascii="Times New Roman" w:eastAsia="Times New Roman" w:hAnsi="Times New Roman" w:cs="Times New Roman"/>
          <w:sz w:val="24"/>
          <w:szCs w:val="24"/>
        </w:rPr>
        <w:t>bi olduğunu söyleyebiriz.</w:t>
      </w:r>
      <w:r>
        <w:rPr>
          <w:rStyle w:val="DipnotBavurusu"/>
          <w:rFonts w:ascii="Times New Roman" w:eastAsia="Times New Roman" w:hAnsi="Times New Roman" w:cs="Times New Roman"/>
          <w:sz w:val="24"/>
          <w:szCs w:val="24"/>
        </w:rPr>
        <w:footnoteReference w:id="743"/>
      </w:r>
      <w:r>
        <w:rPr>
          <w:rFonts w:ascii="Times New Roman" w:eastAsia="Times New Roman" w:hAnsi="Times New Roman" w:cs="Times New Roman"/>
          <w:sz w:val="24"/>
          <w:szCs w:val="24"/>
        </w:rPr>
        <w:t xml:space="preserve"> </w:t>
      </w:r>
    </w:p>
    <w:p w14:paraId="18A04955" w14:textId="77777777" w:rsidR="00BE2E41" w:rsidRDefault="00BE2E41" w:rsidP="00BE2E41">
      <w:pPr>
        <w:spacing w:line="360" w:lineRule="auto"/>
        <w:jc w:val="both"/>
        <w:rPr>
          <w:rFonts w:ascii="Times New Roman" w:eastAsia="Times New Roman" w:hAnsi="Times New Roman" w:cs="Times New Roman"/>
          <w:sz w:val="24"/>
          <w:szCs w:val="24"/>
        </w:rPr>
      </w:pPr>
      <w:r w:rsidRPr="005E3B2C">
        <w:rPr>
          <w:rFonts w:ascii="Times New Roman" w:eastAsia="Times New Roman" w:hAnsi="Times New Roman" w:cs="Times New Roman"/>
          <w:sz w:val="24"/>
          <w:szCs w:val="24"/>
        </w:rPr>
        <w:t xml:space="preserve">            Bu durumda dini, hayata geçirme namına her gün nafile oruç tutmak, gece boyunca namaz kılmak veya evlilik yuvasından uzak kalmak gibi insan fıtratını zorlayan ve takat sınırını aşan her teşebbüs, sonu tehlikeli bir başlangıçtır. Mahiyeti ne olursa olsun, hayatın dengesini alt üst eden hızlı ve heyecanlı bir başlangıç, kısa bir zaman içinde yerini usanmak gibi negatif bir eyleme bırakacaktır. Bu da sünnetin öldürülmesi ve bidatin  üretilmesi demektir.</w:t>
      </w:r>
      <w:r w:rsidRPr="005E3B2C">
        <w:rPr>
          <w:rFonts w:ascii="Times New Roman" w:eastAsia="Times New Roman" w:hAnsi="Times New Roman" w:cs="Times New Roman"/>
          <w:sz w:val="24"/>
          <w:szCs w:val="24"/>
          <w:vertAlign w:val="superscript"/>
        </w:rPr>
        <w:footnoteReference w:id="744"/>
      </w:r>
      <w:r w:rsidRPr="005E3B2C">
        <w:rPr>
          <w:rFonts w:ascii="Times New Roman" w:eastAsia="Times New Roman" w:hAnsi="Times New Roman" w:cs="Times New Roman"/>
          <w:sz w:val="24"/>
          <w:szCs w:val="24"/>
        </w:rPr>
        <w:t xml:space="preserve"> Bu itibarla müslüman, (haddi aşmayı) akla getirebilecek, itidal ve istikrarı yok edebilecek, ruh-beden dengesini bozabilecek her türlü eylem, hareket ve davranıştan kaçınmak zorundadır.</w:t>
      </w:r>
    </w:p>
    <w:p w14:paraId="582A0BD5" w14:textId="704B28D6" w:rsidR="00BE2E41" w:rsidRPr="004C4B4C" w:rsidRDefault="00BE2E41" w:rsidP="00BE2E41">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592E19">
        <w:rPr>
          <w:rFonts w:ascii="Times New Roman" w:eastAsia="Times New Roman" w:hAnsi="Times New Roman" w:cs="Times New Roman"/>
          <w:sz w:val="24"/>
          <w:szCs w:val="24"/>
        </w:rPr>
        <w:t xml:space="preserve">Başka bir rivayette savaşta haddi aşmamakla ilgili şöyle buyrulmaktadır. Bu </w:t>
      </w:r>
      <w:r>
        <w:rPr>
          <w:rFonts w:ascii="Times New Roman" w:eastAsia="Times New Roman" w:hAnsi="Times New Roman" w:cs="Times New Roman"/>
          <w:sz w:val="24"/>
          <w:szCs w:val="24"/>
        </w:rPr>
        <w:t xml:space="preserve">rivayeti ele alarak inceleyelim. </w:t>
      </w:r>
      <w:r>
        <w:rPr>
          <w:rFonts w:ascii="Times New Roman" w:eastAsia="Times New Roman" w:hAnsi="Times New Roman" w:cs="Times New Roman"/>
          <w:color w:val="000000"/>
          <w:sz w:val="24"/>
          <w:szCs w:val="24"/>
        </w:rPr>
        <w:t xml:space="preserve">İbn Ömer (r.a)’in haber verdiğine göre: </w:t>
      </w:r>
      <w:r w:rsidRPr="005E3B2C">
        <w:rPr>
          <w:rFonts w:ascii="Times New Roman" w:eastAsia="Times New Roman" w:hAnsi="Times New Roman" w:cs="Times New Roman"/>
          <w:color w:val="000000"/>
          <w:sz w:val="24"/>
          <w:szCs w:val="24"/>
        </w:rPr>
        <w:t>Rasûlullah (s.a.v.)</w:t>
      </w:r>
      <w:r>
        <w:rPr>
          <w:rFonts w:ascii="Times New Roman" w:eastAsia="Times New Roman" w:hAnsi="Times New Roman" w:cs="Times New Roman"/>
          <w:color w:val="000000"/>
          <w:sz w:val="24"/>
          <w:szCs w:val="24"/>
        </w:rPr>
        <w:t>’ın</w:t>
      </w:r>
      <w:r w:rsidRPr="005E3B2C">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w:t>
      </w:r>
      <w:r w:rsidRPr="005E3B2C">
        <w:rPr>
          <w:rFonts w:ascii="Times New Roman" w:eastAsia="Times New Roman" w:hAnsi="Times New Roman" w:cs="Times New Roman"/>
          <w:color w:val="000000"/>
          <w:sz w:val="24"/>
          <w:szCs w:val="24"/>
        </w:rPr>
        <w:t>avaşların birinde öldürülmüş bir kadına rastlayı</w:t>
      </w:r>
      <w:r w:rsidR="00F708AF">
        <w:rPr>
          <w:rFonts w:ascii="Times New Roman" w:eastAsia="Times New Roman" w:hAnsi="Times New Roman" w:cs="Times New Roman"/>
          <w:color w:val="000000"/>
          <w:sz w:val="24"/>
          <w:szCs w:val="24"/>
        </w:rPr>
        <w:t xml:space="preserve">nca, savaşa katılmayan kadın ve </w:t>
      </w:r>
      <w:r w:rsidRPr="005E3B2C">
        <w:rPr>
          <w:rFonts w:ascii="Times New Roman" w:eastAsia="Times New Roman" w:hAnsi="Times New Roman" w:cs="Times New Roman"/>
          <w:color w:val="000000"/>
          <w:sz w:val="24"/>
          <w:szCs w:val="24"/>
        </w:rPr>
        <w:t>çocukların öldürülme</w:t>
      </w:r>
      <w:r>
        <w:rPr>
          <w:rFonts w:ascii="Times New Roman" w:eastAsia="Times New Roman" w:hAnsi="Times New Roman" w:cs="Times New Roman"/>
          <w:color w:val="000000"/>
          <w:sz w:val="24"/>
          <w:szCs w:val="24"/>
        </w:rPr>
        <w:t>sini yasakladığı nakledilmişti</w:t>
      </w:r>
      <w:r w:rsidR="00F708AF">
        <w:rPr>
          <w:rFonts w:ascii="Times New Roman" w:eastAsia="Times New Roman" w:hAnsi="Times New Roman" w:cs="Times New Roman"/>
          <w:color w:val="000000"/>
          <w:sz w:val="24"/>
          <w:szCs w:val="24"/>
        </w:rPr>
        <w:t>r.</w:t>
      </w:r>
      <w:r w:rsidRPr="005E3B2C">
        <w:rPr>
          <w:rFonts w:ascii="Times New Roman" w:eastAsia="Times New Roman" w:hAnsi="Times New Roman" w:cs="Times New Roman"/>
          <w:color w:val="000000"/>
          <w:sz w:val="24"/>
          <w:szCs w:val="24"/>
          <w:vertAlign w:val="superscript"/>
        </w:rPr>
        <w:footnoteReference w:id="745"/>
      </w:r>
      <w:r>
        <w:rPr>
          <w:rFonts w:ascii="Times New Roman" w:eastAsia="Times New Roman" w:hAnsi="Times New Roman" w:cs="Times New Roman"/>
          <w:color w:val="000000"/>
          <w:sz w:val="24"/>
          <w:szCs w:val="24"/>
        </w:rPr>
        <w:t xml:space="preserve"> Hz. </w:t>
      </w:r>
      <w:r w:rsidRPr="005E3B2C">
        <w:rPr>
          <w:rFonts w:ascii="Times New Roman" w:eastAsia="Times New Roman" w:hAnsi="Times New Roman" w:cs="Times New Roman"/>
          <w:color w:val="000000"/>
          <w:sz w:val="24"/>
          <w:szCs w:val="24"/>
        </w:rPr>
        <w:t xml:space="preserve">Peygamberin bu tavsiyelerini Hz. Ebu Bekir (r.a.)’in bizzat uyguladığına şahit oluyoruz. Şam tarafına Üsame (r.a.) komutasındaki orduyu uğurlarken </w:t>
      </w:r>
      <w:r>
        <w:rPr>
          <w:rFonts w:ascii="Times New Roman" w:eastAsia="Times New Roman" w:hAnsi="Times New Roman" w:cs="Times New Roman"/>
          <w:color w:val="000000"/>
          <w:sz w:val="24"/>
          <w:szCs w:val="24"/>
        </w:rPr>
        <w:t>kendilerine şu nasihatte bulunmuştur</w:t>
      </w:r>
      <w:r w:rsidRPr="005E3B2C">
        <w:rPr>
          <w:rFonts w:ascii="Times New Roman" w:eastAsia="Times New Roman" w:hAnsi="Times New Roman" w:cs="Times New Roman"/>
          <w:color w:val="000000"/>
          <w:sz w:val="24"/>
          <w:szCs w:val="24"/>
        </w:rPr>
        <w:t xml:space="preserve">: </w:t>
      </w:r>
      <w:r w:rsidRPr="005E3B2C">
        <w:rPr>
          <w:rFonts w:ascii="Times New Roman" w:eastAsia="Times New Roman" w:hAnsi="Times New Roman" w:cs="Times New Roman"/>
          <w:color w:val="000000"/>
          <w:sz w:val="24"/>
          <w:szCs w:val="24"/>
        </w:rPr>
        <w:lastRenderedPageBreak/>
        <w:t>“Davanıza ihanet etmeyin, savaşta bile insaftan ayrılmayın, çocukları, yaşlıları, kadınları öldürmeyin, hurma ve diğer meyve ağaçlarını, koyun, keçi ve diğer hayvanları, yemenin dışında bir amaçla kesmeyin, telef etmeyin. Kiliselerde ibadete çekilenlere rastlarsanız onları ibadetleriyle baş başa bırakın. Size yiyecek içecek ikram edilirse “Bismillah” demeden yemeyin, içmeyin. Bizzat savaşa katılıp size karşı savaşanları öldürün.”</w:t>
      </w:r>
      <w:r w:rsidRPr="005E3B2C">
        <w:rPr>
          <w:rFonts w:ascii="Times New Roman" w:eastAsia="Times New Roman" w:hAnsi="Times New Roman" w:cs="Times New Roman"/>
          <w:color w:val="000000"/>
          <w:sz w:val="24"/>
          <w:szCs w:val="24"/>
          <w:vertAlign w:val="superscript"/>
        </w:rPr>
        <w:footnoteReference w:id="746"/>
      </w:r>
      <w:r>
        <w:rPr>
          <w:rFonts w:ascii="Times New Roman" w:eastAsia="Times New Roman" w:hAnsi="Times New Roman" w:cs="Times New Roman"/>
          <w:color w:val="000000"/>
          <w:sz w:val="24"/>
          <w:szCs w:val="24"/>
        </w:rPr>
        <w:t xml:space="preserve"> Bu hadisten anlıyoruz ki savaşta da olsa uyulması gereken sınırlar vardır. Eğer bu sınırlar aşılırsa insanlar haddini aşıp zulmetmiş olur. Bu hadisleri   birinci bölümde </w:t>
      </w:r>
      <w:r w:rsidR="001E34DC">
        <w:rPr>
          <w:rFonts w:ascii="Times New Roman" w:eastAsia="Times New Roman" w:hAnsi="Times New Roman" w:cs="Times New Roman"/>
          <w:color w:val="000000"/>
          <w:sz w:val="24"/>
          <w:szCs w:val="24"/>
        </w:rPr>
        <w:t>ele aldığımız Bakara sûresi 190-194.</w:t>
      </w:r>
      <w:r>
        <w:rPr>
          <w:rFonts w:ascii="Times New Roman" w:eastAsia="Times New Roman" w:hAnsi="Times New Roman" w:cs="Times New Roman"/>
          <w:color w:val="000000"/>
          <w:sz w:val="24"/>
          <w:szCs w:val="24"/>
        </w:rPr>
        <w:t xml:space="preserve"> âyet ve Mâide sûresi 2. âyetle bağdaştırabiliriz. Çünkü hicretten önce müşriklerin çeşitli işkencelerine ve kötü davranışlarına  maruz kalan müsümanlara Bakara sûresindeki âyet</w:t>
      </w:r>
      <w:r w:rsidR="001E34DC">
        <w:rPr>
          <w:rFonts w:ascii="Times New Roman" w:eastAsia="Times New Roman" w:hAnsi="Times New Roman" w:cs="Times New Roman"/>
          <w:color w:val="000000"/>
          <w:sz w:val="24"/>
          <w:szCs w:val="24"/>
        </w:rPr>
        <w:t>lerd</w:t>
      </w:r>
      <w:r>
        <w:rPr>
          <w:rFonts w:ascii="Times New Roman" w:eastAsia="Times New Roman" w:hAnsi="Times New Roman" w:cs="Times New Roman"/>
          <w:color w:val="000000"/>
          <w:sz w:val="24"/>
          <w:szCs w:val="24"/>
        </w:rPr>
        <w:t xml:space="preserve">e savaş izni verilmiş fakat savaşta da haddi aşmamaları gerektiği vurgulanmıştır. Mâide 2. âyette ise bir topluluğa olan kinin savaşta haddi aşmaya sebep teşkil etmemesi ve haddi tecavüz edilmemesi vurgulanmaktadır. </w:t>
      </w:r>
    </w:p>
    <w:p w14:paraId="6014CEEE" w14:textId="77777777" w:rsidR="00BE2E41" w:rsidRPr="004C4B4C" w:rsidRDefault="00BE2E41" w:rsidP="00BE2E41">
      <w:pPr>
        <w:spacing w:line="360" w:lineRule="auto"/>
        <w:jc w:val="both"/>
        <w:rPr>
          <w:rFonts w:ascii="Times New Roman" w:eastAsia="Times New Roman" w:hAnsi="Times New Roman" w:cs="Times New Roman"/>
          <w:sz w:val="24"/>
          <w:szCs w:val="24"/>
        </w:rPr>
      </w:pPr>
      <w:r w:rsidRPr="005E3B2C">
        <w:rPr>
          <w:rFonts w:ascii="Times New Roman" w:eastAsia="Times New Roman" w:hAnsi="Times New Roman" w:cs="Times New Roman"/>
          <w:sz w:val="24"/>
          <w:szCs w:val="24"/>
        </w:rPr>
        <w:t xml:space="preserve">               Yine başka bir rivayette abdest alırken haddi aşmak konusu vurgulanmıştır. Bu rivayeti ele alarak inceleyelim.</w:t>
      </w:r>
      <w:r>
        <w:rPr>
          <w:rFonts w:ascii="Times New Roman" w:eastAsia="Times New Roman" w:hAnsi="Times New Roman" w:cs="Times New Roman"/>
          <w:sz w:val="24"/>
          <w:szCs w:val="24"/>
        </w:rPr>
        <w:t xml:space="preserve"> </w:t>
      </w:r>
      <w:r w:rsidRPr="0009534D">
        <w:rPr>
          <w:rFonts w:ascii="Times New Roman" w:eastAsia="Calibri" w:hAnsi="Times New Roman" w:cs="Times New Roman"/>
          <w:sz w:val="24"/>
          <w:szCs w:val="24"/>
          <w:lang w:eastAsia="en-US"/>
        </w:rPr>
        <w:t xml:space="preserve">Abdullah İbnu Amr İbni'l-As </w:t>
      </w:r>
      <w:r>
        <w:rPr>
          <w:rFonts w:ascii="Times New Roman" w:eastAsia="Calibri" w:hAnsi="Times New Roman" w:cs="Times New Roman"/>
          <w:sz w:val="24"/>
          <w:szCs w:val="24"/>
          <w:lang w:eastAsia="en-US"/>
        </w:rPr>
        <w:t xml:space="preserve">(r.a) </w:t>
      </w:r>
      <w:r w:rsidRPr="0009534D">
        <w:rPr>
          <w:rFonts w:ascii="Times New Roman" w:eastAsia="Calibri" w:hAnsi="Times New Roman" w:cs="Times New Roman"/>
          <w:sz w:val="24"/>
          <w:szCs w:val="24"/>
          <w:lang w:eastAsia="en-US"/>
        </w:rPr>
        <w:t xml:space="preserve">anlatıyor: "Rasûlullah aleyhissalâtu vesselâm'a bir bedevi gelerek, abdest hakkında sordu. Rasûlullah </w:t>
      </w:r>
      <w:r>
        <w:rPr>
          <w:rFonts w:ascii="Times New Roman" w:eastAsia="Calibri" w:hAnsi="Times New Roman" w:cs="Times New Roman"/>
          <w:sz w:val="24"/>
          <w:szCs w:val="24"/>
          <w:lang w:eastAsia="en-US"/>
        </w:rPr>
        <w:t xml:space="preserve">abdestin alınışını </w:t>
      </w:r>
      <w:r w:rsidRPr="0009534D">
        <w:rPr>
          <w:rFonts w:ascii="Times New Roman" w:eastAsia="Calibri" w:hAnsi="Times New Roman" w:cs="Times New Roman"/>
          <w:sz w:val="24"/>
          <w:szCs w:val="24"/>
          <w:lang w:eastAsia="en-US"/>
        </w:rPr>
        <w:t>uzuvları üçer sefer yıkayarak gösterdi, sonra şöyle söyledi: "Abdest işte böyledir. Kim buna ziyâdede bulunursa kötü bir iş yapmış, haddi aşmış ve de zulmetmiş olur</w:t>
      </w:r>
      <w:r>
        <w:rPr>
          <w:rFonts w:ascii="Times New Roman" w:eastAsia="Calibri" w:hAnsi="Times New Roman" w:cs="Times New Roman"/>
          <w:sz w:val="24"/>
          <w:szCs w:val="24"/>
          <w:lang w:eastAsia="en-US"/>
        </w:rPr>
        <w:t>.</w:t>
      </w:r>
      <w:r w:rsidRPr="0009534D">
        <w:rPr>
          <w:rFonts w:ascii="Times New Roman" w:eastAsia="Calibri" w:hAnsi="Times New Roman" w:cs="Times New Roman"/>
          <w:sz w:val="24"/>
          <w:szCs w:val="24"/>
          <w:lang w:eastAsia="en-US"/>
        </w:rPr>
        <w:t xml:space="preserve"> " buyurdu."</w:t>
      </w:r>
      <w:r w:rsidRPr="0009534D">
        <w:rPr>
          <w:rFonts w:ascii="Times New Roman" w:eastAsia="Calibri" w:hAnsi="Times New Roman" w:cs="Times New Roman"/>
          <w:sz w:val="24"/>
          <w:szCs w:val="24"/>
          <w:vertAlign w:val="superscript"/>
          <w:lang w:eastAsia="en-US"/>
        </w:rPr>
        <w:footnoteReference w:id="747"/>
      </w:r>
      <w:r>
        <w:rPr>
          <w:rFonts w:ascii="Times New Roman" w:eastAsia="Calibri" w:hAnsi="Times New Roman" w:cs="Times New Roman"/>
          <w:sz w:val="24"/>
          <w:szCs w:val="24"/>
          <w:lang w:eastAsia="en-US"/>
        </w:rPr>
        <w:t xml:space="preserve"> </w:t>
      </w:r>
      <w:r w:rsidRPr="00B925A5">
        <w:rPr>
          <w:rFonts w:ascii="Times New Roman" w:eastAsia="Calibri" w:hAnsi="Times New Roman" w:cs="Times New Roman"/>
          <w:sz w:val="24"/>
          <w:szCs w:val="24"/>
          <w:lang w:eastAsia="en-US"/>
        </w:rPr>
        <w:t>Bu hadiste  abdest alırken bile uzuvların üç defadan fazla yıkanması had</w:t>
      </w:r>
      <w:r>
        <w:rPr>
          <w:rFonts w:ascii="Times New Roman" w:eastAsia="Calibri" w:hAnsi="Times New Roman" w:cs="Times New Roman"/>
          <w:sz w:val="24"/>
          <w:szCs w:val="24"/>
          <w:lang w:eastAsia="en-US"/>
        </w:rPr>
        <w:t>di aşmak olarak nitelendirilmektedir</w:t>
      </w:r>
      <w:r w:rsidRPr="00B925A5">
        <w:rPr>
          <w:rFonts w:ascii="Times New Roman" w:eastAsia="Calibri" w:hAnsi="Times New Roman" w:cs="Times New Roman"/>
          <w:sz w:val="24"/>
          <w:szCs w:val="24"/>
          <w:lang w:eastAsia="en-US"/>
        </w:rPr>
        <w:t>.</w:t>
      </w:r>
    </w:p>
    <w:p w14:paraId="4F745106" w14:textId="23200DA9" w:rsidR="00BE2E41" w:rsidRDefault="00BE2E41" w:rsidP="001A13EF">
      <w:pPr>
        <w:shd w:val="clear" w:color="auto" w:fill="FFFFFF"/>
        <w:spacing w:line="360" w:lineRule="auto"/>
        <w:ind w:firstLine="851"/>
        <w:jc w:val="both"/>
        <w:rPr>
          <w:rFonts w:ascii="Times New Roman" w:eastAsia="Times New Roman" w:hAnsi="Times New Roman" w:cs="Times New Roman"/>
          <w:sz w:val="24"/>
          <w:szCs w:val="24"/>
        </w:rPr>
        <w:sectPr w:rsidR="00BE2E41" w:rsidSect="00C6368F">
          <w:pgSz w:w="11906" w:h="16838" w:code="9"/>
          <w:pgMar w:top="1701" w:right="1134" w:bottom="1701" w:left="2268" w:header="708" w:footer="708" w:gutter="0"/>
          <w:cols w:space="708"/>
          <w:docGrid w:linePitch="360"/>
        </w:sectPr>
      </w:pPr>
      <w:r w:rsidRPr="005E3B2C">
        <w:rPr>
          <w:rFonts w:ascii="Times New Roman" w:eastAsia="Times New Roman" w:hAnsi="Times New Roman" w:cs="Times New Roman"/>
          <w:sz w:val="24"/>
          <w:szCs w:val="24"/>
        </w:rPr>
        <w:t xml:space="preserve">Bu hadislerden de Hz. Peygamber’in haddi aşmamaya </w:t>
      </w:r>
      <w:r>
        <w:rPr>
          <w:rFonts w:ascii="Times New Roman" w:eastAsia="Times New Roman" w:hAnsi="Times New Roman" w:cs="Times New Roman"/>
          <w:sz w:val="24"/>
          <w:szCs w:val="24"/>
        </w:rPr>
        <w:t xml:space="preserve">ne denli titizlik gösterdiğini </w:t>
      </w:r>
      <w:r w:rsidRPr="005E3B2C">
        <w:rPr>
          <w:rFonts w:ascii="Times New Roman" w:eastAsia="Times New Roman" w:hAnsi="Times New Roman" w:cs="Times New Roman"/>
          <w:sz w:val="24"/>
          <w:szCs w:val="24"/>
        </w:rPr>
        <w:t xml:space="preserve"> açık </w:t>
      </w:r>
      <w:r>
        <w:rPr>
          <w:rFonts w:ascii="Times New Roman" w:eastAsia="Times New Roman" w:hAnsi="Times New Roman" w:cs="Times New Roman"/>
          <w:sz w:val="24"/>
          <w:szCs w:val="24"/>
        </w:rPr>
        <w:t xml:space="preserve">ve net </w:t>
      </w:r>
      <w:r w:rsidRPr="005E3B2C">
        <w:rPr>
          <w:rFonts w:ascii="Times New Roman" w:eastAsia="Times New Roman" w:hAnsi="Times New Roman" w:cs="Times New Roman"/>
          <w:sz w:val="24"/>
          <w:szCs w:val="24"/>
        </w:rPr>
        <w:t xml:space="preserve">bir şekilde görmekteyiz. Hz. Peygamber, </w:t>
      </w:r>
      <w:r>
        <w:rPr>
          <w:rFonts w:ascii="Times New Roman" w:eastAsia="Times New Roman" w:hAnsi="Times New Roman" w:cs="Times New Roman"/>
          <w:sz w:val="24"/>
          <w:szCs w:val="24"/>
        </w:rPr>
        <w:t xml:space="preserve">dua ederken haddi aşmamayı, </w:t>
      </w:r>
      <w:r w:rsidRPr="005E3B2C">
        <w:rPr>
          <w:rFonts w:ascii="Times New Roman" w:eastAsia="Times New Roman" w:hAnsi="Times New Roman" w:cs="Times New Roman"/>
          <w:sz w:val="24"/>
          <w:szCs w:val="24"/>
        </w:rPr>
        <w:t>ibadet niyetiyle</w:t>
      </w:r>
      <w:r>
        <w:rPr>
          <w:rFonts w:ascii="Times New Roman" w:eastAsia="Times New Roman" w:hAnsi="Times New Roman" w:cs="Times New Roman"/>
          <w:sz w:val="24"/>
          <w:szCs w:val="24"/>
        </w:rPr>
        <w:t xml:space="preserve"> helâl olan şeyleri haram kılmamayı, savaşta olsa dahi uyulması gereken kurallar olduğu ve  </w:t>
      </w:r>
      <w:r w:rsidRPr="005E3B2C">
        <w:rPr>
          <w:rFonts w:ascii="Times New Roman" w:eastAsia="Times New Roman" w:hAnsi="Times New Roman" w:cs="Times New Roman"/>
          <w:sz w:val="24"/>
          <w:szCs w:val="24"/>
        </w:rPr>
        <w:t xml:space="preserve">abdest alırken </w:t>
      </w:r>
      <w:r>
        <w:rPr>
          <w:rFonts w:ascii="Times New Roman" w:eastAsia="Times New Roman" w:hAnsi="Times New Roman" w:cs="Times New Roman"/>
          <w:sz w:val="24"/>
          <w:szCs w:val="24"/>
        </w:rPr>
        <w:t>bile haddi aşmamayı öğütlemiştir</w:t>
      </w:r>
      <w:r w:rsidRPr="005E3B2C">
        <w:rPr>
          <w:rFonts w:ascii="Times New Roman" w:eastAsia="Times New Roman" w:hAnsi="Times New Roman" w:cs="Times New Roman"/>
          <w:sz w:val="24"/>
          <w:szCs w:val="24"/>
        </w:rPr>
        <w:t>. Bütün inananların bu hadis</w:t>
      </w:r>
      <w:r>
        <w:rPr>
          <w:rFonts w:ascii="Times New Roman" w:eastAsia="Times New Roman" w:hAnsi="Times New Roman" w:cs="Times New Roman"/>
          <w:sz w:val="24"/>
          <w:szCs w:val="24"/>
        </w:rPr>
        <w:t>ler</w:t>
      </w:r>
      <w:r w:rsidRPr="005E3B2C">
        <w:rPr>
          <w:rFonts w:ascii="Times New Roman" w:eastAsia="Times New Roman" w:hAnsi="Times New Roman" w:cs="Times New Roman"/>
          <w:sz w:val="24"/>
          <w:szCs w:val="24"/>
        </w:rPr>
        <w:t xml:space="preserve"> doğrultusunda hayatlarını gözden geçir</w:t>
      </w:r>
      <w:r w:rsidR="001F697D">
        <w:rPr>
          <w:rFonts w:ascii="Times New Roman" w:eastAsia="Times New Roman" w:hAnsi="Times New Roman" w:cs="Times New Roman"/>
          <w:sz w:val="24"/>
          <w:szCs w:val="24"/>
        </w:rPr>
        <w:t>meleri gerektiği kanaatindeyiz.</w:t>
      </w:r>
    </w:p>
    <w:p w14:paraId="670DF744" w14:textId="77777777" w:rsidR="00E519C1" w:rsidRDefault="00E519C1" w:rsidP="00C6368F">
      <w:pPr>
        <w:pStyle w:val="Balk1"/>
        <w:rPr>
          <w:rFonts w:cs="Times New Roman"/>
          <w:color w:val="auto"/>
          <w:szCs w:val="24"/>
        </w:rPr>
      </w:pPr>
    </w:p>
    <w:p w14:paraId="0B832C45" w14:textId="431861F1" w:rsidR="00886B01" w:rsidRPr="0035416A" w:rsidRDefault="00886B01" w:rsidP="0035416A">
      <w:pPr>
        <w:pStyle w:val="Balk1"/>
        <w:jc w:val="center"/>
        <w:rPr>
          <w:rFonts w:cs="Times New Roman"/>
          <w:szCs w:val="24"/>
        </w:rPr>
      </w:pPr>
      <w:bookmarkStart w:id="72" w:name="_Toc70514997"/>
      <w:r w:rsidRPr="0035416A">
        <w:rPr>
          <w:rFonts w:cs="Times New Roman"/>
          <w:color w:val="auto"/>
          <w:szCs w:val="24"/>
        </w:rPr>
        <w:t>SONUÇ VE DEĞERLENDİRME</w:t>
      </w:r>
      <w:bookmarkEnd w:id="72"/>
    </w:p>
    <w:p w14:paraId="0AD209C0" w14:textId="77777777" w:rsidR="00D63B12" w:rsidRPr="00D63B12" w:rsidRDefault="00D63B12" w:rsidP="00D63B12"/>
    <w:p w14:paraId="13421680" w14:textId="3F14D63D" w:rsidR="00886B01" w:rsidRDefault="00185128" w:rsidP="00886B01">
      <w:pPr>
        <w:spacing w:after="160" w:line="360" w:lineRule="auto"/>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Kur’ân-</w:t>
      </w:r>
      <w:r w:rsidR="00886B01" w:rsidRPr="00886B01">
        <w:rPr>
          <w:rFonts w:ascii="Times New Roman" w:eastAsia="Calibri" w:hAnsi="Times New Roman" w:cs="Times New Roman"/>
          <w:sz w:val="24"/>
          <w:szCs w:val="24"/>
          <w:lang w:eastAsia="en-US"/>
        </w:rPr>
        <w:t>ı Kerim</w:t>
      </w:r>
      <w:r>
        <w:rPr>
          <w:rFonts w:ascii="Times New Roman" w:eastAsia="Calibri" w:hAnsi="Times New Roman" w:cs="Times New Roman"/>
          <w:sz w:val="24"/>
          <w:szCs w:val="24"/>
          <w:lang w:eastAsia="en-US"/>
        </w:rPr>
        <w:t>,</w:t>
      </w:r>
      <w:r w:rsidR="00AE2237">
        <w:rPr>
          <w:rFonts w:ascii="Times New Roman" w:eastAsia="Calibri" w:hAnsi="Times New Roman" w:cs="Times New Roman"/>
          <w:sz w:val="24"/>
          <w:szCs w:val="24"/>
          <w:lang w:eastAsia="en-US"/>
        </w:rPr>
        <w:t xml:space="preserve"> </w:t>
      </w:r>
      <w:r w:rsidR="00886B01" w:rsidRPr="00886B01">
        <w:rPr>
          <w:rFonts w:ascii="Times New Roman" w:eastAsia="Calibri" w:hAnsi="Times New Roman" w:cs="Times New Roman"/>
          <w:sz w:val="24"/>
          <w:szCs w:val="24"/>
          <w:lang w:eastAsia="en-US"/>
        </w:rPr>
        <w:t>bütün çağlara hitap eden, insanların problemlerine çare</w:t>
      </w:r>
      <w:r>
        <w:rPr>
          <w:rFonts w:ascii="Times New Roman" w:eastAsia="Calibri" w:hAnsi="Times New Roman" w:cs="Times New Roman"/>
          <w:sz w:val="24"/>
          <w:szCs w:val="24"/>
          <w:lang w:eastAsia="en-US"/>
        </w:rPr>
        <w:t>ler sunan</w:t>
      </w:r>
      <w:r w:rsidR="00886B01" w:rsidRPr="00886B01">
        <w:rPr>
          <w:rFonts w:ascii="Times New Roman" w:eastAsia="Calibri" w:hAnsi="Times New Roman" w:cs="Times New Roman"/>
          <w:sz w:val="24"/>
          <w:szCs w:val="24"/>
          <w:lang w:eastAsia="en-US"/>
        </w:rPr>
        <w:t>, hem dünyada hem de ahirette insanlar</w:t>
      </w:r>
      <w:r>
        <w:rPr>
          <w:rFonts w:ascii="Times New Roman" w:eastAsia="Calibri" w:hAnsi="Times New Roman" w:cs="Times New Roman"/>
          <w:sz w:val="24"/>
          <w:szCs w:val="24"/>
          <w:lang w:eastAsia="en-US"/>
        </w:rPr>
        <w:t>a</w:t>
      </w:r>
      <w:r w:rsidR="00886B01" w:rsidRPr="00886B01">
        <w:rPr>
          <w:rFonts w:ascii="Times New Roman" w:eastAsia="Calibri" w:hAnsi="Times New Roman" w:cs="Times New Roman"/>
          <w:sz w:val="24"/>
          <w:szCs w:val="24"/>
          <w:lang w:eastAsia="en-US"/>
        </w:rPr>
        <w:t xml:space="preserve"> mutluluğ</w:t>
      </w:r>
      <w:r>
        <w:rPr>
          <w:rFonts w:ascii="Times New Roman" w:eastAsia="Calibri" w:hAnsi="Times New Roman" w:cs="Times New Roman"/>
          <w:sz w:val="24"/>
          <w:szCs w:val="24"/>
          <w:lang w:eastAsia="en-US"/>
        </w:rPr>
        <w:t>u vadeden</w:t>
      </w:r>
      <w:r w:rsidR="00886B01" w:rsidRPr="00886B01">
        <w:rPr>
          <w:rFonts w:ascii="Times New Roman" w:eastAsia="Calibri" w:hAnsi="Times New Roman" w:cs="Times New Roman"/>
          <w:sz w:val="24"/>
          <w:szCs w:val="24"/>
          <w:lang w:eastAsia="en-US"/>
        </w:rPr>
        <w:t xml:space="preserve"> ilahi bir kitaptır. Bu kitabın</w:t>
      </w:r>
      <w:r>
        <w:rPr>
          <w:rFonts w:ascii="Times New Roman" w:eastAsia="Calibri" w:hAnsi="Times New Roman" w:cs="Times New Roman"/>
          <w:sz w:val="24"/>
          <w:szCs w:val="24"/>
          <w:lang w:eastAsia="en-US"/>
        </w:rPr>
        <w:t>,</w:t>
      </w:r>
      <w:r w:rsidR="00886B01" w:rsidRPr="00886B01">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murad-ı ilahiye</w:t>
      </w:r>
      <w:r w:rsidR="00886B01" w:rsidRPr="00886B01">
        <w:rPr>
          <w:rFonts w:ascii="Times New Roman" w:eastAsia="Calibri" w:hAnsi="Times New Roman" w:cs="Times New Roman"/>
          <w:sz w:val="24"/>
          <w:szCs w:val="24"/>
          <w:lang w:eastAsia="en-US"/>
        </w:rPr>
        <w:t xml:space="preserve"> uygun bir şekilde </w:t>
      </w:r>
      <w:r>
        <w:rPr>
          <w:rFonts w:ascii="Times New Roman" w:eastAsia="Calibri" w:hAnsi="Times New Roman" w:cs="Times New Roman"/>
          <w:sz w:val="24"/>
          <w:szCs w:val="24"/>
          <w:lang w:eastAsia="en-US"/>
        </w:rPr>
        <w:t xml:space="preserve">anlaşılabilmesi ve ardından </w:t>
      </w:r>
      <w:r w:rsidR="00886B01" w:rsidRPr="00886B01">
        <w:rPr>
          <w:rFonts w:ascii="Times New Roman" w:eastAsia="Calibri" w:hAnsi="Times New Roman" w:cs="Times New Roman"/>
          <w:sz w:val="24"/>
          <w:szCs w:val="24"/>
          <w:lang w:eastAsia="en-US"/>
        </w:rPr>
        <w:t>uygulanabilmesi için</w:t>
      </w:r>
      <w:r>
        <w:rPr>
          <w:rFonts w:ascii="Times New Roman" w:eastAsia="Calibri" w:hAnsi="Times New Roman" w:cs="Times New Roman"/>
          <w:sz w:val="24"/>
          <w:szCs w:val="24"/>
          <w:lang w:eastAsia="en-US"/>
        </w:rPr>
        <w:t>,</w:t>
      </w:r>
      <w:r w:rsidR="00886B01" w:rsidRPr="00886B01">
        <w:rPr>
          <w:rFonts w:ascii="Times New Roman" w:eastAsia="Calibri" w:hAnsi="Times New Roman" w:cs="Times New Roman"/>
          <w:sz w:val="24"/>
          <w:szCs w:val="24"/>
          <w:lang w:eastAsia="en-US"/>
        </w:rPr>
        <w:t xml:space="preserve"> doğru anlaşılması gerekir. Bu açıdan </w:t>
      </w:r>
      <w:r>
        <w:rPr>
          <w:rFonts w:ascii="Times New Roman" w:eastAsia="Calibri" w:hAnsi="Times New Roman" w:cs="Times New Roman"/>
          <w:sz w:val="24"/>
          <w:szCs w:val="24"/>
          <w:lang w:eastAsia="en-US"/>
        </w:rPr>
        <w:t>Kur’ân’ın her cümlesi ve</w:t>
      </w:r>
      <w:r w:rsidR="00886B01" w:rsidRPr="00886B01">
        <w:rPr>
          <w:rFonts w:ascii="Times New Roman" w:eastAsia="Calibri" w:hAnsi="Times New Roman" w:cs="Times New Roman"/>
          <w:sz w:val="24"/>
          <w:szCs w:val="24"/>
          <w:lang w:eastAsia="en-US"/>
        </w:rPr>
        <w:t xml:space="preserve"> her</w:t>
      </w:r>
      <w:r>
        <w:rPr>
          <w:rFonts w:ascii="Times New Roman" w:eastAsia="Calibri" w:hAnsi="Times New Roman" w:cs="Times New Roman"/>
          <w:sz w:val="24"/>
          <w:szCs w:val="24"/>
          <w:lang w:eastAsia="en-US"/>
        </w:rPr>
        <w:t xml:space="preserve"> kelimesi ayrı bir önem arz etmektedir</w:t>
      </w:r>
      <w:r w:rsidR="00886B01" w:rsidRPr="00886B01">
        <w:rPr>
          <w:rFonts w:ascii="Times New Roman" w:eastAsia="Calibri" w:hAnsi="Times New Roman" w:cs="Times New Roman"/>
          <w:sz w:val="24"/>
          <w:szCs w:val="24"/>
          <w:lang w:eastAsia="en-US"/>
        </w:rPr>
        <w:t>.</w:t>
      </w:r>
      <w:r>
        <w:rPr>
          <w:rFonts w:ascii="Times New Roman" w:eastAsia="Calibri" w:hAnsi="Times New Roman" w:cs="Times New Roman"/>
          <w:sz w:val="24"/>
          <w:szCs w:val="24"/>
          <w:lang w:eastAsia="en-US"/>
        </w:rPr>
        <w:t xml:space="preserve"> Bu bağlamda Kur’ân sözcükleri, terimleri ve ifadelerinin de anlaşılmaya ihtiyacı vardır. Kur’ân’da “a-d-v” kökü de bu kelime ve ifadelerden biridir.</w:t>
      </w:r>
    </w:p>
    <w:p w14:paraId="213BB352" w14:textId="4F9931C3" w:rsidR="00147D6E" w:rsidRDefault="00147D6E" w:rsidP="00886B01">
      <w:pPr>
        <w:spacing w:after="160" w:line="360" w:lineRule="auto"/>
        <w:ind w:firstLine="709"/>
        <w:jc w:val="both"/>
        <w:rPr>
          <w:rFonts w:ascii="Times New Roman" w:eastAsia="Calibri" w:hAnsi="Times New Roman" w:cs="Times New Roman"/>
          <w:sz w:val="24"/>
          <w:szCs w:val="24"/>
          <w:lang w:eastAsia="en-US"/>
        </w:rPr>
      </w:pPr>
      <w:r w:rsidRPr="00195EF6">
        <w:rPr>
          <w:rFonts w:ascii="Times New Roman" w:eastAsia="Calibri" w:hAnsi="Times New Roman" w:cs="Times New Roman"/>
          <w:sz w:val="24"/>
          <w:szCs w:val="24"/>
          <w:lang w:eastAsia="en-US"/>
        </w:rPr>
        <w:t>Allah</w:t>
      </w:r>
      <w:r w:rsidR="00185128">
        <w:rPr>
          <w:rFonts w:ascii="Times New Roman" w:eastAsia="Calibri" w:hAnsi="Times New Roman" w:cs="Times New Roman"/>
          <w:sz w:val="24"/>
          <w:szCs w:val="24"/>
          <w:lang w:eastAsia="en-US"/>
        </w:rPr>
        <w:t xml:space="preserve">’ın, </w:t>
      </w:r>
      <w:r w:rsidRPr="00195EF6">
        <w:rPr>
          <w:rFonts w:ascii="Times New Roman" w:eastAsia="Calibri" w:hAnsi="Times New Roman" w:cs="Times New Roman"/>
          <w:sz w:val="24"/>
          <w:szCs w:val="24"/>
          <w:lang w:eastAsia="en-US"/>
        </w:rPr>
        <w:t>insanı en güzel şekilde yarattığı</w:t>
      </w:r>
      <w:r w:rsidR="00185128">
        <w:rPr>
          <w:rFonts w:ascii="Times New Roman" w:eastAsia="Calibri" w:hAnsi="Times New Roman" w:cs="Times New Roman"/>
          <w:sz w:val="24"/>
          <w:szCs w:val="24"/>
          <w:lang w:eastAsia="en-US"/>
        </w:rPr>
        <w:t xml:space="preserve"> bilinmektedir.</w:t>
      </w:r>
      <w:r w:rsidRPr="00195EF6">
        <w:rPr>
          <w:rFonts w:ascii="Times New Roman" w:eastAsia="Calibri" w:hAnsi="Times New Roman" w:cs="Times New Roman"/>
          <w:sz w:val="24"/>
          <w:szCs w:val="24"/>
          <w:lang w:eastAsia="en-US"/>
        </w:rPr>
        <w:t xml:space="preserve"> </w:t>
      </w:r>
      <w:r w:rsidR="00D62DD3">
        <w:rPr>
          <w:rFonts w:ascii="Times New Roman" w:eastAsia="Calibri" w:hAnsi="Times New Roman" w:cs="Times New Roman"/>
          <w:sz w:val="24"/>
          <w:szCs w:val="24"/>
          <w:lang w:eastAsia="en-US"/>
        </w:rPr>
        <w:t>İ</w:t>
      </w:r>
      <w:r w:rsidRPr="00195EF6">
        <w:rPr>
          <w:rFonts w:ascii="Times New Roman" w:eastAsia="Calibri" w:hAnsi="Times New Roman" w:cs="Times New Roman"/>
          <w:sz w:val="24"/>
          <w:szCs w:val="24"/>
          <w:lang w:eastAsia="en-US"/>
        </w:rPr>
        <w:t>nsan</w:t>
      </w:r>
      <w:r w:rsidR="00D62DD3">
        <w:rPr>
          <w:rFonts w:ascii="Times New Roman" w:eastAsia="Calibri" w:hAnsi="Times New Roman" w:cs="Times New Roman"/>
          <w:sz w:val="24"/>
          <w:szCs w:val="24"/>
          <w:lang w:eastAsia="en-US"/>
        </w:rPr>
        <w:t>ın</w:t>
      </w:r>
      <w:r w:rsidRPr="00195EF6">
        <w:rPr>
          <w:rFonts w:ascii="Times New Roman" w:eastAsia="Calibri" w:hAnsi="Times New Roman" w:cs="Times New Roman"/>
          <w:sz w:val="24"/>
          <w:szCs w:val="24"/>
          <w:lang w:eastAsia="en-US"/>
        </w:rPr>
        <w:t xml:space="preserve"> bu üstünlüğünü</w:t>
      </w:r>
      <w:r w:rsidR="00D62DD3">
        <w:rPr>
          <w:rFonts w:ascii="Times New Roman" w:eastAsia="Calibri" w:hAnsi="Times New Roman" w:cs="Times New Roman"/>
          <w:sz w:val="24"/>
          <w:szCs w:val="24"/>
          <w:lang w:eastAsia="en-US"/>
        </w:rPr>
        <w:t xml:space="preserve"> koruması ve  </w:t>
      </w:r>
      <w:r w:rsidRPr="00195EF6">
        <w:rPr>
          <w:rFonts w:ascii="Times New Roman" w:eastAsia="Calibri" w:hAnsi="Times New Roman" w:cs="Times New Roman"/>
          <w:sz w:val="24"/>
          <w:szCs w:val="24"/>
          <w:lang w:eastAsia="en-US"/>
        </w:rPr>
        <w:t xml:space="preserve">sürdürebilmesi için </w:t>
      </w:r>
      <w:r w:rsidR="00D62DD3">
        <w:rPr>
          <w:rFonts w:ascii="Times New Roman" w:eastAsia="Calibri" w:hAnsi="Times New Roman" w:cs="Times New Roman"/>
          <w:sz w:val="24"/>
          <w:szCs w:val="24"/>
          <w:lang w:eastAsia="en-US"/>
        </w:rPr>
        <w:t xml:space="preserve">Allah’ın Kur’ân’da </w:t>
      </w:r>
      <w:r w:rsidRPr="00195EF6">
        <w:rPr>
          <w:rFonts w:ascii="Times New Roman" w:eastAsia="Calibri" w:hAnsi="Times New Roman" w:cs="Times New Roman"/>
          <w:sz w:val="24"/>
          <w:szCs w:val="24"/>
          <w:lang w:eastAsia="en-US"/>
        </w:rPr>
        <w:t xml:space="preserve">uyulması gereken kurallar </w:t>
      </w:r>
      <w:r w:rsidR="00D62DD3">
        <w:rPr>
          <w:rFonts w:ascii="Times New Roman" w:eastAsia="Calibri" w:hAnsi="Times New Roman" w:cs="Times New Roman"/>
          <w:sz w:val="24"/>
          <w:szCs w:val="24"/>
          <w:lang w:eastAsia="en-US"/>
        </w:rPr>
        <w:t xml:space="preserve">ve </w:t>
      </w:r>
      <w:r w:rsidRPr="00195EF6">
        <w:rPr>
          <w:rFonts w:ascii="Times New Roman" w:eastAsia="Calibri" w:hAnsi="Times New Roman" w:cs="Times New Roman"/>
          <w:sz w:val="24"/>
          <w:szCs w:val="24"/>
          <w:lang w:eastAsia="en-US"/>
        </w:rPr>
        <w:t>aşılmaması gereken sınırlar</w:t>
      </w:r>
      <w:r w:rsidR="00D62DD3">
        <w:rPr>
          <w:rFonts w:ascii="Times New Roman" w:eastAsia="Calibri" w:hAnsi="Times New Roman" w:cs="Times New Roman"/>
          <w:sz w:val="24"/>
          <w:szCs w:val="24"/>
          <w:lang w:eastAsia="en-US"/>
        </w:rPr>
        <w:t xml:space="preserve"> koyduğu da görülmektedir</w:t>
      </w:r>
      <w:r w:rsidRPr="00195EF6">
        <w:rPr>
          <w:rFonts w:ascii="Times New Roman" w:eastAsia="Calibri" w:hAnsi="Times New Roman" w:cs="Times New Roman"/>
          <w:sz w:val="24"/>
          <w:szCs w:val="24"/>
          <w:lang w:eastAsia="en-US"/>
        </w:rPr>
        <w:t>. Bunlar</w:t>
      </w:r>
      <w:r w:rsidR="00D62DD3">
        <w:rPr>
          <w:rFonts w:ascii="Times New Roman" w:eastAsia="Calibri" w:hAnsi="Times New Roman" w:cs="Times New Roman"/>
          <w:sz w:val="24"/>
          <w:szCs w:val="24"/>
          <w:lang w:eastAsia="en-US"/>
        </w:rPr>
        <w:t>ın ihlal edilmesi haddi aşmak olarak beyan edilmektedir</w:t>
      </w:r>
      <w:r w:rsidRPr="00195EF6">
        <w:rPr>
          <w:rFonts w:ascii="Times New Roman" w:eastAsia="Calibri" w:hAnsi="Times New Roman" w:cs="Times New Roman"/>
          <w:sz w:val="24"/>
          <w:szCs w:val="24"/>
          <w:lang w:eastAsia="en-US"/>
        </w:rPr>
        <w:t>. Bu tutum</w:t>
      </w:r>
      <w:r w:rsidR="00D62DD3">
        <w:rPr>
          <w:rFonts w:ascii="Times New Roman" w:eastAsia="Calibri" w:hAnsi="Times New Roman" w:cs="Times New Roman"/>
          <w:sz w:val="24"/>
          <w:szCs w:val="24"/>
          <w:lang w:eastAsia="en-US"/>
        </w:rPr>
        <w:t>,</w:t>
      </w:r>
      <w:r w:rsidRPr="00195EF6">
        <w:rPr>
          <w:rFonts w:ascii="Times New Roman" w:eastAsia="Calibri" w:hAnsi="Times New Roman" w:cs="Times New Roman"/>
          <w:sz w:val="24"/>
          <w:szCs w:val="24"/>
          <w:lang w:eastAsia="en-US"/>
        </w:rPr>
        <w:t xml:space="preserve"> ısrarla devam ettiri</w:t>
      </w:r>
      <w:r w:rsidR="00D62DD3">
        <w:rPr>
          <w:rFonts w:ascii="Times New Roman" w:eastAsia="Calibri" w:hAnsi="Times New Roman" w:cs="Times New Roman"/>
          <w:sz w:val="24"/>
          <w:szCs w:val="24"/>
          <w:lang w:eastAsia="en-US"/>
        </w:rPr>
        <w:t>ldiğinde insanın</w:t>
      </w:r>
      <w:r w:rsidRPr="00195EF6">
        <w:rPr>
          <w:rFonts w:ascii="Times New Roman" w:eastAsia="Calibri" w:hAnsi="Times New Roman" w:cs="Times New Roman"/>
          <w:sz w:val="24"/>
          <w:szCs w:val="24"/>
          <w:lang w:eastAsia="en-US"/>
        </w:rPr>
        <w:t xml:space="preserve"> istekler</w:t>
      </w:r>
      <w:r w:rsidR="00D62DD3">
        <w:rPr>
          <w:rFonts w:ascii="Times New Roman" w:eastAsia="Calibri" w:hAnsi="Times New Roman" w:cs="Times New Roman"/>
          <w:sz w:val="24"/>
          <w:szCs w:val="24"/>
          <w:lang w:eastAsia="en-US"/>
        </w:rPr>
        <w:t>ini</w:t>
      </w:r>
      <w:r w:rsidRPr="00195EF6">
        <w:rPr>
          <w:rFonts w:ascii="Times New Roman" w:eastAsia="Calibri" w:hAnsi="Times New Roman" w:cs="Times New Roman"/>
          <w:sz w:val="24"/>
          <w:szCs w:val="24"/>
          <w:lang w:eastAsia="en-US"/>
        </w:rPr>
        <w:t xml:space="preserve"> ve düşünceler</w:t>
      </w:r>
      <w:r w:rsidR="00D62DD3">
        <w:rPr>
          <w:rFonts w:ascii="Times New Roman" w:eastAsia="Calibri" w:hAnsi="Times New Roman" w:cs="Times New Roman"/>
          <w:sz w:val="24"/>
          <w:szCs w:val="24"/>
          <w:lang w:eastAsia="en-US"/>
        </w:rPr>
        <w:t>ini değiştireceği açıklanmıştır. Böylece</w:t>
      </w:r>
      <w:r w:rsidRPr="00195EF6">
        <w:rPr>
          <w:rFonts w:ascii="Times New Roman" w:eastAsia="Calibri" w:hAnsi="Times New Roman" w:cs="Times New Roman"/>
          <w:sz w:val="24"/>
          <w:szCs w:val="24"/>
          <w:lang w:eastAsia="en-US"/>
        </w:rPr>
        <w:t xml:space="preserve"> insanın fıtratı</w:t>
      </w:r>
      <w:r w:rsidR="00D62DD3">
        <w:rPr>
          <w:rFonts w:ascii="Times New Roman" w:eastAsia="Calibri" w:hAnsi="Times New Roman" w:cs="Times New Roman"/>
          <w:sz w:val="24"/>
          <w:szCs w:val="24"/>
          <w:lang w:eastAsia="en-US"/>
        </w:rPr>
        <w:t xml:space="preserve">nın bozulacağı </w:t>
      </w:r>
      <w:r w:rsidRPr="00195EF6">
        <w:rPr>
          <w:rFonts w:ascii="Times New Roman" w:eastAsia="Calibri" w:hAnsi="Times New Roman" w:cs="Times New Roman"/>
          <w:sz w:val="24"/>
          <w:szCs w:val="24"/>
          <w:lang w:eastAsia="en-US"/>
        </w:rPr>
        <w:t xml:space="preserve">ve sonunda </w:t>
      </w:r>
      <w:r w:rsidR="00D62DD3">
        <w:rPr>
          <w:rFonts w:ascii="Times New Roman" w:eastAsia="Calibri" w:hAnsi="Times New Roman" w:cs="Times New Roman"/>
          <w:sz w:val="24"/>
          <w:szCs w:val="24"/>
          <w:lang w:eastAsia="en-US"/>
        </w:rPr>
        <w:t xml:space="preserve">onu, </w:t>
      </w:r>
      <w:r w:rsidRPr="00195EF6">
        <w:rPr>
          <w:rFonts w:ascii="Times New Roman" w:eastAsia="Calibri" w:hAnsi="Times New Roman" w:cs="Times New Roman"/>
          <w:sz w:val="24"/>
          <w:szCs w:val="24"/>
          <w:lang w:eastAsia="en-US"/>
        </w:rPr>
        <w:t>insanlık çizgisinde tutan değer ölçüleri</w:t>
      </w:r>
      <w:r w:rsidR="00D62DD3">
        <w:rPr>
          <w:rFonts w:ascii="Times New Roman" w:eastAsia="Calibri" w:hAnsi="Times New Roman" w:cs="Times New Roman"/>
          <w:sz w:val="24"/>
          <w:szCs w:val="24"/>
          <w:lang w:eastAsia="en-US"/>
        </w:rPr>
        <w:t>nin altüst olacağı hatırlatılmaktadır</w:t>
      </w:r>
      <w:r w:rsidRPr="00195EF6">
        <w:rPr>
          <w:rFonts w:ascii="Times New Roman" w:eastAsia="Calibri" w:hAnsi="Times New Roman" w:cs="Times New Roman"/>
          <w:sz w:val="24"/>
          <w:szCs w:val="24"/>
          <w:lang w:eastAsia="en-US"/>
        </w:rPr>
        <w:t>.</w:t>
      </w:r>
    </w:p>
    <w:p w14:paraId="294A4ED5" w14:textId="0C74CAAC" w:rsidR="00147D6E" w:rsidRPr="00886B01" w:rsidRDefault="00147D6E" w:rsidP="00147D6E">
      <w:pPr>
        <w:spacing w:after="160" w:line="360" w:lineRule="auto"/>
        <w:ind w:firstLine="708"/>
        <w:jc w:val="both"/>
        <w:rPr>
          <w:rFonts w:ascii="Times New Roman" w:eastAsia="Calibri" w:hAnsi="Times New Roman" w:cs="Times New Roman"/>
          <w:sz w:val="24"/>
          <w:szCs w:val="24"/>
          <w:lang w:eastAsia="en-US"/>
        </w:rPr>
      </w:pPr>
      <w:r w:rsidRPr="00886B01">
        <w:rPr>
          <w:rFonts w:ascii="Times New Roman" w:eastAsia="Calibri" w:hAnsi="Times New Roman" w:cs="Times New Roman"/>
          <w:sz w:val="24"/>
          <w:szCs w:val="24"/>
          <w:lang w:eastAsia="en-US"/>
        </w:rPr>
        <w:t>İnsan</w:t>
      </w:r>
      <w:r w:rsidR="00D62DD3">
        <w:rPr>
          <w:rFonts w:ascii="Times New Roman" w:eastAsia="Calibri" w:hAnsi="Times New Roman" w:cs="Times New Roman"/>
          <w:sz w:val="24"/>
          <w:szCs w:val="24"/>
          <w:lang w:eastAsia="en-US"/>
        </w:rPr>
        <w:t>ın</w:t>
      </w:r>
      <w:r w:rsidRPr="00886B01">
        <w:rPr>
          <w:rFonts w:ascii="Times New Roman" w:eastAsia="Calibri" w:hAnsi="Times New Roman" w:cs="Times New Roman"/>
          <w:sz w:val="24"/>
          <w:szCs w:val="24"/>
          <w:lang w:eastAsia="en-US"/>
        </w:rPr>
        <w:t xml:space="preserve"> yaratılışında</w:t>
      </w:r>
      <w:r w:rsidR="00D62DD3">
        <w:rPr>
          <w:rFonts w:ascii="Times New Roman" w:eastAsia="Calibri" w:hAnsi="Times New Roman" w:cs="Times New Roman"/>
          <w:sz w:val="24"/>
          <w:szCs w:val="24"/>
          <w:lang w:eastAsia="en-US"/>
        </w:rPr>
        <w:t>n gelen bazı</w:t>
      </w:r>
      <w:r w:rsidRPr="00886B01">
        <w:rPr>
          <w:rFonts w:ascii="Times New Roman" w:eastAsia="Calibri" w:hAnsi="Times New Roman" w:cs="Times New Roman"/>
          <w:sz w:val="24"/>
          <w:szCs w:val="24"/>
          <w:lang w:eastAsia="en-US"/>
        </w:rPr>
        <w:t xml:space="preserve"> aşırı eğilimleri vardır. </w:t>
      </w:r>
      <w:r w:rsidR="00E32B95">
        <w:rPr>
          <w:rFonts w:ascii="Times New Roman" w:eastAsia="Calibri" w:hAnsi="Times New Roman" w:cs="Times New Roman"/>
          <w:sz w:val="24"/>
          <w:szCs w:val="24"/>
          <w:lang w:eastAsia="en-US"/>
        </w:rPr>
        <w:t xml:space="preserve">İslâm </w:t>
      </w:r>
      <w:r w:rsidR="00D62DD3">
        <w:rPr>
          <w:rFonts w:ascii="Times New Roman" w:eastAsia="Calibri" w:hAnsi="Times New Roman" w:cs="Times New Roman"/>
          <w:sz w:val="24"/>
          <w:szCs w:val="24"/>
          <w:lang w:eastAsia="en-US"/>
        </w:rPr>
        <w:t>ise</w:t>
      </w:r>
      <w:r w:rsidRPr="00886B01">
        <w:rPr>
          <w:rFonts w:ascii="Times New Roman" w:eastAsia="Calibri" w:hAnsi="Times New Roman" w:cs="Times New Roman"/>
          <w:sz w:val="24"/>
          <w:szCs w:val="24"/>
          <w:lang w:eastAsia="en-US"/>
        </w:rPr>
        <w:t xml:space="preserve"> insanı</w:t>
      </w:r>
      <w:r w:rsidR="00D62DD3">
        <w:rPr>
          <w:rFonts w:ascii="Times New Roman" w:eastAsia="Calibri" w:hAnsi="Times New Roman" w:cs="Times New Roman"/>
          <w:sz w:val="24"/>
          <w:szCs w:val="24"/>
          <w:lang w:eastAsia="en-US"/>
        </w:rPr>
        <w:t>,</w:t>
      </w:r>
      <w:r w:rsidRPr="00886B01">
        <w:rPr>
          <w:rFonts w:ascii="Times New Roman" w:eastAsia="Calibri" w:hAnsi="Times New Roman" w:cs="Times New Roman"/>
          <w:sz w:val="24"/>
          <w:szCs w:val="24"/>
          <w:lang w:eastAsia="en-US"/>
        </w:rPr>
        <w:t xml:space="preserve"> bu eğilimlerden kurtar</w:t>
      </w:r>
      <w:r w:rsidR="00D62DD3">
        <w:rPr>
          <w:rFonts w:ascii="Times New Roman" w:eastAsia="Calibri" w:hAnsi="Times New Roman" w:cs="Times New Roman"/>
          <w:sz w:val="24"/>
          <w:szCs w:val="24"/>
          <w:lang w:eastAsia="en-US"/>
        </w:rPr>
        <w:t>mak ve</w:t>
      </w:r>
      <w:r w:rsidRPr="00886B01">
        <w:rPr>
          <w:rFonts w:ascii="Times New Roman" w:eastAsia="Calibri" w:hAnsi="Times New Roman" w:cs="Times New Roman"/>
          <w:sz w:val="24"/>
          <w:szCs w:val="24"/>
          <w:lang w:eastAsia="en-US"/>
        </w:rPr>
        <w:t xml:space="preserve"> onu orta bir çizgiye getirme</w:t>
      </w:r>
      <w:r w:rsidR="00D62DD3">
        <w:rPr>
          <w:rFonts w:ascii="Times New Roman" w:eastAsia="Calibri" w:hAnsi="Times New Roman" w:cs="Times New Roman"/>
          <w:sz w:val="24"/>
          <w:szCs w:val="24"/>
          <w:lang w:eastAsia="en-US"/>
        </w:rPr>
        <w:t>yi amaçlamaktadır</w:t>
      </w:r>
      <w:r w:rsidRPr="00886B01">
        <w:rPr>
          <w:rFonts w:ascii="Times New Roman" w:eastAsia="Calibri" w:hAnsi="Times New Roman" w:cs="Times New Roman"/>
          <w:sz w:val="24"/>
          <w:szCs w:val="24"/>
          <w:lang w:eastAsia="en-US"/>
        </w:rPr>
        <w:t>.</w:t>
      </w:r>
      <w:r w:rsidR="00D62DD3">
        <w:rPr>
          <w:rFonts w:ascii="Times New Roman" w:eastAsia="Calibri" w:hAnsi="Times New Roman" w:cs="Times New Roman"/>
          <w:sz w:val="24"/>
          <w:szCs w:val="24"/>
          <w:lang w:eastAsia="en-US"/>
        </w:rPr>
        <w:t xml:space="preserve"> Bu anlamda</w:t>
      </w:r>
      <w:r w:rsidRPr="00886B01">
        <w:rPr>
          <w:rFonts w:ascii="Times New Roman" w:eastAsia="Calibri" w:hAnsi="Times New Roman" w:cs="Times New Roman"/>
          <w:sz w:val="24"/>
          <w:szCs w:val="24"/>
          <w:lang w:eastAsia="en-US"/>
        </w:rPr>
        <w:t xml:space="preserve"> İslam</w:t>
      </w:r>
      <w:r w:rsidR="00D62DD3">
        <w:rPr>
          <w:rFonts w:ascii="Times New Roman" w:eastAsia="Calibri" w:hAnsi="Times New Roman" w:cs="Times New Roman"/>
          <w:sz w:val="24"/>
          <w:szCs w:val="24"/>
          <w:lang w:eastAsia="en-US"/>
        </w:rPr>
        <w:t>, her şeyde orta yolu öğütlemekte</w:t>
      </w:r>
      <w:r w:rsidRPr="00886B01">
        <w:rPr>
          <w:rFonts w:ascii="Times New Roman" w:eastAsia="Calibri" w:hAnsi="Times New Roman" w:cs="Times New Roman"/>
          <w:sz w:val="24"/>
          <w:szCs w:val="24"/>
          <w:lang w:eastAsia="en-US"/>
        </w:rPr>
        <w:t>, aşırı gitmeyi yasakla</w:t>
      </w:r>
      <w:r w:rsidR="00D62DD3">
        <w:rPr>
          <w:rFonts w:ascii="Times New Roman" w:eastAsia="Calibri" w:hAnsi="Times New Roman" w:cs="Times New Roman"/>
          <w:sz w:val="24"/>
          <w:szCs w:val="24"/>
          <w:lang w:eastAsia="en-US"/>
        </w:rPr>
        <w:t>maktadır. Hatta o,</w:t>
      </w:r>
      <w:r w:rsidRPr="00886B01">
        <w:rPr>
          <w:rFonts w:ascii="Times New Roman" w:eastAsia="Calibri" w:hAnsi="Times New Roman" w:cs="Times New Roman"/>
          <w:sz w:val="24"/>
          <w:szCs w:val="24"/>
          <w:lang w:eastAsia="en-US"/>
        </w:rPr>
        <w:t xml:space="preserve"> beden ve ruhla uyum içinde insanlık onuruna yakışır düzeye ulaştı</w:t>
      </w:r>
      <w:r w:rsidR="00022659">
        <w:rPr>
          <w:rFonts w:ascii="Times New Roman" w:eastAsia="Calibri" w:hAnsi="Times New Roman" w:cs="Times New Roman"/>
          <w:sz w:val="24"/>
          <w:szCs w:val="24"/>
          <w:lang w:eastAsia="en-US"/>
        </w:rPr>
        <w:t>rmak için</w:t>
      </w:r>
      <w:r w:rsidRPr="00886B01">
        <w:rPr>
          <w:rFonts w:ascii="Times New Roman" w:eastAsia="Calibri" w:hAnsi="Times New Roman" w:cs="Times New Roman"/>
          <w:sz w:val="24"/>
          <w:szCs w:val="24"/>
          <w:lang w:eastAsia="en-US"/>
        </w:rPr>
        <w:t xml:space="preserve"> ölçü</w:t>
      </w:r>
      <w:r w:rsidR="00022659">
        <w:rPr>
          <w:rFonts w:ascii="Times New Roman" w:eastAsia="Calibri" w:hAnsi="Times New Roman" w:cs="Times New Roman"/>
          <w:sz w:val="24"/>
          <w:szCs w:val="24"/>
          <w:lang w:eastAsia="en-US"/>
        </w:rPr>
        <w:t>ler koyan</w:t>
      </w:r>
      <w:r w:rsidRPr="00886B01">
        <w:rPr>
          <w:rFonts w:ascii="Times New Roman" w:eastAsia="Calibri" w:hAnsi="Times New Roman" w:cs="Times New Roman"/>
          <w:sz w:val="24"/>
          <w:szCs w:val="24"/>
          <w:lang w:eastAsia="en-US"/>
        </w:rPr>
        <w:t xml:space="preserve"> denge</w:t>
      </w:r>
      <w:r w:rsidR="00022659">
        <w:rPr>
          <w:rFonts w:ascii="Times New Roman" w:eastAsia="Calibri" w:hAnsi="Times New Roman" w:cs="Times New Roman"/>
          <w:sz w:val="24"/>
          <w:szCs w:val="24"/>
          <w:lang w:eastAsia="en-US"/>
        </w:rPr>
        <w:t>yi</w:t>
      </w:r>
      <w:r w:rsidRPr="00886B01">
        <w:rPr>
          <w:rFonts w:ascii="Times New Roman" w:eastAsia="Calibri" w:hAnsi="Times New Roman" w:cs="Times New Roman"/>
          <w:sz w:val="24"/>
          <w:szCs w:val="24"/>
          <w:lang w:eastAsia="en-US"/>
        </w:rPr>
        <w:t xml:space="preserve"> </w:t>
      </w:r>
      <w:r w:rsidR="00022659">
        <w:rPr>
          <w:rFonts w:ascii="Times New Roman" w:eastAsia="Calibri" w:hAnsi="Times New Roman" w:cs="Times New Roman"/>
          <w:sz w:val="24"/>
          <w:szCs w:val="24"/>
          <w:lang w:eastAsia="en-US"/>
        </w:rPr>
        <w:t>tavsiye etmektedir</w:t>
      </w:r>
      <w:r w:rsidRPr="00886B01">
        <w:rPr>
          <w:rFonts w:ascii="Times New Roman" w:eastAsia="Calibri" w:hAnsi="Times New Roman" w:cs="Times New Roman"/>
          <w:sz w:val="24"/>
          <w:szCs w:val="24"/>
          <w:lang w:eastAsia="en-US"/>
        </w:rPr>
        <w:t>. İslam</w:t>
      </w:r>
      <w:r w:rsidR="00022659">
        <w:rPr>
          <w:rFonts w:ascii="Times New Roman" w:eastAsia="Calibri" w:hAnsi="Times New Roman" w:cs="Times New Roman"/>
          <w:sz w:val="24"/>
          <w:szCs w:val="24"/>
          <w:lang w:eastAsia="en-US"/>
        </w:rPr>
        <w:t>,</w:t>
      </w:r>
      <w:r w:rsidRPr="00886B01">
        <w:rPr>
          <w:rFonts w:ascii="Times New Roman" w:eastAsia="Calibri" w:hAnsi="Times New Roman" w:cs="Times New Roman"/>
          <w:sz w:val="24"/>
          <w:szCs w:val="24"/>
          <w:lang w:eastAsia="en-US"/>
        </w:rPr>
        <w:t xml:space="preserve"> tem</w:t>
      </w:r>
      <w:r w:rsidR="00022659">
        <w:rPr>
          <w:rFonts w:ascii="Times New Roman" w:eastAsia="Calibri" w:hAnsi="Times New Roman" w:cs="Times New Roman"/>
          <w:sz w:val="24"/>
          <w:szCs w:val="24"/>
          <w:lang w:eastAsia="en-US"/>
        </w:rPr>
        <w:t>elde kolaylık prensibine dayanmaktadır</w:t>
      </w:r>
      <w:r w:rsidRPr="00886B01">
        <w:rPr>
          <w:rFonts w:ascii="Times New Roman" w:eastAsia="Calibri" w:hAnsi="Times New Roman" w:cs="Times New Roman"/>
          <w:sz w:val="24"/>
          <w:szCs w:val="24"/>
          <w:lang w:eastAsia="en-US"/>
        </w:rPr>
        <w:t>. İslam’da insan fıtratına aykırı ve zor</w:t>
      </w:r>
      <w:r w:rsidR="00022659">
        <w:rPr>
          <w:rFonts w:ascii="Times New Roman" w:eastAsia="Calibri" w:hAnsi="Times New Roman" w:cs="Times New Roman"/>
          <w:sz w:val="24"/>
          <w:szCs w:val="24"/>
          <w:lang w:eastAsia="en-US"/>
        </w:rPr>
        <w:t>,</w:t>
      </w:r>
      <w:r w:rsidRPr="00886B01">
        <w:rPr>
          <w:rFonts w:ascii="Times New Roman" w:eastAsia="Calibri" w:hAnsi="Times New Roman" w:cs="Times New Roman"/>
          <w:sz w:val="24"/>
          <w:szCs w:val="24"/>
          <w:lang w:eastAsia="en-US"/>
        </w:rPr>
        <w:t xml:space="preserve"> hiçbir ibadet yoktur. </w:t>
      </w:r>
    </w:p>
    <w:p w14:paraId="6965DCFA" w14:textId="7FD993E9" w:rsidR="00886B01" w:rsidRPr="00886B01" w:rsidRDefault="00022659" w:rsidP="00886B01">
      <w:pPr>
        <w:spacing w:after="160" w:line="360" w:lineRule="auto"/>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Bu</w:t>
      </w:r>
      <w:r w:rsidR="00886B01" w:rsidRPr="00886B01">
        <w:rPr>
          <w:rFonts w:ascii="Times New Roman" w:eastAsia="Calibri" w:hAnsi="Times New Roman" w:cs="Times New Roman"/>
          <w:sz w:val="24"/>
          <w:szCs w:val="24"/>
          <w:lang w:eastAsia="en-US"/>
        </w:rPr>
        <w:t xml:space="preserve"> çalışm</w:t>
      </w:r>
      <w:r>
        <w:rPr>
          <w:rFonts w:ascii="Times New Roman" w:eastAsia="Calibri" w:hAnsi="Times New Roman" w:cs="Times New Roman"/>
          <w:sz w:val="24"/>
          <w:szCs w:val="24"/>
          <w:lang w:eastAsia="en-US"/>
        </w:rPr>
        <w:t>a</w:t>
      </w:r>
      <w:r w:rsidR="00886B01" w:rsidRPr="00886B01">
        <w:rPr>
          <w:rFonts w:ascii="Times New Roman" w:eastAsia="Calibri" w:hAnsi="Times New Roman" w:cs="Times New Roman"/>
          <w:sz w:val="24"/>
          <w:szCs w:val="24"/>
          <w:lang w:eastAsia="en-US"/>
        </w:rPr>
        <w:t>da Kur’ân’ın önemli k</w:t>
      </w:r>
      <w:r w:rsidR="006B249F">
        <w:rPr>
          <w:rFonts w:ascii="Times New Roman" w:eastAsia="Calibri" w:hAnsi="Times New Roman" w:cs="Times New Roman"/>
          <w:sz w:val="24"/>
          <w:szCs w:val="24"/>
          <w:lang w:eastAsia="en-US"/>
        </w:rPr>
        <w:t>elimelerinden</w:t>
      </w:r>
      <w:r w:rsidR="00886B01" w:rsidRPr="00886B01">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biri </w:t>
      </w:r>
      <w:r w:rsidR="00886B01" w:rsidRPr="00886B01">
        <w:rPr>
          <w:rFonts w:ascii="Times New Roman" w:eastAsia="Calibri" w:hAnsi="Times New Roman" w:cs="Times New Roman"/>
          <w:sz w:val="24"/>
          <w:szCs w:val="24"/>
          <w:lang w:eastAsia="en-US"/>
        </w:rPr>
        <w:t xml:space="preserve">olan mu’tedi </w:t>
      </w:r>
      <w:r>
        <w:rPr>
          <w:rFonts w:ascii="Times New Roman" w:eastAsia="Calibri" w:hAnsi="Times New Roman" w:cs="Times New Roman"/>
          <w:sz w:val="24"/>
          <w:szCs w:val="24"/>
          <w:lang w:eastAsia="en-US"/>
        </w:rPr>
        <w:t>yani haddi aşan anlamına gelen kökü ele alınmaktadır.</w:t>
      </w:r>
      <w:r w:rsidR="00886B01" w:rsidRPr="00886B01">
        <w:rPr>
          <w:rFonts w:ascii="Times New Roman" w:eastAsia="Calibri" w:hAnsi="Times New Roman" w:cs="Times New Roman"/>
          <w:sz w:val="24"/>
          <w:szCs w:val="24"/>
          <w:lang w:eastAsia="en-US"/>
        </w:rPr>
        <w:t xml:space="preserve"> Bu </w:t>
      </w:r>
      <w:r>
        <w:rPr>
          <w:rFonts w:ascii="Times New Roman" w:eastAsia="Calibri" w:hAnsi="Times New Roman" w:cs="Times New Roman"/>
          <w:sz w:val="24"/>
          <w:szCs w:val="24"/>
          <w:lang w:eastAsia="en-US"/>
        </w:rPr>
        <w:t>ifadenin türediği “a-d-v” kökü merkeze alınmaktadır. Bu ifadenin</w:t>
      </w:r>
      <w:r w:rsidR="00886B01" w:rsidRPr="00886B01">
        <w:rPr>
          <w:rFonts w:ascii="Times New Roman" w:eastAsia="Calibri" w:hAnsi="Times New Roman" w:cs="Times New Roman"/>
          <w:sz w:val="24"/>
          <w:szCs w:val="24"/>
          <w:lang w:eastAsia="en-US"/>
        </w:rPr>
        <w:t xml:space="preserve"> da</w:t>
      </w:r>
      <w:r>
        <w:rPr>
          <w:rFonts w:ascii="Times New Roman" w:eastAsia="Calibri" w:hAnsi="Times New Roman" w:cs="Times New Roman"/>
          <w:sz w:val="24"/>
          <w:szCs w:val="24"/>
          <w:lang w:eastAsia="en-US"/>
        </w:rPr>
        <w:t>ha</w:t>
      </w:r>
      <w:r w:rsidR="00886B01" w:rsidRPr="00886B01">
        <w:rPr>
          <w:rFonts w:ascii="Times New Roman" w:eastAsia="Calibri" w:hAnsi="Times New Roman" w:cs="Times New Roman"/>
          <w:sz w:val="24"/>
          <w:szCs w:val="24"/>
          <w:lang w:eastAsia="en-US"/>
        </w:rPr>
        <w:t xml:space="preserve"> iyi anlaşılabilmesi için kelimenin kökü</w:t>
      </w:r>
      <w:r>
        <w:rPr>
          <w:rFonts w:ascii="Times New Roman" w:eastAsia="Calibri" w:hAnsi="Times New Roman" w:cs="Times New Roman"/>
          <w:sz w:val="24"/>
          <w:szCs w:val="24"/>
          <w:lang w:eastAsia="en-US"/>
        </w:rPr>
        <w:t xml:space="preserve"> </w:t>
      </w:r>
      <w:r w:rsidR="00886B01" w:rsidRPr="00886B01">
        <w:rPr>
          <w:rFonts w:ascii="Times New Roman" w:eastAsia="Calibri" w:hAnsi="Times New Roman" w:cs="Times New Roman"/>
          <w:sz w:val="24"/>
          <w:szCs w:val="24"/>
          <w:lang w:eastAsia="en-US"/>
        </w:rPr>
        <w:t xml:space="preserve">ve </w:t>
      </w:r>
      <w:r>
        <w:rPr>
          <w:rFonts w:ascii="Times New Roman" w:eastAsia="Calibri" w:hAnsi="Times New Roman" w:cs="Times New Roman"/>
          <w:sz w:val="24"/>
          <w:szCs w:val="24"/>
          <w:lang w:eastAsia="en-US"/>
        </w:rPr>
        <w:t>müştak kelimelerine odaklanılmaktadır. Bu kök,</w:t>
      </w:r>
      <w:r w:rsidR="00886B01" w:rsidRPr="00886B01">
        <w:rPr>
          <w:rFonts w:ascii="Times New Roman" w:eastAsia="Calibri" w:hAnsi="Times New Roman" w:cs="Times New Roman"/>
          <w:sz w:val="24"/>
          <w:szCs w:val="24"/>
          <w:lang w:eastAsia="en-US"/>
        </w:rPr>
        <w:t xml:space="preserve"> Arap dili ve edebiyatı</w:t>
      </w:r>
      <w:r>
        <w:rPr>
          <w:rFonts w:ascii="Times New Roman" w:eastAsia="Calibri" w:hAnsi="Times New Roman" w:cs="Times New Roman"/>
          <w:sz w:val="24"/>
          <w:szCs w:val="24"/>
          <w:lang w:eastAsia="en-US"/>
        </w:rPr>
        <w:t>nda</w:t>
      </w:r>
      <w:r w:rsidR="00886B01" w:rsidRPr="00886B01">
        <w:rPr>
          <w:rFonts w:ascii="Times New Roman" w:eastAsia="Calibri" w:hAnsi="Times New Roman" w:cs="Times New Roman"/>
          <w:sz w:val="24"/>
          <w:szCs w:val="24"/>
          <w:lang w:eastAsia="en-US"/>
        </w:rPr>
        <w:t xml:space="preserve"> önemli bir yere sahip olan s</w:t>
      </w:r>
      <w:r w:rsidR="00B15312">
        <w:rPr>
          <w:rFonts w:ascii="Times New Roman" w:eastAsia="Calibri" w:hAnsi="Times New Roman" w:cs="Times New Roman"/>
          <w:sz w:val="24"/>
          <w:szCs w:val="24"/>
          <w:lang w:eastAsia="en-US"/>
        </w:rPr>
        <w:t>özlükler esas alınarak incelenmektedir</w:t>
      </w:r>
      <w:r w:rsidR="00886B01" w:rsidRPr="00886B01">
        <w:rPr>
          <w:rFonts w:ascii="Times New Roman" w:eastAsia="Calibri" w:hAnsi="Times New Roman" w:cs="Times New Roman"/>
          <w:sz w:val="24"/>
          <w:szCs w:val="24"/>
          <w:lang w:eastAsia="en-US"/>
        </w:rPr>
        <w:t>.</w:t>
      </w:r>
    </w:p>
    <w:p w14:paraId="0CEC62F8" w14:textId="3FE1B667" w:rsidR="00F02FF6" w:rsidRDefault="00886B01" w:rsidP="00886B01">
      <w:pPr>
        <w:spacing w:after="160" w:line="360" w:lineRule="auto"/>
        <w:ind w:firstLine="708"/>
        <w:jc w:val="both"/>
        <w:rPr>
          <w:rFonts w:ascii="Times New Roman" w:eastAsia="Calibri" w:hAnsi="Times New Roman" w:cs="Times New Roman"/>
          <w:sz w:val="24"/>
          <w:szCs w:val="24"/>
          <w:lang w:eastAsia="en-US"/>
        </w:rPr>
      </w:pPr>
      <w:r w:rsidRPr="00886B01">
        <w:rPr>
          <w:rFonts w:ascii="Times New Roman" w:eastAsia="Calibri" w:hAnsi="Times New Roman" w:cs="Times New Roman"/>
          <w:iCs/>
          <w:sz w:val="24"/>
          <w:szCs w:val="24"/>
          <w:lang w:eastAsia="en-US"/>
        </w:rPr>
        <w:t>Mu’tedi</w:t>
      </w:r>
      <w:r w:rsidRPr="00886B01">
        <w:rPr>
          <w:rFonts w:ascii="Times New Roman" w:eastAsia="Calibri" w:hAnsi="Times New Roman" w:cs="Times New Roman"/>
          <w:i/>
          <w:iCs/>
          <w:sz w:val="24"/>
          <w:szCs w:val="24"/>
          <w:lang w:eastAsia="en-US"/>
        </w:rPr>
        <w:t xml:space="preserve"> </w:t>
      </w:r>
      <w:r w:rsidRPr="00886B01">
        <w:rPr>
          <w:rFonts w:ascii="Times New Roman" w:eastAsia="Calibri" w:hAnsi="Times New Roman" w:cs="Times New Roman"/>
          <w:sz w:val="24"/>
          <w:szCs w:val="24"/>
          <w:lang w:eastAsia="en-US"/>
        </w:rPr>
        <w:t>k</w:t>
      </w:r>
      <w:r w:rsidR="006B249F">
        <w:rPr>
          <w:rFonts w:ascii="Times New Roman" w:eastAsia="Calibri" w:hAnsi="Times New Roman" w:cs="Times New Roman"/>
          <w:sz w:val="24"/>
          <w:szCs w:val="24"/>
          <w:lang w:eastAsia="en-US"/>
        </w:rPr>
        <w:t>elimesinin</w:t>
      </w:r>
      <w:r w:rsidRPr="00886B01">
        <w:rPr>
          <w:rFonts w:ascii="Times New Roman" w:eastAsia="Calibri" w:hAnsi="Times New Roman" w:cs="Times New Roman"/>
          <w:sz w:val="24"/>
          <w:szCs w:val="24"/>
          <w:lang w:eastAsia="en-US"/>
        </w:rPr>
        <w:t xml:space="preserve"> temel anlamı</w:t>
      </w:r>
      <w:r w:rsidR="00B15312">
        <w:rPr>
          <w:rFonts w:ascii="Times New Roman" w:eastAsia="Calibri" w:hAnsi="Times New Roman" w:cs="Times New Roman"/>
          <w:sz w:val="24"/>
          <w:szCs w:val="24"/>
          <w:lang w:eastAsia="en-US"/>
        </w:rPr>
        <w:t xml:space="preserve">, haddi aşmak olarak belirlenmektedir. Arapça sözlüklerde </w:t>
      </w:r>
      <w:r w:rsidRPr="00886B01">
        <w:rPr>
          <w:rFonts w:ascii="Times New Roman" w:eastAsia="Calibri" w:hAnsi="Times New Roman" w:cs="Times New Roman"/>
          <w:sz w:val="24"/>
          <w:szCs w:val="24"/>
          <w:lang w:eastAsia="en-US"/>
        </w:rPr>
        <w:t xml:space="preserve">saldırgan, zulmeden, haddi aşan, aşırı giden, sınırı aşan, taşkınlık yapan, </w:t>
      </w:r>
      <w:r w:rsidRPr="00886B01">
        <w:rPr>
          <w:rFonts w:ascii="Times New Roman" w:eastAsia="Calibri" w:hAnsi="Times New Roman" w:cs="Times New Roman"/>
          <w:sz w:val="24"/>
          <w:szCs w:val="24"/>
          <w:lang w:eastAsia="en-US"/>
        </w:rPr>
        <w:lastRenderedPageBreak/>
        <w:t>zalim ve hakkı çiğneyen</w:t>
      </w:r>
      <w:r w:rsidR="00B15312">
        <w:rPr>
          <w:rFonts w:ascii="Times New Roman" w:eastAsia="Calibri" w:hAnsi="Times New Roman" w:cs="Times New Roman"/>
          <w:sz w:val="24"/>
          <w:szCs w:val="24"/>
          <w:lang w:eastAsia="en-US"/>
        </w:rPr>
        <w:t xml:space="preserve"> gibi</w:t>
      </w:r>
      <w:r w:rsidRPr="00886B01">
        <w:rPr>
          <w:rFonts w:ascii="Times New Roman" w:eastAsia="Calibri" w:hAnsi="Times New Roman" w:cs="Times New Roman"/>
          <w:sz w:val="24"/>
          <w:szCs w:val="24"/>
          <w:lang w:eastAsia="en-US"/>
        </w:rPr>
        <w:t xml:space="preserve"> manalar</w:t>
      </w:r>
      <w:r w:rsidR="00B15312">
        <w:rPr>
          <w:rFonts w:ascii="Times New Roman" w:eastAsia="Calibri" w:hAnsi="Times New Roman" w:cs="Times New Roman"/>
          <w:sz w:val="24"/>
          <w:szCs w:val="24"/>
          <w:lang w:eastAsia="en-US"/>
        </w:rPr>
        <w:t>da kullanıldığı anlaşılmaktadır.</w:t>
      </w:r>
      <w:r w:rsidRPr="00886B01">
        <w:rPr>
          <w:rFonts w:ascii="Times New Roman" w:eastAsia="Calibri" w:hAnsi="Times New Roman" w:cs="Times New Roman"/>
          <w:sz w:val="24"/>
          <w:szCs w:val="24"/>
          <w:lang w:eastAsia="en-US"/>
        </w:rPr>
        <w:t xml:space="preserve"> Dini </w:t>
      </w:r>
      <w:r w:rsidR="00B15312">
        <w:rPr>
          <w:rFonts w:ascii="Times New Roman" w:eastAsia="Calibri" w:hAnsi="Times New Roman" w:cs="Times New Roman"/>
          <w:sz w:val="24"/>
          <w:szCs w:val="24"/>
          <w:lang w:eastAsia="en-US"/>
        </w:rPr>
        <w:t xml:space="preserve">bir </w:t>
      </w:r>
      <w:r w:rsidRPr="00886B01">
        <w:rPr>
          <w:rFonts w:ascii="Times New Roman" w:eastAsia="Calibri" w:hAnsi="Times New Roman" w:cs="Times New Roman"/>
          <w:sz w:val="24"/>
          <w:szCs w:val="24"/>
          <w:lang w:eastAsia="en-US"/>
        </w:rPr>
        <w:t xml:space="preserve">terim olarak mu’tedi, Allah’ın kulları için belirlediği sınırları </w:t>
      </w:r>
      <w:r w:rsidR="00B15312">
        <w:rPr>
          <w:rFonts w:ascii="Times New Roman" w:eastAsia="Calibri" w:hAnsi="Times New Roman" w:cs="Times New Roman"/>
          <w:sz w:val="24"/>
          <w:szCs w:val="24"/>
          <w:lang w:eastAsia="en-US"/>
        </w:rPr>
        <w:t xml:space="preserve">yani </w:t>
      </w:r>
      <w:r w:rsidRPr="00886B01">
        <w:rPr>
          <w:rFonts w:ascii="Times New Roman" w:eastAsia="Calibri" w:hAnsi="Times New Roman" w:cs="Times New Roman"/>
          <w:sz w:val="24"/>
          <w:szCs w:val="24"/>
          <w:lang w:eastAsia="en-US"/>
        </w:rPr>
        <w:t>hudûdullah</w:t>
      </w:r>
      <w:r w:rsidR="00B15312">
        <w:rPr>
          <w:rFonts w:ascii="Times New Roman" w:eastAsia="Calibri" w:hAnsi="Times New Roman" w:cs="Times New Roman"/>
          <w:sz w:val="24"/>
          <w:szCs w:val="24"/>
          <w:lang w:eastAsia="en-US"/>
        </w:rPr>
        <w:t>ı</w:t>
      </w:r>
      <w:r w:rsidRPr="00886B01">
        <w:rPr>
          <w:rFonts w:ascii="Times New Roman" w:eastAsia="Calibri" w:hAnsi="Times New Roman" w:cs="Times New Roman"/>
          <w:sz w:val="24"/>
          <w:szCs w:val="24"/>
          <w:lang w:eastAsia="en-US"/>
        </w:rPr>
        <w:t xml:space="preserve"> tecavüz etmek</w:t>
      </w:r>
      <w:r w:rsidR="00B15312">
        <w:rPr>
          <w:rFonts w:ascii="Times New Roman" w:eastAsia="Calibri" w:hAnsi="Times New Roman" w:cs="Times New Roman"/>
          <w:sz w:val="24"/>
          <w:szCs w:val="24"/>
          <w:lang w:eastAsia="en-US"/>
        </w:rPr>
        <w:t xml:space="preserve"> ve</w:t>
      </w:r>
      <w:r w:rsidRPr="00886B01">
        <w:rPr>
          <w:rFonts w:ascii="Times New Roman" w:eastAsia="Calibri" w:hAnsi="Times New Roman" w:cs="Times New Roman"/>
          <w:sz w:val="24"/>
          <w:szCs w:val="24"/>
          <w:lang w:eastAsia="en-US"/>
        </w:rPr>
        <w:t xml:space="preserve"> ilâhi emirleri çiğnemek </w:t>
      </w:r>
      <w:r w:rsidR="00B15312">
        <w:rPr>
          <w:rFonts w:ascii="Times New Roman" w:eastAsia="Calibri" w:hAnsi="Times New Roman" w:cs="Times New Roman"/>
          <w:sz w:val="24"/>
          <w:szCs w:val="24"/>
          <w:lang w:eastAsia="en-US"/>
        </w:rPr>
        <w:t>olarak tanımlandığı</w:t>
      </w:r>
      <w:r w:rsidRPr="00886B01">
        <w:rPr>
          <w:rFonts w:ascii="Times New Roman" w:eastAsia="Calibri" w:hAnsi="Times New Roman" w:cs="Times New Roman"/>
          <w:sz w:val="24"/>
          <w:szCs w:val="24"/>
          <w:lang w:eastAsia="en-US"/>
        </w:rPr>
        <w:t xml:space="preserve"> görülmektedir. </w:t>
      </w:r>
      <w:r w:rsidR="00B15312">
        <w:rPr>
          <w:rFonts w:ascii="Times New Roman" w:eastAsia="Calibri" w:hAnsi="Times New Roman" w:cs="Times New Roman"/>
          <w:sz w:val="24"/>
          <w:szCs w:val="24"/>
          <w:lang w:eastAsia="en-US"/>
        </w:rPr>
        <w:t>Bu anlamlarının yanında m</w:t>
      </w:r>
      <w:r w:rsidRPr="00886B01">
        <w:rPr>
          <w:rFonts w:ascii="Times New Roman" w:eastAsia="Calibri" w:hAnsi="Times New Roman" w:cs="Times New Roman"/>
          <w:sz w:val="24"/>
          <w:szCs w:val="24"/>
          <w:lang w:eastAsia="en-US"/>
        </w:rPr>
        <w:t xml:space="preserve">u’tedi’nin </w:t>
      </w:r>
      <w:r w:rsidR="00B15312">
        <w:rPr>
          <w:rFonts w:ascii="Times New Roman" w:eastAsia="Calibri" w:hAnsi="Times New Roman" w:cs="Times New Roman"/>
          <w:sz w:val="24"/>
          <w:szCs w:val="24"/>
          <w:lang w:eastAsia="en-US"/>
        </w:rPr>
        <w:t>çıktığı</w:t>
      </w:r>
      <w:r w:rsidRPr="00886B01">
        <w:rPr>
          <w:rFonts w:ascii="Times New Roman" w:eastAsia="Calibri" w:hAnsi="Times New Roman" w:cs="Times New Roman"/>
          <w:sz w:val="24"/>
          <w:szCs w:val="24"/>
          <w:lang w:eastAsia="en-US"/>
        </w:rPr>
        <w:t xml:space="preserve"> “a-d-v”</w:t>
      </w:r>
      <w:r w:rsidR="00B15312">
        <w:rPr>
          <w:rFonts w:ascii="Times New Roman" w:eastAsia="Calibri" w:hAnsi="Times New Roman" w:cs="Times New Roman"/>
          <w:sz w:val="24"/>
          <w:szCs w:val="24"/>
          <w:lang w:eastAsia="en-US"/>
        </w:rPr>
        <w:t xml:space="preserve"> kökünün</w:t>
      </w:r>
      <w:r w:rsidRPr="00886B01">
        <w:rPr>
          <w:rFonts w:ascii="Times New Roman" w:eastAsia="Calibri" w:hAnsi="Times New Roman" w:cs="Times New Roman"/>
          <w:sz w:val="24"/>
          <w:szCs w:val="24"/>
          <w:lang w:eastAsia="en-US"/>
        </w:rPr>
        <w:t xml:space="preserve"> diğer türevlerinde yürüyüş itibariyle seğirtmek, koşmak, kalp itibariyle düşmanlık, mekan itibariyle de durulan yer</w:t>
      </w:r>
      <w:r w:rsidR="00B15312">
        <w:rPr>
          <w:rFonts w:ascii="Times New Roman" w:eastAsia="Calibri" w:hAnsi="Times New Roman" w:cs="Times New Roman"/>
          <w:sz w:val="24"/>
          <w:szCs w:val="24"/>
          <w:lang w:eastAsia="en-US"/>
        </w:rPr>
        <w:t xml:space="preserve"> gibi manalarda da kullanıldığı anlaşılmaktadır.</w:t>
      </w:r>
    </w:p>
    <w:p w14:paraId="03DB50AB" w14:textId="65F32479" w:rsidR="00886B01" w:rsidRPr="00886B01" w:rsidRDefault="00886B01" w:rsidP="00886B01">
      <w:pPr>
        <w:spacing w:after="160" w:line="360" w:lineRule="auto"/>
        <w:ind w:firstLine="708"/>
        <w:jc w:val="both"/>
        <w:rPr>
          <w:rFonts w:ascii="Times New Roman" w:eastAsia="Calibri" w:hAnsi="Times New Roman" w:cs="Times New Roman"/>
          <w:sz w:val="24"/>
          <w:szCs w:val="24"/>
          <w:lang w:eastAsia="en-US"/>
        </w:rPr>
      </w:pPr>
      <w:r w:rsidRPr="00886B01">
        <w:rPr>
          <w:rFonts w:ascii="Times New Roman" w:eastAsia="Calibri" w:hAnsi="Times New Roman" w:cs="Times New Roman"/>
          <w:sz w:val="24"/>
          <w:szCs w:val="24"/>
          <w:lang w:eastAsia="en-US"/>
        </w:rPr>
        <w:t xml:space="preserve"> Mu’tedi k</w:t>
      </w:r>
      <w:r w:rsidR="006B249F">
        <w:rPr>
          <w:rFonts w:ascii="Times New Roman" w:eastAsia="Calibri" w:hAnsi="Times New Roman" w:cs="Times New Roman"/>
          <w:sz w:val="24"/>
          <w:szCs w:val="24"/>
          <w:lang w:eastAsia="en-US"/>
        </w:rPr>
        <w:t>elimesine</w:t>
      </w:r>
      <w:r w:rsidRPr="00886B01">
        <w:rPr>
          <w:rFonts w:ascii="Times New Roman" w:eastAsia="Calibri" w:hAnsi="Times New Roman" w:cs="Times New Roman"/>
          <w:sz w:val="24"/>
          <w:szCs w:val="24"/>
          <w:lang w:eastAsia="en-US"/>
        </w:rPr>
        <w:t xml:space="preserve"> anlam yakınlığı olan bağy, gul</w:t>
      </w:r>
      <w:r w:rsidR="00596012">
        <w:rPr>
          <w:rFonts w:ascii="Times New Roman" w:eastAsia="Calibri" w:hAnsi="Times New Roman" w:cs="Times New Roman"/>
          <w:sz w:val="24"/>
          <w:szCs w:val="24"/>
          <w:lang w:eastAsia="en-US"/>
        </w:rPr>
        <w:t>ü</w:t>
      </w:r>
      <w:r w:rsidRPr="00886B01">
        <w:rPr>
          <w:rFonts w:ascii="Times New Roman" w:eastAsia="Calibri" w:hAnsi="Times New Roman" w:cs="Times New Roman"/>
          <w:sz w:val="24"/>
          <w:szCs w:val="24"/>
          <w:lang w:eastAsia="en-US"/>
        </w:rPr>
        <w:t>v, tuğy</w:t>
      </w:r>
      <w:r w:rsidR="00596012">
        <w:rPr>
          <w:rFonts w:ascii="Times New Roman" w:eastAsia="Calibri" w:hAnsi="Times New Roman" w:cs="Times New Roman"/>
          <w:sz w:val="24"/>
          <w:szCs w:val="24"/>
          <w:lang w:eastAsia="en-US"/>
        </w:rPr>
        <w:t>a</w:t>
      </w:r>
      <w:r w:rsidRPr="00886B01">
        <w:rPr>
          <w:rFonts w:ascii="Times New Roman" w:eastAsia="Calibri" w:hAnsi="Times New Roman" w:cs="Times New Roman"/>
          <w:sz w:val="24"/>
          <w:szCs w:val="24"/>
          <w:lang w:eastAsia="en-US"/>
        </w:rPr>
        <w:t xml:space="preserve">n, </w:t>
      </w:r>
      <w:r w:rsidR="00B15312" w:rsidRPr="00886B01">
        <w:rPr>
          <w:rFonts w:ascii="Times New Roman" w:eastAsia="Calibri" w:hAnsi="Times New Roman" w:cs="Times New Roman"/>
          <w:sz w:val="24"/>
          <w:szCs w:val="24"/>
          <w:lang w:eastAsia="en-US"/>
        </w:rPr>
        <w:t>utuv</w:t>
      </w:r>
      <w:r w:rsidR="00B15312">
        <w:rPr>
          <w:rFonts w:ascii="Times New Roman" w:eastAsia="Calibri" w:hAnsi="Times New Roman" w:cs="Times New Roman"/>
          <w:sz w:val="24"/>
          <w:szCs w:val="24"/>
          <w:lang w:eastAsia="en-US"/>
        </w:rPr>
        <w:t>,</w:t>
      </w:r>
      <w:r w:rsidR="00B15312" w:rsidRPr="00886B01">
        <w:rPr>
          <w:rFonts w:ascii="Times New Roman" w:eastAsia="Calibri" w:hAnsi="Times New Roman" w:cs="Times New Roman"/>
          <w:sz w:val="24"/>
          <w:szCs w:val="24"/>
          <w:lang w:eastAsia="en-US"/>
        </w:rPr>
        <w:t xml:space="preserve"> zulüm, </w:t>
      </w:r>
      <w:r w:rsidRPr="00886B01">
        <w:rPr>
          <w:rFonts w:ascii="Times New Roman" w:eastAsia="Calibri" w:hAnsi="Times New Roman" w:cs="Times New Roman"/>
          <w:sz w:val="24"/>
          <w:szCs w:val="24"/>
          <w:lang w:eastAsia="en-US"/>
        </w:rPr>
        <w:t>fesad,</w:t>
      </w:r>
      <w:r w:rsidR="00B15312" w:rsidRPr="00B15312">
        <w:rPr>
          <w:rFonts w:ascii="Times New Roman" w:eastAsia="Calibri" w:hAnsi="Times New Roman" w:cs="Times New Roman"/>
          <w:sz w:val="24"/>
          <w:szCs w:val="24"/>
          <w:lang w:eastAsia="en-US"/>
        </w:rPr>
        <w:t xml:space="preserve"> </w:t>
      </w:r>
      <w:r w:rsidR="00B15312">
        <w:rPr>
          <w:rFonts w:ascii="Times New Roman" w:eastAsia="Calibri" w:hAnsi="Times New Roman" w:cs="Times New Roman"/>
          <w:sz w:val="24"/>
          <w:szCs w:val="24"/>
          <w:lang w:eastAsia="en-US"/>
        </w:rPr>
        <w:t>israf ve istiğna</w:t>
      </w:r>
      <w:r w:rsidRPr="00886B01">
        <w:rPr>
          <w:rFonts w:ascii="Times New Roman" w:eastAsia="Calibri" w:hAnsi="Times New Roman" w:cs="Times New Roman"/>
          <w:sz w:val="24"/>
          <w:szCs w:val="24"/>
          <w:lang w:eastAsia="en-US"/>
        </w:rPr>
        <w:t xml:space="preserve"> </w:t>
      </w:r>
      <w:r w:rsidR="00B15312">
        <w:rPr>
          <w:rFonts w:ascii="Times New Roman" w:eastAsia="Calibri" w:hAnsi="Times New Roman" w:cs="Times New Roman"/>
          <w:sz w:val="24"/>
          <w:szCs w:val="24"/>
          <w:lang w:eastAsia="en-US"/>
        </w:rPr>
        <w:t>terimlerinin anlamı açıklanmaktadır. Bazı  k</w:t>
      </w:r>
      <w:r w:rsidR="006B249F">
        <w:rPr>
          <w:rFonts w:ascii="Times New Roman" w:eastAsia="Calibri" w:hAnsi="Times New Roman" w:cs="Times New Roman"/>
          <w:sz w:val="24"/>
          <w:szCs w:val="24"/>
          <w:lang w:eastAsia="en-US"/>
        </w:rPr>
        <w:t>elimelerin</w:t>
      </w:r>
      <w:r w:rsidR="00B15312">
        <w:rPr>
          <w:rFonts w:ascii="Times New Roman" w:eastAsia="Calibri" w:hAnsi="Times New Roman" w:cs="Times New Roman"/>
          <w:sz w:val="24"/>
          <w:szCs w:val="24"/>
          <w:lang w:eastAsia="en-US"/>
        </w:rPr>
        <w:t xml:space="preserve"> mu’tedi ile </w:t>
      </w:r>
      <w:r w:rsidR="001E34DC">
        <w:rPr>
          <w:rFonts w:ascii="Times New Roman" w:eastAsia="Calibri" w:hAnsi="Times New Roman" w:cs="Times New Roman"/>
          <w:sz w:val="24"/>
          <w:szCs w:val="24"/>
          <w:lang w:eastAsia="en-US"/>
        </w:rPr>
        <w:t>uzak</w:t>
      </w:r>
      <w:r w:rsidR="00B15312">
        <w:rPr>
          <w:rFonts w:ascii="Times New Roman" w:eastAsia="Calibri" w:hAnsi="Times New Roman" w:cs="Times New Roman"/>
          <w:sz w:val="24"/>
          <w:szCs w:val="24"/>
          <w:lang w:eastAsia="en-US"/>
        </w:rPr>
        <w:t xml:space="preserve"> anlam </w:t>
      </w:r>
      <w:r w:rsidRPr="00886B01">
        <w:rPr>
          <w:rFonts w:ascii="Times New Roman" w:eastAsia="Calibri" w:hAnsi="Times New Roman" w:cs="Times New Roman"/>
          <w:sz w:val="24"/>
          <w:szCs w:val="24"/>
          <w:lang w:eastAsia="en-US"/>
        </w:rPr>
        <w:t xml:space="preserve"> </w:t>
      </w:r>
      <w:r w:rsidR="00B15312">
        <w:rPr>
          <w:rFonts w:ascii="Times New Roman" w:eastAsia="Calibri" w:hAnsi="Times New Roman" w:cs="Times New Roman"/>
          <w:sz w:val="24"/>
          <w:szCs w:val="24"/>
          <w:lang w:eastAsia="en-US"/>
        </w:rPr>
        <w:t xml:space="preserve">taşıdıkları da tespitlerde yer almaktadır. </w:t>
      </w:r>
      <w:r w:rsidR="00B12789">
        <w:rPr>
          <w:rFonts w:ascii="Times New Roman" w:eastAsia="Calibri" w:hAnsi="Times New Roman" w:cs="Times New Roman"/>
          <w:sz w:val="24"/>
          <w:szCs w:val="24"/>
          <w:lang w:eastAsia="en-US"/>
        </w:rPr>
        <w:t>Buna göre</w:t>
      </w:r>
      <w:r w:rsidR="005618C3" w:rsidRPr="005618C3">
        <w:rPr>
          <w:rFonts w:ascii="Times New Roman" w:eastAsia="Calibri" w:hAnsi="Times New Roman" w:cs="Times New Roman"/>
          <w:sz w:val="24"/>
          <w:szCs w:val="24"/>
          <w:lang w:eastAsia="en-US"/>
        </w:rPr>
        <w:t xml:space="preserve"> </w:t>
      </w:r>
      <w:r w:rsidR="005618C3" w:rsidRPr="00886B01">
        <w:rPr>
          <w:rFonts w:ascii="Times New Roman" w:eastAsia="Calibri" w:hAnsi="Times New Roman" w:cs="Times New Roman"/>
          <w:sz w:val="24"/>
          <w:szCs w:val="24"/>
          <w:lang w:eastAsia="en-US"/>
        </w:rPr>
        <w:t>orta yolda olmak manasına gelen  istikamet</w:t>
      </w:r>
      <w:r w:rsidR="005618C3">
        <w:rPr>
          <w:rFonts w:ascii="Times New Roman" w:eastAsia="Calibri" w:hAnsi="Times New Roman" w:cs="Times New Roman"/>
          <w:sz w:val="24"/>
          <w:szCs w:val="24"/>
          <w:lang w:eastAsia="en-US"/>
        </w:rPr>
        <w:t>’in,</w:t>
      </w:r>
      <w:r w:rsidR="00B12789">
        <w:rPr>
          <w:rFonts w:ascii="Times New Roman" w:eastAsia="Calibri" w:hAnsi="Times New Roman" w:cs="Times New Roman"/>
          <w:sz w:val="24"/>
          <w:szCs w:val="24"/>
          <w:lang w:eastAsia="en-US"/>
        </w:rPr>
        <w:t xml:space="preserve"> yine </w:t>
      </w:r>
      <w:r w:rsidRPr="00886B01">
        <w:rPr>
          <w:rFonts w:ascii="Times New Roman" w:eastAsia="Calibri" w:hAnsi="Times New Roman" w:cs="Times New Roman"/>
          <w:sz w:val="24"/>
          <w:szCs w:val="24"/>
          <w:lang w:eastAsia="en-US"/>
        </w:rPr>
        <w:t>iyi olmak, barış</w:t>
      </w:r>
      <w:r w:rsidR="00F02FF6">
        <w:rPr>
          <w:rFonts w:ascii="Times New Roman" w:eastAsia="Calibri" w:hAnsi="Times New Roman" w:cs="Times New Roman"/>
          <w:sz w:val="24"/>
          <w:szCs w:val="24"/>
          <w:lang w:eastAsia="en-US"/>
        </w:rPr>
        <w:t>,</w:t>
      </w:r>
      <w:r w:rsidRPr="00886B01">
        <w:rPr>
          <w:rFonts w:ascii="Times New Roman" w:eastAsia="Calibri" w:hAnsi="Times New Roman" w:cs="Times New Roman"/>
          <w:sz w:val="24"/>
          <w:szCs w:val="24"/>
          <w:lang w:eastAsia="en-US"/>
        </w:rPr>
        <w:t xml:space="preserve"> düşmanlığa son verme </w:t>
      </w:r>
      <w:r w:rsidR="00B12789">
        <w:rPr>
          <w:rFonts w:ascii="Times New Roman" w:eastAsia="Calibri" w:hAnsi="Times New Roman" w:cs="Times New Roman"/>
          <w:sz w:val="24"/>
          <w:szCs w:val="24"/>
          <w:lang w:eastAsia="en-US"/>
        </w:rPr>
        <w:t>anlamında salah ve</w:t>
      </w:r>
      <w:r w:rsidR="005618C3">
        <w:rPr>
          <w:rFonts w:ascii="Times New Roman" w:eastAsia="Calibri" w:hAnsi="Times New Roman" w:cs="Times New Roman"/>
          <w:sz w:val="24"/>
          <w:szCs w:val="24"/>
          <w:lang w:eastAsia="en-US"/>
        </w:rPr>
        <w:t xml:space="preserve"> ıslâh’ın mu’tedi k</w:t>
      </w:r>
      <w:r w:rsidR="006B249F">
        <w:rPr>
          <w:rFonts w:ascii="Times New Roman" w:eastAsia="Calibri" w:hAnsi="Times New Roman" w:cs="Times New Roman"/>
          <w:sz w:val="24"/>
          <w:szCs w:val="24"/>
          <w:lang w:eastAsia="en-US"/>
        </w:rPr>
        <w:t xml:space="preserve">elimesiyle </w:t>
      </w:r>
      <w:r w:rsidR="005618C3">
        <w:rPr>
          <w:rFonts w:ascii="Times New Roman" w:eastAsia="Calibri" w:hAnsi="Times New Roman" w:cs="Times New Roman"/>
          <w:sz w:val="24"/>
          <w:szCs w:val="24"/>
          <w:lang w:eastAsia="en-US"/>
        </w:rPr>
        <w:t>uzak</w:t>
      </w:r>
      <w:r w:rsidR="00B12789">
        <w:rPr>
          <w:rFonts w:ascii="Times New Roman" w:eastAsia="Calibri" w:hAnsi="Times New Roman" w:cs="Times New Roman"/>
          <w:sz w:val="24"/>
          <w:szCs w:val="24"/>
          <w:lang w:eastAsia="en-US"/>
        </w:rPr>
        <w:t xml:space="preserve"> oldukları görülmektedir. Yine </w:t>
      </w:r>
      <w:r w:rsidR="00F02FF6">
        <w:rPr>
          <w:rFonts w:ascii="Times New Roman" w:eastAsia="Calibri" w:hAnsi="Times New Roman" w:cs="Times New Roman"/>
          <w:sz w:val="24"/>
          <w:szCs w:val="24"/>
          <w:lang w:eastAsia="en-US"/>
        </w:rPr>
        <w:t xml:space="preserve">adaletli ve doğru olan, </w:t>
      </w:r>
      <w:r w:rsidRPr="00886B01">
        <w:rPr>
          <w:rFonts w:ascii="Times New Roman" w:eastAsia="Calibri" w:hAnsi="Times New Roman" w:cs="Times New Roman"/>
          <w:sz w:val="24"/>
          <w:szCs w:val="24"/>
          <w:lang w:eastAsia="en-US"/>
        </w:rPr>
        <w:t xml:space="preserve">orta yolu besimsemek manasına gelen </w:t>
      </w:r>
      <w:r w:rsidR="001E34DC">
        <w:rPr>
          <w:rFonts w:ascii="Times New Roman" w:eastAsia="Calibri" w:hAnsi="Times New Roman" w:cs="Times New Roman"/>
          <w:sz w:val="24"/>
          <w:szCs w:val="24"/>
          <w:lang w:eastAsia="en-US"/>
        </w:rPr>
        <w:t xml:space="preserve">kıst, </w:t>
      </w:r>
      <w:r w:rsidR="005618C3">
        <w:rPr>
          <w:rFonts w:ascii="Times New Roman" w:eastAsia="Calibri" w:hAnsi="Times New Roman" w:cs="Times New Roman"/>
          <w:sz w:val="24"/>
          <w:szCs w:val="24"/>
          <w:lang w:eastAsia="en-US"/>
        </w:rPr>
        <w:t xml:space="preserve">iyilik ve itaat manasında </w:t>
      </w:r>
      <w:r w:rsidR="005618C3" w:rsidRPr="00886B01">
        <w:rPr>
          <w:rFonts w:ascii="Times New Roman" w:eastAsia="Calibri" w:hAnsi="Times New Roman" w:cs="Times New Roman"/>
          <w:sz w:val="24"/>
          <w:szCs w:val="24"/>
          <w:lang w:eastAsia="en-US"/>
        </w:rPr>
        <w:t>birr</w:t>
      </w:r>
      <w:r w:rsidR="005618C3">
        <w:rPr>
          <w:rFonts w:ascii="Times New Roman" w:eastAsia="Calibri" w:hAnsi="Times New Roman" w:cs="Times New Roman"/>
          <w:sz w:val="24"/>
          <w:szCs w:val="24"/>
          <w:lang w:eastAsia="en-US"/>
        </w:rPr>
        <w:t xml:space="preserve"> </w:t>
      </w:r>
      <w:r w:rsidRPr="00886B01">
        <w:rPr>
          <w:rFonts w:ascii="Times New Roman" w:eastAsia="Calibri" w:hAnsi="Times New Roman" w:cs="Times New Roman"/>
          <w:sz w:val="24"/>
          <w:szCs w:val="24"/>
          <w:lang w:eastAsia="en-US"/>
        </w:rPr>
        <w:t xml:space="preserve">gibi </w:t>
      </w:r>
      <w:r w:rsidR="00B12789">
        <w:rPr>
          <w:rFonts w:ascii="Times New Roman" w:eastAsia="Calibri" w:hAnsi="Times New Roman" w:cs="Times New Roman"/>
          <w:sz w:val="24"/>
          <w:szCs w:val="24"/>
          <w:lang w:eastAsia="en-US"/>
        </w:rPr>
        <w:t xml:space="preserve">sözcüklerin de </w:t>
      </w:r>
      <w:r w:rsidRPr="00886B01">
        <w:rPr>
          <w:rFonts w:ascii="Times New Roman" w:eastAsia="Calibri" w:hAnsi="Times New Roman" w:cs="Times New Roman"/>
          <w:sz w:val="24"/>
          <w:szCs w:val="24"/>
          <w:lang w:eastAsia="en-US"/>
        </w:rPr>
        <w:t>mu’tedi k</w:t>
      </w:r>
      <w:r w:rsidR="006B249F">
        <w:rPr>
          <w:rFonts w:ascii="Times New Roman" w:eastAsia="Calibri" w:hAnsi="Times New Roman" w:cs="Times New Roman"/>
          <w:sz w:val="24"/>
          <w:szCs w:val="24"/>
          <w:lang w:eastAsia="en-US"/>
        </w:rPr>
        <w:t>elimesiyle</w:t>
      </w:r>
      <w:r w:rsidRPr="00886B01">
        <w:rPr>
          <w:rFonts w:ascii="Times New Roman" w:eastAsia="Calibri" w:hAnsi="Times New Roman" w:cs="Times New Roman"/>
          <w:sz w:val="24"/>
          <w:szCs w:val="24"/>
          <w:lang w:eastAsia="en-US"/>
        </w:rPr>
        <w:t xml:space="preserve"> </w:t>
      </w:r>
      <w:r w:rsidR="00A754D4">
        <w:rPr>
          <w:rFonts w:ascii="Times New Roman" w:eastAsia="Calibri" w:hAnsi="Times New Roman" w:cs="Times New Roman"/>
          <w:sz w:val="24"/>
          <w:szCs w:val="24"/>
          <w:lang w:eastAsia="en-US"/>
        </w:rPr>
        <w:t>uzak</w:t>
      </w:r>
      <w:r w:rsidRPr="00886B01">
        <w:rPr>
          <w:rFonts w:ascii="Times New Roman" w:eastAsia="Calibri" w:hAnsi="Times New Roman" w:cs="Times New Roman"/>
          <w:sz w:val="24"/>
          <w:szCs w:val="24"/>
          <w:lang w:eastAsia="en-US"/>
        </w:rPr>
        <w:t xml:space="preserve"> manalar taşıdığı tespit</w:t>
      </w:r>
      <w:r w:rsidR="00B12789">
        <w:rPr>
          <w:rFonts w:ascii="Times New Roman" w:eastAsia="Calibri" w:hAnsi="Times New Roman" w:cs="Times New Roman"/>
          <w:sz w:val="24"/>
          <w:szCs w:val="24"/>
          <w:lang w:eastAsia="en-US"/>
        </w:rPr>
        <w:t>lerde yer</w:t>
      </w:r>
      <w:r w:rsidRPr="00886B01">
        <w:rPr>
          <w:rFonts w:ascii="Times New Roman" w:eastAsia="Calibri" w:hAnsi="Times New Roman" w:cs="Times New Roman"/>
          <w:sz w:val="24"/>
          <w:szCs w:val="24"/>
          <w:lang w:eastAsia="en-US"/>
        </w:rPr>
        <w:t xml:space="preserve"> </w:t>
      </w:r>
      <w:r w:rsidR="00B12789">
        <w:rPr>
          <w:rFonts w:ascii="Times New Roman" w:eastAsia="Calibri" w:hAnsi="Times New Roman" w:cs="Times New Roman"/>
          <w:sz w:val="24"/>
          <w:szCs w:val="24"/>
          <w:lang w:eastAsia="en-US"/>
        </w:rPr>
        <w:t>almaktadır.</w:t>
      </w:r>
    </w:p>
    <w:p w14:paraId="13A7FDA5" w14:textId="42593C2F" w:rsidR="00382399" w:rsidRDefault="00886B01" w:rsidP="002509D8">
      <w:pPr>
        <w:spacing w:after="160" w:line="360" w:lineRule="auto"/>
        <w:ind w:firstLine="708"/>
        <w:jc w:val="both"/>
        <w:rPr>
          <w:rFonts w:ascii="Times New Roman" w:eastAsia="Calibri" w:hAnsi="Times New Roman" w:cs="Times New Roman"/>
          <w:sz w:val="24"/>
          <w:szCs w:val="24"/>
          <w:lang w:eastAsia="en-US"/>
        </w:rPr>
      </w:pPr>
      <w:r w:rsidRPr="00886B01">
        <w:rPr>
          <w:rFonts w:ascii="Times New Roman" w:eastAsia="Calibri" w:hAnsi="Times New Roman" w:cs="Times New Roman"/>
          <w:sz w:val="24"/>
          <w:szCs w:val="24"/>
          <w:lang w:eastAsia="en-US"/>
        </w:rPr>
        <w:t>Çalışmada mu’tedi k</w:t>
      </w:r>
      <w:r w:rsidR="006B249F">
        <w:rPr>
          <w:rFonts w:ascii="Times New Roman" w:eastAsia="Calibri" w:hAnsi="Times New Roman" w:cs="Times New Roman"/>
          <w:sz w:val="24"/>
          <w:szCs w:val="24"/>
          <w:lang w:eastAsia="en-US"/>
        </w:rPr>
        <w:t>elimesinin</w:t>
      </w:r>
      <w:r w:rsidRPr="00886B01">
        <w:rPr>
          <w:rFonts w:ascii="Times New Roman" w:eastAsia="Calibri" w:hAnsi="Times New Roman" w:cs="Times New Roman"/>
          <w:sz w:val="24"/>
          <w:szCs w:val="24"/>
          <w:lang w:eastAsia="en-US"/>
        </w:rPr>
        <w:t xml:space="preserve"> ve türevlerinin Kur’ân’da kullanımları</w:t>
      </w:r>
      <w:r w:rsidR="00B12789">
        <w:rPr>
          <w:rFonts w:ascii="Times New Roman" w:eastAsia="Calibri" w:hAnsi="Times New Roman" w:cs="Times New Roman"/>
          <w:sz w:val="24"/>
          <w:szCs w:val="24"/>
          <w:lang w:eastAsia="en-US"/>
        </w:rPr>
        <w:t xml:space="preserve"> da  incelenmektedir. </w:t>
      </w:r>
      <w:r w:rsidRPr="00886B01">
        <w:rPr>
          <w:rFonts w:ascii="Times New Roman" w:eastAsia="Calibri" w:hAnsi="Times New Roman" w:cs="Times New Roman"/>
          <w:sz w:val="24"/>
          <w:szCs w:val="24"/>
          <w:lang w:eastAsia="en-US"/>
        </w:rPr>
        <w:t>Kur’ân’da geçtiği âyetler</w:t>
      </w:r>
      <w:r w:rsidR="00B12789">
        <w:rPr>
          <w:rFonts w:ascii="Times New Roman" w:eastAsia="Calibri" w:hAnsi="Times New Roman" w:cs="Times New Roman"/>
          <w:sz w:val="24"/>
          <w:szCs w:val="24"/>
          <w:lang w:eastAsia="en-US"/>
        </w:rPr>
        <w:t xml:space="preserve"> </w:t>
      </w:r>
      <w:r w:rsidRPr="00886B01">
        <w:rPr>
          <w:rFonts w:ascii="Times New Roman" w:eastAsia="Calibri" w:hAnsi="Times New Roman" w:cs="Times New Roman"/>
          <w:sz w:val="24"/>
          <w:szCs w:val="24"/>
          <w:lang w:eastAsia="en-US"/>
        </w:rPr>
        <w:t>incelendiğinde</w:t>
      </w:r>
      <w:r w:rsidR="00B313FC">
        <w:rPr>
          <w:rFonts w:ascii="Times New Roman" w:eastAsia="Calibri" w:hAnsi="Times New Roman" w:cs="Times New Roman"/>
          <w:sz w:val="24"/>
          <w:szCs w:val="24"/>
          <w:lang w:eastAsia="en-US"/>
        </w:rPr>
        <w:t xml:space="preserve"> </w:t>
      </w:r>
      <w:r w:rsidR="00DC254D">
        <w:rPr>
          <w:rFonts w:ascii="Times New Roman" w:eastAsia="Calibri" w:hAnsi="Times New Roman" w:cs="Times New Roman"/>
          <w:sz w:val="24"/>
          <w:szCs w:val="24"/>
          <w:lang w:eastAsia="en-US"/>
        </w:rPr>
        <w:t>insanların haddi aştığı hususlar</w:t>
      </w:r>
      <w:r w:rsidR="00B12789">
        <w:rPr>
          <w:rFonts w:ascii="Times New Roman" w:eastAsia="Calibri" w:hAnsi="Times New Roman" w:cs="Times New Roman"/>
          <w:sz w:val="24"/>
          <w:szCs w:val="24"/>
          <w:lang w:eastAsia="en-US"/>
        </w:rPr>
        <w:t xml:space="preserve"> şöylece belirlenmektedir. İlkin savaşta sınırın aşılması ve harp</w:t>
      </w:r>
      <w:r w:rsidRPr="00886B01">
        <w:rPr>
          <w:rFonts w:ascii="Times New Roman" w:eastAsia="Calibri" w:hAnsi="Times New Roman" w:cs="Times New Roman"/>
          <w:sz w:val="24"/>
          <w:szCs w:val="24"/>
          <w:lang w:eastAsia="en-US"/>
        </w:rPr>
        <w:t xml:space="preserve"> ortamında uy</w:t>
      </w:r>
      <w:r w:rsidR="00B12789">
        <w:rPr>
          <w:rFonts w:ascii="Times New Roman" w:eastAsia="Calibri" w:hAnsi="Times New Roman" w:cs="Times New Roman"/>
          <w:sz w:val="24"/>
          <w:szCs w:val="24"/>
          <w:lang w:eastAsia="en-US"/>
        </w:rPr>
        <w:t>ulması gereken kurallara uymamak anlamında kullanılmaktadır</w:t>
      </w:r>
      <w:r w:rsidR="00E533DC">
        <w:rPr>
          <w:rFonts w:ascii="Times New Roman" w:eastAsia="Calibri" w:hAnsi="Times New Roman" w:cs="Times New Roman"/>
          <w:sz w:val="24"/>
          <w:szCs w:val="24"/>
          <w:lang w:eastAsia="en-US"/>
        </w:rPr>
        <w:t>.</w:t>
      </w:r>
      <w:r w:rsidR="00B12789">
        <w:rPr>
          <w:rFonts w:ascii="Times New Roman" w:eastAsia="Calibri" w:hAnsi="Times New Roman" w:cs="Times New Roman"/>
          <w:sz w:val="24"/>
          <w:szCs w:val="24"/>
          <w:lang w:eastAsia="en-US"/>
        </w:rPr>
        <w:t xml:space="preserve"> Diğeri ise</w:t>
      </w:r>
      <w:r w:rsidR="00E533DC">
        <w:rPr>
          <w:rFonts w:ascii="Times New Roman" w:eastAsia="Calibri" w:hAnsi="Times New Roman" w:cs="Times New Roman"/>
          <w:sz w:val="24"/>
          <w:szCs w:val="24"/>
          <w:lang w:eastAsia="en-US"/>
        </w:rPr>
        <w:t xml:space="preserve"> </w:t>
      </w:r>
      <w:r w:rsidR="00B12789">
        <w:rPr>
          <w:rFonts w:ascii="Times New Roman" w:eastAsia="Calibri" w:hAnsi="Times New Roman" w:cs="Times New Roman"/>
          <w:sz w:val="24"/>
          <w:szCs w:val="24"/>
          <w:lang w:eastAsia="en-US"/>
        </w:rPr>
        <w:t>a</w:t>
      </w:r>
      <w:r w:rsidRPr="00886B01">
        <w:rPr>
          <w:rFonts w:ascii="Times New Roman" w:eastAsia="Calibri" w:hAnsi="Times New Roman" w:cs="Times New Roman"/>
          <w:sz w:val="24"/>
          <w:szCs w:val="24"/>
          <w:lang w:eastAsia="en-US"/>
        </w:rPr>
        <w:t>ile hukukuna dair yasakların çiğnenmesi</w:t>
      </w:r>
      <w:r w:rsidR="00B12789">
        <w:rPr>
          <w:rFonts w:ascii="Times New Roman" w:eastAsia="Calibri" w:hAnsi="Times New Roman" w:cs="Times New Roman"/>
          <w:sz w:val="24"/>
          <w:szCs w:val="24"/>
          <w:lang w:eastAsia="en-US"/>
        </w:rPr>
        <w:t xml:space="preserve"> olduğu ifade edilmektedir.</w:t>
      </w:r>
      <w:r w:rsidRPr="00886B01">
        <w:rPr>
          <w:rFonts w:ascii="Times New Roman" w:eastAsia="Calibri" w:hAnsi="Times New Roman" w:cs="Times New Roman"/>
          <w:sz w:val="24"/>
          <w:szCs w:val="24"/>
          <w:lang w:eastAsia="en-US"/>
        </w:rPr>
        <w:t xml:space="preserve"> </w:t>
      </w:r>
      <w:r w:rsidR="00B12789">
        <w:rPr>
          <w:rFonts w:ascii="Times New Roman" w:eastAsia="Calibri" w:hAnsi="Times New Roman" w:cs="Times New Roman"/>
          <w:sz w:val="24"/>
          <w:szCs w:val="24"/>
          <w:lang w:eastAsia="en-US"/>
        </w:rPr>
        <w:t xml:space="preserve">Zira </w:t>
      </w:r>
      <w:r w:rsidRPr="00886B01">
        <w:rPr>
          <w:rFonts w:ascii="Times New Roman" w:eastAsia="Calibri" w:hAnsi="Times New Roman" w:cs="Times New Roman"/>
          <w:sz w:val="24"/>
          <w:szCs w:val="24"/>
          <w:lang w:eastAsia="en-US"/>
        </w:rPr>
        <w:t>cahiliye</w:t>
      </w:r>
      <w:r w:rsidR="00E32B95">
        <w:rPr>
          <w:rFonts w:ascii="Times New Roman" w:eastAsia="Calibri" w:hAnsi="Times New Roman" w:cs="Times New Roman"/>
          <w:sz w:val="24"/>
          <w:szCs w:val="24"/>
          <w:lang w:eastAsia="en-US"/>
        </w:rPr>
        <w:t xml:space="preserve"> döneminde</w:t>
      </w:r>
      <w:r w:rsidRPr="00886B01">
        <w:rPr>
          <w:rFonts w:ascii="Times New Roman" w:eastAsia="Calibri" w:hAnsi="Times New Roman" w:cs="Times New Roman"/>
          <w:sz w:val="24"/>
          <w:szCs w:val="24"/>
          <w:lang w:eastAsia="en-US"/>
        </w:rPr>
        <w:t xml:space="preserve"> erkeklerin</w:t>
      </w:r>
      <w:r w:rsidR="00B12789">
        <w:rPr>
          <w:rFonts w:ascii="Times New Roman" w:eastAsia="Calibri" w:hAnsi="Times New Roman" w:cs="Times New Roman"/>
          <w:sz w:val="24"/>
          <w:szCs w:val="24"/>
          <w:lang w:eastAsia="en-US"/>
        </w:rPr>
        <w:t>,</w:t>
      </w:r>
      <w:r w:rsidRPr="00886B01">
        <w:rPr>
          <w:rFonts w:ascii="Times New Roman" w:eastAsia="Calibri" w:hAnsi="Times New Roman" w:cs="Times New Roman"/>
          <w:sz w:val="24"/>
          <w:szCs w:val="24"/>
          <w:lang w:eastAsia="en-US"/>
        </w:rPr>
        <w:t xml:space="preserve"> kadınları istediği kadar boşa</w:t>
      </w:r>
      <w:r w:rsidR="00B12789">
        <w:rPr>
          <w:rFonts w:ascii="Times New Roman" w:eastAsia="Calibri" w:hAnsi="Times New Roman" w:cs="Times New Roman"/>
          <w:sz w:val="24"/>
          <w:szCs w:val="24"/>
          <w:lang w:eastAsia="en-US"/>
        </w:rPr>
        <w:t>maları, iddet</w:t>
      </w:r>
      <w:r w:rsidRPr="00886B01">
        <w:rPr>
          <w:rFonts w:ascii="Times New Roman" w:eastAsia="Calibri" w:hAnsi="Times New Roman" w:cs="Times New Roman"/>
          <w:sz w:val="24"/>
          <w:szCs w:val="24"/>
          <w:lang w:eastAsia="en-US"/>
        </w:rPr>
        <w:t xml:space="preserve"> bitiminde geri d</w:t>
      </w:r>
      <w:r w:rsidR="00B12789">
        <w:rPr>
          <w:rFonts w:ascii="Times New Roman" w:eastAsia="Calibri" w:hAnsi="Times New Roman" w:cs="Times New Roman"/>
          <w:sz w:val="24"/>
          <w:szCs w:val="24"/>
          <w:lang w:eastAsia="en-US"/>
        </w:rPr>
        <w:t>öndü</w:t>
      </w:r>
      <w:r w:rsidRPr="00886B01">
        <w:rPr>
          <w:rFonts w:ascii="Times New Roman" w:eastAsia="Calibri" w:hAnsi="Times New Roman" w:cs="Times New Roman"/>
          <w:sz w:val="24"/>
          <w:szCs w:val="24"/>
          <w:lang w:eastAsia="en-US"/>
        </w:rPr>
        <w:t>k</w:t>
      </w:r>
      <w:r w:rsidR="00B12789">
        <w:rPr>
          <w:rFonts w:ascii="Times New Roman" w:eastAsia="Calibri" w:hAnsi="Times New Roman" w:cs="Times New Roman"/>
          <w:sz w:val="24"/>
          <w:szCs w:val="24"/>
          <w:lang w:eastAsia="en-US"/>
        </w:rPr>
        <w:t>leri</w:t>
      </w:r>
      <w:r w:rsidR="00382399">
        <w:rPr>
          <w:rFonts w:ascii="Times New Roman" w:eastAsia="Calibri" w:hAnsi="Times New Roman" w:cs="Times New Roman"/>
          <w:sz w:val="24"/>
          <w:szCs w:val="24"/>
          <w:lang w:eastAsia="en-US"/>
        </w:rPr>
        <w:t>,</w:t>
      </w:r>
      <w:r w:rsidRPr="00886B01">
        <w:rPr>
          <w:rFonts w:ascii="Times New Roman" w:eastAsia="Calibri" w:hAnsi="Times New Roman" w:cs="Times New Roman"/>
          <w:sz w:val="24"/>
          <w:szCs w:val="24"/>
          <w:lang w:eastAsia="en-US"/>
        </w:rPr>
        <w:t xml:space="preserve"> bu durumu </w:t>
      </w:r>
      <w:r w:rsidR="00382399">
        <w:rPr>
          <w:rFonts w:ascii="Times New Roman" w:eastAsia="Calibri" w:hAnsi="Times New Roman" w:cs="Times New Roman"/>
          <w:sz w:val="24"/>
          <w:szCs w:val="24"/>
          <w:lang w:eastAsia="en-US"/>
        </w:rPr>
        <w:t xml:space="preserve">sürekli yaptıkları ve böylece </w:t>
      </w:r>
      <w:r w:rsidRPr="00886B01">
        <w:rPr>
          <w:rFonts w:ascii="Times New Roman" w:eastAsia="Calibri" w:hAnsi="Times New Roman" w:cs="Times New Roman"/>
          <w:sz w:val="24"/>
          <w:szCs w:val="24"/>
          <w:lang w:eastAsia="en-US"/>
        </w:rPr>
        <w:t>onlar</w:t>
      </w:r>
      <w:r w:rsidR="00E533DC">
        <w:rPr>
          <w:rFonts w:ascii="Times New Roman" w:eastAsia="Calibri" w:hAnsi="Times New Roman" w:cs="Times New Roman"/>
          <w:sz w:val="24"/>
          <w:szCs w:val="24"/>
          <w:lang w:eastAsia="en-US"/>
        </w:rPr>
        <w:t xml:space="preserve">a eziyet </w:t>
      </w:r>
      <w:r w:rsidR="00382399">
        <w:rPr>
          <w:rFonts w:ascii="Times New Roman" w:eastAsia="Calibri" w:hAnsi="Times New Roman" w:cs="Times New Roman"/>
          <w:sz w:val="24"/>
          <w:szCs w:val="24"/>
          <w:lang w:eastAsia="en-US"/>
        </w:rPr>
        <w:t xml:space="preserve">ettikleri görülmektedir.  Bir diğer haddi aşmanın ise </w:t>
      </w:r>
      <w:r w:rsidRPr="00886B01">
        <w:rPr>
          <w:rFonts w:ascii="Times New Roman" w:eastAsia="Calibri" w:hAnsi="Times New Roman" w:cs="Times New Roman"/>
          <w:sz w:val="24"/>
          <w:szCs w:val="24"/>
          <w:lang w:eastAsia="en-US"/>
        </w:rPr>
        <w:t>Allah’a ve Peygambere isya</w:t>
      </w:r>
      <w:r w:rsidR="00E533DC">
        <w:rPr>
          <w:rFonts w:ascii="Times New Roman" w:eastAsia="Calibri" w:hAnsi="Times New Roman" w:cs="Times New Roman"/>
          <w:sz w:val="24"/>
          <w:szCs w:val="24"/>
          <w:lang w:eastAsia="en-US"/>
        </w:rPr>
        <w:t>n e</w:t>
      </w:r>
      <w:r w:rsidR="00382399">
        <w:rPr>
          <w:rFonts w:ascii="Times New Roman" w:eastAsia="Calibri" w:hAnsi="Times New Roman" w:cs="Times New Roman"/>
          <w:sz w:val="24"/>
          <w:szCs w:val="24"/>
          <w:lang w:eastAsia="en-US"/>
        </w:rPr>
        <w:t xml:space="preserve">tmek ve böylece sınırları aşmak olduğu tespit edilmiştir. Yine bir diğerinin </w:t>
      </w:r>
      <w:r w:rsidRPr="00886B01">
        <w:rPr>
          <w:rFonts w:ascii="Times New Roman" w:eastAsia="Calibri" w:hAnsi="Times New Roman" w:cs="Times New Roman"/>
          <w:sz w:val="24"/>
          <w:szCs w:val="24"/>
          <w:lang w:eastAsia="en-US"/>
        </w:rPr>
        <w:t xml:space="preserve">Allah’ın </w:t>
      </w:r>
      <w:r w:rsidR="00727EFB">
        <w:rPr>
          <w:rFonts w:ascii="Times New Roman" w:eastAsia="Calibri" w:hAnsi="Times New Roman" w:cs="Times New Roman"/>
          <w:sz w:val="24"/>
          <w:szCs w:val="24"/>
          <w:lang w:eastAsia="en-US"/>
        </w:rPr>
        <w:t>helâl</w:t>
      </w:r>
      <w:r w:rsidR="00596012">
        <w:rPr>
          <w:rFonts w:ascii="Times New Roman" w:eastAsia="Calibri" w:hAnsi="Times New Roman" w:cs="Times New Roman"/>
          <w:sz w:val="24"/>
          <w:szCs w:val="24"/>
          <w:lang w:eastAsia="en-US"/>
        </w:rPr>
        <w:t xml:space="preserve"> </w:t>
      </w:r>
      <w:r w:rsidRPr="00886B01">
        <w:rPr>
          <w:rFonts w:ascii="Times New Roman" w:eastAsia="Calibri" w:hAnsi="Times New Roman" w:cs="Times New Roman"/>
          <w:sz w:val="24"/>
          <w:szCs w:val="24"/>
          <w:lang w:eastAsia="en-US"/>
        </w:rPr>
        <w:t>olarak kıldığı</w:t>
      </w:r>
      <w:r w:rsidR="002C2E41">
        <w:rPr>
          <w:rFonts w:ascii="Times New Roman" w:eastAsia="Calibri" w:hAnsi="Times New Roman" w:cs="Times New Roman"/>
          <w:sz w:val="24"/>
          <w:szCs w:val="24"/>
          <w:lang w:eastAsia="en-US"/>
        </w:rPr>
        <w:t xml:space="preserve"> temiz</w:t>
      </w:r>
      <w:r w:rsidRPr="00886B01">
        <w:rPr>
          <w:rFonts w:ascii="Times New Roman" w:eastAsia="Calibri" w:hAnsi="Times New Roman" w:cs="Times New Roman"/>
          <w:sz w:val="24"/>
          <w:szCs w:val="24"/>
          <w:lang w:eastAsia="en-US"/>
        </w:rPr>
        <w:t xml:space="preserve"> şeyleri </w:t>
      </w:r>
      <w:r w:rsidR="002C2E41">
        <w:rPr>
          <w:rFonts w:ascii="Times New Roman" w:eastAsia="Calibri" w:hAnsi="Times New Roman" w:cs="Times New Roman"/>
          <w:sz w:val="24"/>
          <w:szCs w:val="24"/>
          <w:lang w:eastAsia="en-US"/>
        </w:rPr>
        <w:t xml:space="preserve">din adına </w:t>
      </w:r>
      <w:r w:rsidRPr="00886B01">
        <w:rPr>
          <w:rFonts w:ascii="Times New Roman" w:eastAsia="Calibri" w:hAnsi="Times New Roman" w:cs="Times New Roman"/>
          <w:sz w:val="24"/>
          <w:szCs w:val="24"/>
          <w:lang w:eastAsia="en-US"/>
        </w:rPr>
        <w:t xml:space="preserve">haram </w:t>
      </w:r>
      <w:r w:rsidR="00382399">
        <w:rPr>
          <w:rFonts w:ascii="Times New Roman" w:eastAsia="Calibri" w:hAnsi="Times New Roman" w:cs="Times New Roman"/>
          <w:sz w:val="24"/>
          <w:szCs w:val="24"/>
          <w:lang w:eastAsia="en-US"/>
        </w:rPr>
        <w:t xml:space="preserve">kılmakla  haddin aşılması olduğu ifade edilmiştir. </w:t>
      </w:r>
      <w:r w:rsidR="00A754D4">
        <w:rPr>
          <w:rFonts w:ascii="Times New Roman" w:eastAsia="Calibri" w:hAnsi="Times New Roman" w:cs="Times New Roman"/>
          <w:sz w:val="24"/>
          <w:szCs w:val="24"/>
          <w:lang w:eastAsia="en-US"/>
        </w:rPr>
        <w:t>Aynı zamanda haram olanları</w:t>
      </w:r>
      <w:r w:rsidR="00382399">
        <w:rPr>
          <w:rFonts w:ascii="Times New Roman" w:eastAsia="Calibri" w:hAnsi="Times New Roman" w:cs="Times New Roman"/>
          <w:sz w:val="24"/>
          <w:szCs w:val="24"/>
          <w:lang w:eastAsia="en-US"/>
        </w:rPr>
        <w:t>n</w:t>
      </w:r>
      <w:r w:rsidR="00A754D4">
        <w:rPr>
          <w:rFonts w:ascii="Times New Roman" w:eastAsia="Calibri" w:hAnsi="Times New Roman" w:cs="Times New Roman"/>
          <w:sz w:val="24"/>
          <w:szCs w:val="24"/>
          <w:lang w:eastAsia="en-US"/>
        </w:rPr>
        <w:t xml:space="preserve"> helâl kıl</w:t>
      </w:r>
      <w:r w:rsidR="00382399">
        <w:rPr>
          <w:rFonts w:ascii="Times New Roman" w:eastAsia="Calibri" w:hAnsi="Times New Roman" w:cs="Times New Roman"/>
          <w:sz w:val="24"/>
          <w:szCs w:val="24"/>
          <w:lang w:eastAsia="en-US"/>
        </w:rPr>
        <w:t xml:space="preserve">ınarak haddin aşılması da bu kapsamda yer almaktadır. </w:t>
      </w:r>
    </w:p>
    <w:p w14:paraId="1A61DCAF" w14:textId="43F43671" w:rsidR="00886B01" w:rsidRDefault="00382399" w:rsidP="002509D8">
      <w:pPr>
        <w:spacing w:after="160" w:line="360" w:lineRule="auto"/>
        <w:ind w:firstLine="708"/>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Bir diğer haddi aşmanın ise </w:t>
      </w:r>
      <w:r w:rsidR="00886B01" w:rsidRPr="00886B01">
        <w:rPr>
          <w:rFonts w:ascii="Times New Roman" w:eastAsia="Calibri" w:hAnsi="Times New Roman" w:cs="Times New Roman"/>
          <w:sz w:val="24"/>
          <w:szCs w:val="24"/>
          <w:lang w:eastAsia="en-US"/>
        </w:rPr>
        <w:t>L</w:t>
      </w:r>
      <w:r w:rsidR="001E34DC">
        <w:rPr>
          <w:rFonts w:ascii="Times New Roman" w:eastAsia="Calibri" w:hAnsi="Times New Roman" w:cs="Times New Roman"/>
          <w:sz w:val="24"/>
          <w:szCs w:val="24"/>
          <w:lang w:eastAsia="en-US"/>
        </w:rPr>
        <w:t>û</w:t>
      </w:r>
      <w:r w:rsidR="00886B01" w:rsidRPr="00886B01">
        <w:rPr>
          <w:rFonts w:ascii="Times New Roman" w:eastAsia="Calibri" w:hAnsi="Times New Roman" w:cs="Times New Roman"/>
          <w:sz w:val="24"/>
          <w:szCs w:val="24"/>
          <w:lang w:eastAsia="en-US"/>
        </w:rPr>
        <w:t>t kavminin sapıklık yaparak Allah’ın onlar i</w:t>
      </w:r>
      <w:r>
        <w:rPr>
          <w:rFonts w:ascii="Times New Roman" w:eastAsia="Calibri" w:hAnsi="Times New Roman" w:cs="Times New Roman"/>
          <w:sz w:val="24"/>
          <w:szCs w:val="24"/>
          <w:lang w:eastAsia="en-US"/>
        </w:rPr>
        <w:t>çin yarattığı kadınları bıraktıkları ve erkeklere cinsel temayülleri olduğu ifade edilmektedir</w:t>
      </w:r>
      <w:r w:rsidR="00E533DC">
        <w:rPr>
          <w:rFonts w:ascii="Times New Roman" w:eastAsia="Calibri" w:hAnsi="Times New Roman" w:cs="Times New Roman"/>
          <w:sz w:val="24"/>
          <w:szCs w:val="24"/>
          <w:lang w:eastAsia="en-US"/>
        </w:rPr>
        <w:t xml:space="preserve">. </w:t>
      </w:r>
      <w:r w:rsidR="008E005D">
        <w:rPr>
          <w:rFonts w:ascii="Times New Roman" w:eastAsia="Calibri" w:hAnsi="Times New Roman" w:cs="Times New Roman"/>
          <w:sz w:val="24"/>
          <w:szCs w:val="24"/>
          <w:lang w:eastAsia="en-US"/>
        </w:rPr>
        <w:t>Yine bir diğerinin d</w:t>
      </w:r>
      <w:r w:rsidR="00886B01" w:rsidRPr="00886B01">
        <w:rPr>
          <w:rFonts w:ascii="Times New Roman" w:eastAsia="Calibri" w:hAnsi="Times New Roman" w:cs="Times New Roman"/>
          <w:sz w:val="24"/>
          <w:szCs w:val="24"/>
          <w:lang w:eastAsia="en-US"/>
        </w:rPr>
        <w:t>üşman</w:t>
      </w:r>
      <w:r w:rsidR="00E32B95">
        <w:rPr>
          <w:rFonts w:ascii="Times New Roman" w:eastAsia="Calibri" w:hAnsi="Times New Roman" w:cs="Times New Roman"/>
          <w:sz w:val="24"/>
          <w:szCs w:val="24"/>
          <w:lang w:eastAsia="en-US"/>
        </w:rPr>
        <w:t>lık</w:t>
      </w:r>
      <w:r w:rsidR="008E005D">
        <w:rPr>
          <w:rFonts w:ascii="Times New Roman" w:eastAsia="Calibri" w:hAnsi="Times New Roman" w:cs="Times New Roman"/>
          <w:sz w:val="24"/>
          <w:szCs w:val="24"/>
          <w:lang w:eastAsia="en-US"/>
        </w:rPr>
        <w:t xml:space="preserve"> etmek olduğu tespit edilmiştir. Zira âyetlerde</w:t>
      </w:r>
      <w:r w:rsidR="00886B01" w:rsidRPr="00886B01">
        <w:rPr>
          <w:rFonts w:ascii="Times New Roman" w:eastAsia="Calibri" w:hAnsi="Times New Roman" w:cs="Times New Roman"/>
          <w:sz w:val="24"/>
          <w:szCs w:val="24"/>
          <w:lang w:eastAsia="en-US"/>
        </w:rPr>
        <w:t xml:space="preserve"> </w:t>
      </w:r>
      <w:r w:rsidR="008E005D">
        <w:rPr>
          <w:rFonts w:ascii="Times New Roman" w:eastAsia="Calibri" w:hAnsi="Times New Roman" w:cs="Times New Roman"/>
          <w:sz w:val="24"/>
          <w:szCs w:val="24"/>
          <w:lang w:eastAsia="en-US"/>
        </w:rPr>
        <w:t>i</w:t>
      </w:r>
      <w:r w:rsidR="00886B01" w:rsidRPr="00886B01">
        <w:rPr>
          <w:rFonts w:ascii="Times New Roman" w:eastAsia="Calibri" w:hAnsi="Times New Roman" w:cs="Times New Roman"/>
          <w:sz w:val="24"/>
          <w:szCs w:val="24"/>
          <w:lang w:eastAsia="en-US"/>
        </w:rPr>
        <w:t>nsanoğlunu yaratılışının ilk dönemlerinden beri saptırmaya çalışan, Hz. Adem ile Hz. Havva örneğinde olduğu gi</w:t>
      </w:r>
      <w:r w:rsidR="008E005D">
        <w:rPr>
          <w:rFonts w:ascii="Times New Roman" w:eastAsia="Calibri" w:hAnsi="Times New Roman" w:cs="Times New Roman"/>
          <w:sz w:val="24"/>
          <w:szCs w:val="24"/>
          <w:lang w:eastAsia="en-US"/>
        </w:rPr>
        <w:t>bi şeytanın apaçık düşman olduğu ifade edilmiştir</w:t>
      </w:r>
      <w:r w:rsidR="00E533DC">
        <w:rPr>
          <w:rFonts w:ascii="Times New Roman" w:eastAsia="Calibri" w:hAnsi="Times New Roman" w:cs="Times New Roman"/>
          <w:sz w:val="24"/>
          <w:szCs w:val="24"/>
          <w:lang w:eastAsia="en-US"/>
        </w:rPr>
        <w:t xml:space="preserve">. </w:t>
      </w:r>
      <w:r w:rsidR="008E005D">
        <w:rPr>
          <w:rFonts w:ascii="Times New Roman" w:eastAsia="Calibri" w:hAnsi="Times New Roman" w:cs="Times New Roman"/>
          <w:sz w:val="24"/>
          <w:szCs w:val="24"/>
          <w:lang w:eastAsia="en-US"/>
        </w:rPr>
        <w:t>Bir diğer haddi aşmanın ise c</w:t>
      </w:r>
      <w:r w:rsidR="00886B01" w:rsidRPr="00886B01">
        <w:rPr>
          <w:rFonts w:ascii="Times New Roman" w:eastAsia="Calibri" w:hAnsi="Times New Roman" w:cs="Times New Roman"/>
          <w:sz w:val="24"/>
          <w:szCs w:val="24"/>
          <w:lang w:eastAsia="en-US"/>
        </w:rPr>
        <w:t xml:space="preserve">umartesi gününe tazim göstermeyen </w:t>
      </w:r>
      <w:r w:rsidR="008E005D">
        <w:rPr>
          <w:rFonts w:ascii="Times New Roman" w:eastAsia="Calibri" w:hAnsi="Times New Roman" w:cs="Times New Roman"/>
          <w:sz w:val="24"/>
          <w:szCs w:val="24"/>
          <w:lang w:eastAsia="en-US"/>
        </w:rPr>
        <w:t>y</w:t>
      </w:r>
      <w:r w:rsidR="00886B01" w:rsidRPr="00886B01">
        <w:rPr>
          <w:rFonts w:ascii="Times New Roman" w:eastAsia="Calibri" w:hAnsi="Times New Roman" w:cs="Times New Roman"/>
          <w:sz w:val="24"/>
          <w:szCs w:val="24"/>
          <w:lang w:eastAsia="en-US"/>
        </w:rPr>
        <w:t>ahudilerin avlama yasağ</w:t>
      </w:r>
      <w:r w:rsidR="008E005D">
        <w:rPr>
          <w:rFonts w:ascii="Times New Roman" w:eastAsia="Calibri" w:hAnsi="Times New Roman" w:cs="Times New Roman"/>
          <w:sz w:val="24"/>
          <w:szCs w:val="24"/>
          <w:lang w:eastAsia="en-US"/>
        </w:rPr>
        <w:t>ını çiğnemeleri olduğu ifade edilmiştir</w:t>
      </w:r>
      <w:r w:rsidR="00E533DC">
        <w:rPr>
          <w:rFonts w:ascii="Times New Roman" w:eastAsia="Calibri" w:hAnsi="Times New Roman" w:cs="Times New Roman"/>
          <w:sz w:val="24"/>
          <w:szCs w:val="24"/>
          <w:lang w:eastAsia="en-US"/>
        </w:rPr>
        <w:t xml:space="preserve">. </w:t>
      </w:r>
      <w:r w:rsidR="008E005D">
        <w:rPr>
          <w:rFonts w:ascii="Times New Roman" w:eastAsia="Calibri" w:hAnsi="Times New Roman" w:cs="Times New Roman"/>
          <w:sz w:val="24"/>
          <w:szCs w:val="24"/>
          <w:lang w:eastAsia="en-US"/>
        </w:rPr>
        <w:t xml:space="preserve">Yine bir diğerinin </w:t>
      </w:r>
      <w:r w:rsidR="00886B01" w:rsidRPr="00886B01">
        <w:rPr>
          <w:rFonts w:ascii="Times New Roman" w:eastAsia="Calibri" w:hAnsi="Times New Roman" w:cs="Times New Roman"/>
          <w:sz w:val="24"/>
          <w:szCs w:val="24"/>
          <w:lang w:eastAsia="en-US"/>
        </w:rPr>
        <w:t xml:space="preserve">İslam hukukuna dair koyulan </w:t>
      </w:r>
      <w:r w:rsidR="00886B01" w:rsidRPr="00886B01">
        <w:rPr>
          <w:rFonts w:ascii="Times New Roman" w:eastAsia="Calibri" w:hAnsi="Times New Roman" w:cs="Times New Roman"/>
          <w:sz w:val="24"/>
          <w:szCs w:val="24"/>
          <w:lang w:eastAsia="en-US"/>
        </w:rPr>
        <w:lastRenderedPageBreak/>
        <w:t>yasakların aşılması</w:t>
      </w:r>
      <w:r w:rsidR="008E005D">
        <w:rPr>
          <w:rFonts w:ascii="Times New Roman" w:eastAsia="Calibri" w:hAnsi="Times New Roman" w:cs="Times New Roman"/>
          <w:sz w:val="24"/>
          <w:szCs w:val="24"/>
          <w:lang w:eastAsia="en-US"/>
        </w:rPr>
        <w:t xml:space="preserve"> ve</w:t>
      </w:r>
      <w:r w:rsidR="00886B01" w:rsidRPr="00886B01">
        <w:rPr>
          <w:rFonts w:ascii="Times New Roman" w:eastAsia="Calibri" w:hAnsi="Times New Roman" w:cs="Times New Roman"/>
          <w:sz w:val="24"/>
          <w:szCs w:val="24"/>
          <w:lang w:eastAsia="en-US"/>
        </w:rPr>
        <w:t xml:space="preserve"> </w:t>
      </w:r>
      <w:r w:rsidR="00B728F1">
        <w:rPr>
          <w:rFonts w:ascii="Times New Roman" w:eastAsia="Calibri" w:hAnsi="Times New Roman" w:cs="Times New Roman"/>
          <w:sz w:val="24"/>
          <w:szCs w:val="24"/>
          <w:lang w:eastAsia="en-US"/>
        </w:rPr>
        <w:t>miras hu</w:t>
      </w:r>
      <w:r w:rsidR="004C1AD1">
        <w:rPr>
          <w:rFonts w:ascii="Times New Roman" w:eastAsia="Calibri" w:hAnsi="Times New Roman" w:cs="Times New Roman"/>
          <w:sz w:val="24"/>
          <w:szCs w:val="24"/>
          <w:lang w:eastAsia="en-US"/>
        </w:rPr>
        <w:t xml:space="preserve">kuku ile ilgili sınırların aşılması olduğu </w:t>
      </w:r>
      <w:r w:rsidR="001E34DC">
        <w:rPr>
          <w:rFonts w:ascii="Times New Roman" w:eastAsia="Calibri" w:hAnsi="Times New Roman" w:cs="Times New Roman"/>
          <w:sz w:val="24"/>
          <w:szCs w:val="24"/>
          <w:lang w:eastAsia="en-US"/>
        </w:rPr>
        <w:t>ifade</w:t>
      </w:r>
      <w:r w:rsidR="004C1AD1">
        <w:rPr>
          <w:rFonts w:ascii="Times New Roman" w:eastAsia="Calibri" w:hAnsi="Times New Roman" w:cs="Times New Roman"/>
          <w:sz w:val="24"/>
          <w:szCs w:val="24"/>
          <w:lang w:eastAsia="en-US"/>
        </w:rPr>
        <w:t xml:space="preserve"> edilmiştir. </w:t>
      </w:r>
      <w:r w:rsidR="008E005D">
        <w:rPr>
          <w:rFonts w:ascii="Times New Roman" w:eastAsia="Calibri" w:hAnsi="Times New Roman" w:cs="Times New Roman"/>
          <w:sz w:val="24"/>
          <w:szCs w:val="24"/>
          <w:lang w:eastAsia="en-US"/>
        </w:rPr>
        <w:t xml:space="preserve"> </w:t>
      </w:r>
      <w:r w:rsidR="00834D4B">
        <w:rPr>
          <w:rFonts w:ascii="Times New Roman" w:eastAsia="Calibri" w:hAnsi="Times New Roman" w:cs="Times New Roman"/>
          <w:sz w:val="24"/>
          <w:szCs w:val="24"/>
          <w:lang w:eastAsia="en-US"/>
        </w:rPr>
        <w:t>Bir diğerinin ise d</w:t>
      </w:r>
      <w:r w:rsidR="00886B01" w:rsidRPr="00886B01">
        <w:rPr>
          <w:rFonts w:ascii="Times New Roman" w:eastAsia="Calibri" w:hAnsi="Times New Roman" w:cs="Times New Roman"/>
          <w:sz w:val="24"/>
          <w:szCs w:val="24"/>
          <w:lang w:eastAsia="en-US"/>
        </w:rPr>
        <w:t>inin kutsal değerlerinin çiğnenmesi</w:t>
      </w:r>
      <w:r w:rsidR="00834D4B">
        <w:rPr>
          <w:rFonts w:ascii="Times New Roman" w:eastAsia="Calibri" w:hAnsi="Times New Roman" w:cs="Times New Roman"/>
          <w:sz w:val="24"/>
          <w:szCs w:val="24"/>
          <w:lang w:eastAsia="en-US"/>
        </w:rPr>
        <w:t>, yani</w:t>
      </w:r>
      <w:r w:rsidR="00886B01" w:rsidRPr="00886B01">
        <w:rPr>
          <w:rFonts w:ascii="Times New Roman" w:eastAsia="Calibri" w:hAnsi="Times New Roman" w:cs="Times New Roman"/>
          <w:sz w:val="24"/>
          <w:szCs w:val="24"/>
          <w:lang w:eastAsia="en-US"/>
        </w:rPr>
        <w:t xml:space="preserve"> </w:t>
      </w:r>
      <w:r w:rsidR="00834D4B">
        <w:rPr>
          <w:rFonts w:ascii="Times New Roman" w:eastAsia="Calibri" w:hAnsi="Times New Roman" w:cs="Times New Roman"/>
          <w:sz w:val="24"/>
          <w:szCs w:val="24"/>
          <w:lang w:eastAsia="en-US"/>
        </w:rPr>
        <w:t>h</w:t>
      </w:r>
      <w:r w:rsidR="00886B01" w:rsidRPr="00886B01">
        <w:rPr>
          <w:rFonts w:ascii="Times New Roman" w:eastAsia="Calibri" w:hAnsi="Times New Roman" w:cs="Times New Roman"/>
          <w:sz w:val="24"/>
          <w:szCs w:val="24"/>
          <w:lang w:eastAsia="en-US"/>
        </w:rPr>
        <w:t xml:space="preserve">ac ibadeti ile ilgili emir </w:t>
      </w:r>
      <w:r w:rsidR="00834D4B">
        <w:rPr>
          <w:rFonts w:ascii="Times New Roman" w:eastAsia="Calibri" w:hAnsi="Times New Roman" w:cs="Times New Roman"/>
          <w:sz w:val="24"/>
          <w:szCs w:val="24"/>
          <w:lang w:eastAsia="en-US"/>
        </w:rPr>
        <w:t xml:space="preserve">ve yasaklara uyulmaması olduğu ifade edilmektedir. </w:t>
      </w:r>
      <w:r w:rsidR="00C25AD9">
        <w:rPr>
          <w:rFonts w:ascii="Times New Roman" w:eastAsia="Calibri" w:hAnsi="Times New Roman" w:cs="Times New Roman"/>
          <w:sz w:val="24"/>
          <w:szCs w:val="24"/>
          <w:lang w:eastAsia="en-US"/>
        </w:rPr>
        <w:t>Bir diğerinin</w:t>
      </w:r>
      <w:r w:rsidR="00E533DC">
        <w:rPr>
          <w:rFonts w:ascii="Times New Roman" w:eastAsia="Calibri" w:hAnsi="Times New Roman" w:cs="Times New Roman"/>
          <w:sz w:val="24"/>
          <w:szCs w:val="24"/>
          <w:lang w:eastAsia="en-US"/>
        </w:rPr>
        <w:t xml:space="preserve"> </w:t>
      </w:r>
      <w:r w:rsidR="00886B01" w:rsidRPr="00886B01">
        <w:rPr>
          <w:rFonts w:ascii="Times New Roman" w:eastAsia="Calibri" w:hAnsi="Times New Roman" w:cs="Times New Roman"/>
          <w:sz w:val="24"/>
          <w:szCs w:val="24"/>
          <w:lang w:eastAsia="en-US"/>
        </w:rPr>
        <w:t xml:space="preserve">Allah’ın âyetlerini inkâr etmek ve </w:t>
      </w:r>
      <w:r w:rsidR="00834D4B">
        <w:rPr>
          <w:rFonts w:ascii="Times New Roman" w:eastAsia="Calibri" w:hAnsi="Times New Roman" w:cs="Times New Roman"/>
          <w:sz w:val="24"/>
          <w:szCs w:val="24"/>
          <w:lang w:eastAsia="en-US"/>
        </w:rPr>
        <w:t>kasten</w:t>
      </w:r>
      <w:r w:rsidR="00886B01" w:rsidRPr="00886B01">
        <w:rPr>
          <w:rFonts w:ascii="Times New Roman" w:eastAsia="Calibri" w:hAnsi="Times New Roman" w:cs="Times New Roman"/>
          <w:sz w:val="24"/>
          <w:szCs w:val="24"/>
          <w:lang w:eastAsia="en-US"/>
        </w:rPr>
        <w:t xml:space="preserve"> peygamberleri öldürmek</w:t>
      </w:r>
      <w:r w:rsidR="00C25AD9">
        <w:rPr>
          <w:rFonts w:ascii="Times New Roman" w:eastAsia="Calibri" w:hAnsi="Times New Roman" w:cs="Times New Roman"/>
          <w:sz w:val="24"/>
          <w:szCs w:val="24"/>
          <w:lang w:eastAsia="en-US"/>
        </w:rPr>
        <w:t xml:space="preserve"> olduğu</w:t>
      </w:r>
      <w:r w:rsidR="001E34DC">
        <w:rPr>
          <w:rFonts w:ascii="Times New Roman" w:eastAsia="Calibri" w:hAnsi="Times New Roman" w:cs="Times New Roman"/>
          <w:sz w:val="24"/>
          <w:szCs w:val="24"/>
          <w:lang w:eastAsia="en-US"/>
        </w:rPr>
        <w:t xml:space="preserve"> beyan </w:t>
      </w:r>
      <w:r w:rsidR="00C25AD9">
        <w:rPr>
          <w:rFonts w:ascii="Times New Roman" w:eastAsia="Calibri" w:hAnsi="Times New Roman" w:cs="Times New Roman"/>
          <w:sz w:val="24"/>
          <w:szCs w:val="24"/>
          <w:lang w:eastAsia="en-US"/>
        </w:rPr>
        <w:t>edilmiştir. Bir diğer haddi aşma ise h</w:t>
      </w:r>
      <w:r w:rsidR="00886B01" w:rsidRPr="00886B01">
        <w:rPr>
          <w:rFonts w:ascii="Times New Roman" w:eastAsia="Calibri" w:hAnsi="Times New Roman" w:cs="Times New Roman"/>
          <w:sz w:val="24"/>
          <w:szCs w:val="24"/>
          <w:lang w:eastAsia="en-US"/>
        </w:rPr>
        <w:t>ayra bütün gücüyle engel ol</w:t>
      </w:r>
      <w:r w:rsidR="00C25AD9">
        <w:rPr>
          <w:rFonts w:ascii="Times New Roman" w:eastAsia="Calibri" w:hAnsi="Times New Roman" w:cs="Times New Roman"/>
          <w:sz w:val="24"/>
          <w:szCs w:val="24"/>
          <w:lang w:eastAsia="en-US"/>
        </w:rPr>
        <w:t>mak olduğu ifade edilmiştir.</w:t>
      </w:r>
      <w:r w:rsidR="00886B01" w:rsidRPr="00886B01">
        <w:rPr>
          <w:rFonts w:ascii="Times New Roman" w:eastAsia="Calibri" w:hAnsi="Times New Roman" w:cs="Times New Roman"/>
          <w:sz w:val="24"/>
          <w:szCs w:val="24"/>
          <w:lang w:eastAsia="en-US"/>
        </w:rPr>
        <w:t xml:space="preserve"> Farz kılınan zekatın verilmesinin engellenmesi, imanı men etme ve iman e</w:t>
      </w:r>
      <w:r w:rsidR="00C25AD9">
        <w:rPr>
          <w:rFonts w:ascii="Times New Roman" w:eastAsia="Calibri" w:hAnsi="Times New Roman" w:cs="Times New Roman"/>
          <w:sz w:val="24"/>
          <w:szCs w:val="24"/>
          <w:lang w:eastAsia="en-US"/>
        </w:rPr>
        <w:t>denleri aşağılama da bu kapsamda yer almaktadır.</w:t>
      </w:r>
      <w:r w:rsidR="00E533DC">
        <w:rPr>
          <w:rFonts w:ascii="Times New Roman" w:eastAsia="Calibri" w:hAnsi="Times New Roman" w:cs="Times New Roman"/>
          <w:sz w:val="24"/>
          <w:szCs w:val="24"/>
          <w:lang w:eastAsia="en-US"/>
        </w:rPr>
        <w:t xml:space="preserve"> </w:t>
      </w:r>
      <w:r w:rsidR="00C25AD9">
        <w:rPr>
          <w:rFonts w:ascii="Times New Roman" w:eastAsia="Calibri" w:hAnsi="Times New Roman" w:cs="Times New Roman"/>
          <w:sz w:val="24"/>
          <w:szCs w:val="24"/>
          <w:lang w:eastAsia="en-US"/>
        </w:rPr>
        <w:t xml:space="preserve">Yine bir diğerinin </w:t>
      </w:r>
      <w:r w:rsidR="00886B01" w:rsidRPr="00886B01">
        <w:rPr>
          <w:rFonts w:ascii="Times New Roman" w:eastAsia="Calibri" w:hAnsi="Times New Roman" w:cs="Times New Roman"/>
          <w:sz w:val="24"/>
          <w:szCs w:val="24"/>
          <w:lang w:eastAsia="en-US"/>
        </w:rPr>
        <w:t>Allah’ın âyetlerini az bir pahaya satarak, in</w:t>
      </w:r>
      <w:r w:rsidR="00C25AD9">
        <w:rPr>
          <w:rFonts w:ascii="Times New Roman" w:eastAsia="Calibri" w:hAnsi="Times New Roman" w:cs="Times New Roman"/>
          <w:sz w:val="24"/>
          <w:szCs w:val="24"/>
          <w:lang w:eastAsia="en-US"/>
        </w:rPr>
        <w:t>sanları doğru yoldan saptırmak ve k</w:t>
      </w:r>
      <w:r w:rsidR="00886B01" w:rsidRPr="00886B01">
        <w:rPr>
          <w:rFonts w:ascii="Times New Roman" w:eastAsia="Calibri" w:hAnsi="Times New Roman" w:cs="Times New Roman"/>
          <w:sz w:val="24"/>
          <w:szCs w:val="24"/>
          <w:lang w:eastAsia="en-US"/>
        </w:rPr>
        <w:t>ıyamet gününü yalanla</w:t>
      </w:r>
      <w:r w:rsidR="00C25AD9">
        <w:rPr>
          <w:rFonts w:ascii="Times New Roman" w:eastAsia="Calibri" w:hAnsi="Times New Roman" w:cs="Times New Roman"/>
          <w:sz w:val="24"/>
          <w:szCs w:val="24"/>
          <w:lang w:eastAsia="en-US"/>
        </w:rPr>
        <w:t>yarak</w:t>
      </w:r>
      <w:r w:rsidR="00886B01" w:rsidRPr="00886B01">
        <w:rPr>
          <w:rFonts w:ascii="Times New Roman" w:eastAsia="Calibri" w:hAnsi="Times New Roman" w:cs="Times New Roman"/>
          <w:sz w:val="24"/>
          <w:szCs w:val="24"/>
          <w:lang w:eastAsia="en-US"/>
        </w:rPr>
        <w:t xml:space="preserve"> aşırı gitmek</w:t>
      </w:r>
      <w:r w:rsidR="00C25AD9">
        <w:rPr>
          <w:rFonts w:ascii="Times New Roman" w:eastAsia="Calibri" w:hAnsi="Times New Roman" w:cs="Times New Roman"/>
          <w:sz w:val="24"/>
          <w:szCs w:val="24"/>
          <w:lang w:eastAsia="en-US"/>
        </w:rPr>
        <w:t xml:space="preserve"> olduğu tespit edilmiştir</w:t>
      </w:r>
      <w:r w:rsidR="00886B01" w:rsidRPr="00886B01">
        <w:rPr>
          <w:rFonts w:ascii="Times New Roman" w:eastAsia="Calibri" w:hAnsi="Times New Roman" w:cs="Times New Roman"/>
          <w:sz w:val="24"/>
          <w:szCs w:val="24"/>
          <w:lang w:eastAsia="en-US"/>
        </w:rPr>
        <w:t>.</w:t>
      </w:r>
      <w:r w:rsidR="002509D8">
        <w:rPr>
          <w:rFonts w:ascii="Times New Roman" w:eastAsia="Calibri" w:hAnsi="Times New Roman" w:cs="Times New Roman"/>
          <w:sz w:val="24"/>
          <w:szCs w:val="24"/>
          <w:lang w:eastAsia="en-US"/>
        </w:rPr>
        <w:t xml:space="preserve"> </w:t>
      </w:r>
      <w:r w:rsidR="00C25AD9">
        <w:rPr>
          <w:rFonts w:ascii="Times New Roman" w:eastAsia="Calibri" w:hAnsi="Times New Roman" w:cs="Times New Roman"/>
          <w:sz w:val="24"/>
          <w:szCs w:val="24"/>
          <w:lang w:eastAsia="en-US"/>
        </w:rPr>
        <w:t>Bir diğer haddi aşmanın ise h</w:t>
      </w:r>
      <w:r w:rsidR="002509D8">
        <w:rPr>
          <w:rFonts w:ascii="Times New Roman" w:eastAsia="Calibri" w:hAnsi="Times New Roman" w:cs="Times New Roman"/>
          <w:sz w:val="24"/>
          <w:szCs w:val="24"/>
          <w:lang w:eastAsia="en-US"/>
        </w:rPr>
        <w:t>aksız saldırıda bulunmak ve</w:t>
      </w:r>
      <w:r w:rsidR="00C25AD9">
        <w:rPr>
          <w:rFonts w:ascii="Times New Roman" w:eastAsia="Calibri" w:hAnsi="Times New Roman" w:cs="Times New Roman"/>
          <w:sz w:val="24"/>
          <w:szCs w:val="24"/>
          <w:lang w:eastAsia="en-US"/>
        </w:rPr>
        <w:t xml:space="preserve"> saldırganlıkla iyiliği engellemek olduğu tespit edilmiştir.</w:t>
      </w:r>
      <w:r w:rsidR="002509D8">
        <w:rPr>
          <w:rFonts w:ascii="Times New Roman" w:eastAsia="Calibri" w:hAnsi="Times New Roman" w:cs="Times New Roman"/>
          <w:sz w:val="24"/>
          <w:szCs w:val="24"/>
          <w:lang w:eastAsia="en-US"/>
        </w:rPr>
        <w:t xml:space="preserve"> </w:t>
      </w:r>
    </w:p>
    <w:p w14:paraId="61AFDAC5" w14:textId="0AD962D9" w:rsidR="00B72846" w:rsidRPr="00886B01" w:rsidRDefault="008D31B6" w:rsidP="002509D8">
      <w:pPr>
        <w:spacing w:after="160" w:line="360" w:lineRule="auto"/>
        <w:ind w:firstLine="708"/>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Kur’ân’da</w:t>
      </w:r>
      <w:r w:rsidR="002509D8">
        <w:rPr>
          <w:rFonts w:ascii="Times New Roman" w:eastAsia="Calibri" w:hAnsi="Times New Roman" w:cs="Times New Roman"/>
          <w:sz w:val="24"/>
          <w:szCs w:val="24"/>
          <w:lang w:eastAsia="en-US"/>
        </w:rPr>
        <w:t xml:space="preserve"> bu kelime</w:t>
      </w:r>
      <w:r w:rsidR="00C25AD9">
        <w:rPr>
          <w:rFonts w:ascii="Times New Roman" w:eastAsia="Calibri" w:hAnsi="Times New Roman" w:cs="Times New Roman"/>
          <w:sz w:val="24"/>
          <w:szCs w:val="24"/>
          <w:lang w:eastAsia="en-US"/>
        </w:rPr>
        <w:t>nin</w:t>
      </w:r>
      <w:r w:rsidR="002509D8">
        <w:rPr>
          <w:rFonts w:ascii="Times New Roman" w:eastAsia="Calibri" w:hAnsi="Times New Roman" w:cs="Times New Roman"/>
          <w:sz w:val="24"/>
          <w:szCs w:val="24"/>
          <w:lang w:eastAsia="en-US"/>
        </w:rPr>
        <w:t xml:space="preserve"> </w:t>
      </w:r>
      <w:r w:rsidR="00C25AD9">
        <w:rPr>
          <w:rFonts w:ascii="Times New Roman" w:eastAsia="Calibri" w:hAnsi="Times New Roman" w:cs="Times New Roman"/>
          <w:sz w:val="24"/>
          <w:szCs w:val="24"/>
          <w:lang w:eastAsia="en-US"/>
        </w:rPr>
        <w:t>farklı anlamlarda kullanıldığı bilinmektedir</w:t>
      </w:r>
      <w:r w:rsidR="002509D8">
        <w:rPr>
          <w:rFonts w:ascii="Times New Roman" w:eastAsia="Calibri" w:hAnsi="Times New Roman" w:cs="Times New Roman"/>
          <w:sz w:val="24"/>
          <w:szCs w:val="24"/>
          <w:lang w:eastAsia="en-US"/>
        </w:rPr>
        <w:t xml:space="preserve">. </w:t>
      </w:r>
      <w:r w:rsidR="00C25AD9">
        <w:rPr>
          <w:rFonts w:ascii="Times New Roman" w:eastAsia="Calibri" w:hAnsi="Times New Roman" w:cs="Times New Roman"/>
          <w:sz w:val="24"/>
          <w:szCs w:val="24"/>
          <w:lang w:eastAsia="en-US"/>
        </w:rPr>
        <w:t>Mu’tedinin a</w:t>
      </w:r>
      <w:r w:rsidR="002509D8">
        <w:rPr>
          <w:rFonts w:ascii="Times New Roman" w:eastAsia="Calibri" w:hAnsi="Times New Roman" w:cs="Times New Roman"/>
          <w:sz w:val="24"/>
          <w:szCs w:val="24"/>
          <w:lang w:eastAsia="en-US"/>
        </w:rPr>
        <w:t>nlam</w:t>
      </w:r>
      <w:r w:rsidR="00C25AD9">
        <w:rPr>
          <w:rFonts w:ascii="Times New Roman" w:eastAsia="Calibri" w:hAnsi="Times New Roman" w:cs="Times New Roman"/>
          <w:sz w:val="24"/>
          <w:szCs w:val="24"/>
          <w:lang w:eastAsia="en-US"/>
        </w:rPr>
        <w:t xml:space="preserve"> olarak çeşitlilik ifade ettiği</w:t>
      </w:r>
      <w:r w:rsidR="002509D8">
        <w:rPr>
          <w:rFonts w:ascii="Times New Roman" w:eastAsia="Calibri" w:hAnsi="Times New Roman" w:cs="Times New Roman"/>
          <w:sz w:val="24"/>
          <w:szCs w:val="24"/>
          <w:lang w:eastAsia="en-US"/>
        </w:rPr>
        <w:t xml:space="preserve"> </w:t>
      </w:r>
      <w:r w:rsidR="00C25AD9">
        <w:rPr>
          <w:rFonts w:ascii="Times New Roman" w:eastAsia="Calibri" w:hAnsi="Times New Roman" w:cs="Times New Roman"/>
          <w:sz w:val="24"/>
          <w:szCs w:val="24"/>
          <w:lang w:eastAsia="en-US"/>
        </w:rPr>
        <w:t>belirtilmektedir. Onun</w:t>
      </w:r>
      <w:r w:rsidR="002509D8">
        <w:rPr>
          <w:rFonts w:ascii="Times New Roman" w:eastAsia="Calibri" w:hAnsi="Times New Roman" w:cs="Times New Roman"/>
          <w:sz w:val="24"/>
          <w:szCs w:val="24"/>
          <w:lang w:eastAsia="en-US"/>
        </w:rPr>
        <w:t xml:space="preserve"> haddi aşmak </w:t>
      </w:r>
      <w:r w:rsidR="00B72846">
        <w:rPr>
          <w:rFonts w:ascii="Times New Roman" w:eastAsia="Calibri" w:hAnsi="Times New Roman" w:cs="Times New Roman"/>
          <w:sz w:val="24"/>
          <w:szCs w:val="24"/>
          <w:lang w:eastAsia="en-US"/>
        </w:rPr>
        <w:t xml:space="preserve">manasının </w:t>
      </w:r>
      <w:r w:rsidR="002509D8">
        <w:rPr>
          <w:rFonts w:ascii="Times New Roman" w:eastAsia="Calibri" w:hAnsi="Times New Roman" w:cs="Times New Roman"/>
          <w:sz w:val="24"/>
          <w:szCs w:val="24"/>
          <w:lang w:eastAsia="en-US"/>
        </w:rPr>
        <w:t>yanın</w:t>
      </w:r>
      <w:r w:rsidR="00B72846">
        <w:rPr>
          <w:rFonts w:ascii="Times New Roman" w:eastAsia="Calibri" w:hAnsi="Times New Roman" w:cs="Times New Roman"/>
          <w:sz w:val="24"/>
          <w:szCs w:val="24"/>
          <w:lang w:eastAsia="en-US"/>
        </w:rPr>
        <w:t>da</w:t>
      </w:r>
      <w:r w:rsidR="00C25AD9">
        <w:rPr>
          <w:rFonts w:ascii="Times New Roman" w:eastAsia="Calibri" w:hAnsi="Times New Roman" w:cs="Times New Roman"/>
          <w:sz w:val="24"/>
          <w:szCs w:val="24"/>
          <w:lang w:eastAsia="en-US"/>
        </w:rPr>
        <w:t>,</w:t>
      </w:r>
      <w:r w:rsidR="00B72846">
        <w:rPr>
          <w:rFonts w:ascii="Times New Roman" w:eastAsia="Calibri" w:hAnsi="Times New Roman" w:cs="Times New Roman"/>
          <w:sz w:val="24"/>
          <w:szCs w:val="24"/>
          <w:lang w:eastAsia="en-US"/>
        </w:rPr>
        <w:t xml:space="preserve"> insanın bir uzvu olan gözleri</w:t>
      </w:r>
      <w:r w:rsidR="00C25AD9">
        <w:rPr>
          <w:rFonts w:ascii="Times New Roman" w:eastAsia="Calibri" w:hAnsi="Times New Roman" w:cs="Times New Roman"/>
          <w:sz w:val="24"/>
          <w:szCs w:val="24"/>
          <w:lang w:eastAsia="en-US"/>
        </w:rPr>
        <w:t>n</w:t>
      </w:r>
      <w:r w:rsidR="00B72846">
        <w:rPr>
          <w:rFonts w:ascii="Times New Roman" w:eastAsia="Calibri" w:hAnsi="Times New Roman" w:cs="Times New Roman"/>
          <w:sz w:val="24"/>
          <w:szCs w:val="24"/>
          <w:lang w:eastAsia="en-US"/>
        </w:rPr>
        <w:t xml:space="preserve"> çevir</w:t>
      </w:r>
      <w:r w:rsidR="00C25AD9">
        <w:rPr>
          <w:rFonts w:ascii="Times New Roman" w:eastAsia="Calibri" w:hAnsi="Times New Roman" w:cs="Times New Roman"/>
          <w:sz w:val="24"/>
          <w:szCs w:val="24"/>
          <w:lang w:eastAsia="en-US"/>
        </w:rPr>
        <w:t>ilmemesi</w:t>
      </w:r>
      <w:r w:rsidR="00B72846">
        <w:rPr>
          <w:rFonts w:ascii="Times New Roman" w:eastAsia="Calibri" w:hAnsi="Times New Roman" w:cs="Times New Roman"/>
          <w:sz w:val="24"/>
          <w:szCs w:val="24"/>
          <w:lang w:eastAsia="en-US"/>
        </w:rPr>
        <w:t xml:space="preserve"> manasında da kullanıldığı </w:t>
      </w:r>
      <w:r w:rsidR="00C25AD9">
        <w:rPr>
          <w:rFonts w:ascii="Times New Roman" w:eastAsia="Calibri" w:hAnsi="Times New Roman" w:cs="Times New Roman"/>
          <w:sz w:val="24"/>
          <w:szCs w:val="24"/>
          <w:lang w:eastAsia="en-US"/>
        </w:rPr>
        <w:t>anlaşılmaktadır</w:t>
      </w:r>
      <w:r w:rsidR="00B72846">
        <w:rPr>
          <w:rFonts w:ascii="Times New Roman" w:eastAsia="Calibri" w:hAnsi="Times New Roman" w:cs="Times New Roman"/>
          <w:sz w:val="24"/>
          <w:szCs w:val="24"/>
          <w:lang w:eastAsia="en-US"/>
        </w:rPr>
        <w:t>. Ayrıca yer ve mekan ma</w:t>
      </w:r>
      <w:r w:rsidR="001E34DC">
        <w:rPr>
          <w:rFonts w:ascii="Times New Roman" w:eastAsia="Calibri" w:hAnsi="Times New Roman" w:cs="Times New Roman"/>
          <w:sz w:val="24"/>
          <w:szCs w:val="24"/>
          <w:lang w:eastAsia="en-US"/>
        </w:rPr>
        <w:t>na</w:t>
      </w:r>
      <w:r w:rsidR="00B72846">
        <w:rPr>
          <w:rFonts w:ascii="Times New Roman" w:eastAsia="Calibri" w:hAnsi="Times New Roman" w:cs="Times New Roman"/>
          <w:sz w:val="24"/>
          <w:szCs w:val="24"/>
          <w:lang w:eastAsia="en-US"/>
        </w:rPr>
        <w:t>sında vadinin kenarı, kıyısı</w:t>
      </w:r>
      <w:r w:rsidR="00F96409">
        <w:rPr>
          <w:rFonts w:ascii="Times New Roman" w:eastAsia="Calibri" w:hAnsi="Times New Roman" w:cs="Times New Roman"/>
          <w:sz w:val="24"/>
          <w:szCs w:val="24"/>
          <w:lang w:eastAsia="en-US"/>
        </w:rPr>
        <w:t xml:space="preserve"> ve yamacı manaların</w:t>
      </w:r>
      <w:r w:rsidR="00B72846">
        <w:rPr>
          <w:rFonts w:ascii="Times New Roman" w:eastAsia="Calibri" w:hAnsi="Times New Roman" w:cs="Times New Roman"/>
          <w:sz w:val="24"/>
          <w:szCs w:val="24"/>
          <w:lang w:eastAsia="en-US"/>
        </w:rPr>
        <w:t>da da kullanıl</w:t>
      </w:r>
      <w:r w:rsidR="00F96409">
        <w:rPr>
          <w:rFonts w:ascii="Times New Roman" w:eastAsia="Calibri" w:hAnsi="Times New Roman" w:cs="Times New Roman"/>
          <w:sz w:val="24"/>
          <w:szCs w:val="24"/>
          <w:lang w:eastAsia="en-US"/>
        </w:rPr>
        <w:t>dığı ifade edilmektedir</w:t>
      </w:r>
      <w:r w:rsidR="00B72846">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Ek olarak </w:t>
      </w:r>
      <w:r w:rsidR="00F96409">
        <w:rPr>
          <w:rFonts w:ascii="Times New Roman" w:eastAsia="Calibri" w:hAnsi="Times New Roman" w:cs="Times New Roman"/>
          <w:sz w:val="24"/>
          <w:szCs w:val="24"/>
          <w:lang w:eastAsia="en-US"/>
        </w:rPr>
        <w:t xml:space="preserve">koşar gibi yürüyenler veya yürümek </w:t>
      </w:r>
      <w:r w:rsidR="00B72846">
        <w:rPr>
          <w:rFonts w:ascii="Times New Roman" w:eastAsia="Calibri" w:hAnsi="Times New Roman" w:cs="Times New Roman"/>
          <w:sz w:val="24"/>
          <w:szCs w:val="24"/>
          <w:lang w:eastAsia="en-US"/>
        </w:rPr>
        <w:t xml:space="preserve"> manasında kullanıldığı </w:t>
      </w:r>
      <w:r w:rsidR="00F96409">
        <w:rPr>
          <w:rFonts w:ascii="Times New Roman" w:eastAsia="Calibri" w:hAnsi="Times New Roman" w:cs="Times New Roman"/>
          <w:sz w:val="24"/>
          <w:szCs w:val="24"/>
          <w:lang w:eastAsia="en-US"/>
        </w:rPr>
        <w:t>dile getirilmektedir.</w:t>
      </w:r>
      <w:r w:rsidR="00B72846">
        <w:rPr>
          <w:rFonts w:ascii="Times New Roman" w:eastAsia="Calibri" w:hAnsi="Times New Roman" w:cs="Times New Roman"/>
          <w:sz w:val="24"/>
          <w:szCs w:val="24"/>
          <w:lang w:eastAsia="en-US"/>
        </w:rPr>
        <w:t xml:space="preserve">  </w:t>
      </w:r>
    </w:p>
    <w:p w14:paraId="375BED22" w14:textId="28042924" w:rsidR="00886B01" w:rsidRPr="00886B01" w:rsidRDefault="00886B01" w:rsidP="006B0EEB">
      <w:pPr>
        <w:spacing w:after="160" w:line="360" w:lineRule="auto"/>
        <w:ind w:firstLine="708"/>
        <w:jc w:val="both"/>
        <w:rPr>
          <w:rFonts w:ascii="Times New Roman" w:eastAsia="Calibri" w:hAnsi="Times New Roman" w:cs="Times New Roman"/>
          <w:sz w:val="24"/>
          <w:szCs w:val="24"/>
          <w:lang w:eastAsia="en-US"/>
        </w:rPr>
      </w:pPr>
      <w:r w:rsidRPr="00886B01">
        <w:rPr>
          <w:rFonts w:ascii="Times New Roman" w:eastAsia="Calibri" w:hAnsi="Times New Roman" w:cs="Times New Roman"/>
          <w:sz w:val="24"/>
          <w:szCs w:val="24"/>
          <w:lang w:eastAsia="en-US"/>
        </w:rPr>
        <w:t>Çalışmada haddi aşan insanların nitelikleri</w:t>
      </w:r>
      <w:r w:rsidR="00F96409">
        <w:rPr>
          <w:rFonts w:ascii="Times New Roman" w:eastAsia="Calibri" w:hAnsi="Times New Roman" w:cs="Times New Roman"/>
          <w:sz w:val="24"/>
          <w:szCs w:val="24"/>
          <w:lang w:eastAsia="en-US"/>
        </w:rPr>
        <w:t xml:space="preserve">ne de temas edilmektedir. </w:t>
      </w:r>
      <w:r w:rsidRPr="00886B01">
        <w:rPr>
          <w:rFonts w:ascii="Times New Roman" w:eastAsia="Calibri" w:hAnsi="Times New Roman" w:cs="Times New Roman"/>
          <w:sz w:val="24"/>
          <w:szCs w:val="24"/>
          <w:lang w:eastAsia="en-US"/>
        </w:rPr>
        <w:t>Bu insanların nitelikleri</w:t>
      </w:r>
      <w:r w:rsidR="00F96409">
        <w:rPr>
          <w:rFonts w:ascii="Times New Roman" w:eastAsia="Calibri" w:hAnsi="Times New Roman" w:cs="Times New Roman"/>
          <w:sz w:val="24"/>
          <w:szCs w:val="24"/>
          <w:lang w:eastAsia="en-US"/>
        </w:rPr>
        <w:t>nin</w:t>
      </w:r>
      <w:r w:rsidRPr="00886B01">
        <w:rPr>
          <w:rFonts w:ascii="Times New Roman" w:eastAsia="Calibri" w:hAnsi="Times New Roman" w:cs="Times New Roman"/>
          <w:sz w:val="24"/>
          <w:szCs w:val="24"/>
          <w:lang w:eastAsia="en-US"/>
        </w:rPr>
        <w:t xml:space="preserve">; </w:t>
      </w:r>
      <w:r w:rsidR="00A754D4">
        <w:rPr>
          <w:rFonts w:ascii="Times New Roman" w:eastAsia="Calibri" w:hAnsi="Times New Roman" w:cs="Times New Roman"/>
          <w:sz w:val="24"/>
          <w:szCs w:val="24"/>
          <w:lang w:eastAsia="en-US"/>
        </w:rPr>
        <w:t xml:space="preserve">küfür ve </w:t>
      </w:r>
      <w:r w:rsidR="00513AD7">
        <w:rPr>
          <w:rFonts w:ascii="Times New Roman" w:eastAsia="Calibri" w:hAnsi="Times New Roman" w:cs="Times New Roman"/>
          <w:sz w:val="24"/>
          <w:szCs w:val="24"/>
          <w:lang w:eastAsia="en-US"/>
        </w:rPr>
        <w:t>inkâr</w:t>
      </w:r>
      <w:r w:rsidRPr="00886B01">
        <w:rPr>
          <w:rFonts w:ascii="Times New Roman" w:eastAsia="Calibri" w:hAnsi="Times New Roman" w:cs="Times New Roman"/>
          <w:sz w:val="24"/>
          <w:szCs w:val="24"/>
          <w:lang w:eastAsia="en-US"/>
        </w:rPr>
        <w:t>da inat</w:t>
      </w:r>
      <w:r w:rsidR="00F96409">
        <w:rPr>
          <w:rFonts w:ascii="Times New Roman" w:eastAsia="Calibri" w:hAnsi="Times New Roman" w:cs="Times New Roman"/>
          <w:sz w:val="24"/>
          <w:szCs w:val="24"/>
          <w:lang w:eastAsia="en-US"/>
        </w:rPr>
        <w:t xml:space="preserve"> etmek</w:t>
      </w:r>
      <w:r w:rsidRPr="00886B01">
        <w:rPr>
          <w:rFonts w:ascii="Times New Roman" w:eastAsia="Calibri" w:hAnsi="Times New Roman" w:cs="Times New Roman"/>
          <w:sz w:val="24"/>
          <w:szCs w:val="24"/>
          <w:lang w:eastAsia="en-US"/>
        </w:rPr>
        <w:t>,</w:t>
      </w:r>
      <w:r w:rsidR="00F96409" w:rsidRPr="00886B01">
        <w:rPr>
          <w:rFonts w:ascii="Times New Roman" w:eastAsia="Calibri" w:hAnsi="Times New Roman" w:cs="Times New Roman"/>
          <w:sz w:val="24"/>
          <w:szCs w:val="24"/>
          <w:lang w:eastAsia="en-US"/>
        </w:rPr>
        <w:t xml:space="preserve"> </w:t>
      </w:r>
      <w:r w:rsidRPr="00886B01">
        <w:rPr>
          <w:rFonts w:ascii="Times New Roman" w:eastAsia="Calibri" w:hAnsi="Times New Roman" w:cs="Times New Roman"/>
          <w:sz w:val="24"/>
          <w:szCs w:val="24"/>
          <w:lang w:eastAsia="en-US"/>
        </w:rPr>
        <w:t xml:space="preserve">erkeklere yaklaşmak, yalanlamak, </w:t>
      </w:r>
      <w:r w:rsidR="00A754D4">
        <w:rPr>
          <w:rFonts w:ascii="Times New Roman" w:eastAsia="Calibri" w:hAnsi="Times New Roman" w:cs="Times New Roman"/>
          <w:sz w:val="24"/>
          <w:szCs w:val="24"/>
          <w:lang w:eastAsia="en-US"/>
        </w:rPr>
        <w:t xml:space="preserve">Allah’ın sınırını aşmak, </w:t>
      </w:r>
      <w:r w:rsidRPr="00886B01">
        <w:rPr>
          <w:rFonts w:ascii="Times New Roman" w:eastAsia="Calibri" w:hAnsi="Times New Roman" w:cs="Times New Roman"/>
          <w:sz w:val="24"/>
          <w:szCs w:val="24"/>
          <w:lang w:eastAsia="en-US"/>
        </w:rPr>
        <w:t>zul</w:t>
      </w:r>
      <w:r w:rsidR="00F96409">
        <w:rPr>
          <w:rFonts w:ascii="Times New Roman" w:eastAsia="Calibri" w:hAnsi="Times New Roman" w:cs="Times New Roman"/>
          <w:sz w:val="24"/>
          <w:szCs w:val="24"/>
          <w:lang w:eastAsia="en-US"/>
        </w:rPr>
        <w:t>m</w:t>
      </w:r>
      <w:r w:rsidRPr="00886B01">
        <w:rPr>
          <w:rFonts w:ascii="Times New Roman" w:eastAsia="Calibri" w:hAnsi="Times New Roman" w:cs="Times New Roman"/>
          <w:sz w:val="24"/>
          <w:szCs w:val="24"/>
          <w:lang w:eastAsia="en-US"/>
        </w:rPr>
        <w:t>etmek, katı kalpli</w:t>
      </w:r>
      <w:r w:rsidR="00F96409">
        <w:rPr>
          <w:rFonts w:ascii="Times New Roman" w:eastAsia="Calibri" w:hAnsi="Times New Roman" w:cs="Times New Roman"/>
          <w:sz w:val="24"/>
          <w:szCs w:val="24"/>
          <w:lang w:eastAsia="en-US"/>
        </w:rPr>
        <w:t xml:space="preserve"> olmak</w:t>
      </w:r>
      <w:r w:rsidRPr="00886B01">
        <w:rPr>
          <w:rFonts w:ascii="Times New Roman" w:eastAsia="Calibri" w:hAnsi="Times New Roman" w:cs="Times New Roman"/>
          <w:sz w:val="24"/>
          <w:szCs w:val="24"/>
          <w:lang w:eastAsia="en-US"/>
        </w:rPr>
        <w:t>, söz taşımak, aşırı yemin etme</w:t>
      </w:r>
      <w:r w:rsidR="00F96409">
        <w:rPr>
          <w:rFonts w:ascii="Times New Roman" w:eastAsia="Calibri" w:hAnsi="Times New Roman" w:cs="Times New Roman"/>
          <w:sz w:val="24"/>
          <w:szCs w:val="24"/>
          <w:lang w:eastAsia="en-US"/>
        </w:rPr>
        <w:t xml:space="preserve">k ve </w:t>
      </w:r>
      <w:r w:rsidRPr="00886B01">
        <w:rPr>
          <w:rFonts w:ascii="Times New Roman" w:eastAsia="Calibri" w:hAnsi="Times New Roman" w:cs="Times New Roman"/>
          <w:sz w:val="24"/>
          <w:szCs w:val="24"/>
          <w:lang w:eastAsia="en-US"/>
        </w:rPr>
        <w:t>sü</w:t>
      </w:r>
      <w:r w:rsidR="00F96409">
        <w:rPr>
          <w:rFonts w:ascii="Times New Roman" w:eastAsia="Calibri" w:hAnsi="Times New Roman" w:cs="Times New Roman"/>
          <w:sz w:val="24"/>
          <w:szCs w:val="24"/>
          <w:lang w:eastAsia="en-US"/>
        </w:rPr>
        <w:t>rekli günah işlemek olduğu vurgulanmaktadır</w:t>
      </w:r>
      <w:r w:rsidRPr="00886B01">
        <w:rPr>
          <w:rFonts w:ascii="Times New Roman" w:eastAsia="Calibri" w:hAnsi="Times New Roman" w:cs="Times New Roman"/>
          <w:sz w:val="24"/>
          <w:szCs w:val="24"/>
          <w:lang w:eastAsia="en-US"/>
        </w:rPr>
        <w:t xml:space="preserve">. </w:t>
      </w:r>
      <w:r w:rsidR="001447F2">
        <w:rPr>
          <w:rFonts w:ascii="Times New Roman" w:eastAsia="Calibri" w:hAnsi="Times New Roman" w:cs="Times New Roman"/>
          <w:sz w:val="24"/>
          <w:szCs w:val="24"/>
          <w:lang w:eastAsia="en-US"/>
        </w:rPr>
        <w:t>Bu nitelikler</w:t>
      </w:r>
      <w:r w:rsidR="00F96409">
        <w:rPr>
          <w:rFonts w:ascii="Times New Roman" w:eastAsia="Calibri" w:hAnsi="Times New Roman" w:cs="Times New Roman"/>
          <w:sz w:val="24"/>
          <w:szCs w:val="24"/>
          <w:lang w:eastAsia="en-US"/>
        </w:rPr>
        <w:t>,</w:t>
      </w:r>
      <w:r w:rsidR="001447F2">
        <w:rPr>
          <w:rFonts w:ascii="Times New Roman" w:eastAsia="Calibri" w:hAnsi="Times New Roman" w:cs="Times New Roman"/>
          <w:sz w:val="24"/>
          <w:szCs w:val="24"/>
          <w:lang w:eastAsia="en-US"/>
        </w:rPr>
        <w:t xml:space="preserve"> </w:t>
      </w:r>
      <w:r w:rsidR="008D31B6">
        <w:rPr>
          <w:rFonts w:ascii="Times New Roman" w:eastAsia="Calibri" w:hAnsi="Times New Roman" w:cs="Times New Roman"/>
          <w:sz w:val="24"/>
          <w:szCs w:val="24"/>
          <w:lang w:eastAsia="en-US"/>
        </w:rPr>
        <w:t>oldukça</w:t>
      </w:r>
      <w:r w:rsidR="00E533DC">
        <w:rPr>
          <w:rFonts w:ascii="Times New Roman" w:eastAsia="Calibri" w:hAnsi="Times New Roman" w:cs="Times New Roman"/>
          <w:sz w:val="24"/>
          <w:szCs w:val="24"/>
          <w:lang w:eastAsia="en-US"/>
        </w:rPr>
        <w:t xml:space="preserve"> çirkin</w:t>
      </w:r>
      <w:r w:rsidR="008D31B6">
        <w:rPr>
          <w:rFonts w:ascii="Times New Roman" w:eastAsia="Calibri" w:hAnsi="Times New Roman" w:cs="Times New Roman"/>
          <w:sz w:val="24"/>
          <w:szCs w:val="24"/>
          <w:lang w:eastAsia="en-US"/>
        </w:rPr>
        <w:t xml:space="preserve"> olmakla birlikte</w:t>
      </w:r>
      <w:r w:rsidR="00F96409">
        <w:rPr>
          <w:rFonts w:ascii="Times New Roman" w:eastAsia="Calibri" w:hAnsi="Times New Roman" w:cs="Times New Roman"/>
          <w:sz w:val="24"/>
          <w:szCs w:val="24"/>
          <w:lang w:eastAsia="en-US"/>
        </w:rPr>
        <w:t>,</w:t>
      </w:r>
      <w:r w:rsidR="00E533DC">
        <w:rPr>
          <w:rFonts w:ascii="Times New Roman" w:eastAsia="Calibri" w:hAnsi="Times New Roman" w:cs="Times New Roman"/>
          <w:sz w:val="24"/>
          <w:szCs w:val="24"/>
          <w:lang w:eastAsia="en-US"/>
        </w:rPr>
        <w:t xml:space="preserve"> </w:t>
      </w:r>
      <w:r w:rsidR="001447F2">
        <w:rPr>
          <w:rFonts w:ascii="Times New Roman" w:eastAsia="Calibri" w:hAnsi="Times New Roman" w:cs="Times New Roman"/>
          <w:sz w:val="24"/>
          <w:szCs w:val="24"/>
          <w:lang w:eastAsia="en-US"/>
        </w:rPr>
        <w:t xml:space="preserve">haddi aşan insanların </w:t>
      </w:r>
      <w:r w:rsidR="00F96409">
        <w:rPr>
          <w:rFonts w:ascii="Times New Roman" w:eastAsia="Calibri" w:hAnsi="Times New Roman" w:cs="Times New Roman"/>
          <w:sz w:val="24"/>
          <w:szCs w:val="24"/>
          <w:lang w:eastAsia="en-US"/>
        </w:rPr>
        <w:t xml:space="preserve">ayrılmaz unsurları olduğu anımsatılmaktadır. </w:t>
      </w:r>
    </w:p>
    <w:p w14:paraId="08160341" w14:textId="31F1A881" w:rsidR="00195EF6" w:rsidRDefault="00886B01" w:rsidP="00886B01">
      <w:pPr>
        <w:spacing w:after="160" w:line="360" w:lineRule="auto"/>
        <w:ind w:firstLine="708"/>
        <w:jc w:val="both"/>
        <w:rPr>
          <w:rFonts w:ascii="Times New Roman" w:eastAsia="Calibri" w:hAnsi="Times New Roman" w:cs="Times New Roman"/>
          <w:sz w:val="24"/>
          <w:szCs w:val="24"/>
          <w:lang w:eastAsia="en-US"/>
        </w:rPr>
      </w:pPr>
      <w:r w:rsidRPr="00886B01">
        <w:rPr>
          <w:rFonts w:ascii="Times New Roman" w:eastAsia="Calibri" w:hAnsi="Times New Roman" w:cs="Times New Roman"/>
          <w:sz w:val="24"/>
          <w:szCs w:val="24"/>
          <w:lang w:eastAsia="en-US"/>
        </w:rPr>
        <w:t>İnsan</w:t>
      </w:r>
      <w:r w:rsidR="00F96409">
        <w:rPr>
          <w:rFonts w:ascii="Times New Roman" w:eastAsia="Calibri" w:hAnsi="Times New Roman" w:cs="Times New Roman"/>
          <w:sz w:val="24"/>
          <w:szCs w:val="24"/>
          <w:lang w:eastAsia="en-US"/>
        </w:rPr>
        <w:t>ların</w:t>
      </w:r>
      <w:r w:rsidRPr="00886B01">
        <w:rPr>
          <w:rFonts w:ascii="Times New Roman" w:eastAsia="Calibri" w:hAnsi="Times New Roman" w:cs="Times New Roman"/>
          <w:sz w:val="24"/>
          <w:szCs w:val="24"/>
          <w:lang w:eastAsia="en-US"/>
        </w:rPr>
        <w:t xml:space="preserve"> çeşitli nedenlerle Allah’ın</w:t>
      </w:r>
      <w:r w:rsidR="006B0EEB">
        <w:rPr>
          <w:rFonts w:ascii="Times New Roman" w:eastAsia="Calibri" w:hAnsi="Times New Roman" w:cs="Times New Roman"/>
          <w:sz w:val="24"/>
          <w:szCs w:val="24"/>
          <w:lang w:eastAsia="en-US"/>
        </w:rPr>
        <w:t xml:space="preserve"> koymuş olduğu sınırları aşmaya </w:t>
      </w:r>
      <w:r w:rsidR="00F96409">
        <w:rPr>
          <w:rFonts w:ascii="Times New Roman" w:eastAsia="Calibri" w:hAnsi="Times New Roman" w:cs="Times New Roman"/>
          <w:sz w:val="24"/>
          <w:szCs w:val="24"/>
          <w:lang w:eastAsia="en-US"/>
        </w:rPr>
        <w:t>meyilli olduğu ifade edilmiştir</w:t>
      </w:r>
      <w:r w:rsidRPr="00886B01">
        <w:rPr>
          <w:rFonts w:ascii="Times New Roman" w:eastAsia="Calibri" w:hAnsi="Times New Roman" w:cs="Times New Roman"/>
          <w:sz w:val="24"/>
          <w:szCs w:val="24"/>
          <w:lang w:eastAsia="en-US"/>
        </w:rPr>
        <w:t xml:space="preserve">. Onları haddi aşmaya götüren </w:t>
      </w:r>
      <w:r w:rsidR="00EA0901">
        <w:rPr>
          <w:rFonts w:ascii="Times New Roman" w:eastAsia="Calibri" w:hAnsi="Times New Roman" w:cs="Times New Roman"/>
          <w:sz w:val="24"/>
          <w:szCs w:val="24"/>
          <w:lang w:eastAsia="en-US"/>
        </w:rPr>
        <w:t>unsurlar</w:t>
      </w:r>
      <w:r w:rsidR="00F96409">
        <w:rPr>
          <w:rFonts w:ascii="Times New Roman" w:eastAsia="Calibri" w:hAnsi="Times New Roman" w:cs="Times New Roman"/>
          <w:sz w:val="24"/>
          <w:szCs w:val="24"/>
          <w:lang w:eastAsia="en-US"/>
        </w:rPr>
        <w:t>ın</w:t>
      </w:r>
      <w:r w:rsidR="00EA0901">
        <w:rPr>
          <w:rFonts w:ascii="Times New Roman" w:eastAsia="Calibri" w:hAnsi="Times New Roman" w:cs="Times New Roman"/>
          <w:sz w:val="24"/>
          <w:szCs w:val="24"/>
          <w:lang w:eastAsia="en-US"/>
        </w:rPr>
        <w:t>;</w:t>
      </w:r>
      <w:r w:rsidR="003B2AEB">
        <w:rPr>
          <w:rFonts w:ascii="Times New Roman" w:eastAsia="Calibri" w:hAnsi="Times New Roman" w:cs="Times New Roman"/>
          <w:sz w:val="24"/>
          <w:szCs w:val="24"/>
          <w:lang w:eastAsia="en-US"/>
        </w:rPr>
        <w:t xml:space="preserve"> şeytana uymak,</w:t>
      </w:r>
      <w:r w:rsidR="00EA0901">
        <w:rPr>
          <w:rFonts w:ascii="Times New Roman" w:eastAsia="Calibri" w:hAnsi="Times New Roman" w:cs="Times New Roman"/>
          <w:sz w:val="24"/>
          <w:szCs w:val="24"/>
          <w:lang w:eastAsia="en-US"/>
        </w:rPr>
        <w:t xml:space="preserve"> </w:t>
      </w:r>
      <w:r w:rsidR="00F96409">
        <w:rPr>
          <w:rFonts w:ascii="Times New Roman" w:eastAsia="Calibri" w:hAnsi="Times New Roman" w:cs="Times New Roman"/>
          <w:sz w:val="24"/>
          <w:szCs w:val="24"/>
          <w:lang w:eastAsia="en-US"/>
        </w:rPr>
        <w:t>i</w:t>
      </w:r>
      <w:r w:rsidR="00195EF6">
        <w:rPr>
          <w:rFonts w:ascii="Times New Roman" w:eastAsia="Calibri" w:hAnsi="Times New Roman" w:cs="Times New Roman"/>
          <w:sz w:val="24"/>
          <w:szCs w:val="24"/>
          <w:lang w:eastAsia="en-US"/>
        </w:rPr>
        <w:t xml:space="preserve">çki </w:t>
      </w:r>
      <w:r w:rsidR="00F96409">
        <w:rPr>
          <w:rFonts w:ascii="Times New Roman" w:eastAsia="Calibri" w:hAnsi="Times New Roman" w:cs="Times New Roman"/>
          <w:sz w:val="24"/>
          <w:szCs w:val="24"/>
          <w:lang w:eastAsia="en-US"/>
        </w:rPr>
        <w:t xml:space="preserve">içmek </w:t>
      </w:r>
      <w:r w:rsidR="00195EF6">
        <w:rPr>
          <w:rFonts w:ascii="Times New Roman" w:eastAsia="Calibri" w:hAnsi="Times New Roman" w:cs="Times New Roman"/>
          <w:sz w:val="24"/>
          <w:szCs w:val="24"/>
          <w:lang w:eastAsia="en-US"/>
        </w:rPr>
        <w:t>ve kumar</w:t>
      </w:r>
      <w:r w:rsidR="00F96409">
        <w:rPr>
          <w:rFonts w:ascii="Times New Roman" w:eastAsia="Calibri" w:hAnsi="Times New Roman" w:cs="Times New Roman"/>
          <w:sz w:val="24"/>
          <w:szCs w:val="24"/>
          <w:lang w:eastAsia="en-US"/>
        </w:rPr>
        <w:t xml:space="preserve"> oynamak</w:t>
      </w:r>
      <w:r w:rsidR="00195EF6">
        <w:rPr>
          <w:rFonts w:ascii="Times New Roman" w:eastAsia="Calibri" w:hAnsi="Times New Roman" w:cs="Times New Roman"/>
          <w:sz w:val="24"/>
          <w:szCs w:val="24"/>
          <w:lang w:eastAsia="en-US"/>
        </w:rPr>
        <w:t>, düşmanlık</w:t>
      </w:r>
      <w:r w:rsidR="00F96409">
        <w:rPr>
          <w:rFonts w:ascii="Times New Roman" w:eastAsia="Calibri" w:hAnsi="Times New Roman" w:cs="Times New Roman"/>
          <w:sz w:val="24"/>
          <w:szCs w:val="24"/>
          <w:lang w:eastAsia="en-US"/>
        </w:rPr>
        <w:t xml:space="preserve"> yapmak,</w:t>
      </w:r>
      <w:r w:rsidR="00195EF6">
        <w:rPr>
          <w:rFonts w:ascii="Times New Roman" w:eastAsia="Calibri" w:hAnsi="Times New Roman" w:cs="Times New Roman"/>
          <w:sz w:val="24"/>
          <w:szCs w:val="24"/>
          <w:lang w:eastAsia="en-US"/>
        </w:rPr>
        <w:t xml:space="preserve"> helâl</w:t>
      </w:r>
      <w:r w:rsidR="00F96409">
        <w:rPr>
          <w:rFonts w:ascii="Times New Roman" w:eastAsia="Calibri" w:hAnsi="Times New Roman" w:cs="Times New Roman"/>
          <w:sz w:val="24"/>
          <w:szCs w:val="24"/>
          <w:lang w:eastAsia="en-US"/>
        </w:rPr>
        <w:t>i ve</w:t>
      </w:r>
      <w:r w:rsidR="00195EF6">
        <w:rPr>
          <w:rFonts w:ascii="Times New Roman" w:eastAsia="Calibri" w:hAnsi="Times New Roman" w:cs="Times New Roman"/>
          <w:sz w:val="24"/>
          <w:szCs w:val="24"/>
          <w:lang w:eastAsia="en-US"/>
        </w:rPr>
        <w:t xml:space="preserve"> haram</w:t>
      </w:r>
      <w:r w:rsidR="00F96409">
        <w:rPr>
          <w:rFonts w:ascii="Times New Roman" w:eastAsia="Calibri" w:hAnsi="Times New Roman" w:cs="Times New Roman"/>
          <w:sz w:val="24"/>
          <w:szCs w:val="24"/>
          <w:lang w:eastAsia="en-US"/>
        </w:rPr>
        <w:t>ı önemseme</w:t>
      </w:r>
      <w:r w:rsidR="003B2AEB">
        <w:rPr>
          <w:rFonts w:ascii="Times New Roman" w:eastAsia="Calibri" w:hAnsi="Times New Roman" w:cs="Times New Roman"/>
          <w:sz w:val="24"/>
          <w:szCs w:val="24"/>
          <w:lang w:eastAsia="en-US"/>
        </w:rPr>
        <w:t>me</w:t>
      </w:r>
      <w:r w:rsidR="00F96409">
        <w:rPr>
          <w:rFonts w:ascii="Times New Roman" w:eastAsia="Calibri" w:hAnsi="Times New Roman" w:cs="Times New Roman"/>
          <w:sz w:val="24"/>
          <w:szCs w:val="24"/>
          <w:lang w:eastAsia="en-US"/>
        </w:rPr>
        <w:t>k</w:t>
      </w:r>
      <w:r w:rsidR="00195EF6">
        <w:rPr>
          <w:rFonts w:ascii="Times New Roman" w:eastAsia="Calibri" w:hAnsi="Times New Roman" w:cs="Times New Roman"/>
          <w:sz w:val="24"/>
          <w:szCs w:val="24"/>
          <w:lang w:eastAsia="en-US"/>
        </w:rPr>
        <w:t xml:space="preserve">, </w:t>
      </w:r>
      <w:r w:rsidR="000C523A">
        <w:rPr>
          <w:rFonts w:ascii="Times New Roman" w:eastAsia="Calibri" w:hAnsi="Times New Roman" w:cs="Times New Roman"/>
          <w:sz w:val="24"/>
          <w:szCs w:val="24"/>
          <w:lang w:eastAsia="en-US"/>
        </w:rPr>
        <w:t xml:space="preserve">âyetleri inkâr </w:t>
      </w:r>
      <w:r w:rsidR="00F96409">
        <w:rPr>
          <w:rFonts w:ascii="Times New Roman" w:eastAsia="Calibri" w:hAnsi="Times New Roman" w:cs="Times New Roman"/>
          <w:sz w:val="24"/>
          <w:szCs w:val="24"/>
          <w:lang w:eastAsia="en-US"/>
        </w:rPr>
        <w:t xml:space="preserve">etmek </w:t>
      </w:r>
      <w:r w:rsidR="000C523A">
        <w:rPr>
          <w:rFonts w:ascii="Times New Roman" w:eastAsia="Calibri" w:hAnsi="Times New Roman" w:cs="Times New Roman"/>
          <w:sz w:val="24"/>
          <w:szCs w:val="24"/>
          <w:lang w:eastAsia="en-US"/>
        </w:rPr>
        <w:t xml:space="preserve">ve </w:t>
      </w:r>
      <w:r w:rsidR="00F96409">
        <w:rPr>
          <w:rFonts w:ascii="Times New Roman" w:eastAsia="Calibri" w:hAnsi="Times New Roman" w:cs="Times New Roman"/>
          <w:sz w:val="24"/>
          <w:szCs w:val="24"/>
          <w:lang w:eastAsia="en-US"/>
        </w:rPr>
        <w:t>kasten</w:t>
      </w:r>
      <w:r w:rsidR="000C523A">
        <w:rPr>
          <w:rFonts w:ascii="Times New Roman" w:eastAsia="Calibri" w:hAnsi="Times New Roman" w:cs="Times New Roman"/>
          <w:sz w:val="24"/>
          <w:szCs w:val="24"/>
          <w:lang w:eastAsia="en-US"/>
        </w:rPr>
        <w:t xml:space="preserve"> peygamberleri öldürmek</w:t>
      </w:r>
      <w:r w:rsidR="00F96409">
        <w:rPr>
          <w:rFonts w:ascii="Times New Roman" w:eastAsia="Calibri" w:hAnsi="Times New Roman" w:cs="Times New Roman"/>
          <w:sz w:val="24"/>
          <w:szCs w:val="24"/>
          <w:lang w:eastAsia="en-US"/>
        </w:rPr>
        <w:t>,</w:t>
      </w:r>
      <w:r w:rsidR="000C523A">
        <w:rPr>
          <w:rFonts w:ascii="Times New Roman" w:eastAsia="Calibri" w:hAnsi="Times New Roman" w:cs="Times New Roman"/>
          <w:sz w:val="24"/>
          <w:szCs w:val="24"/>
          <w:lang w:eastAsia="en-US"/>
        </w:rPr>
        <w:t xml:space="preserve"> gizli konuşmaktan men edildikten s</w:t>
      </w:r>
      <w:r w:rsidR="00394FBF">
        <w:rPr>
          <w:rFonts w:ascii="Times New Roman" w:eastAsia="Calibri" w:hAnsi="Times New Roman" w:cs="Times New Roman"/>
          <w:sz w:val="24"/>
          <w:szCs w:val="24"/>
          <w:lang w:eastAsia="en-US"/>
        </w:rPr>
        <w:t>onra yasaklananı yapmak, düşmanlık etmek ve peygambere karşı gelmek</w:t>
      </w:r>
      <w:r w:rsidR="00F96409">
        <w:rPr>
          <w:rFonts w:ascii="Times New Roman" w:eastAsia="Calibri" w:hAnsi="Times New Roman" w:cs="Times New Roman"/>
          <w:sz w:val="24"/>
          <w:szCs w:val="24"/>
          <w:lang w:eastAsia="en-US"/>
        </w:rPr>
        <w:t>,</w:t>
      </w:r>
      <w:r w:rsidR="00394FBF">
        <w:rPr>
          <w:rFonts w:ascii="Times New Roman" w:eastAsia="Calibri" w:hAnsi="Times New Roman" w:cs="Times New Roman"/>
          <w:sz w:val="24"/>
          <w:szCs w:val="24"/>
          <w:lang w:eastAsia="en-US"/>
        </w:rPr>
        <w:t xml:space="preserve"> </w:t>
      </w:r>
      <w:r w:rsidR="00F96409">
        <w:rPr>
          <w:rFonts w:ascii="Times New Roman" w:eastAsia="Calibri" w:hAnsi="Times New Roman" w:cs="Times New Roman"/>
          <w:sz w:val="24"/>
          <w:szCs w:val="24"/>
          <w:lang w:eastAsia="en-US"/>
        </w:rPr>
        <w:t>münafıklık yapmak</w:t>
      </w:r>
      <w:r w:rsidR="00394FBF">
        <w:rPr>
          <w:rFonts w:ascii="Times New Roman" w:eastAsia="Calibri" w:hAnsi="Times New Roman" w:cs="Times New Roman"/>
          <w:sz w:val="24"/>
          <w:szCs w:val="24"/>
          <w:lang w:eastAsia="en-US"/>
        </w:rPr>
        <w:t xml:space="preserve"> ve küfür</w:t>
      </w:r>
      <w:r w:rsidR="00F96409">
        <w:rPr>
          <w:rFonts w:ascii="Times New Roman" w:eastAsia="Calibri" w:hAnsi="Times New Roman" w:cs="Times New Roman"/>
          <w:sz w:val="24"/>
          <w:szCs w:val="24"/>
          <w:lang w:eastAsia="en-US"/>
        </w:rPr>
        <w:t xml:space="preserve">, isyana ve </w:t>
      </w:r>
      <w:r w:rsidR="00394FBF">
        <w:rPr>
          <w:rFonts w:ascii="Times New Roman" w:eastAsia="Calibri" w:hAnsi="Times New Roman" w:cs="Times New Roman"/>
          <w:sz w:val="24"/>
          <w:szCs w:val="24"/>
          <w:lang w:eastAsia="en-US"/>
        </w:rPr>
        <w:t>inkâr</w:t>
      </w:r>
      <w:r w:rsidR="00F96409">
        <w:rPr>
          <w:rFonts w:ascii="Times New Roman" w:eastAsia="Calibri" w:hAnsi="Times New Roman" w:cs="Times New Roman"/>
          <w:sz w:val="24"/>
          <w:szCs w:val="24"/>
          <w:lang w:eastAsia="en-US"/>
        </w:rPr>
        <w:t>a dalmak</w:t>
      </w:r>
      <w:r w:rsidR="00394FBF">
        <w:rPr>
          <w:rFonts w:ascii="Times New Roman" w:eastAsia="Calibri" w:hAnsi="Times New Roman" w:cs="Times New Roman"/>
          <w:sz w:val="24"/>
          <w:szCs w:val="24"/>
          <w:lang w:eastAsia="en-US"/>
        </w:rPr>
        <w:t xml:space="preserve"> ve haset </w:t>
      </w:r>
      <w:r w:rsidR="003B2AEB">
        <w:rPr>
          <w:rFonts w:ascii="Times New Roman" w:eastAsia="Calibri" w:hAnsi="Times New Roman" w:cs="Times New Roman"/>
          <w:sz w:val="24"/>
          <w:szCs w:val="24"/>
          <w:lang w:eastAsia="en-US"/>
        </w:rPr>
        <w:t>etmek olduğu vurgulanmaktadır.</w:t>
      </w:r>
      <w:r w:rsidR="00394FBF">
        <w:rPr>
          <w:rFonts w:ascii="Times New Roman" w:eastAsia="Calibri" w:hAnsi="Times New Roman" w:cs="Times New Roman"/>
          <w:sz w:val="24"/>
          <w:szCs w:val="24"/>
          <w:lang w:eastAsia="en-US"/>
        </w:rPr>
        <w:t xml:space="preserve"> </w:t>
      </w:r>
      <w:r w:rsidRPr="00886B01">
        <w:rPr>
          <w:rFonts w:ascii="Times New Roman" w:eastAsia="Calibri" w:hAnsi="Times New Roman" w:cs="Times New Roman"/>
          <w:sz w:val="24"/>
          <w:szCs w:val="24"/>
          <w:lang w:eastAsia="en-US"/>
        </w:rPr>
        <w:t>Bütün bu hasletleri</w:t>
      </w:r>
      <w:r w:rsidR="003B2AEB">
        <w:rPr>
          <w:rFonts w:ascii="Times New Roman" w:eastAsia="Calibri" w:hAnsi="Times New Roman" w:cs="Times New Roman"/>
          <w:sz w:val="24"/>
          <w:szCs w:val="24"/>
          <w:lang w:eastAsia="en-US"/>
        </w:rPr>
        <w:t>,</w:t>
      </w:r>
      <w:r w:rsidRPr="00886B01">
        <w:rPr>
          <w:rFonts w:ascii="Times New Roman" w:eastAsia="Calibri" w:hAnsi="Times New Roman" w:cs="Times New Roman"/>
          <w:sz w:val="24"/>
          <w:szCs w:val="24"/>
          <w:lang w:eastAsia="en-US"/>
        </w:rPr>
        <w:t xml:space="preserve"> şeytan</w:t>
      </w:r>
      <w:r w:rsidR="003B2AEB">
        <w:rPr>
          <w:rFonts w:ascii="Times New Roman" w:eastAsia="Calibri" w:hAnsi="Times New Roman" w:cs="Times New Roman"/>
          <w:sz w:val="24"/>
          <w:szCs w:val="24"/>
          <w:lang w:eastAsia="en-US"/>
        </w:rPr>
        <w:t>ın</w:t>
      </w:r>
      <w:r w:rsidRPr="00886B01">
        <w:rPr>
          <w:rFonts w:ascii="Times New Roman" w:eastAsia="Calibri" w:hAnsi="Times New Roman" w:cs="Times New Roman"/>
          <w:sz w:val="24"/>
          <w:szCs w:val="24"/>
          <w:lang w:eastAsia="en-US"/>
        </w:rPr>
        <w:t xml:space="preserve"> insanlara vesvese vererek onları, Allah’ın emir</w:t>
      </w:r>
      <w:r w:rsidR="001A6DE7">
        <w:rPr>
          <w:rFonts w:ascii="Times New Roman" w:eastAsia="Calibri" w:hAnsi="Times New Roman" w:cs="Times New Roman"/>
          <w:sz w:val="24"/>
          <w:szCs w:val="24"/>
          <w:lang w:eastAsia="en-US"/>
        </w:rPr>
        <w:t xml:space="preserve"> ve</w:t>
      </w:r>
      <w:r w:rsidRPr="00886B01">
        <w:rPr>
          <w:rFonts w:ascii="Times New Roman" w:eastAsia="Calibri" w:hAnsi="Times New Roman" w:cs="Times New Roman"/>
          <w:sz w:val="24"/>
          <w:szCs w:val="24"/>
          <w:lang w:eastAsia="en-US"/>
        </w:rPr>
        <w:t xml:space="preserve"> yasaklarından yüz çevirmeye ve neticede h</w:t>
      </w:r>
      <w:r w:rsidR="003B2AEB">
        <w:rPr>
          <w:rFonts w:ascii="Times New Roman" w:eastAsia="Calibri" w:hAnsi="Times New Roman" w:cs="Times New Roman"/>
          <w:sz w:val="24"/>
          <w:szCs w:val="24"/>
          <w:lang w:eastAsia="en-US"/>
        </w:rPr>
        <w:t>addi aşmalarına neden olduğu ifade edilmektedir</w:t>
      </w:r>
      <w:r w:rsidRPr="00886B01">
        <w:rPr>
          <w:rFonts w:ascii="Times New Roman" w:eastAsia="Calibri" w:hAnsi="Times New Roman" w:cs="Times New Roman"/>
          <w:sz w:val="24"/>
          <w:szCs w:val="24"/>
          <w:lang w:eastAsia="en-US"/>
        </w:rPr>
        <w:t xml:space="preserve">. </w:t>
      </w:r>
    </w:p>
    <w:p w14:paraId="1B8D5D19" w14:textId="79EF3460" w:rsidR="00886B01" w:rsidRDefault="00634B60" w:rsidP="00886B01">
      <w:pPr>
        <w:spacing w:after="160" w:line="360" w:lineRule="auto"/>
        <w:ind w:firstLine="708"/>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Çalışmada haddi aşanlara verilen</w:t>
      </w:r>
      <w:r w:rsidR="001447F2">
        <w:rPr>
          <w:rFonts w:ascii="Times New Roman" w:eastAsia="Calibri" w:hAnsi="Times New Roman" w:cs="Times New Roman"/>
          <w:sz w:val="24"/>
          <w:szCs w:val="24"/>
          <w:lang w:eastAsia="en-US"/>
        </w:rPr>
        <w:t xml:space="preserve"> </w:t>
      </w:r>
      <w:r w:rsidR="003B2AEB">
        <w:rPr>
          <w:rFonts w:ascii="Times New Roman" w:eastAsia="Calibri" w:hAnsi="Times New Roman" w:cs="Times New Roman"/>
          <w:sz w:val="24"/>
          <w:szCs w:val="24"/>
          <w:lang w:eastAsia="en-US"/>
        </w:rPr>
        <w:t>cezalara da temas edilmektedir.</w:t>
      </w:r>
      <w:r>
        <w:rPr>
          <w:rFonts w:ascii="Times New Roman" w:eastAsia="Calibri" w:hAnsi="Times New Roman" w:cs="Times New Roman"/>
          <w:sz w:val="24"/>
          <w:szCs w:val="24"/>
          <w:lang w:eastAsia="en-US"/>
        </w:rPr>
        <w:t xml:space="preserve"> </w:t>
      </w:r>
      <w:r w:rsidR="00886B01" w:rsidRPr="00886B01">
        <w:rPr>
          <w:rFonts w:ascii="Times New Roman" w:eastAsia="Calibri" w:hAnsi="Times New Roman" w:cs="Times New Roman"/>
          <w:sz w:val="24"/>
          <w:szCs w:val="24"/>
          <w:lang w:eastAsia="en-US"/>
        </w:rPr>
        <w:t>Allah Teâlâ âyetlerde bize ha</w:t>
      </w:r>
      <w:r w:rsidR="004D0B8F">
        <w:rPr>
          <w:rFonts w:ascii="Times New Roman" w:eastAsia="Calibri" w:hAnsi="Times New Roman" w:cs="Times New Roman"/>
          <w:sz w:val="24"/>
          <w:szCs w:val="24"/>
          <w:lang w:eastAsia="en-US"/>
        </w:rPr>
        <w:t>ddi aşan insanların gerek dünya</w:t>
      </w:r>
      <w:r w:rsidR="00886B01" w:rsidRPr="00886B01">
        <w:rPr>
          <w:rFonts w:ascii="Times New Roman" w:eastAsia="Calibri" w:hAnsi="Times New Roman" w:cs="Times New Roman"/>
          <w:sz w:val="24"/>
          <w:szCs w:val="24"/>
          <w:lang w:eastAsia="en-US"/>
        </w:rPr>
        <w:t xml:space="preserve">da gerekse ahirette hiçbir zaman </w:t>
      </w:r>
      <w:r w:rsidR="00886B01" w:rsidRPr="00886B01">
        <w:rPr>
          <w:rFonts w:ascii="Times New Roman" w:eastAsia="Calibri" w:hAnsi="Times New Roman" w:cs="Times New Roman"/>
          <w:sz w:val="24"/>
          <w:szCs w:val="24"/>
          <w:lang w:eastAsia="en-US"/>
        </w:rPr>
        <w:lastRenderedPageBreak/>
        <w:t>karşılı</w:t>
      </w:r>
      <w:r w:rsidR="00596012">
        <w:rPr>
          <w:rFonts w:ascii="Times New Roman" w:eastAsia="Calibri" w:hAnsi="Times New Roman" w:cs="Times New Roman"/>
          <w:sz w:val="24"/>
          <w:szCs w:val="24"/>
          <w:lang w:eastAsia="en-US"/>
        </w:rPr>
        <w:t>ksız kalmayacağını</w:t>
      </w:r>
      <w:r w:rsidR="00195EF6">
        <w:rPr>
          <w:rFonts w:ascii="Times New Roman" w:eastAsia="Calibri" w:hAnsi="Times New Roman" w:cs="Times New Roman"/>
          <w:sz w:val="24"/>
          <w:szCs w:val="24"/>
          <w:lang w:eastAsia="en-US"/>
        </w:rPr>
        <w:t xml:space="preserve">, onlara </w:t>
      </w:r>
      <w:r w:rsidR="003B2AEB">
        <w:rPr>
          <w:rFonts w:ascii="Times New Roman" w:eastAsia="Calibri" w:hAnsi="Times New Roman" w:cs="Times New Roman"/>
          <w:sz w:val="24"/>
          <w:szCs w:val="24"/>
          <w:lang w:eastAsia="en-US"/>
        </w:rPr>
        <w:t xml:space="preserve">mutlaka </w:t>
      </w:r>
      <w:r w:rsidR="00195EF6">
        <w:rPr>
          <w:rFonts w:ascii="Times New Roman" w:eastAsia="Calibri" w:hAnsi="Times New Roman" w:cs="Times New Roman"/>
          <w:sz w:val="24"/>
          <w:szCs w:val="24"/>
          <w:lang w:eastAsia="en-US"/>
        </w:rPr>
        <w:t>bir ceza verileceğini</w:t>
      </w:r>
      <w:r w:rsidR="003B2AEB">
        <w:rPr>
          <w:rFonts w:ascii="Times New Roman" w:eastAsia="Calibri" w:hAnsi="Times New Roman" w:cs="Times New Roman"/>
          <w:sz w:val="24"/>
          <w:szCs w:val="24"/>
          <w:lang w:eastAsia="en-US"/>
        </w:rPr>
        <w:t xml:space="preserve"> bildirmektedir</w:t>
      </w:r>
      <w:r w:rsidR="00596012">
        <w:rPr>
          <w:rFonts w:ascii="Times New Roman" w:eastAsia="Calibri" w:hAnsi="Times New Roman" w:cs="Times New Roman"/>
          <w:sz w:val="24"/>
          <w:szCs w:val="24"/>
          <w:lang w:eastAsia="en-US"/>
        </w:rPr>
        <w:t xml:space="preserve">. </w:t>
      </w:r>
      <w:r w:rsidR="00886B01" w:rsidRPr="00886B01">
        <w:rPr>
          <w:rFonts w:ascii="Times New Roman" w:eastAsia="Calibri" w:hAnsi="Times New Roman" w:cs="Times New Roman"/>
          <w:sz w:val="24"/>
          <w:szCs w:val="24"/>
          <w:lang w:eastAsia="en-US"/>
        </w:rPr>
        <w:t>Bu karşılıklar</w:t>
      </w:r>
      <w:r w:rsidR="003B2AEB">
        <w:rPr>
          <w:rFonts w:ascii="Times New Roman" w:eastAsia="Calibri" w:hAnsi="Times New Roman" w:cs="Times New Roman"/>
          <w:sz w:val="24"/>
          <w:szCs w:val="24"/>
          <w:lang w:eastAsia="en-US"/>
        </w:rPr>
        <w:t>ın</w:t>
      </w:r>
      <w:r w:rsidR="00886B01" w:rsidRPr="00886B01">
        <w:rPr>
          <w:rFonts w:ascii="Times New Roman" w:eastAsia="Calibri" w:hAnsi="Times New Roman" w:cs="Times New Roman"/>
          <w:sz w:val="24"/>
          <w:szCs w:val="24"/>
          <w:lang w:eastAsia="en-US"/>
        </w:rPr>
        <w:t xml:space="preserve"> dünyada: </w:t>
      </w:r>
      <w:r w:rsidR="003B2AEB">
        <w:rPr>
          <w:rFonts w:ascii="Times New Roman" w:eastAsia="Calibri" w:hAnsi="Times New Roman" w:cs="Times New Roman"/>
          <w:sz w:val="24"/>
          <w:szCs w:val="24"/>
          <w:lang w:eastAsia="en-US"/>
        </w:rPr>
        <w:t>lânet</w:t>
      </w:r>
      <w:r w:rsidR="003B2AEB" w:rsidRPr="00886B01">
        <w:rPr>
          <w:rFonts w:ascii="Times New Roman" w:eastAsia="Calibri" w:hAnsi="Times New Roman" w:cs="Times New Roman"/>
          <w:sz w:val="24"/>
          <w:szCs w:val="24"/>
          <w:lang w:eastAsia="en-US"/>
        </w:rPr>
        <w:t>lenmeleri,</w:t>
      </w:r>
      <w:r w:rsidR="003B2AEB" w:rsidRPr="003B2AEB">
        <w:rPr>
          <w:rFonts w:ascii="Times New Roman" w:eastAsia="Calibri" w:hAnsi="Times New Roman" w:cs="Times New Roman"/>
          <w:sz w:val="24"/>
          <w:szCs w:val="24"/>
          <w:lang w:eastAsia="en-US"/>
        </w:rPr>
        <w:t xml:space="preserve"> </w:t>
      </w:r>
      <w:r w:rsidR="003B2AEB" w:rsidRPr="00886B01">
        <w:rPr>
          <w:rFonts w:ascii="Times New Roman" w:eastAsia="Calibri" w:hAnsi="Times New Roman" w:cs="Times New Roman"/>
          <w:sz w:val="24"/>
          <w:szCs w:val="24"/>
          <w:lang w:eastAsia="en-US"/>
        </w:rPr>
        <w:t xml:space="preserve">kalplerinin mühürlenmesi, </w:t>
      </w:r>
      <w:r w:rsidR="003B2AEB">
        <w:rPr>
          <w:rFonts w:ascii="Times New Roman" w:eastAsia="Calibri" w:hAnsi="Times New Roman" w:cs="Times New Roman"/>
          <w:sz w:val="24"/>
          <w:szCs w:val="24"/>
          <w:lang w:eastAsia="en-US"/>
        </w:rPr>
        <w:t xml:space="preserve">dünya hayatında </w:t>
      </w:r>
      <w:r w:rsidR="003B2AEB" w:rsidRPr="00886B01">
        <w:rPr>
          <w:rFonts w:ascii="Times New Roman" w:eastAsia="Calibri" w:hAnsi="Times New Roman" w:cs="Times New Roman"/>
          <w:sz w:val="24"/>
          <w:szCs w:val="24"/>
          <w:lang w:eastAsia="en-US"/>
        </w:rPr>
        <w:t>rezil olmalar</w:t>
      </w:r>
      <w:r w:rsidR="003B2AEB">
        <w:rPr>
          <w:rFonts w:ascii="Times New Roman" w:eastAsia="Calibri" w:hAnsi="Times New Roman" w:cs="Times New Roman"/>
          <w:sz w:val="24"/>
          <w:szCs w:val="24"/>
          <w:lang w:eastAsia="en-US"/>
        </w:rPr>
        <w:t>ı, kin ve düşmanlık içerisinde olmaları, üzerlerine meskenet ve zillet damgası vurulması ve a</w:t>
      </w:r>
      <w:r w:rsidR="00886B01" w:rsidRPr="00886B01">
        <w:rPr>
          <w:rFonts w:ascii="Times New Roman" w:eastAsia="Calibri" w:hAnsi="Times New Roman" w:cs="Times New Roman"/>
          <w:sz w:val="24"/>
          <w:szCs w:val="24"/>
          <w:lang w:eastAsia="en-US"/>
        </w:rPr>
        <w:t xml:space="preserve">şağılık </w:t>
      </w:r>
      <w:r w:rsidR="001447F2">
        <w:rPr>
          <w:rFonts w:ascii="Times New Roman" w:eastAsia="Calibri" w:hAnsi="Times New Roman" w:cs="Times New Roman"/>
          <w:sz w:val="24"/>
          <w:szCs w:val="24"/>
          <w:lang w:eastAsia="en-US"/>
        </w:rPr>
        <w:t>maymuna döndürülmeleri</w:t>
      </w:r>
      <w:r w:rsidR="00CF5D7D">
        <w:rPr>
          <w:rFonts w:ascii="Times New Roman" w:eastAsia="Calibri" w:hAnsi="Times New Roman" w:cs="Times New Roman"/>
          <w:sz w:val="24"/>
          <w:szCs w:val="24"/>
          <w:lang w:eastAsia="en-US"/>
        </w:rPr>
        <w:t xml:space="preserve"> olarak beyan edilmektedir. </w:t>
      </w:r>
      <w:r w:rsidR="00886B01" w:rsidRPr="00886B01">
        <w:rPr>
          <w:rFonts w:ascii="Times New Roman" w:eastAsia="Calibri" w:hAnsi="Times New Roman" w:cs="Times New Roman"/>
          <w:sz w:val="24"/>
          <w:szCs w:val="24"/>
          <w:lang w:eastAsia="en-US"/>
        </w:rPr>
        <w:t>Ahiretteki karşılıklar</w:t>
      </w:r>
      <w:r w:rsidR="00CF5D7D">
        <w:rPr>
          <w:rFonts w:ascii="Times New Roman" w:eastAsia="Calibri" w:hAnsi="Times New Roman" w:cs="Times New Roman"/>
          <w:sz w:val="24"/>
          <w:szCs w:val="24"/>
          <w:lang w:eastAsia="en-US"/>
        </w:rPr>
        <w:t>ın</w:t>
      </w:r>
      <w:r w:rsidR="00886B01" w:rsidRPr="00886B01">
        <w:rPr>
          <w:rFonts w:ascii="Times New Roman" w:eastAsia="Calibri" w:hAnsi="Times New Roman" w:cs="Times New Roman"/>
          <w:sz w:val="24"/>
          <w:szCs w:val="24"/>
          <w:lang w:eastAsia="en-US"/>
        </w:rPr>
        <w:t xml:space="preserve"> ise: </w:t>
      </w:r>
      <w:r w:rsidR="00147D6E">
        <w:rPr>
          <w:rFonts w:ascii="Times New Roman" w:eastAsia="Calibri" w:hAnsi="Times New Roman" w:cs="Times New Roman"/>
          <w:sz w:val="24"/>
          <w:szCs w:val="24"/>
          <w:lang w:eastAsia="en-US"/>
        </w:rPr>
        <w:t>devamlı ve alçaltıcı bir azap</w:t>
      </w:r>
      <w:r w:rsidR="00CF5D7D">
        <w:rPr>
          <w:rFonts w:ascii="Times New Roman" w:eastAsia="Calibri" w:hAnsi="Times New Roman" w:cs="Times New Roman"/>
          <w:sz w:val="24"/>
          <w:szCs w:val="24"/>
          <w:lang w:eastAsia="en-US"/>
        </w:rPr>
        <w:t xml:space="preserve"> ve </w:t>
      </w:r>
      <w:r w:rsidR="00147D6E">
        <w:rPr>
          <w:rFonts w:ascii="Times New Roman" w:eastAsia="Calibri" w:hAnsi="Times New Roman" w:cs="Times New Roman"/>
          <w:sz w:val="24"/>
          <w:szCs w:val="24"/>
          <w:lang w:eastAsia="en-US"/>
        </w:rPr>
        <w:t xml:space="preserve">cehennem </w:t>
      </w:r>
      <w:r w:rsidR="00886B01" w:rsidRPr="00886B01">
        <w:rPr>
          <w:rFonts w:ascii="Times New Roman" w:eastAsia="Calibri" w:hAnsi="Times New Roman" w:cs="Times New Roman"/>
          <w:sz w:val="24"/>
          <w:szCs w:val="24"/>
          <w:lang w:eastAsia="en-US"/>
        </w:rPr>
        <w:t xml:space="preserve"> </w:t>
      </w:r>
      <w:r w:rsidR="00147D6E">
        <w:rPr>
          <w:rFonts w:ascii="Times New Roman" w:eastAsia="Calibri" w:hAnsi="Times New Roman" w:cs="Times New Roman"/>
          <w:sz w:val="24"/>
          <w:szCs w:val="24"/>
          <w:lang w:eastAsia="en-US"/>
        </w:rPr>
        <w:t>ateşi</w:t>
      </w:r>
      <w:r w:rsidR="00CF5D7D">
        <w:rPr>
          <w:rFonts w:ascii="Times New Roman" w:eastAsia="Calibri" w:hAnsi="Times New Roman" w:cs="Times New Roman"/>
          <w:sz w:val="24"/>
          <w:szCs w:val="24"/>
          <w:lang w:eastAsia="en-US"/>
        </w:rPr>
        <w:t xml:space="preserve">ne sürülmeleri olarak ifade edilmektedir. </w:t>
      </w:r>
      <w:r w:rsidR="00754CF9">
        <w:rPr>
          <w:rFonts w:ascii="Times New Roman" w:eastAsia="Calibri" w:hAnsi="Times New Roman" w:cs="Times New Roman"/>
          <w:sz w:val="24"/>
          <w:szCs w:val="24"/>
          <w:lang w:eastAsia="en-US"/>
        </w:rPr>
        <w:t>Kur’ân’</w:t>
      </w:r>
      <w:r w:rsidR="00886B01">
        <w:rPr>
          <w:rFonts w:ascii="Times New Roman" w:eastAsia="Calibri" w:hAnsi="Times New Roman" w:cs="Times New Roman"/>
          <w:sz w:val="24"/>
          <w:szCs w:val="24"/>
          <w:lang w:eastAsia="en-US"/>
        </w:rPr>
        <w:t xml:space="preserve">ı Kerim’de haddi aşanların tam tersi olarak iman edip salih amel işleyenlerin ise cennete konulacağı bildirilmektedir. </w:t>
      </w:r>
    </w:p>
    <w:p w14:paraId="144F872B" w14:textId="46F75AF6" w:rsidR="00BE2E41" w:rsidRPr="00886B01" w:rsidRDefault="00BE2E41" w:rsidP="00BE2E41">
      <w:pPr>
        <w:spacing w:after="160" w:line="360" w:lineRule="auto"/>
        <w:ind w:firstLine="708"/>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Çalışmada ayrıca haddi aşmakla ilgili hadislere de değinilmektedir.  Bu hadislerde bazen “a-d-v” kökünden bazen de farklı köklerden haddi aşmanın vurgulandığı ifade edilmiştir. Hadislerde haddin aşılmaması vurgulanan hususların: dua ederken haddin aşılması, bazı sahabilerin ibadet niyetiyle helâl olan bazı şeyleri kendilerine haram kılarak haddi aşmaları, savaşta haddin aşılmaması, abdest alırken uzuvların üç defadan fazla yıkanarak haddin aşılması olduğu vurgulanmaktadır. Ayrıca incelenen hadislerden bazılarının mu’tedi k</w:t>
      </w:r>
      <w:r w:rsidR="004D0B8F">
        <w:rPr>
          <w:rFonts w:ascii="Times New Roman" w:eastAsia="Calibri" w:hAnsi="Times New Roman" w:cs="Times New Roman"/>
          <w:sz w:val="24"/>
          <w:szCs w:val="24"/>
          <w:lang w:eastAsia="en-US"/>
        </w:rPr>
        <w:t xml:space="preserve">elimesinin </w:t>
      </w:r>
      <w:r>
        <w:rPr>
          <w:rFonts w:ascii="Times New Roman" w:eastAsia="Calibri" w:hAnsi="Times New Roman" w:cs="Times New Roman"/>
          <w:sz w:val="24"/>
          <w:szCs w:val="24"/>
          <w:lang w:eastAsia="en-US"/>
        </w:rPr>
        <w:t>bulunduğu âyetlerle ilişkisi olduğu ifade edilmiştir.</w:t>
      </w:r>
    </w:p>
    <w:p w14:paraId="0DBC40D8" w14:textId="41A9D8BC" w:rsidR="0081374F" w:rsidRDefault="002C2E41" w:rsidP="00886B01">
      <w:pPr>
        <w:spacing w:after="160" w:line="360" w:lineRule="auto"/>
        <w:ind w:firstLine="708"/>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İslâmiyet, Allah’ın emir ve yasaklarını ihlâl etmenin bütün toplumu etkileyecek olumsuz sonuçlarını önlemek için emir bi’l-ma’rûf nehiy ani’l-münker prensibi çerçevesinde bireylere sorumluluk yüklemektedir. </w:t>
      </w:r>
      <w:r w:rsidR="00E75E47">
        <w:rPr>
          <w:rFonts w:ascii="Times New Roman" w:eastAsia="Calibri" w:hAnsi="Times New Roman" w:cs="Times New Roman"/>
          <w:sz w:val="24"/>
          <w:szCs w:val="24"/>
          <w:lang w:eastAsia="en-US"/>
        </w:rPr>
        <w:t>Nitekim</w:t>
      </w:r>
      <w:r w:rsidR="00CF5D7D">
        <w:rPr>
          <w:rFonts w:ascii="Times New Roman" w:eastAsia="Calibri" w:hAnsi="Times New Roman" w:cs="Times New Roman"/>
          <w:sz w:val="24"/>
          <w:szCs w:val="24"/>
          <w:lang w:eastAsia="en-US"/>
        </w:rPr>
        <w:t xml:space="preserve"> yüklenen bu sorumluk somut olarak İsrailoğullarının cumartesi yasağını ihlal ettiklerini anlatan pasajda görülmektedir. Zira </w:t>
      </w:r>
      <w:r w:rsidR="00E75E47">
        <w:rPr>
          <w:rFonts w:ascii="Times New Roman" w:eastAsia="Calibri" w:hAnsi="Times New Roman" w:cs="Times New Roman"/>
          <w:sz w:val="24"/>
          <w:szCs w:val="24"/>
          <w:lang w:eastAsia="en-US"/>
        </w:rPr>
        <w:t>İsrailoğulları kendi içlerinden bir grubun cumartesi günü av yasağını çiğn</w:t>
      </w:r>
      <w:r w:rsidR="00CF5D7D">
        <w:rPr>
          <w:rFonts w:ascii="Times New Roman" w:eastAsia="Calibri" w:hAnsi="Times New Roman" w:cs="Times New Roman"/>
          <w:sz w:val="24"/>
          <w:szCs w:val="24"/>
          <w:lang w:eastAsia="en-US"/>
        </w:rPr>
        <w:t>ediklerini bildikleri ifade edilmektedir</w:t>
      </w:r>
      <w:r w:rsidR="00E75E47">
        <w:rPr>
          <w:rFonts w:ascii="Times New Roman" w:eastAsia="Calibri" w:hAnsi="Times New Roman" w:cs="Times New Roman"/>
          <w:sz w:val="24"/>
          <w:szCs w:val="24"/>
          <w:lang w:eastAsia="en-US"/>
        </w:rPr>
        <w:t>. Onlar</w:t>
      </w:r>
      <w:r w:rsidR="00CF5D7D">
        <w:rPr>
          <w:rFonts w:ascii="Times New Roman" w:eastAsia="Calibri" w:hAnsi="Times New Roman" w:cs="Times New Roman"/>
          <w:sz w:val="24"/>
          <w:szCs w:val="24"/>
          <w:lang w:eastAsia="en-US"/>
        </w:rPr>
        <w:t>dan bir grup yasağı delip haddi aşan kimseleri uyararak Allah’</w:t>
      </w:r>
      <w:r w:rsidR="00816271">
        <w:rPr>
          <w:rFonts w:ascii="Times New Roman" w:eastAsia="Calibri" w:hAnsi="Times New Roman" w:cs="Times New Roman"/>
          <w:sz w:val="24"/>
          <w:szCs w:val="24"/>
          <w:lang w:eastAsia="en-US"/>
        </w:rPr>
        <w:t>ı</w:t>
      </w:r>
      <w:r w:rsidR="00CF5D7D">
        <w:rPr>
          <w:rFonts w:ascii="Times New Roman" w:eastAsia="Calibri" w:hAnsi="Times New Roman" w:cs="Times New Roman"/>
          <w:sz w:val="24"/>
          <w:szCs w:val="24"/>
          <w:lang w:eastAsia="en-US"/>
        </w:rPr>
        <w:t>n kendilerine yüklediği sorumluluğu yerine getirdikleri beyan edilm</w:t>
      </w:r>
      <w:r w:rsidR="00816271">
        <w:rPr>
          <w:rFonts w:ascii="Times New Roman" w:eastAsia="Calibri" w:hAnsi="Times New Roman" w:cs="Times New Roman"/>
          <w:sz w:val="24"/>
          <w:szCs w:val="24"/>
          <w:lang w:eastAsia="en-US"/>
        </w:rPr>
        <w:t>işt</w:t>
      </w:r>
      <w:r w:rsidR="00CF5D7D">
        <w:rPr>
          <w:rFonts w:ascii="Times New Roman" w:eastAsia="Calibri" w:hAnsi="Times New Roman" w:cs="Times New Roman"/>
          <w:sz w:val="24"/>
          <w:szCs w:val="24"/>
          <w:lang w:eastAsia="en-US"/>
        </w:rPr>
        <w:t xml:space="preserve">ir. Diğer bir grubun ise hiçbir şey söylemeden tepkisiz kaldığı ifade edilmiştir. Kıssanın sonunda haddi aşan grupla birlikte, onların bu taşkınlıklarına tepki göstermeyen grubun ilahi cezaya gark oldukları tespitlerde yer almaktadır. </w:t>
      </w:r>
      <w:r>
        <w:rPr>
          <w:rFonts w:ascii="Times New Roman" w:eastAsia="Calibri" w:hAnsi="Times New Roman" w:cs="Times New Roman"/>
          <w:sz w:val="24"/>
          <w:szCs w:val="24"/>
          <w:lang w:eastAsia="en-US"/>
        </w:rPr>
        <w:t xml:space="preserve">Hz. Peygamber, </w:t>
      </w:r>
      <w:r w:rsidR="00903F01">
        <w:rPr>
          <w:rFonts w:ascii="Times New Roman" w:eastAsia="Calibri" w:hAnsi="Times New Roman" w:cs="Times New Roman"/>
          <w:sz w:val="24"/>
          <w:szCs w:val="24"/>
          <w:lang w:eastAsia="en-US"/>
        </w:rPr>
        <w:t xml:space="preserve">bu kıssadaki gibi </w:t>
      </w:r>
      <w:r>
        <w:rPr>
          <w:rFonts w:ascii="Times New Roman" w:eastAsia="Calibri" w:hAnsi="Times New Roman" w:cs="Times New Roman"/>
          <w:sz w:val="24"/>
          <w:szCs w:val="24"/>
          <w:lang w:eastAsia="en-US"/>
        </w:rPr>
        <w:t>Cenâb-ı Hakk’ın koyduğu sınırları gözeten ve gözetmeyen kimseleri aynı gemide yolculuk yapanlara benzeterek alt kattakilerin su ihtiyacını karşılamak için gemiyi delme isteklerine üst kattakilerin engel olmaması halinde hepsinin batacağı uyarısında bulunmuştur ve</w:t>
      </w:r>
      <w:r w:rsidR="008D31B6">
        <w:rPr>
          <w:rFonts w:ascii="Times New Roman" w:eastAsia="Calibri" w:hAnsi="Times New Roman" w:cs="Times New Roman"/>
          <w:sz w:val="24"/>
          <w:szCs w:val="24"/>
          <w:lang w:eastAsia="en-US"/>
        </w:rPr>
        <w:t xml:space="preserve"> Allah’ın sınırlarına</w:t>
      </w:r>
      <w:r>
        <w:rPr>
          <w:rFonts w:ascii="Times New Roman" w:eastAsia="Calibri" w:hAnsi="Times New Roman" w:cs="Times New Roman"/>
          <w:sz w:val="24"/>
          <w:szCs w:val="24"/>
          <w:lang w:eastAsia="en-US"/>
        </w:rPr>
        <w:t xml:space="preserve"> </w:t>
      </w:r>
      <w:r w:rsidR="008D31B6">
        <w:rPr>
          <w:rFonts w:ascii="Times New Roman" w:eastAsia="Calibri" w:hAnsi="Times New Roman" w:cs="Times New Roman"/>
          <w:sz w:val="24"/>
          <w:szCs w:val="24"/>
          <w:lang w:eastAsia="en-US"/>
        </w:rPr>
        <w:t>uymanın</w:t>
      </w:r>
      <w:r>
        <w:rPr>
          <w:rFonts w:ascii="Times New Roman" w:eastAsia="Calibri" w:hAnsi="Times New Roman" w:cs="Times New Roman"/>
          <w:sz w:val="24"/>
          <w:szCs w:val="24"/>
          <w:lang w:eastAsia="en-US"/>
        </w:rPr>
        <w:t xml:space="preserve"> toplumsal boyutuna dikkat çekmiştir.</w:t>
      </w:r>
    </w:p>
    <w:p w14:paraId="47F03909" w14:textId="77777777" w:rsidR="00AB3E5D" w:rsidRDefault="00AB3E5D" w:rsidP="00886B01">
      <w:pPr>
        <w:spacing w:after="160" w:line="360" w:lineRule="auto"/>
        <w:ind w:firstLine="708"/>
        <w:jc w:val="both"/>
        <w:rPr>
          <w:rFonts w:ascii="Times New Roman" w:eastAsia="Calibri" w:hAnsi="Times New Roman" w:cs="Times New Roman"/>
          <w:sz w:val="24"/>
          <w:szCs w:val="24"/>
          <w:lang w:eastAsia="en-US"/>
        </w:rPr>
      </w:pPr>
    </w:p>
    <w:p w14:paraId="010E7CF3" w14:textId="44B60C91" w:rsidR="004E6465" w:rsidRDefault="004E6465" w:rsidP="000E1CD1">
      <w:pPr>
        <w:pStyle w:val="Balk1"/>
        <w:jc w:val="center"/>
        <w:rPr>
          <w:rFonts w:cs="Times New Roman"/>
          <w:color w:val="auto"/>
          <w:szCs w:val="24"/>
        </w:rPr>
      </w:pPr>
      <w:bookmarkStart w:id="73" w:name="_Toc70514998"/>
      <w:r w:rsidRPr="004E6465">
        <w:rPr>
          <w:rFonts w:cs="Times New Roman"/>
          <w:color w:val="auto"/>
          <w:szCs w:val="24"/>
        </w:rPr>
        <w:lastRenderedPageBreak/>
        <w:t>KAYNAKÇA</w:t>
      </w:r>
      <w:bookmarkEnd w:id="73"/>
    </w:p>
    <w:p w14:paraId="1E41B733" w14:textId="77777777" w:rsidR="005562D6" w:rsidRPr="005562D6" w:rsidRDefault="005562D6" w:rsidP="00115C26">
      <w:pPr>
        <w:jc w:val="both"/>
      </w:pPr>
    </w:p>
    <w:p w14:paraId="6A27C2D5" w14:textId="2D0CB50A" w:rsidR="009A12FA" w:rsidRDefault="000E1CD1" w:rsidP="00115C26">
      <w:pPr>
        <w:jc w:val="both"/>
        <w:rPr>
          <w:rFonts w:ascii="Times New Roman" w:hAnsi="Times New Roman" w:cs="Times New Roman"/>
          <w:sz w:val="24"/>
          <w:szCs w:val="24"/>
        </w:rPr>
      </w:pPr>
      <w:r>
        <w:rPr>
          <w:rFonts w:ascii="Times New Roman" w:hAnsi="Times New Roman" w:cs="Times New Roman"/>
          <w:sz w:val="24"/>
          <w:szCs w:val="24"/>
        </w:rPr>
        <w:t xml:space="preserve">İbn </w:t>
      </w:r>
      <w:r w:rsidR="007449CC" w:rsidRPr="00311072">
        <w:rPr>
          <w:rFonts w:ascii="Times New Roman" w:hAnsi="Times New Roman" w:cs="Times New Roman"/>
          <w:sz w:val="24"/>
          <w:szCs w:val="24"/>
        </w:rPr>
        <w:t>Âşûr,</w:t>
      </w:r>
      <w:r w:rsidR="007449CC" w:rsidRPr="00311072">
        <w:rPr>
          <w:rFonts w:ascii="Times New Roman" w:hAnsi="Times New Roman" w:cs="Times New Roman"/>
          <w:i/>
          <w:sz w:val="24"/>
          <w:szCs w:val="24"/>
        </w:rPr>
        <w:t xml:space="preserve"> </w:t>
      </w:r>
      <w:r w:rsidR="007449CC" w:rsidRPr="00311072">
        <w:rPr>
          <w:rFonts w:ascii="Times New Roman" w:hAnsi="Times New Roman" w:cs="Times New Roman"/>
          <w:sz w:val="24"/>
          <w:szCs w:val="24"/>
        </w:rPr>
        <w:t xml:space="preserve">İmam eş-Şeyh Muhammed Tâhir b. </w:t>
      </w:r>
      <w:r w:rsidR="007449CC" w:rsidRPr="00311072">
        <w:rPr>
          <w:rFonts w:ascii="Times New Roman" w:hAnsi="Times New Roman" w:cs="Times New Roman"/>
          <w:i/>
          <w:sz w:val="24"/>
          <w:szCs w:val="24"/>
        </w:rPr>
        <w:t>et-Tahrîr ve’t-Tenvîr</w:t>
      </w:r>
      <w:r w:rsidR="007449CC">
        <w:rPr>
          <w:rFonts w:ascii="Times New Roman" w:hAnsi="Times New Roman" w:cs="Times New Roman"/>
          <w:i/>
          <w:sz w:val="24"/>
          <w:szCs w:val="24"/>
        </w:rPr>
        <w:t>.</w:t>
      </w:r>
      <w:r w:rsidR="007449CC" w:rsidRPr="00311072">
        <w:rPr>
          <w:rFonts w:ascii="Times New Roman" w:hAnsi="Times New Roman" w:cs="Times New Roman"/>
          <w:sz w:val="24"/>
          <w:szCs w:val="24"/>
        </w:rPr>
        <w:t xml:space="preserve"> </w:t>
      </w:r>
      <w:r w:rsidR="007449CC">
        <w:rPr>
          <w:rFonts w:ascii="Times New Roman" w:hAnsi="Times New Roman" w:cs="Times New Roman"/>
          <w:sz w:val="24"/>
          <w:szCs w:val="24"/>
        </w:rPr>
        <w:t xml:space="preserve">Tunus: y.y., 1984. </w:t>
      </w:r>
    </w:p>
    <w:p w14:paraId="33136DEF" w14:textId="7BCA62EA" w:rsidR="007449CC" w:rsidRDefault="007449CC" w:rsidP="00115C26">
      <w:pPr>
        <w:spacing w:line="360" w:lineRule="auto"/>
        <w:ind w:left="709" w:hanging="709"/>
        <w:jc w:val="both"/>
        <w:rPr>
          <w:rFonts w:ascii="Times New Roman" w:hAnsi="Times New Roman" w:cs="Times New Roman"/>
          <w:sz w:val="24"/>
          <w:szCs w:val="24"/>
        </w:rPr>
      </w:pPr>
      <w:r w:rsidRPr="005562D6">
        <w:rPr>
          <w:rFonts w:ascii="Times New Roman" w:hAnsi="Times New Roman" w:cs="Times New Roman"/>
          <w:sz w:val="24"/>
          <w:szCs w:val="24"/>
        </w:rPr>
        <w:t xml:space="preserve">Abdülhamid- et-Tübkî, Muhammed Muhyiddin– Muhammed Abdüllatif. </w:t>
      </w:r>
      <w:r w:rsidRPr="005562D6">
        <w:rPr>
          <w:rFonts w:ascii="Times New Roman" w:hAnsi="Times New Roman" w:cs="Times New Roman"/>
          <w:i/>
          <w:sz w:val="24"/>
          <w:szCs w:val="24"/>
        </w:rPr>
        <w:t>Muhtar Min</w:t>
      </w:r>
      <w:r w:rsidR="005562D6">
        <w:rPr>
          <w:rFonts w:ascii="Times New Roman" w:hAnsi="Times New Roman" w:cs="Times New Roman"/>
          <w:i/>
          <w:sz w:val="24"/>
          <w:szCs w:val="24"/>
        </w:rPr>
        <w:t xml:space="preserve">                              </w:t>
      </w:r>
      <w:r w:rsidRPr="005562D6">
        <w:rPr>
          <w:rFonts w:ascii="Times New Roman" w:hAnsi="Times New Roman" w:cs="Times New Roman"/>
          <w:i/>
          <w:sz w:val="24"/>
          <w:szCs w:val="24"/>
        </w:rPr>
        <w:t xml:space="preserve">                   </w:t>
      </w:r>
      <w:r w:rsidR="005562D6" w:rsidRPr="005562D6">
        <w:rPr>
          <w:rFonts w:ascii="Times New Roman" w:hAnsi="Times New Roman" w:cs="Times New Roman"/>
          <w:i/>
          <w:sz w:val="24"/>
          <w:szCs w:val="24"/>
        </w:rPr>
        <w:t xml:space="preserve">         </w:t>
      </w:r>
      <w:r w:rsidR="005562D6">
        <w:rPr>
          <w:rFonts w:ascii="Times New Roman" w:hAnsi="Times New Roman" w:cs="Times New Roman"/>
          <w:i/>
          <w:sz w:val="24"/>
          <w:szCs w:val="24"/>
        </w:rPr>
        <w:t xml:space="preserve">              </w:t>
      </w:r>
      <w:r w:rsidRPr="005562D6">
        <w:rPr>
          <w:rFonts w:ascii="Times New Roman" w:hAnsi="Times New Roman" w:cs="Times New Roman"/>
          <w:i/>
          <w:sz w:val="24"/>
          <w:szCs w:val="24"/>
        </w:rPr>
        <w:t>Sıhah.</w:t>
      </w:r>
      <w:r w:rsidRPr="005562D6">
        <w:rPr>
          <w:rFonts w:ascii="Times New Roman" w:hAnsi="Times New Roman" w:cs="Times New Roman"/>
          <w:sz w:val="24"/>
          <w:szCs w:val="24"/>
        </w:rPr>
        <w:t xml:space="preserve"> Kahire: y.y., ts. 588.</w:t>
      </w:r>
    </w:p>
    <w:p w14:paraId="2659444F" w14:textId="7801278A" w:rsidR="009E1D11" w:rsidRDefault="009E1D11" w:rsidP="00115C26">
      <w:pPr>
        <w:spacing w:line="360" w:lineRule="auto"/>
        <w:ind w:left="709" w:hanging="709"/>
        <w:jc w:val="both"/>
        <w:rPr>
          <w:rFonts w:ascii="Times New Roman" w:hAnsi="Times New Roman" w:cs="Times New Roman"/>
          <w:sz w:val="24"/>
          <w:szCs w:val="24"/>
        </w:rPr>
      </w:pPr>
      <w:r w:rsidRPr="009E1D11">
        <w:rPr>
          <w:rFonts w:ascii="Times New Roman" w:hAnsi="Times New Roman" w:cs="Times New Roman"/>
          <w:sz w:val="24"/>
          <w:szCs w:val="24"/>
        </w:rPr>
        <w:t xml:space="preserve">Ahmed b. </w:t>
      </w:r>
      <w:r>
        <w:rPr>
          <w:rFonts w:ascii="Times New Roman" w:hAnsi="Times New Roman" w:cs="Times New Roman"/>
          <w:sz w:val="24"/>
          <w:szCs w:val="24"/>
        </w:rPr>
        <w:t xml:space="preserve">Hanbel, </w:t>
      </w:r>
      <w:r w:rsidRPr="009E1D11">
        <w:rPr>
          <w:rFonts w:ascii="Times New Roman" w:hAnsi="Times New Roman" w:cs="Times New Roman"/>
          <w:sz w:val="24"/>
          <w:szCs w:val="24"/>
        </w:rPr>
        <w:t>Ebû Abdillâh b. Muhammed eş-Şeybânî el-Mervezî</w:t>
      </w:r>
      <w:r>
        <w:rPr>
          <w:rFonts w:ascii="Times New Roman" w:hAnsi="Times New Roman" w:cs="Times New Roman"/>
          <w:sz w:val="24"/>
          <w:szCs w:val="24"/>
        </w:rPr>
        <w:t>.</w:t>
      </w:r>
      <w:r w:rsidRPr="009E1D11">
        <w:rPr>
          <w:rFonts w:ascii="Times New Roman" w:hAnsi="Times New Roman" w:cs="Times New Roman"/>
          <w:sz w:val="24"/>
          <w:szCs w:val="24"/>
        </w:rPr>
        <w:t xml:space="preserve"> el-</w:t>
      </w:r>
      <w:r w:rsidRPr="009E1D11">
        <w:rPr>
          <w:rFonts w:ascii="Times New Roman" w:hAnsi="Times New Roman" w:cs="Times New Roman"/>
          <w:i/>
          <w:sz w:val="24"/>
          <w:szCs w:val="24"/>
        </w:rPr>
        <w:t>Müsned</w:t>
      </w:r>
      <w:r>
        <w:rPr>
          <w:rFonts w:ascii="Times New Roman" w:hAnsi="Times New Roman" w:cs="Times New Roman"/>
          <w:sz w:val="24"/>
          <w:szCs w:val="24"/>
        </w:rPr>
        <w:t xml:space="preserve">. </w:t>
      </w:r>
      <w:r w:rsidRPr="009E1D11">
        <w:rPr>
          <w:rFonts w:ascii="Times New Roman" w:hAnsi="Times New Roman" w:cs="Times New Roman"/>
          <w:sz w:val="24"/>
          <w:szCs w:val="24"/>
        </w:rPr>
        <w:t xml:space="preserve"> İstanbul: Dârussehûn ve </w:t>
      </w:r>
      <w:r>
        <w:rPr>
          <w:rFonts w:ascii="Times New Roman" w:hAnsi="Times New Roman" w:cs="Times New Roman"/>
          <w:sz w:val="24"/>
          <w:szCs w:val="24"/>
        </w:rPr>
        <w:t>Ç</w:t>
      </w:r>
      <w:r w:rsidRPr="009E1D11">
        <w:rPr>
          <w:rFonts w:ascii="Times New Roman" w:hAnsi="Times New Roman" w:cs="Times New Roman"/>
          <w:sz w:val="24"/>
          <w:szCs w:val="24"/>
        </w:rPr>
        <w:t>ağrı Yayınları, 2014</w:t>
      </w:r>
      <w:r>
        <w:rPr>
          <w:rFonts w:ascii="Times New Roman" w:hAnsi="Times New Roman" w:cs="Times New Roman"/>
          <w:sz w:val="24"/>
          <w:szCs w:val="24"/>
        </w:rPr>
        <w:t>.</w:t>
      </w:r>
    </w:p>
    <w:p w14:paraId="52374B5B" w14:textId="6FE18800" w:rsidR="00E47655" w:rsidRDefault="00E47655" w:rsidP="00115C26">
      <w:pPr>
        <w:spacing w:line="360" w:lineRule="auto"/>
        <w:ind w:left="709" w:hanging="709"/>
        <w:jc w:val="both"/>
        <w:rPr>
          <w:rFonts w:ascii="Times New Roman" w:hAnsi="Times New Roman" w:cs="Times New Roman"/>
          <w:sz w:val="24"/>
          <w:szCs w:val="24"/>
        </w:rPr>
      </w:pPr>
      <w:r w:rsidRPr="00E47655">
        <w:rPr>
          <w:rFonts w:ascii="Times New Roman" w:hAnsi="Times New Roman" w:cs="Times New Roman"/>
          <w:i/>
          <w:sz w:val="24"/>
          <w:szCs w:val="24"/>
        </w:rPr>
        <w:t>Ali Fikri Yavuz Meâli</w:t>
      </w:r>
      <w:r>
        <w:rPr>
          <w:rFonts w:ascii="Times New Roman" w:hAnsi="Times New Roman" w:cs="Times New Roman"/>
          <w:i/>
          <w:sz w:val="24"/>
          <w:szCs w:val="24"/>
        </w:rPr>
        <w:t>.</w:t>
      </w:r>
      <w:r>
        <w:rPr>
          <w:rFonts w:ascii="Times New Roman" w:hAnsi="Times New Roman" w:cs="Times New Roman"/>
          <w:sz w:val="24"/>
          <w:szCs w:val="24"/>
        </w:rPr>
        <w:t xml:space="preserve"> </w:t>
      </w:r>
      <w:r w:rsidRPr="00E47655">
        <w:rPr>
          <w:rFonts w:ascii="Times New Roman" w:hAnsi="Times New Roman" w:cs="Times New Roman"/>
          <w:sz w:val="24"/>
          <w:szCs w:val="24"/>
        </w:rPr>
        <w:t>Erişim 12 Nisan 2021</w:t>
      </w:r>
      <w:r>
        <w:rPr>
          <w:rFonts w:ascii="Times New Roman" w:hAnsi="Times New Roman" w:cs="Times New Roman"/>
          <w:sz w:val="24"/>
          <w:szCs w:val="24"/>
        </w:rPr>
        <w:t>.</w:t>
      </w:r>
      <w:r w:rsidRPr="00E47655">
        <w:rPr>
          <w:rFonts w:ascii="Times New Roman" w:hAnsi="Times New Roman" w:cs="Times New Roman"/>
          <w:sz w:val="24"/>
          <w:szCs w:val="24"/>
        </w:rPr>
        <w:t xml:space="preserve"> </w:t>
      </w:r>
      <w:r>
        <w:rPr>
          <w:rFonts w:ascii="Times New Roman" w:hAnsi="Times New Roman" w:cs="Times New Roman"/>
          <w:sz w:val="24"/>
          <w:szCs w:val="24"/>
        </w:rPr>
        <w:t>https://kuranmeali.com.tr</w:t>
      </w:r>
    </w:p>
    <w:p w14:paraId="545F39AF" w14:textId="2A9D56A4" w:rsidR="00D147F6" w:rsidRDefault="00D147F6" w:rsidP="00115C26">
      <w:pPr>
        <w:spacing w:line="360" w:lineRule="auto"/>
        <w:ind w:left="709" w:hanging="709"/>
        <w:jc w:val="both"/>
        <w:rPr>
          <w:rFonts w:ascii="Times New Roman" w:hAnsi="Times New Roman" w:cs="Times New Roman"/>
          <w:sz w:val="24"/>
          <w:szCs w:val="24"/>
        </w:rPr>
      </w:pPr>
      <w:r w:rsidRPr="00D147F6">
        <w:rPr>
          <w:rFonts w:ascii="Times New Roman" w:hAnsi="Times New Roman" w:cs="Times New Roman"/>
          <w:sz w:val="24"/>
          <w:szCs w:val="24"/>
        </w:rPr>
        <w:t>Altuntaş, Abdurrahman</w:t>
      </w:r>
      <w:r>
        <w:rPr>
          <w:rFonts w:ascii="Times New Roman" w:hAnsi="Times New Roman" w:cs="Times New Roman"/>
          <w:sz w:val="24"/>
          <w:szCs w:val="24"/>
        </w:rPr>
        <w:t>.</w:t>
      </w:r>
      <w:r w:rsidRPr="00D147F6">
        <w:rPr>
          <w:rFonts w:ascii="Times New Roman" w:hAnsi="Times New Roman" w:cs="Times New Roman"/>
          <w:sz w:val="24"/>
          <w:szCs w:val="24"/>
        </w:rPr>
        <w:t xml:space="preserve"> </w:t>
      </w:r>
      <w:r w:rsidRPr="00D147F6">
        <w:rPr>
          <w:rFonts w:ascii="Times New Roman" w:hAnsi="Times New Roman" w:cs="Times New Roman"/>
          <w:i/>
          <w:sz w:val="24"/>
          <w:szCs w:val="24"/>
        </w:rPr>
        <w:t>Kur’</w:t>
      </w:r>
      <w:r>
        <w:rPr>
          <w:rFonts w:ascii="Times New Roman" w:hAnsi="Times New Roman" w:cs="Times New Roman"/>
          <w:i/>
          <w:sz w:val="24"/>
          <w:szCs w:val="24"/>
        </w:rPr>
        <w:t>â</w:t>
      </w:r>
      <w:r w:rsidRPr="00D147F6">
        <w:rPr>
          <w:rFonts w:ascii="Times New Roman" w:hAnsi="Times New Roman" w:cs="Times New Roman"/>
          <w:i/>
          <w:sz w:val="24"/>
          <w:szCs w:val="24"/>
        </w:rPr>
        <w:t>n’da S</w:t>
      </w:r>
      <w:r>
        <w:rPr>
          <w:rFonts w:ascii="Times New Roman" w:hAnsi="Times New Roman" w:cs="Times New Roman"/>
          <w:i/>
          <w:sz w:val="24"/>
          <w:szCs w:val="24"/>
        </w:rPr>
        <w:t>â</w:t>
      </w:r>
      <w:r w:rsidRPr="00D147F6">
        <w:rPr>
          <w:rFonts w:ascii="Times New Roman" w:hAnsi="Times New Roman" w:cs="Times New Roman"/>
          <w:i/>
          <w:sz w:val="24"/>
          <w:szCs w:val="24"/>
        </w:rPr>
        <w:t>lih İnsan</w:t>
      </w:r>
      <w:r>
        <w:rPr>
          <w:rFonts w:ascii="Times New Roman" w:hAnsi="Times New Roman" w:cs="Times New Roman"/>
          <w:sz w:val="24"/>
          <w:szCs w:val="24"/>
        </w:rPr>
        <w:t xml:space="preserve">. </w:t>
      </w:r>
      <w:r w:rsidRPr="00D147F6">
        <w:rPr>
          <w:rFonts w:ascii="Times New Roman" w:hAnsi="Times New Roman" w:cs="Times New Roman"/>
          <w:sz w:val="24"/>
          <w:szCs w:val="24"/>
        </w:rPr>
        <w:t>Ankara: İlâhiyât Yayınları, 2016</w:t>
      </w:r>
      <w:r>
        <w:rPr>
          <w:rFonts w:ascii="Times New Roman" w:hAnsi="Times New Roman" w:cs="Times New Roman"/>
          <w:sz w:val="24"/>
          <w:szCs w:val="24"/>
        </w:rPr>
        <w:t>.</w:t>
      </w:r>
    </w:p>
    <w:p w14:paraId="7B06E857" w14:textId="42135FEC" w:rsidR="00600C0B" w:rsidRDefault="00600C0B" w:rsidP="00115C26">
      <w:pPr>
        <w:spacing w:line="360" w:lineRule="auto"/>
        <w:ind w:left="709" w:hanging="709"/>
        <w:jc w:val="both"/>
        <w:rPr>
          <w:rFonts w:ascii="Times New Roman" w:hAnsi="Times New Roman" w:cs="Times New Roman"/>
          <w:sz w:val="24"/>
          <w:szCs w:val="24"/>
        </w:rPr>
      </w:pPr>
      <w:r w:rsidRPr="00600C0B">
        <w:rPr>
          <w:rFonts w:ascii="Times New Roman" w:hAnsi="Times New Roman" w:cs="Times New Roman"/>
          <w:sz w:val="24"/>
          <w:szCs w:val="24"/>
        </w:rPr>
        <w:t>Alper, Hülya</w:t>
      </w:r>
      <w:r>
        <w:rPr>
          <w:rFonts w:ascii="Times New Roman" w:hAnsi="Times New Roman" w:cs="Times New Roman"/>
          <w:sz w:val="24"/>
          <w:szCs w:val="24"/>
        </w:rPr>
        <w:t>.</w:t>
      </w:r>
      <w:r w:rsidRPr="00600C0B">
        <w:rPr>
          <w:rFonts w:ascii="Times New Roman" w:hAnsi="Times New Roman" w:cs="Times New Roman"/>
          <w:sz w:val="24"/>
          <w:szCs w:val="24"/>
        </w:rPr>
        <w:t xml:space="preserve"> “</w:t>
      </w:r>
      <w:r w:rsidR="000E1CD1">
        <w:rPr>
          <w:rFonts w:ascii="Times New Roman" w:hAnsi="Times New Roman" w:cs="Times New Roman"/>
          <w:sz w:val="24"/>
          <w:szCs w:val="24"/>
        </w:rPr>
        <w:t>M</w:t>
      </w:r>
      <w:r w:rsidRPr="00600C0B">
        <w:rPr>
          <w:rFonts w:ascii="Times New Roman" w:hAnsi="Times New Roman" w:cs="Times New Roman"/>
          <w:sz w:val="24"/>
          <w:szCs w:val="24"/>
        </w:rPr>
        <w:t>ünafık”</w:t>
      </w:r>
      <w:r>
        <w:rPr>
          <w:rFonts w:ascii="Times New Roman" w:hAnsi="Times New Roman" w:cs="Times New Roman"/>
          <w:sz w:val="24"/>
          <w:szCs w:val="24"/>
        </w:rPr>
        <w:t>.</w:t>
      </w:r>
      <w:r w:rsidRPr="00600C0B">
        <w:rPr>
          <w:rFonts w:ascii="Times New Roman" w:hAnsi="Times New Roman" w:cs="Times New Roman"/>
          <w:sz w:val="24"/>
          <w:szCs w:val="24"/>
        </w:rPr>
        <w:t xml:space="preserve"> </w:t>
      </w:r>
      <w:r w:rsidRPr="00600C0B">
        <w:rPr>
          <w:rFonts w:ascii="Times New Roman" w:hAnsi="Times New Roman" w:cs="Times New Roman"/>
          <w:i/>
          <w:sz w:val="24"/>
          <w:szCs w:val="24"/>
        </w:rPr>
        <w:t>T</w:t>
      </w:r>
      <w:r w:rsidR="000E1CD1">
        <w:rPr>
          <w:rFonts w:ascii="Times New Roman" w:hAnsi="Times New Roman" w:cs="Times New Roman"/>
          <w:i/>
          <w:sz w:val="24"/>
          <w:szCs w:val="24"/>
        </w:rPr>
        <w:t xml:space="preserve">ürkiye </w:t>
      </w:r>
      <w:r w:rsidRPr="00600C0B">
        <w:rPr>
          <w:rFonts w:ascii="Times New Roman" w:hAnsi="Times New Roman" w:cs="Times New Roman"/>
          <w:i/>
          <w:sz w:val="24"/>
          <w:szCs w:val="24"/>
        </w:rPr>
        <w:t>D</w:t>
      </w:r>
      <w:r w:rsidR="000E1CD1">
        <w:rPr>
          <w:rFonts w:ascii="Times New Roman" w:hAnsi="Times New Roman" w:cs="Times New Roman"/>
          <w:i/>
          <w:sz w:val="24"/>
          <w:szCs w:val="24"/>
        </w:rPr>
        <w:t xml:space="preserve">iyanet </w:t>
      </w:r>
      <w:r w:rsidRPr="00600C0B">
        <w:rPr>
          <w:rFonts w:ascii="Times New Roman" w:hAnsi="Times New Roman" w:cs="Times New Roman"/>
          <w:i/>
          <w:sz w:val="24"/>
          <w:szCs w:val="24"/>
        </w:rPr>
        <w:t>V</w:t>
      </w:r>
      <w:r w:rsidR="000E1CD1">
        <w:rPr>
          <w:rFonts w:ascii="Times New Roman" w:hAnsi="Times New Roman" w:cs="Times New Roman"/>
          <w:i/>
          <w:sz w:val="24"/>
          <w:szCs w:val="24"/>
        </w:rPr>
        <w:t>akfı</w:t>
      </w:r>
      <w:r w:rsidRPr="00600C0B">
        <w:rPr>
          <w:rFonts w:ascii="Times New Roman" w:hAnsi="Times New Roman" w:cs="Times New Roman"/>
          <w:i/>
          <w:sz w:val="24"/>
          <w:szCs w:val="24"/>
        </w:rPr>
        <w:t xml:space="preserve"> İslâm Ansiklopedisi</w:t>
      </w:r>
      <w:r>
        <w:rPr>
          <w:rFonts w:ascii="Times New Roman" w:hAnsi="Times New Roman" w:cs="Times New Roman"/>
          <w:i/>
          <w:sz w:val="24"/>
          <w:szCs w:val="24"/>
        </w:rPr>
        <w:t>.</w:t>
      </w:r>
      <w:r w:rsidRPr="00600C0B">
        <w:rPr>
          <w:rFonts w:ascii="Times New Roman" w:hAnsi="Times New Roman" w:cs="Times New Roman"/>
          <w:sz w:val="24"/>
          <w:szCs w:val="24"/>
        </w:rPr>
        <w:t xml:space="preserve"> 31/565-568. İstanbul: TDV Yayınları, 2006</w:t>
      </w:r>
      <w:r>
        <w:rPr>
          <w:rFonts w:ascii="Times New Roman" w:hAnsi="Times New Roman" w:cs="Times New Roman"/>
          <w:sz w:val="24"/>
          <w:szCs w:val="24"/>
        </w:rPr>
        <w:t>.</w:t>
      </w:r>
    </w:p>
    <w:p w14:paraId="0F4A6C88" w14:textId="6A96A2E1" w:rsidR="00B63ED3" w:rsidRDefault="00B63ED3" w:rsidP="00115C26">
      <w:pPr>
        <w:spacing w:line="360" w:lineRule="auto"/>
        <w:ind w:left="709" w:hanging="709"/>
        <w:jc w:val="both"/>
        <w:rPr>
          <w:rFonts w:ascii="Times New Roman" w:hAnsi="Times New Roman" w:cs="Times New Roman"/>
          <w:sz w:val="24"/>
          <w:szCs w:val="24"/>
        </w:rPr>
      </w:pPr>
      <w:r w:rsidRPr="00B63ED3">
        <w:rPr>
          <w:rFonts w:ascii="Times New Roman" w:hAnsi="Times New Roman" w:cs="Times New Roman"/>
          <w:sz w:val="24"/>
          <w:szCs w:val="24"/>
        </w:rPr>
        <w:t>Alper, Hülya</w:t>
      </w:r>
      <w:r>
        <w:rPr>
          <w:rFonts w:ascii="Times New Roman" w:hAnsi="Times New Roman" w:cs="Times New Roman"/>
          <w:sz w:val="24"/>
          <w:szCs w:val="24"/>
        </w:rPr>
        <w:t>.</w:t>
      </w:r>
      <w:r w:rsidRPr="00B63ED3">
        <w:rPr>
          <w:rFonts w:ascii="Times New Roman" w:hAnsi="Times New Roman" w:cs="Times New Roman"/>
          <w:sz w:val="24"/>
          <w:szCs w:val="24"/>
        </w:rPr>
        <w:t xml:space="preserve"> “</w:t>
      </w:r>
      <w:r w:rsidR="000E1CD1">
        <w:rPr>
          <w:rFonts w:ascii="Times New Roman" w:hAnsi="Times New Roman" w:cs="Times New Roman"/>
          <w:sz w:val="24"/>
          <w:szCs w:val="24"/>
        </w:rPr>
        <w:t>T</w:t>
      </w:r>
      <w:r w:rsidRPr="00B63ED3">
        <w:rPr>
          <w:rFonts w:ascii="Times New Roman" w:hAnsi="Times New Roman" w:cs="Times New Roman"/>
          <w:sz w:val="24"/>
          <w:szCs w:val="24"/>
        </w:rPr>
        <w:t>ekzip”</w:t>
      </w:r>
      <w:r>
        <w:rPr>
          <w:rFonts w:ascii="Times New Roman" w:hAnsi="Times New Roman" w:cs="Times New Roman"/>
          <w:sz w:val="24"/>
          <w:szCs w:val="24"/>
        </w:rPr>
        <w:t>.</w:t>
      </w:r>
      <w:r w:rsidRPr="00B63ED3">
        <w:rPr>
          <w:rFonts w:ascii="Times New Roman" w:hAnsi="Times New Roman" w:cs="Times New Roman"/>
          <w:sz w:val="24"/>
          <w:szCs w:val="24"/>
        </w:rPr>
        <w:t xml:space="preserve"> </w:t>
      </w:r>
      <w:r w:rsidRPr="00600C0B">
        <w:rPr>
          <w:rFonts w:ascii="Times New Roman" w:hAnsi="Times New Roman" w:cs="Times New Roman"/>
          <w:i/>
          <w:sz w:val="24"/>
          <w:szCs w:val="24"/>
        </w:rPr>
        <w:t>T</w:t>
      </w:r>
      <w:r w:rsidR="000E1CD1">
        <w:rPr>
          <w:rFonts w:ascii="Times New Roman" w:hAnsi="Times New Roman" w:cs="Times New Roman"/>
          <w:i/>
          <w:sz w:val="24"/>
          <w:szCs w:val="24"/>
        </w:rPr>
        <w:t xml:space="preserve">ürkiye </w:t>
      </w:r>
      <w:r w:rsidRPr="00600C0B">
        <w:rPr>
          <w:rFonts w:ascii="Times New Roman" w:hAnsi="Times New Roman" w:cs="Times New Roman"/>
          <w:i/>
          <w:sz w:val="24"/>
          <w:szCs w:val="24"/>
        </w:rPr>
        <w:t>D</w:t>
      </w:r>
      <w:r w:rsidR="000E1CD1">
        <w:rPr>
          <w:rFonts w:ascii="Times New Roman" w:hAnsi="Times New Roman" w:cs="Times New Roman"/>
          <w:i/>
          <w:sz w:val="24"/>
          <w:szCs w:val="24"/>
        </w:rPr>
        <w:t xml:space="preserve">iyanet </w:t>
      </w:r>
      <w:r w:rsidRPr="00600C0B">
        <w:rPr>
          <w:rFonts w:ascii="Times New Roman" w:hAnsi="Times New Roman" w:cs="Times New Roman"/>
          <w:i/>
          <w:sz w:val="24"/>
          <w:szCs w:val="24"/>
        </w:rPr>
        <w:t>V</w:t>
      </w:r>
      <w:r w:rsidR="000E1CD1">
        <w:rPr>
          <w:rFonts w:ascii="Times New Roman" w:hAnsi="Times New Roman" w:cs="Times New Roman"/>
          <w:i/>
          <w:sz w:val="24"/>
          <w:szCs w:val="24"/>
        </w:rPr>
        <w:t xml:space="preserve">akfı </w:t>
      </w:r>
      <w:r w:rsidRPr="00600C0B">
        <w:rPr>
          <w:rFonts w:ascii="Times New Roman" w:hAnsi="Times New Roman" w:cs="Times New Roman"/>
          <w:i/>
          <w:sz w:val="24"/>
          <w:szCs w:val="24"/>
        </w:rPr>
        <w:t xml:space="preserve"> İslâm Ansiklopedisi.</w:t>
      </w:r>
      <w:r w:rsidRPr="00B63ED3">
        <w:rPr>
          <w:rFonts w:ascii="Times New Roman" w:hAnsi="Times New Roman" w:cs="Times New Roman"/>
          <w:sz w:val="24"/>
          <w:szCs w:val="24"/>
        </w:rPr>
        <w:t xml:space="preserve"> 40/391-392. </w:t>
      </w:r>
      <w:r>
        <w:rPr>
          <w:rFonts w:ascii="Times New Roman" w:hAnsi="Times New Roman" w:cs="Times New Roman"/>
          <w:sz w:val="24"/>
          <w:szCs w:val="24"/>
        </w:rPr>
        <w:t xml:space="preserve">İstanbul: TDV Yayınları, 2011. </w:t>
      </w:r>
      <w:r w:rsidRPr="00B63ED3">
        <w:rPr>
          <w:rFonts w:ascii="Times New Roman" w:hAnsi="Times New Roman" w:cs="Times New Roman"/>
          <w:sz w:val="24"/>
          <w:szCs w:val="24"/>
        </w:rPr>
        <w:t xml:space="preserve"> </w:t>
      </w:r>
    </w:p>
    <w:p w14:paraId="610E0A36" w14:textId="2C78219F" w:rsidR="0001065A" w:rsidRDefault="0001065A" w:rsidP="00115C26">
      <w:pPr>
        <w:spacing w:line="360" w:lineRule="auto"/>
        <w:ind w:left="709" w:hanging="709"/>
        <w:jc w:val="both"/>
        <w:rPr>
          <w:rFonts w:ascii="Times New Roman" w:hAnsi="Times New Roman" w:cs="Times New Roman"/>
          <w:sz w:val="24"/>
          <w:szCs w:val="24"/>
        </w:rPr>
      </w:pPr>
      <w:r w:rsidRPr="0001065A">
        <w:rPr>
          <w:rFonts w:ascii="Times New Roman" w:hAnsi="Times New Roman" w:cs="Times New Roman"/>
          <w:sz w:val="24"/>
          <w:szCs w:val="24"/>
        </w:rPr>
        <w:t>Amil, Mecit</w:t>
      </w:r>
      <w:r>
        <w:rPr>
          <w:rFonts w:ascii="Times New Roman" w:hAnsi="Times New Roman" w:cs="Times New Roman"/>
          <w:sz w:val="24"/>
          <w:szCs w:val="24"/>
        </w:rPr>
        <w:t>.</w:t>
      </w:r>
      <w:r w:rsidRPr="0001065A">
        <w:rPr>
          <w:rFonts w:ascii="Times New Roman" w:hAnsi="Times New Roman" w:cs="Times New Roman"/>
          <w:sz w:val="24"/>
          <w:szCs w:val="24"/>
        </w:rPr>
        <w:t xml:space="preserve"> </w:t>
      </w:r>
      <w:r w:rsidRPr="0001065A">
        <w:rPr>
          <w:rFonts w:ascii="Times New Roman" w:hAnsi="Times New Roman" w:cs="Times New Roman"/>
          <w:i/>
          <w:sz w:val="24"/>
          <w:szCs w:val="24"/>
        </w:rPr>
        <w:t>Kur’an’da Küfür Kavramı ve Boyutları</w:t>
      </w:r>
      <w:r>
        <w:rPr>
          <w:rFonts w:ascii="Times New Roman" w:hAnsi="Times New Roman" w:cs="Times New Roman"/>
          <w:i/>
          <w:sz w:val="24"/>
          <w:szCs w:val="24"/>
        </w:rPr>
        <w:t>.</w:t>
      </w:r>
      <w:r>
        <w:rPr>
          <w:rFonts w:ascii="Times New Roman" w:hAnsi="Times New Roman" w:cs="Times New Roman"/>
          <w:sz w:val="24"/>
          <w:szCs w:val="24"/>
        </w:rPr>
        <w:t xml:space="preserve"> </w:t>
      </w:r>
      <w:r w:rsidRPr="0001065A">
        <w:rPr>
          <w:rFonts w:ascii="Times New Roman" w:hAnsi="Times New Roman" w:cs="Times New Roman"/>
          <w:sz w:val="24"/>
          <w:szCs w:val="24"/>
        </w:rPr>
        <w:t>Sivas: Sivas Cumhuriyet Üniversitesi, Sosyal Bilimler Enstitüsü, Yüksek Lisans Tezi, 2019</w:t>
      </w:r>
      <w:r>
        <w:rPr>
          <w:rFonts w:ascii="Times New Roman" w:hAnsi="Times New Roman" w:cs="Times New Roman"/>
          <w:sz w:val="24"/>
          <w:szCs w:val="24"/>
        </w:rPr>
        <w:t>.</w:t>
      </w:r>
      <w:r w:rsidRPr="0001065A">
        <w:rPr>
          <w:rFonts w:ascii="Times New Roman" w:hAnsi="Times New Roman" w:cs="Times New Roman"/>
          <w:sz w:val="24"/>
          <w:szCs w:val="24"/>
        </w:rPr>
        <w:t xml:space="preserve"> </w:t>
      </w:r>
    </w:p>
    <w:p w14:paraId="74587EF4" w14:textId="3B4634BE" w:rsidR="00283B0B" w:rsidRDefault="00283B0B" w:rsidP="00115C26">
      <w:pPr>
        <w:spacing w:line="360" w:lineRule="auto"/>
        <w:ind w:left="709" w:hanging="709"/>
        <w:jc w:val="both"/>
        <w:rPr>
          <w:rFonts w:ascii="Times New Roman" w:hAnsi="Times New Roman" w:cs="Times New Roman"/>
          <w:sz w:val="24"/>
          <w:szCs w:val="24"/>
        </w:rPr>
      </w:pPr>
      <w:r w:rsidRPr="00283B0B">
        <w:rPr>
          <w:rFonts w:ascii="Times New Roman" w:hAnsi="Times New Roman" w:cs="Times New Roman"/>
          <w:sz w:val="24"/>
          <w:szCs w:val="24"/>
        </w:rPr>
        <w:t>Âsım Efendi, Mütercim</w:t>
      </w:r>
      <w:r>
        <w:rPr>
          <w:rFonts w:ascii="Times New Roman" w:hAnsi="Times New Roman" w:cs="Times New Roman"/>
          <w:sz w:val="24"/>
          <w:szCs w:val="24"/>
        </w:rPr>
        <w:t>.</w:t>
      </w:r>
      <w:r w:rsidRPr="00283B0B">
        <w:rPr>
          <w:rFonts w:ascii="Times New Roman" w:hAnsi="Times New Roman" w:cs="Times New Roman"/>
          <w:sz w:val="24"/>
          <w:szCs w:val="24"/>
        </w:rPr>
        <w:t xml:space="preserve"> </w:t>
      </w:r>
      <w:r w:rsidR="005B117A" w:rsidRPr="005B117A">
        <w:rPr>
          <w:rFonts w:ascii="Times New Roman" w:hAnsi="Times New Roman" w:cs="Times New Roman"/>
          <w:i/>
          <w:sz w:val="24"/>
          <w:szCs w:val="24"/>
        </w:rPr>
        <w:t>el-Okyânûsu’l-Basit fî Tercemeti’l-Kâmûsu’l-Muhît</w:t>
      </w:r>
      <w:r w:rsidR="005B117A">
        <w:rPr>
          <w:rFonts w:ascii="Times New Roman" w:hAnsi="Times New Roman" w:cs="Times New Roman"/>
          <w:i/>
          <w:sz w:val="24"/>
          <w:szCs w:val="24"/>
        </w:rPr>
        <w:t xml:space="preserve">. </w:t>
      </w:r>
      <w:r w:rsidRPr="00283B0B">
        <w:rPr>
          <w:rFonts w:ascii="Times New Roman" w:hAnsi="Times New Roman" w:cs="Times New Roman"/>
          <w:sz w:val="24"/>
          <w:szCs w:val="24"/>
        </w:rPr>
        <w:t>ed. Mustafa Koç</w:t>
      </w:r>
      <w:r>
        <w:rPr>
          <w:rFonts w:ascii="Times New Roman" w:hAnsi="Times New Roman" w:cs="Times New Roman"/>
          <w:sz w:val="24"/>
          <w:szCs w:val="24"/>
        </w:rPr>
        <w:t>. 6 Cilt.</w:t>
      </w:r>
      <w:r w:rsidRPr="00283B0B">
        <w:rPr>
          <w:rFonts w:ascii="Times New Roman" w:hAnsi="Times New Roman" w:cs="Times New Roman"/>
          <w:sz w:val="24"/>
          <w:szCs w:val="24"/>
        </w:rPr>
        <w:t xml:space="preserve"> İstanbul: Türkiye Yazma Eserler Ku</w:t>
      </w:r>
      <w:r>
        <w:rPr>
          <w:rFonts w:ascii="Times New Roman" w:hAnsi="Times New Roman" w:cs="Times New Roman"/>
          <w:sz w:val="24"/>
          <w:szCs w:val="24"/>
        </w:rPr>
        <w:t>rumu Başkanlığı Yayınları, 2014.</w:t>
      </w:r>
    </w:p>
    <w:p w14:paraId="15859EE4" w14:textId="79924292" w:rsidR="00D363CE" w:rsidRPr="005562D6" w:rsidRDefault="00D363CE" w:rsidP="00115C26">
      <w:pPr>
        <w:spacing w:line="360" w:lineRule="auto"/>
        <w:ind w:left="709" w:hanging="709"/>
        <w:jc w:val="both"/>
        <w:rPr>
          <w:rFonts w:ascii="Times New Roman" w:hAnsi="Times New Roman" w:cs="Times New Roman"/>
          <w:sz w:val="24"/>
          <w:szCs w:val="24"/>
        </w:rPr>
      </w:pPr>
      <w:r w:rsidRPr="00D363CE">
        <w:rPr>
          <w:rFonts w:ascii="Times New Roman" w:hAnsi="Times New Roman" w:cs="Times New Roman"/>
          <w:sz w:val="24"/>
          <w:szCs w:val="24"/>
        </w:rPr>
        <w:t>Bardakoğlu, Ali</w:t>
      </w:r>
      <w:r>
        <w:rPr>
          <w:rFonts w:ascii="Times New Roman" w:hAnsi="Times New Roman" w:cs="Times New Roman"/>
          <w:sz w:val="24"/>
          <w:szCs w:val="24"/>
        </w:rPr>
        <w:t>.</w:t>
      </w:r>
      <w:r w:rsidRPr="00D363CE">
        <w:rPr>
          <w:rFonts w:ascii="Times New Roman" w:hAnsi="Times New Roman" w:cs="Times New Roman"/>
          <w:sz w:val="24"/>
          <w:szCs w:val="24"/>
        </w:rPr>
        <w:t xml:space="preserve"> “</w:t>
      </w:r>
      <w:r w:rsidR="000E1CD1">
        <w:rPr>
          <w:rFonts w:ascii="Times New Roman" w:hAnsi="Times New Roman" w:cs="Times New Roman"/>
          <w:sz w:val="24"/>
          <w:szCs w:val="24"/>
        </w:rPr>
        <w:t>K</w:t>
      </w:r>
      <w:r w:rsidRPr="00D363CE">
        <w:rPr>
          <w:rFonts w:ascii="Times New Roman" w:hAnsi="Times New Roman" w:cs="Times New Roman"/>
          <w:sz w:val="24"/>
          <w:szCs w:val="24"/>
        </w:rPr>
        <w:t>umar”</w:t>
      </w:r>
      <w:r>
        <w:rPr>
          <w:rFonts w:ascii="Times New Roman" w:hAnsi="Times New Roman" w:cs="Times New Roman"/>
          <w:sz w:val="24"/>
          <w:szCs w:val="24"/>
        </w:rPr>
        <w:t>.</w:t>
      </w:r>
      <w:r w:rsidRPr="00D363CE">
        <w:rPr>
          <w:rFonts w:ascii="Times New Roman" w:hAnsi="Times New Roman" w:cs="Times New Roman"/>
          <w:sz w:val="24"/>
          <w:szCs w:val="24"/>
        </w:rPr>
        <w:t xml:space="preserve"> </w:t>
      </w:r>
      <w:r w:rsidRPr="00D363CE">
        <w:rPr>
          <w:rFonts w:ascii="Times New Roman" w:hAnsi="Times New Roman" w:cs="Times New Roman"/>
          <w:i/>
          <w:sz w:val="24"/>
          <w:szCs w:val="24"/>
        </w:rPr>
        <w:t>T</w:t>
      </w:r>
      <w:r w:rsidR="000E1CD1">
        <w:rPr>
          <w:rFonts w:ascii="Times New Roman" w:hAnsi="Times New Roman" w:cs="Times New Roman"/>
          <w:i/>
          <w:sz w:val="24"/>
          <w:szCs w:val="24"/>
        </w:rPr>
        <w:t xml:space="preserve">ürkiye </w:t>
      </w:r>
      <w:r w:rsidRPr="00D363CE">
        <w:rPr>
          <w:rFonts w:ascii="Times New Roman" w:hAnsi="Times New Roman" w:cs="Times New Roman"/>
          <w:i/>
          <w:sz w:val="24"/>
          <w:szCs w:val="24"/>
        </w:rPr>
        <w:t>D</w:t>
      </w:r>
      <w:r w:rsidR="000E1CD1">
        <w:rPr>
          <w:rFonts w:ascii="Times New Roman" w:hAnsi="Times New Roman" w:cs="Times New Roman"/>
          <w:i/>
          <w:sz w:val="24"/>
          <w:szCs w:val="24"/>
        </w:rPr>
        <w:t xml:space="preserve">iyanet </w:t>
      </w:r>
      <w:r w:rsidRPr="00D363CE">
        <w:rPr>
          <w:rFonts w:ascii="Times New Roman" w:hAnsi="Times New Roman" w:cs="Times New Roman"/>
          <w:i/>
          <w:sz w:val="24"/>
          <w:szCs w:val="24"/>
        </w:rPr>
        <w:t>V</w:t>
      </w:r>
      <w:r w:rsidR="000E1CD1">
        <w:rPr>
          <w:rFonts w:ascii="Times New Roman" w:hAnsi="Times New Roman" w:cs="Times New Roman"/>
          <w:i/>
          <w:sz w:val="24"/>
          <w:szCs w:val="24"/>
        </w:rPr>
        <w:t xml:space="preserve">akfı </w:t>
      </w:r>
      <w:r w:rsidRPr="00D363CE">
        <w:rPr>
          <w:rFonts w:ascii="Times New Roman" w:hAnsi="Times New Roman" w:cs="Times New Roman"/>
          <w:i/>
          <w:sz w:val="24"/>
          <w:szCs w:val="24"/>
        </w:rPr>
        <w:t xml:space="preserve"> İslâm Ansiklopedisi</w:t>
      </w:r>
      <w:r>
        <w:rPr>
          <w:rFonts w:ascii="Times New Roman" w:hAnsi="Times New Roman" w:cs="Times New Roman"/>
          <w:i/>
          <w:sz w:val="24"/>
          <w:szCs w:val="24"/>
        </w:rPr>
        <w:t>.</w:t>
      </w:r>
      <w:r w:rsidRPr="00D363CE">
        <w:rPr>
          <w:rFonts w:ascii="Times New Roman" w:hAnsi="Times New Roman" w:cs="Times New Roman"/>
          <w:sz w:val="24"/>
          <w:szCs w:val="24"/>
        </w:rPr>
        <w:t xml:space="preserve"> </w:t>
      </w:r>
      <w:r w:rsidRPr="00D363CE">
        <w:rPr>
          <w:rFonts w:ascii="Times New Roman" w:hAnsi="Times New Roman" w:cs="Times New Roman"/>
          <w:i/>
          <w:sz w:val="24"/>
          <w:szCs w:val="24"/>
        </w:rPr>
        <w:t>26/364-367.</w:t>
      </w:r>
      <w:r w:rsidRPr="00D363CE">
        <w:rPr>
          <w:rFonts w:ascii="Times New Roman" w:hAnsi="Times New Roman" w:cs="Times New Roman"/>
          <w:sz w:val="24"/>
          <w:szCs w:val="24"/>
        </w:rPr>
        <w:t xml:space="preserve"> Ankara: TDV Yayınları, 2002</w:t>
      </w:r>
      <w:r>
        <w:rPr>
          <w:rFonts w:ascii="Times New Roman" w:hAnsi="Times New Roman" w:cs="Times New Roman"/>
          <w:sz w:val="24"/>
          <w:szCs w:val="24"/>
        </w:rPr>
        <w:t>.</w:t>
      </w:r>
      <w:r w:rsidRPr="00D363CE">
        <w:rPr>
          <w:rFonts w:ascii="Times New Roman" w:hAnsi="Times New Roman" w:cs="Times New Roman"/>
          <w:sz w:val="24"/>
          <w:szCs w:val="24"/>
        </w:rPr>
        <w:t xml:space="preserve"> </w:t>
      </w:r>
    </w:p>
    <w:p w14:paraId="104D0915" w14:textId="50EE63E1" w:rsidR="007449CC" w:rsidRPr="00311072" w:rsidRDefault="007449CC" w:rsidP="00115C26">
      <w:pPr>
        <w:spacing w:line="360" w:lineRule="auto"/>
        <w:ind w:left="709" w:hanging="709"/>
        <w:jc w:val="both"/>
        <w:rPr>
          <w:rFonts w:ascii="Times New Roman" w:hAnsi="Times New Roman" w:cs="Times New Roman"/>
          <w:sz w:val="24"/>
          <w:szCs w:val="24"/>
        </w:rPr>
      </w:pPr>
      <w:r w:rsidRPr="00311072">
        <w:rPr>
          <w:rFonts w:ascii="Times New Roman" w:hAnsi="Times New Roman" w:cs="Times New Roman"/>
          <w:sz w:val="24"/>
          <w:szCs w:val="24"/>
        </w:rPr>
        <w:t>Beydâvî, Kadı Nasraddin Ebû Saîd Abdullah b. Ömer b. Muhammed eş-Şi</w:t>
      </w:r>
      <w:r w:rsidR="000E1CD1">
        <w:rPr>
          <w:rFonts w:ascii="Times New Roman" w:hAnsi="Times New Roman" w:cs="Times New Roman"/>
          <w:sz w:val="24"/>
          <w:szCs w:val="24"/>
        </w:rPr>
        <w:t>r</w:t>
      </w:r>
      <w:r w:rsidR="00727EFB">
        <w:rPr>
          <w:rFonts w:ascii="Times New Roman" w:hAnsi="Times New Roman" w:cs="Times New Roman"/>
          <w:sz w:val="24"/>
          <w:szCs w:val="24"/>
        </w:rPr>
        <w:t>âzî</w:t>
      </w:r>
      <w:r w:rsidR="000E1CD1">
        <w:rPr>
          <w:rFonts w:ascii="Times New Roman" w:hAnsi="Times New Roman" w:cs="Times New Roman"/>
          <w:sz w:val="24"/>
          <w:szCs w:val="24"/>
        </w:rPr>
        <w:t xml:space="preserve">. </w:t>
      </w:r>
      <w:r w:rsidRPr="00311072">
        <w:rPr>
          <w:rFonts w:ascii="Times New Roman" w:hAnsi="Times New Roman" w:cs="Times New Roman"/>
          <w:i/>
          <w:sz w:val="24"/>
          <w:szCs w:val="24"/>
        </w:rPr>
        <w:t>Env</w:t>
      </w:r>
      <w:r>
        <w:rPr>
          <w:rFonts w:ascii="Times New Roman" w:hAnsi="Times New Roman" w:cs="Times New Roman"/>
          <w:i/>
          <w:sz w:val="24"/>
          <w:szCs w:val="24"/>
        </w:rPr>
        <w:t xml:space="preserve">âru’t-Tenzîl ve Esrâru’t-Te’vil. </w:t>
      </w:r>
      <w:r w:rsidRPr="00311072">
        <w:rPr>
          <w:rFonts w:ascii="Times New Roman" w:hAnsi="Times New Roman" w:cs="Times New Roman"/>
          <w:sz w:val="24"/>
          <w:szCs w:val="24"/>
        </w:rPr>
        <w:t>thk. Muhammed Suphî b. Hallâk – Mahmud Ahmed el-Etraş</w:t>
      </w:r>
      <w:r>
        <w:rPr>
          <w:rFonts w:ascii="Times New Roman" w:hAnsi="Times New Roman" w:cs="Times New Roman"/>
          <w:sz w:val="24"/>
          <w:szCs w:val="24"/>
        </w:rPr>
        <w:t>. 3 Cilt.</w:t>
      </w:r>
      <w:r w:rsidRPr="00311072">
        <w:rPr>
          <w:rFonts w:ascii="Times New Roman" w:hAnsi="Times New Roman" w:cs="Times New Roman"/>
          <w:sz w:val="24"/>
          <w:szCs w:val="24"/>
        </w:rPr>
        <w:t xml:space="preserve"> Beyrut: Dârü’r-Raşîd-Müessesetü’l-Îmânî, 2000-1421</w:t>
      </w:r>
      <w:r>
        <w:rPr>
          <w:rFonts w:ascii="Times New Roman" w:hAnsi="Times New Roman" w:cs="Times New Roman"/>
          <w:sz w:val="24"/>
          <w:szCs w:val="24"/>
        </w:rPr>
        <w:t>.</w:t>
      </w:r>
    </w:p>
    <w:p w14:paraId="71C79286" w14:textId="2E9E2FE0" w:rsidR="007449CC" w:rsidRDefault="007449CC" w:rsidP="00115C26">
      <w:pPr>
        <w:spacing w:line="360" w:lineRule="auto"/>
        <w:ind w:left="709" w:hanging="709"/>
        <w:jc w:val="both"/>
        <w:rPr>
          <w:rFonts w:ascii="Times New Roman" w:hAnsi="Times New Roman" w:cs="Times New Roman"/>
          <w:sz w:val="24"/>
          <w:szCs w:val="24"/>
        </w:rPr>
      </w:pPr>
      <w:r w:rsidRPr="00311072">
        <w:rPr>
          <w:rFonts w:ascii="Times New Roman" w:hAnsi="Times New Roman" w:cs="Times New Roman"/>
          <w:sz w:val="24"/>
          <w:szCs w:val="24"/>
        </w:rPr>
        <w:t>Beğavî, İmam Muhyissünne Eb</w:t>
      </w:r>
      <w:r w:rsidR="000E1CD1">
        <w:rPr>
          <w:rFonts w:ascii="Times New Roman" w:hAnsi="Times New Roman" w:cs="Times New Roman"/>
          <w:sz w:val="24"/>
          <w:szCs w:val="24"/>
        </w:rPr>
        <w:t xml:space="preserve">u Muhammed el-Hüseyn İbn Mesûd. </w:t>
      </w:r>
      <w:r w:rsidRPr="00311072">
        <w:rPr>
          <w:rFonts w:ascii="Times New Roman" w:hAnsi="Times New Roman" w:cs="Times New Roman"/>
          <w:i/>
          <w:sz w:val="24"/>
          <w:szCs w:val="24"/>
        </w:rPr>
        <w:t>Meâlimu’t-</w:t>
      </w:r>
      <w:r w:rsidR="005562D6">
        <w:rPr>
          <w:rFonts w:ascii="Times New Roman" w:hAnsi="Times New Roman" w:cs="Times New Roman"/>
          <w:i/>
          <w:sz w:val="24"/>
          <w:szCs w:val="24"/>
        </w:rPr>
        <w:t xml:space="preserve"> </w:t>
      </w:r>
      <w:r w:rsidRPr="00311072">
        <w:rPr>
          <w:rFonts w:ascii="Times New Roman" w:hAnsi="Times New Roman" w:cs="Times New Roman"/>
          <w:i/>
          <w:sz w:val="24"/>
          <w:szCs w:val="24"/>
        </w:rPr>
        <w:t>Tenzil</w:t>
      </w:r>
      <w:r>
        <w:rPr>
          <w:rFonts w:ascii="Times New Roman" w:hAnsi="Times New Roman" w:cs="Times New Roman"/>
          <w:sz w:val="24"/>
          <w:szCs w:val="24"/>
        </w:rPr>
        <w:t xml:space="preserve">. </w:t>
      </w:r>
      <w:r w:rsidRPr="00311072">
        <w:rPr>
          <w:rFonts w:ascii="Times New Roman" w:hAnsi="Times New Roman" w:cs="Times New Roman"/>
          <w:sz w:val="24"/>
          <w:szCs w:val="24"/>
        </w:rPr>
        <w:t>tahk.</w:t>
      </w:r>
      <w:r>
        <w:rPr>
          <w:rFonts w:ascii="Times New Roman" w:hAnsi="Times New Roman" w:cs="Times New Roman"/>
          <w:sz w:val="24"/>
          <w:szCs w:val="24"/>
        </w:rPr>
        <w:t xml:space="preserve"> </w:t>
      </w:r>
      <w:r w:rsidRPr="00311072">
        <w:rPr>
          <w:rFonts w:ascii="Times New Roman" w:hAnsi="Times New Roman" w:cs="Times New Roman"/>
          <w:sz w:val="24"/>
          <w:szCs w:val="24"/>
        </w:rPr>
        <w:t>Muhammed Abdullah en-Nemir vd.</w:t>
      </w:r>
      <w:r>
        <w:rPr>
          <w:rFonts w:ascii="Times New Roman" w:hAnsi="Times New Roman" w:cs="Times New Roman"/>
          <w:sz w:val="24"/>
          <w:szCs w:val="24"/>
        </w:rPr>
        <w:t xml:space="preserve"> 8 Cilt.</w:t>
      </w:r>
      <w:r w:rsidRPr="00311072">
        <w:rPr>
          <w:rFonts w:ascii="Times New Roman" w:hAnsi="Times New Roman" w:cs="Times New Roman"/>
          <w:sz w:val="24"/>
          <w:szCs w:val="24"/>
        </w:rPr>
        <w:t xml:space="preserve">  </w:t>
      </w:r>
      <w:r>
        <w:rPr>
          <w:rFonts w:ascii="Times New Roman" w:hAnsi="Times New Roman" w:cs="Times New Roman"/>
          <w:sz w:val="24"/>
          <w:szCs w:val="24"/>
        </w:rPr>
        <w:t>b.y.: Dâru Tayyib, t.s.</w:t>
      </w:r>
    </w:p>
    <w:p w14:paraId="2E5A2C3D" w14:textId="5324D46B" w:rsidR="00240EDB" w:rsidRDefault="00240EDB" w:rsidP="00115C26">
      <w:pPr>
        <w:spacing w:line="360" w:lineRule="auto"/>
        <w:ind w:left="709" w:hanging="709"/>
        <w:jc w:val="both"/>
        <w:rPr>
          <w:rFonts w:ascii="Times New Roman" w:hAnsi="Times New Roman" w:cs="Times New Roman"/>
          <w:sz w:val="24"/>
          <w:szCs w:val="24"/>
        </w:rPr>
      </w:pPr>
      <w:r w:rsidRPr="00240EDB">
        <w:rPr>
          <w:rFonts w:ascii="Times New Roman" w:hAnsi="Times New Roman" w:cs="Times New Roman"/>
          <w:sz w:val="24"/>
          <w:szCs w:val="24"/>
        </w:rPr>
        <w:t>Buhârî</w:t>
      </w:r>
      <w:r>
        <w:rPr>
          <w:rFonts w:ascii="Times New Roman" w:hAnsi="Times New Roman" w:cs="Times New Roman"/>
          <w:sz w:val="24"/>
          <w:szCs w:val="24"/>
        </w:rPr>
        <w:t xml:space="preserve">, </w:t>
      </w:r>
      <w:r w:rsidRPr="00240EDB">
        <w:rPr>
          <w:rFonts w:ascii="Times New Roman" w:hAnsi="Times New Roman" w:cs="Times New Roman"/>
          <w:sz w:val="24"/>
          <w:szCs w:val="24"/>
        </w:rPr>
        <w:t>Ebû Abdill</w:t>
      </w:r>
      <w:r>
        <w:rPr>
          <w:rFonts w:ascii="Times New Roman" w:hAnsi="Times New Roman" w:cs="Times New Roman"/>
          <w:sz w:val="24"/>
          <w:szCs w:val="24"/>
        </w:rPr>
        <w:t>â</w:t>
      </w:r>
      <w:r w:rsidRPr="00240EDB">
        <w:rPr>
          <w:rFonts w:ascii="Times New Roman" w:hAnsi="Times New Roman" w:cs="Times New Roman"/>
          <w:sz w:val="24"/>
          <w:szCs w:val="24"/>
        </w:rPr>
        <w:t>h Muhammed b.İsm</w:t>
      </w:r>
      <w:r>
        <w:rPr>
          <w:rFonts w:ascii="Times New Roman" w:hAnsi="Times New Roman" w:cs="Times New Roman"/>
          <w:sz w:val="24"/>
          <w:szCs w:val="24"/>
        </w:rPr>
        <w:t>a</w:t>
      </w:r>
      <w:r w:rsidR="000E1CD1">
        <w:rPr>
          <w:rFonts w:ascii="Times New Roman" w:hAnsi="Times New Roman" w:cs="Times New Roman"/>
          <w:sz w:val="24"/>
          <w:szCs w:val="24"/>
        </w:rPr>
        <w:t xml:space="preserve">il. </w:t>
      </w:r>
      <w:r w:rsidRPr="00240EDB">
        <w:rPr>
          <w:rFonts w:ascii="Times New Roman" w:hAnsi="Times New Roman" w:cs="Times New Roman"/>
          <w:i/>
          <w:sz w:val="24"/>
          <w:szCs w:val="24"/>
        </w:rPr>
        <w:t>el-Câmiu’s-</w:t>
      </w:r>
      <w:r w:rsidR="00B25EA6">
        <w:rPr>
          <w:rFonts w:ascii="Times New Roman" w:hAnsi="Times New Roman" w:cs="Times New Roman"/>
          <w:i/>
          <w:sz w:val="24"/>
          <w:szCs w:val="24"/>
        </w:rPr>
        <w:t>s</w:t>
      </w:r>
      <w:r w:rsidRPr="00240EDB">
        <w:rPr>
          <w:rFonts w:ascii="Times New Roman" w:hAnsi="Times New Roman" w:cs="Times New Roman"/>
          <w:i/>
          <w:sz w:val="24"/>
          <w:szCs w:val="24"/>
        </w:rPr>
        <w:t>ahîh</w:t>
      </w:r>
      <w:r>
        <w:rPr>
          <w:rFonts w:ascii="Times New Roman" w:hAnsi="Times New Roman" w:cs="Times New Roman"/>
          <w:sz w:val="24"/>
          <w:szCs w:val="24"/>
        </w:rPr>
        <w:t xml:space="preserve">. 8 Cilt. </w:t>
      </w:r>
      <w:r w:rsidRPr="00240EDB">
        <w:rPr>
          <w:rFonts w:ascii="Times New Roman" w:hAnsi="Times New Roman" w:cs="Times New Roman"/>
          <w:sz w:val="24"/>
          <w:szCs w:val="24"/>
        </w:rPr>
        <w:t>İstanbu</w:t>
      </w:r>
      <w:r w:rsidR="001728F1">
        <w:rPr>
          <w:rFonts w:ascii="Times New Roman" w:hAnsi="Times New Roman" w:cs="Times New Roman"/>
          <w:sz w:val="24"/>
          <w:szCs w:val="24"/>
        </w:rPr>
        <w:t>l:Çağrı Yayınları, 1992.</w:t>
      </w:r>
    </w:p>
    <w:p w14:paraId="1C4AC1A8" w14:textId="1213DD5B" w:rsidR="00C44170" w:rsidRDefault="00C44170" w:rsidP="00115C26">
      <w:pPr>
        <w:spacing w:line="360" w:lineRule="auto"/>
        <w:ind w:left="709" w:hanging="709"/>
        <w:jc w:val="both"/>
        <w:rPr>
          <w:rFonts w:ascii="Times New Roman" w:hAnsi="Times New Roman" w:cs="Times New Roman"/>
          <w:sz w:val="24"/>
          <w:szCs w:val="24"/>
        </w:rPr>
      </w:pPr>
      <w:r w:rsidRPr="00C44170">
        <w:rPr>
          <w:rFonts w:ascii="Times New Roman" w:hAnsi="Times New Roman" w:cs="Times New Roman"/>
          <w:sz w:val="24"/>
          <w:szCs w:val="24"/>
        </w:rPr>
        <w:lastRenderedPageBreak/>
        <w:t>Cerrahoğlu, İsmail</w:t>
      </w:r>
      <w:r>
        <w:rPr>
          <w:rFonts w:ascii="Times New Roman" w:hAnsi="Times New Roman" w:cs="Times New Roman"/>
          <w:sz w:val="24"/>
          <w:szCs w:val="24"/>
        </w:rPr>
        <w:t>.</w:t>
      </w:r>
      <w:r w:rsidRPr="00C44170">
        <w:rPr>
          <w:rFonts w:ascii="Times New Roman" w:hAnsi="Times New Roman" w:cs="Times New Roman"/>
          <w:sz w:val="24"/>
          <w:szCs w:val="24"/>
        </w:rPr>
        <w:t xml:space="preserve"> </w:t>
      </w:r>
      <w:r w:rsidR="000E1CD1">
        <w:rPr>
          <w:rFonts w:ascii="Times New Roman" w:hAnsi="Times New Roman" w:cs="Times New Roman"/>
          <w:sz w:val="24"/>
          <w:szCs w:val="24"/>
        </w:rPr>
        <w:t xml:space="preserve">“Abdullah b. Mes’ûd”. </w:t>
      </w:r>
      <w:r w:rsidRPr="00C44170">
        <w:rPr>
          <w:rFonts w:ascii="Times New Roman" w:hAnsi="Times New Roman" w:cs="Times New Roman"/>
          <w:i/>
          <w:sz w:val="24"/>
          <w:szCs w:val="24"/>
        </w:rPr>
        <w:t>T</w:t>
      </w:r>
      <w:r w:rsidR="000E1CD1">
        <w:rPr>
          <w:rFonts w:ascii="Times New Roman" w:hAnsi="Times New Roman" w:cs="Times New Roman"/>
          <w:i/>
          <w:sz w:val="24"/>
          <w:szCs w:val="24"/>
        </w:rPr>
        <w:t xml:space="preserve">ürkiye </w:t>
      </w:r>
      <w:r w:rsidRPr="00C44170">
        <w:rPr>
          <w:rFonts w:ascii="Times New Roman" w:hAnsi="Times New Roman" w:cs="Times New Roman"/>
          <w:i/>
          <w:sz w:val="24"/>
          <w:szCs w:val="24"/>
        </w:rPr>
        <w:t>D</w:t>
      </w:r>
      <w:r w:rsidR="000E1CD1">
        <w:rPr>
          <w:rFonts w:ascii="Times New Roman" w:hAnsi="Times New Roman" w:cs="Times New Roman"/>
          <w:i/>
          <w:sz w:val="24"/>
          <w:szCs w:val="24"/>
        </w:rPr>
        <w:t xml:space="preserve">iyanet </w:t>
      </w:r>
      <w:r w:rsidRPr="00C44170">
        <w:rPr>
          <w:rFonts w:ascii="Times New Roman" w:hAnsi="Times New Roman" w:cs="Times New Roman"/>
          <w:i/>
          <w:sz w:val="24"/>
          <w:szCs w:val="24"/>
        </w:rPr>
        <w:t>V</w:t>
      </w:r>
      <w:r w:rsidR="000E1CD1">
        <w:rPr>
          <w:rFonts w:ascii="Times New Roman" w:hAnsi="Times New Roman" w:cs="Times New Roman"/>
          <w:i/>
          <w:sz w:val="24"/>
          <w:szCs w:val="24"/>
        </w:rPr>
        <w:t xml:space="preserve">akfı </w:t>
      </w:r>
      <w:r w:rsidRPr="00C44170">
        <w:rPr>
          <w:rFonts w:ascii="Times New Roman" w:hAnsi="Times New Roman" w:cs="Times New Roman"/>
          <w:i/>
          <w:sz w:val="24"/>
          <w:szCs w:val="24"/>
        </w:rPr>
        <w:t xml:space="preserve"> İslâ</w:t>
      </w:r>
      <w:r>
        <w:rPr>
          <w:rFonts w:ascii="Times New Roman" w:hAnsi="Times New Roman" w:cs="Times New Roman"/>
          <w:i/>
          <w:sz w:val="24"/>
          <w:szCs w:val="24"/>
        </w:rPr>
        <w:t>m Ansiklopedisi.</w:t>
      </w:r>
      <w:r w:rsidRPr="00C44170">
        <w:rPr>
          <w:rFonts w:ascii="Times New Roman" w:hAnsi="Times New Roman" w:cs="Times New Roman"/>
          <w:sz w:val="24"/>
          <w:szCs w:val="24"/>
        </w:rPr>
        <w:t xml:space="preserve"> 1/114-117.</w:t>
      </w:r>
      <w:r>
        <w:rPr>
          <w:rFonts w:ascii="Times New Roman" w:hAnsi="Times New Roman" w:cs="Times New Roman"/>
          <w:i/>
          <w:sz w:val="24"/>
          <w:szCs w:val="24"/>
        </w:rPr>
        <w:t xml:space="preserve"> </w:t>
      </w:r>
      <w:r w:rsidRPr="00C44170">
        <w:rPr>
          <w:rFonts w:ascii="Times New Roman" w:hAnsi="Times New Roman" w:cs="Times New Roman"/>
          <w:sz w:val="24"/>
          <w:szCs w:val="24"/>
        </w:rPr>
        <w:t>İstanbul: TDV Yayınları, 1998</w:t>
      </w:r>
      <w:r>
        <w:rPr>
          <w:rFonts w:ascii="Times New Roman" w:hAnsi="Times New Roman" w:cs="Times New Roman"/>
          <w:sz w:val="24"/>
          <w:szCs w:val="24"/>
        </w:rPr>
        <w:t>.</w:t>
      </w:r>
    </w:p>
    <w:p w14:paraId="06C82909" w14:textId="12061C24" w:rsidR="007449CC" w:rsidRDefault="000E1CD1" w:rsidP="00115C26">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Cevherî, İsmail b. Hammad. </w:t>
      </w:r>
      <w:r w:rsidR="007449CC" w:rsidRPr="00F43785">
        <w:rPr>
          <w:rFonts w:ascii="Times New Roman" w:hAnsi="Times New Roman" w:cs="Times New Roman"/>
          <w:i/>
          <w:sz w:val="24"/>
          <w:szCs w:val="24"/>
        </w:rPr>
        <w:t>T</w:t>
      </w:r>
      <w:r w:rsidR="00D147F6">
        <w:rPr>
          <w:rFonts w:ascii="Times New Roman" w:hAnsi="Times New Roman" w:cs="Times New Roman"/>
          <w:i/>
          <w:sz w:val="24"/>
          <w:szCs w:val="24"/>
        </w:rPr>
        <w:t>â</w:t>
      </w:r>
      <w:r>
        <w:rPr>
          <w:rFonts w:ascii="Times New Roman" w:hAnsi="Times New Roman" w:cs="Times New Roman"/>
          <w:i/>
          <w:sz w:val="24"/>
          <w:szCs w:val="24"/>
        </w:rPr>
        <w:t xml:space="preserve">cüllüga ve </w:t>
      </w:r>
      <w:r w:rsidR="007449CC" w:rsidRPr="00F43785">
        <w:rPr>
          <w:rFonts w:ascii="Times New Roman" w:hAnsi="Times New Roman" w:cs="Times New Roman"/>
          <w:i/>
          <w:sz w:val="24"/>
          <w:szCs w:val="24"/>
        </w:rPr>
        <w:t>Sıhahu</w:t>
      </w:r>
      <w:r>
        <w:rPr>
          <w:rFonts w:ascii="Times New Roman" w:hAnsi="Times New Roman" w:cs="Times New Roman"/>
          <w:i/>
          <w:sz w:val="24"/>
          <w:szCs w:val="24"/>
        </w:rPr>
        <w:t>’l-</w:t>
      </w:r>
      <w:r w:rsidR="007449CC" w:rsidRPr="00F43785">
        <w:rPr>
          <w:rFonts w:ascii="Times New Roman" w:hAnsi="Times New Roman" w:cs="Times New Roman"/>
          <w:i/>
          <w:sz w:val="24"/>
          <w:szCs w:val="24"/>
        </w:rPr>
        <w:t>Arabiyye</w:t>
      </w:r>
      <w:r w:rsidR="007449CC">
        <w:rPr>
          <w:rFonts w:ascii="Times New Roman" w:hAnsi="Times New Roman" w:cs="Times New Roman"/>
          <w:sz w:val="24"/>
          <w:szCs w:val="24"/>
        </w:rPr>
        <w:t>.</w:t>
      </w:r>
      <w:r w:rsidR="007449CC" w:rsidRPr="00F43785">
        <w:rPr>
          <w:rFonts w:ascii="Times New Roman" w:hAnsi="Times New Roman" w:cs="Times New Roman"/>
          <w:sz w:val="24"/>
          <w:szCs w:val="24"/>
        </w:rPr>
        <w:t xml:space="preserve"> thk. Ahmet Abdülğafur Atar</w:t>
      </w:r>
      <w:r w:rsidR="007449CC">
        <w:rPr>
          <w:rFonts w:ascii="Times New Roman" w:hAnsi="Times New Roman" w:cs="Times New Roman"/>
          <w:sz w:val="24"/>
          <w:szCs w:val="24"/>
        </w:rPr>
        <w:t>.</w:t>
      </w:r>
      <w:r w:rsidR="007449CC" w:rsidRPr="00F43785">
        <w:rPr>
          <w:rFonts w:ascii="Times New Roman" w:hAnsi="Times New Roman" w:cs="Times New Roman"/>
          <w:sz w:val="24"/>
          <w:szCs w:val="24"/>
        </w:rPr>
        <w:t xml:space="preserve"> </w:t>
      </w:r>
      <w:r w:rsidR="007449CC">
        <w:rPr>
          <w:rFonts w:ascii="Times New Roman" w:hAnsi="Times New Roman" w:cs="Times New Roman"/>
          <w:sz w:val="24"/>
          <w:szCs w:val="24"/>
        </w:rPr>
        <w:t xml:space="preserve">7 Cilt. </w:t>
      </w:r>
      <w:r w:rsidR="007449CC" w:rsidRPr="00F43785">
        <w:rPr>
          <w:rFonts w:ascii="Times New Roman" w:hAnsi="Times New Roman" w:cs="Times New Roman"/>
          <w:sz w:val="24"/>
          <w:szCs w:val="24"/>
        </w:rPr>
        <w:t>Lübnan:</w:t>
      </w:r>
      <w:r w:rsidR="007449CC">
        <w:rPr>
          <w:rFonts w:ascii="Times New Roman" w:hAnsi="Times New Roman" w:cs="Times New Roman"/>
          <w:sz w:val="24"/>
          <w:szCs w:val="24"/>
        </w:rPr>
        <w:t xml:space="preserve"> </w:t>
      </w:r>
      <w:r w:rsidR="007449CC" w:rsidRPr="00F43785">
        <w:rPr>
          <w:rFonts w:ascii="Times New Roman" w:hAnsi="Times New Roman" w:cs="Times New Roman"/>
          <w:sz w:val="24"/>
          <w:szCs w:val="24"/>
        </w:rPr>
        <w:t>y.y., 1404/1984</w:t>
      </w:r>
      <w:r w:rsidR="007449CC">
        <w:rPr>
          <w:rFonts w:ascii="Times New Roman" w:hAnsi="Times New Roman" w:cs="Times New Roman"/>
          <w:sz w:val="24"/>
          <w:szCs w:val="24"/>
        </w:rPr>
        <w:t>.</w:t>
      </w:r>
    </w:p>
    <w:p w14:paraId="66D4A91F" w14:textId="0D65D3A2" w:rsidR="00AD7141" w:rsidRPr="007449CC" w:rsidRDefault="00AD7141" w:rsidP="00115C26">
      <w:pPr>
        <w:spacing w:line="360" w:lineRule="auto"/>
        <w:ind w:left="709" w:hanging="709"/>
        <w:jc w:val="both"/>
        <w:rPr>
          <w:rFonts w:ascii="Times New Roman" w:hAnsi="Times New Roman" w:cs="Times New Roman"/>
          <w:sz w:val="24"/>
          <w:szCs w:val="24"/>
        </w:rPr>
      </w:pPr>
      <w:r w:rsidRPr="00AD7141">
        <w:rPr>
          <w:rFonts w:ascii="Times New Roman" w:hAnsi="Times New Roman" w:cs="Times New Roman"/>
          <w:sz w:val="24"/>
          <w:szCs w:val="24"/>
        </w:rPr>
        <w:t>Cürcânî, Ali İbn Muhammed es-Seyyid eş-Şerif</w:t>
      </w:r>
      <w:r>
        <w:rPr>
          <w:rFonts w:ascii="Times New Roman" w:hAnsi="Times New Roman" w:cs="Times New Roman"/>
          <w:sz w:val="24"/>
          <w:szCs w:val="24"/>
        </w:rPr>
        <w:t>.</w:t>
      </w:r>
      <w:r w:rsidRPr="00AD7141">
        <w:rPr>
          <w:rFonts w:ascii="Times New Roman" w:hAnsi="Times New Roman" w:cs="Times New Roman"/>
          <w:sz w:val="24"/>
          <w:szCs w:val="24"/>
        </w:rPr>
        <w:t xml:space="preserve"> </w:t>
      </w:r>
      <w:r>
        <w:rPr>
          <w:rFonts w:ascii="Times New Roman" w:hAnsi="Times New Roman" w:cs="Times New Roman"/>
          <w:i/>
          <w:sz w:val="24"/>
          <w:szCs w:val="24"/>
        </w:rPr>
        <w:t xml:space="preserve">Arapça-Türkçe Terimler Sözlüğü. </w:t>
      </w:r>
      <w:r w:rsidRPr="00AD7141">
        <w:rPr>
          <w:rFonts w:ascii="Times New Roman" w:hAnsi="Times New Roman" w:cs="Times New Roman"/>
          <w:i/>
          <w:sz w:val="24"/>
          <w:szCs w:val="24"/>
        </w:rPr>
        <w:t xml:space="preserve"> </w:t>
      </w:r>
      <w:r w:rsidRPr="00AD7141">
        <w:rPr>
          <w:rFonts w:ascii="Times New Roman" w:hAnsi="Times New Roman" w:cs="Times New Roman"/>
          <w:sz w:val="24"/>
          <w:szCs w:val="24"/>
        </w:rPr>
        <w:t>terc. Arif Erkan</w:t>
      </w:r>
      <w:r>
        <w:rPr>
          <w:rFonts w:ascii="Times New Roman" w:hAnsi="Times New Roman" w:cs="Times New Roman"/>
          <w:sz w:val="24"/>
          <w:szCs w:val="24"/>
        </w:rPr>
        <w:t>.</w:t>
      </w:r>
      <w:r w:rsidRPr="00AD7141">
        <w:rPr>
          <w:rFonts w:ascii="Times New Roman" w:hAnsi="Times New Roman" w:cs="Times New Roman"/>
          <w:sz w:val="24"/>
          <w:szCs w:val="24"/>
        </w:rPr>
        <w:t xml:space="preserve"> İstanbul: Bahar Yayınları, 1997</w:t>
      </w:r>
      <w:r>
        <w:rPr>
          <w:rFonts w:ascii="Times New Roman" w:hAnsi="Times New Roman" w:cs="Times New Roman"/>
          <w:sz w:val="24"/>
          <w:szCs w:val="24"/>
        </w:rPr>
        <w:t>.</w:t>
      </w:r>
      <w:r w:rsidRPr="00AD7141">
        <w:rPr>
          <w:rFonts w:ascii="Times New Roman" w:hAnsi="Times New Roman" w:cs="Times New Roman"/>
          <w:sz w:val="24"/>
          <w:szCs w:val="24"/>
        </w:rPr>
        <w:t xml:space="preserve"> </w:t>
      </w:r>
    </w:p>
    <w:p w14:paraId="52101278" w14:textId="7AC8A2C9" w:rsidR="00C45C72" w:rsidRDefault="000E1CD1" w:rsidP="00115C26">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İbnü’l-</w:t>
      </w:r>
      <w:r w:rsidR="00384D89" w:rsidRPr="000A1360">
        <w:rPr>
          <w:rFonts w:ascii="Times New Roman" w:hAnsi="Times New Roman" w:cs="Times New Roman"/>
          <w:sz w:val="24"/>
          <w:szCs w:val="24"/>
        </w:rPr>
        <w:t>Cevzi, İmam Ebû Ferec Cemaleddin</w:t>
      </w:r>
      <w:r>
        <w:rPr>
          <w:rFonts w:ascii="Times New Roman" w:hAnsi="Times New Roman" w:cs="Times New Roman"/>
          <w:sz w:val="24"/>
          <w:szCs w:val="24"/>
        </w:rPr>
        <w:t xml:space="preserve"> Abdurrahman b. Ali b. Muhammed. </w:t>
      </w:r>
      <w:r w:rsidR="00384D89" w:rsidRPr="000A1360">
        <w:rPr>
          <w:rFonts w:ascii="Times New Roman" w:hAnsi="Times New Roman" w:cs="Times New Roman"/>
          <w:i/>
          <w:sz w:val="24"/>
          <w:szCs w:val="24"/>
        </w:rPr>
        <w:t>Zâdü’l</w:t>
      </w:r>
      <w:r w:rsidR="009A12FA" w:rsidRPr="000A1360">
        <w:rPr>
          <w:rFonts w:ascii="Times New Roman" w:hAnsi="Times New Roman" w:cs="Times New Roman"/>
          <w:i/>
          <w:sz w:val="24"/>
          <w:szCs w:val="24"/>
        </w:rPr>
        <w:t>-</w:t>
      </w:r>
      <w:r w:rsidR="00384D89" w:rsidRPr="000A1360">
        <w:rPr>
          <w:rFonts w:ascii="Times New Roman" w:hAnsi="Times New Roman" w:cs="Times New Roman"/>
          <w:i/>
          <w:sz w:val="24"/>
          <w:szCs w:val="24"/>
        </w:rPr>
        <w:t xml:space="preserve"> </w:t>
      </w:r>
      <w:r w:rsidR="009A12FA" w:rsidRPr="000A1360">
        <w:rPr>
          <w:rFonts w:ascii="Times New Roman" w:hAnsi="Times New Roman" w:cs="Times New Roman"/>
          <w:i/>
          <w:sz w:val="24"/>
          <w:szCs w:val="24"/>
        </w:rPr>
        <w:t xml:space="preserve">                             </w:t>
      </w:r>
      <w:r w:rsidR="001D6B65" w:rsidRPr="000A1360">
        <w:rPr>
          <w:rFonts w:ascii="Times New Roman" w:hAnsi="Times New Roman" w:cs="Times New Roman"/>
          <w:i/>
          <w:sz w:val="24"/>
          <w:szCs w:val="24"/>
        </w:rPr>
        <w:t xml:space="preserve">    </w:t>
      </w:r>
      <w:r w:rsidR="000A1360" w:rsidRPr="000A1360">
        <w:rPr>
          <w:rFonts w:ascii="Times New Roman" w:hAnsi="Times New Roman" w:cs="Times New Roman"/>
          <w:i/>
          <w:sz w:val="24"/>
          <w:szCs w:val="24"/>
        </w:rPr>
        <w:t xml:space="preserve">             </w:t>
      </w:r>
      <w:r w:rsidR="00384D89" w:rsidRPr="000A1360">
        <w:rPr>
          <w:rFonts w:ascii="Times New Roman" w:hAnsi="Times New Roman" w:cs="Times New Roman"/>
          <w:i/>
          <w:sz w:val="24"/>
          <w:szCs w:val="24"/>
        </w:rPr>
        <w:t>Mesîr Fi İlmi’t-Tesfsîr</w:t>
      </w:r>
      <w:r w:rsidR="00B8414E" w:rsidRPr="000A1360">
        <w:rPr>
          <w:rFonts w:ascii="Times New Roman" w:hAnsi="Times New Roman" w:cs="Times New Roman"/>
          <w:i/>
          <w:sz w:val="24"/>
          <w:szCs w:val="24"/>
        </w:rPr>
        <w:t xml:space="preserve">. </w:t>
      </w:r>
      <w:r w:rsidR="00B8414E" w:rsidRPr="000A1360">
        <w:rPr>
          <w:rFonts w:ascii="Times New Roman" w:hAnsi="Times New Roman" w:cs="Times New Roman"/>
          <w:sz w:val="24"/>
          <w:szCs w:val="24"/>
        </w:rPr>
        <w:t>9 Cilt</w:t>
      </w:r>
      <w:r w:rsidR="00B8414E" w:rsidRPr="000A1360">
        <w:rPr>
          <w:rFonts w:ascii="Times New Roman" w:hAnsi="Times New Roman" w:cs="Times New Roman"/>
          <w:i/>
          <w:sz w:val="24"/>
          <w:szCs w:val="24"/>
        </w:rPr>
        <w:t xml:space="preserve">. </w:t>
      </w:r>
      <w:r w:rsidR="00B8414E" w:rsidRPr="000A1360">
        <w:rPr>
          <w:rFonts w:ascii="Times New Roman" w:hAnsi="Times New Roman" w:cs="Times New Roman"/>
          <w:sz w:val="24"/>
          <w:szCs w:val="24"/>
        </w:rPr>
        <w:t xml:space="preserve">b.y. </w:t>
      </w:r>
      <w:r w:rsidR="00384D89" w:rsidRPr="000A1360">
        <w:rPr>
          <w:rFonts w:ascii="Times New Roman" w:hAnsi="Times New Roman" w:cs="Times New Roman"/>
          <w:sz w:val="24"/>
          <w:szCs w:val="24"/>
        </w:rPr>
        <w:t>Mektebetü’l İslami</w:t>
      </w:r>
      <w:r w:rsidR="001D6B65" w:rsidRPr="000A1360">
        <w:rPr>
          <w:rFonts w:ascii="Times New Roman" w:hAnsi="Times New Roman" w:cs="Times New Roman"/>
          <w:sz w:val="24"/>
          <w:szCs w:val="24"/>
        </w:rPr>
        <w:t>.</w:t>
      </w:r>
      <w:r w:rsidR="00384D89" w:rsidRPr="000A1360">
        <w:rPr>
          <w:rFonts w:ascii="Times New Roman" w:hAnsi="Times New Roman" w:cs="Times New Roman"/>
          <w:sz w:val="24"/>
          <w:szCs w:val="24"/>
        </w:rPr>
        <w:t xml:space="preserve"> </w:t>
      </w:r>
    </w:p>
    <w:p w14:paraId="15D03AE1" w14:textId="7F30AEF6" w:rsidR="00B92100" w:rsidRDefault="00B92100" w:rsidP="00115C26">
      <w:pPr>
        <w:spacing w:line="360" w:lineRule="auto"/>
        <w:ind w:left="709" w:hanging="709"/>
        <w:jc w:val="both"/>
        <w:rPr>
          <w:rFonts w:ascii="Times New Roman" w:hAnsi="Times New Roman" w:cs="Times New Roman"/>
          <w:sz w:val="24"/>
          <w:szCs w:val="24"/>
        </w:rPr>
      </w:pPr>
      <w:r w:rsidRPr="00B92100">
        <w:rPr>
          <w:rFonts w:ascii="Times New Roman" w:hAnsi="Times New Roman" w:cs="Times New Roman"/>
          <w:sz w:val="24"/>
          <w:szCs w:val="24"/>
        </w:rPr>
        <w:t xml:space="preserve">Çağrıcı, Mustafa “Düşmanlık”, </w:t>
      </w:r>
      <w:r w:rsidRPr="00B92100">
        <w:rPr>
          <w:rFonts w:ascii="Times New Roman" w:hAnsi="Times New Roman" w:cs="Times New Roman"/>
          <w:i/>
          <w:sz w:val="24"/>
          <w:szCs w:val="24"/>
        </w:rPr>
        <w:t>Türkiye Diyanet Vakfı İslâm Ansiklopedisi</w:t>
      </w:r>
      <w:r>
        <w:rPr>
          <w:rFonts w:ascii="Times New Roman" w:hAnsi="Times New Roman" w:cs="Times New Roman"/>
          <w:i/>
          <w:sz w:val="24"/>
          <w:szCs w:val="24"/>
        </w:rPr>
        <w:t>.</w:t>
      </w:r>
      <w:r>
        <w:rPr>
          <w:rFonts w:ascii="Times New Roman" w:hAnsi="Times New Roman" w:cs="Times New Roman"/>
          <w:sz w:val="24"/>
          <w:szCs w:val="24"/>
        </w:rPr>
        <w:t xml:space="preserve"> </w:t>
      </w:r>
      <w:r w:rsidR="002E3933" w:rsidRPr="00B92100">
        <w:rPr>
          <w:rFonts w:ascii="Times New Roman" w:hAnsi="Times New Roman" w:cs="Times New Roman"/>
          <w:sz w:val="24"/>
          <w:szCs w:val="24"/>
        </w:rPr>
        <w:t>10/5</w:t>
      </w:r>
      <w:r w:rsidR="002E3933">
        <w:rPr>
          <w:rFonts w:ascii="Times New Roman" w:hAnsi="Times New Roman" w:cs="Times New Roman"/>
          <w:sz w:val="24"/>
          <w:szCs w:val="24"/>
        </w:rPr>
        <w:t>1-53</w:t>
      </w:r>
      <w:r w:rsidR="002E3933" w:rsidRPr="00B92100">
        <w:rPr>
          <w:rFonts w:ascii="Times New Roman" w:hAnsi="Times New Roman" w:cs="Times New Roman"/>
          <w:sz w:val="24"/>
          <w:szCs w:val="24"/>
        </w:rPr>
        <w:t>.</w:t>
      </w:r>
      <w:r w:rsidR="002E3933">
        <w:rPr>
          <w:rFonts w:ascii="Times New Roman" w:hAnsi="Times New Roman" w:cs="Times New Roman"/>
          <w:sz w:val="24"/>
          <w:szCs w:val="24"/>
        </w:rPr>
        <w:t xml:space="preserve"> </w:t>
      </w:r>
      <w:r w:rsidRPr="00B92100">
        <w:rPr>
          <w:rFonts w:ascii="Times New Roman" w:hAnsi="Times New Roman" w:cs="Times New Roman"/>
          <w:sz w:val="24"/>
          <w:szCs w:val="24"/>
        </w:rPr>
        <w:t>İstanbul: TDV Yayınları, 1994</w:t>
      </w:r>
      <w:r>
        <w:rPr>
          <w:rFonts w:ascii="Times New Roman" w:hAnsi="Times New Roman" w:cs="Times New Roman"/>
          <w:sz w:val="24"/>
          <w:szCs w:val="24"/>
        </w:rPr>
        <w:t>.</w:t>
      </w:r>
      <w:r w:rsidRPr="00B92100">
        <w:rPr>
          <w:rFonts w:ascii="Times New Roman" w:hAnsi="Times New Roman" w:cs="Times New Roman"/>
          <w:sz w:val="24"/>
          <w:szCs w:val="24"/>
        </w:rPr>
        <w:t xml:space="preserve"> </w:t>
      </w:r>
    </w:p>
    <w:p w14:paraId="6E552228" w14:textId="46EDA0B2" w:rsidR="009856CB" w:rsidRDefault="009856CB" w:rsidP="00115C26">
      <w:pPr>
        <w:spacing w:line="360" w:lineRule="auto"/>
        <w:ind w:left="709" w:hanging="709"/>
        <w:jc w:val="both"/>
        <w:rPr>
          <w:rFonts w:ascii="Times New Roman" w:hAnsi="Times New Roman" w:cs="Times New Roman"/>
          <w:sz w:val="24"/>
          <w:szCs w:val="24"/>
        </w:rPr>
      </w:pPr>
      <w:r w:rsidRPr="009856CB">
        <w:rPr>
          <w:rFonts w:ascii="Times New Roman" w:hAnsi="Times New Roman" w:cs="Times New Roman"/>
          <w:sz w:val="24"/>
          <w:szCs w:val="24"/>
        </w:rPr>
        <w:t>Çağrıcı, Mustafa</w:t>
      </w:r>
      <w:r>
        <w:rPr>
          <w:rFonts w:ascii="Times New Roman" w:hAnsi="Times New Roman" w:cs="Times New Roman"/>
          <w:sz w:val="24"/>
          <w:szCs w:val="24"/>
        </w:rPr>
        <w:t>.</w:t>
      </w:r>
      <w:r w:rsidRPr="009856CB">
        <w:rPr>
          <w:rFonts w:ascii="Times New Roman" w:hAnsi="Times New Roman" w:cs="Times New Roman"/>
          <w:sz w:val="24"/>
          <w:szCs w:val="24"/>
        </w:rPr>
        <w:t xml:space="preserve"> “</w:t>
      </w:r>
      <w:r w:rsidR="000E1CD1">
        <w:rPr>
          <w:rFonts w:ascii="Times New Roman" w:hAnsi="Times New Roman" w:cs="Times New Roman"/>
          <w:sz w:val="24"/>
          <w:szCs w:val="24"/>
        </w:rPr>
        <w:t>H</w:t>
      </w:r>
      <w:r w:rsidRPr="009856CB">
        <w:rPr>
          <w:rFonts w:ascii="Times New Roman" w:hAnsi="Times New Roman" w:cs="Times New Roman"/>
          <w:sz w:val="24"/>
          <w:szCs w:val="24"/>
        </w:rPr>
        <w:t>aset”</w:t>
      </w:r>
      <w:r>
        <w:rPr>
          <w:rFonts w:ascii="Times New Roman" w:hAnsi="Times New Roman" w:cs="Times New Roman"/>
          <w:sz w:val="24"/>
          <w:szCs w:val="24"/>
        </w:rPr>
        <w:t xml:space="preserve">. </w:t>
      </w:r>
      <w:r w:rsidRPr="009856CB">
        <w:rPr>
          <w:rFonts w:ascii="Times New Roman" w:hAnsi="Times New Roman" w:cs="Times New Roman"/>
          <w:i/>
          <w:sz w:val="24"/>
          <w:szCs w:val="24"/>
        </w:rPr>
        <w:t>T</w:t>
      </w:r>
      <w:r>
        <w:rPr>
          <w:rFonts w:ascii="Times New Roman" w:hAnsi="Times New Roman" w:cs="Times New Roman"/>
          <w:i/>
          <w:sz w:val="24"/>
          <w:szCs w:val="24"/>
        </w:rPr>
        <w:t xml:space="preserve">ürkiye </w:t>
      </w:r>
      <w:r w:rsidRPr="009856CB">
        <w:rPr>
          <w:rFonts w:ascii="Times New Roman" w:hAnsi="Times New Roman" w:cs="Times New Roman"/>
          <w:i/>
          <w:sz w:val="24"/>
          <w:szCs w:val="24"/>
        </w:rPr>
        <w:t>D</w:t>
      </w:r>
      <w:r>
        <w:rPr>
          <w:rFonts w:ascii="Times New Roman" w:hAnsi="Times New Roman" w:cs="Times New Roman"/>
          <w:i/>
          <w:sz w:val="24"/>
          <w:szCs w:val="24"/>
        </w:rPr>
        <w:t xml:space="preserve">iyanet </w:t>
      </w:r>
      <w:r w:rsidRPr="009856CB">
        <w:rPr>
          <w:rFonts w:ascii="Times New Roman" w:hAnsi="Times New Roman" w:cs="Times New Roman"/>
          <w:i/>
          <w:sz w:val="24"/>
          <w:szCs w:val="24"/>
        </w:rPr>
        <w:t>V</w:t>
      </w:r>
      <w:r>
        <w:rPr>
          <w:rFonts w:ascii="Times New Roman" w:hAnsi="Times New Roman" w:cs="Times New Roman"/>
          <w:i/>
          <w:sz w:val="24"/>
          <w:szCs w:val="24"/>
        </w:rPr>
        <w:t>akfı</w:t>
      </w:r>
      <w:r w:rsidRPr="009856CB">
        <w:rPr>
          <w:rFonts w:ascii="Times New Roman" w:hAnsi="Times New Roman" w:cs="Times New Roman"/>
          <w:i/>
          <w:sz w:val="24"/>
          <w:szCs w:val="24"/>
        </w:rPr>
        <w:t xml:space="preserve"> İslâm Ansiklopesi</w:t>
      </w:r>
      <w:r>
        <w:rPr>
          <w:rFonts w:ascii="Times New Roman" w:hAnsi="Times New Roman" w:cs="Times New Roman"/>
          <w:sz w:val="24"/>
          <w:szCs w:val="24"/>
        </w:rPr>
        <w:t xml:space="preserve">. </w:t>
      </w:r>
      <w:r w:rsidRPr="009856CB">
        <w:rPr>
          <w:rFonts w:ascii="Times New Roman" w:hAnsi="Times New Roman" w:cs="Times New Roman"/>
          <w:sz w:val="24"/>
          <w:szCs w:val="24"/>
        </w:rPr>
        <w:t>16/378-380.</w:t>
      </w:r>
      <w:r>
        <w:rPr>
          <w:rFonts w:ascii="Times New Roman" w:hAnsi="Times New Roman" w:cs="Times New Roman"/>
          <w:sz w:val="24"/>
          <w:szCs w:val="24"/>
        </w:rPr>
        <w:t xml:space="preserve"> </w:t>
      </w:r>
      <w:r w:rsidRPr="009856CB">
        <w:rPr>
          <w:rFonts w:ascii="Times New Roman" w:hAnsi="Times New Roman" w:cs="Times New Roman"/>
          <w:sz w:val="24"/>
          <w:szCs w:val="24"/>
        </w:rPr>
        <w:t>İstanbul: TDV Yayınları, 1997</w:t>
      </w:r>
      <w:r>
        <w:rPr>
          <w:rFonts w:ascii="Times New Roman" w:hAnsi="Times New Roman" w:cs="Times New Roman"/>
          <w:sz w:val="24"/>
          <w:szCs w:val="24"/>
        </w:rPr>
        <w:t>.</w:t>
      </w:r>
    </w:p>
    <w:p w14:paraId="32277FF6" w14:textId="0AFF91E9" w:rsidR="007449CC" w:rsidRDefault="007449CC" w:rsidP="00115C26">
      <w:pPr>
        <w:spacing w:line="360" w:lineRule="auto"/>
        <w:ind w:left="709" w:hanging="709"/>
        <w:jc w:val="both"/>
        <w:rPr>
          <w:rFonts w:ascii="Times New Roman" w:hAnsi="Times New Roman" w:cs="Times New Roman"/>
          <w:sz w:val="24"/>
          <w:szCs w:val="24"/>
        </w:rPr>
      </w:pPr>
      <w:r w:rsidRPr="00311072">
        <w:rPr>
          <w:rFonts w:ascii="Times New Roman" w:hAnsi="Times New Roman" w:cs="Times New Roman"/>
          <w:sz w:val="24"/>
          <w:szCs w:val="24"/>
        </w:rPr>
        <w:t xml:space="preserve">Çağrıcı, </w:t>
      </w:r>
      <w:r>
        <w:rPr>
          <w:rFonts w:ascii="Times New Roman" w:hAnsi="Times New Roman" w:cs="Times New Roman"/>
          <w:sz w:val="24"/>
          <w:szCs w:val="24"/>
        </w:rPr>
        <w:t xml:space="preserve">Mustafa. </w:t>
      </w:r>
      <w:r w:rsidRPr="00311072">
        <w:rPr>
          <w:rFonts w:ascii="Times New Roman" w:hAnsi="Times New Roman" w:cs="Times New Roman"/>
          <w:sz w:val="24"/>
          <w:szCs w:val="24"/>
        </w:rPr>
        <w:t>“</w:t>
      </w:r>
      <w:r w:rsidR="000E1CD1">
        <w:rPr>
          <w:rFonts w:ascii="Times New Roman" w:hAnsi="Times New Roman" w:cs="Times New Roman"/>
          <w:sz w:val="24"/>
          <w:szCs w:val="24"/>
        </w:rPr>
        <w:t>İ</w:t>
      </w:r>
      <w:r w:rsidRPr="00311072">
        <w:rPr>
          <w:rFonts w:ascii="Times New Roman" w:hAnsi="Times New Roman" w:cs="Times New Roman"/>
          <w:sz w:val="24"/>
          <w:szCs w:val="24"/>
        </w:rPr>
        <w:t>’tidâl”</w:t>
      </w:r>
      <w:r>
        <w:rPr>
          <w:rFonts w:ascii="Times New Roman" w:hAnsi="Times New Roman" w:cs="Times New Roman"/>
          <w:sz w:val="24"/>
          <w:szCs w:val="24"/>
        </w:rPr>
        <w:t>.</w:t>
      </w:r>
      <w:r w:rsidRPr="00311072">
        <w:rPr>
          <w:rFonts w:ascii="Times New Roman" w:hAnsi="Times New Roman" w:cs="Times New Roman"/>
          <w:sz w:val="24"/>
          <w:szCs w:val="24"/>
        </w:rPr>
        <w:t xml:space="preserve"> </w:t>
      </w:r>
      <w:r w:rsidRPr="00826DD5">
        <w:rPr>
          <w:rFonts w:ascii="Times New Roman" w:hAnsi="Times New Roman" w:cs="Times New Roman"/>
          <w:i/>
          <w:sz w:val="24"/>
          <w:szCs w:val="24"/>
        </w:rPr>
        <w:t>Türkiye Diyanet Vakfı İslam Ansiklopedisi</w:t>
      </w:r>
      <w:r>
        <w:rPr>
          <w:rFonts w:ascii="Times New Roman" w:hAnsi="Times New Roman" w:cs="Times New Roman"/>
          <w:sz w:val="24"/>
          <w:szCs w:val="24"/>
        </w:rPr>
        <w:t xml:space="preserve">. </w:t>
      </w:r>
      <w:r w:rsidRPr="00311072">
        <w:rPr>
          <w:rFonts w:ascii="Times New Roman" w:hAnsi="Times New Roman" w:cs="Times New Roman"/>
          <w:sz w:val="24"/>
          <w:szCs w:val="24"/>
        </w:rPr>
        <w:t>23/456-457. İstanbul: TDV Yayınları, 2001</w:t>
      </w:r>
      <w:r>
        <w:rPr>
          <w:rFonts w:ascii="Times New Roman" w:hAnsi="Times New Roman" w:cs="Times New Roman"/>
          <w:sz w:val="24"/>
          <w:szCs w:val="24"/>
        </w:rPr>
        <w:t>.</w:t>
      </w:r>
      <w:r w:rsidRPr="00311072">
        <w:rPr>
          <w:rFonts w:ascii="Times New Roman" w:hAnsi="Times New Roman" w:cs="Times New Roman"/>
          <w:sz w:val="24"/>
          <w:szCs w:val="24"/>
        </w:rPr>
        <w:t xml:space="preserve"> </w:t>
      </w:r>
    </w:p>
    <w:p w14:paraId="23C1AF9F" w14:textId="5ACB93C2" w:rsidR="001A2C66" w:rsidRDefault="001A2C66" w:rsidP="00115C26">
      <w:pPr>
        <w:spacing w:line="360" w:lineRule="auto"/>
        <w:ind w:left="709" w:hanging="709"/>
        <w:jc w:val="both"/>
        <w:rPr>
          <w:rFonts w:ascii="Times New Roman" w:hAnsi="Times New Roman" w:cs="Times New Roman"/>
          <w:sz w:val="24"/>
          <w:szCs w:val="24"/>
        </w:rPr>
      </w:pPr>
      <w:r w:rsidRPr="001A2C66">
        <w:rPr>
          <w:rFonts w:ascii="Times New Roman" w:hAnsi="Times New Roman" w:cs="Times New Roman"/>
          <w:sz w:val="24"/>
          <w:szCs w:val="24"/>
        </w:rPr>
        <w:t>Çağrıcı, Mustafa</w:t>
      </w:r>
      <w:r>
        <w:rPr>
          <w:rFonts w:ascii="Times New Roman" w:hAnsi="Times New Roman" w:cs="Times New Roman"/>
          <w:sz w:val="24"/>
          <w:szCs w:val="24"/>
        </w:rPr>
        <w:t>.</w:t>
      </w:r>
      <w:r w:rsidRPr="001A2C66">
        <w:rPr>
          <w:rFonts w:ascii="Times New Roman" w:hAnsi="Times New Roman" w:cs="Times New Roman"/>
          <w:sz w:val="24"/>
          <w:szCs w:val="24"/>
        </w:rPr>
        <w:t xml:space="preserve"> “</w:t>
      </w:r>
      <w:r w:rsidR="000E1CD1">
        <w:rPr>
          <w:rFonts w:ascii="Times New Roman" w:hAnsi="Times New Roman" w:cs="Times New Roman"/>
          <w:sz w:val="24"/>
          <w:szCs w:val="24"/>
        </w:rPr>
        <w:t>K</w:t>
      </w:r>
      <w:r w:rsidRPr="001A2C66">
        <w:rPr>
          <w:rFonts w:ascii="Times New Roman" w:hAnsi="Times New Roman" w:cs="Times New Roman"/>
          <w:sz w:val="24"/>
          <w:szCs w:val="24"/>
        </w:rPr>
        <w:t>ıst”</w:t>
      </w:r>
      <w:r>
        <w:rPr>
          <w:rFonts w:ascii="Times New Roman" w:hAnsi="Times New Roman" w:cs="Times New Roman"/>
          <w:sz w:val="24"/>
          <w:szCs w:val="24"/>
        </w:rPr>
        <w:t>.</w:t>
      </w:r>
      <w:r w:rsidRPr="001A2C66">
        <w:rPr>
          <w:rFonts w:ascii="Times New Roman" w:hAnsi="Times New Roman" w:cs="Times New Roman"/>
          <w:sz w:val="24"/>
          <w:szCs w:val="24"/>
        </w:rPr>
        <w:t xml:space="preserve"> </w:t>
      </w:r>
      <w:r w:rsidRPr="001A2C66">
        <w:rPr>
          <w:rFonts w:ascii="Times New Roman" w:hAnsi="Times New Roman" w:cs="Times New Roman"/>
          <w:i/>
          <w:sz w:val="24"/>
          <w:szCs w:val="24"/>
        </w:rPr>
        <w:t>Türkiye Diyanet Vakfı İslam Ansiklopedisi</w:t>
      </w:r>
      <w:r>
        <w:rPr>
          <w:rFonts w:ascii="Times New Roman" w:hAnsi="Times New Roman" w:cs="Times New Roman"/>
          <w:sz w:val="24"/>
          <w:szCs w:val="24"/>
        </w:rPr>
        <w:t xml:space="preserve">. </w:t>
      </w:r>
      <w:r w:rsidRPr="001A2C66">
        <w:rPr>
          <w:rFonts w:ascii="Times New Roman" w:hAnsi="Times New Roman" w:cs="Times New Roman"/>
          <w:sz w:val="24"/>
          <w:szCs w:val="24"/>
        </w:rPr>
        <w:t>25/502-503. Ankara: TDV Yayınları, 2002</w:t>
      </w:r>
      <w:r>
        <w:rPr>
          <w:rFonts w:ascii="Times New Roman" w:hAnsi="Times New Roman" w:cs="Times New Roman"/>
          <w:sz w:val="24"/>
          <w:szCs w:val="24"/>
        </w:rPr>
        <w:t>.</w:t>
      </w:r>
    </w:p>
    <w:p w14:paraId="3F52B817" w14:textId="764B89FD" w:rsidR="001A2C66" w:rsidRDefault="00AB0B50" w:rsidP="00115C26">
      <w:pPr>
        <w:spacing w:line="360" w:lineRule="auto"/>
        <w:ind w:left="709" w:hanging="709"/>
        <w:jc w:val="both"/>
        <w:rPr>
          <w:rFonts w:ascii="Times New Roman" w:hAnsi="Times New Roman" w:cs="Times New Roman"/>
          <w:sz w:val="24"/>
          <w:szCs w:val="24"/>
        </w:rPr>
      </w:pPr>
      <w:r w:rsidRPr="00AB0B50">
        <w:rPr>
          <w:rFonts w:ascii="Times New Roman" w:hAnsi="Times New Roman" w:cs="Times New Roman"/>
          <w:sz w:val="24"/>
          <w:szCs w:val="24"/>
        </w:rPr>
        <w:t>Çağrıcı, Mustafa</w:t>
      </w:r>
      <w:r>
        <w:rPr>
          <w:rFonts w:ascii="Times New Roman" w:hAnsi="Times New Roman" w:cs="Times New Roman"/>
          <w:sz w:val="24"/>
          <w:szCs w:val="24"/>
        </w:rPr>
        <w:t>.</w:t>
      </w:r>
      <w:r w:rsidRPr="00AB0B50">
        <w:rPr>
          <w:rFonts w:ascii="Times New Roman" w:hAnsi="Times New Roman" w:cs="Times New Roman"/>
          <w:sz w:val="24"/>
          <w:szCs w:val="24"/>
        </w:rPr>
        <w:t xml:space="preserve"> “</w:t>
      </w:r>
      <w:r w:rsidR="000E1CD1">
        <w:rPr>
          <w:rFonts w:ascii="Times New Roman" w:hAnsi="Times New Roman" w:cs="Times New Roman"/>
          <w:sz w:val="24"/>
          <w:szCs w:val="24"/>
        </w:rPr>
        <w:t>N</w:t>
      </w:r>
      <w:r w:rsidRPr="00AB0B50">
        <w:rPr>
          <w:rFonts w:ascii="Times New Roman" w:hAnsi="Times New Roman" w:cs="Times New Roman"/>
          <w:sz w:val="24"/>
          <w:szCs w:val="24"/>
        </w:rPr>
        <w:t>emime”</w:t>
      </w:r>
      <w:r>
        <w:rPr>
          <w:rFonts w:ascii="Times New Roman" w:hAnsi="Times New Roman" w:cs="Times New Roman"/>
          <w:sz w:val="24"/>
          <w:szCs w:val="24"/>
        </w:rPr>
        <w:t>.</w:t>
      </w:r>
      <w:r w:rsidRPr="00AB0B50">
        <w:rPr>
          <w:rFonts w:ascii="Times New Roman" w:hAnsi="Times New Roman" w:cs="Times New Roman"/>
          <w:sz w:val="24"/>
          <w:szCs w:val="24"/>
        </w:rPr>
        <w:t xml:space="preserve"> </w:t>
      </w:r>
      <w:r w:rsidRPr="00AB0B50">
        <w:rPr>
          <w:rFonts w:ascii="Times New Roman" w:hAnsi="Times New Roman" w:cs="Times New Roman"/>
          <w:i/>
          <w:sz w:val="24"/>
          <w:szCs w:val="24"/>
        </w:rPr>
        <w:t>T</w:t>
      </w:r>
      <w:r w:rsidR="00C45C72">
        <w:rPr>
          <w:rFonts w:ascii="Times New Roman" w:hAnsi="Times New Roman" w:cs="Times New Roman"/>
          <w:i/>
          <w:sz w:val="24"/>
          <w:szCs w:val="24"/>
        </w:rPr>
        <w:t xml:space="preserve">ürkiye </w:t>
      </w:r>
      <w:r w:rsidRPr="00AB0B50">
        <w:rPr>
          <w:rFonts w:ascii="Times New Roman" w:hAnsi="Times New Roman" w:cs="Times New Roman"/>
          <w:i/>
          <w:sz w:val="24"/>
          <w:szCs w:val="24"/>
        </w:rPr>
        <w:t>D</w:t>
      </w:r>
      <w:r w:rsidR="00C45C72">
        <w:rPr>
          <w:rFonts w:ascii="Times New Roman" w:hAnsi="Times New Roman" w:cs="Times New Roman"/>
          <w:i/>
          <w:sz w:val="24"/>
          <w:szCs w:val="24"/>
        </w:rPr>
        <w:t xml:space="preserve">iyanet </w:t>
      </w:r>
      <w:r w:rsidRPr="00AB0B50">
        <w:rPr>
          <w:rFonts w:ascii="Times New Roman" w:hAnsi="Times New Roman" w:cs="Times New Roman"/>
          <w:i/>
          <w:sz w:val="24"/>
          <w:szCs w:val="24"/>
        </w:rPr>
        <w:t>V</w:t>
      </w:r>
      <w:r w:rsidR="00C45C72">
        <w:rPr>
          <w:rFonts w:ascii="Times New Roman" w:hAnsi="Times New Roman" w:cs="Times New Roman"/>
          <w:i/>
          <w:sz w:val="24"/>
          <w:szCs w:val="24"/>
        </w:rPr>
        <w:t>akfı</w:t>
      </w:r>
      <w:r w:rsidRPr="00AB0B50">
        <w:rPr>
          <w:rFonts w:ascii="Times New Roman" w:hAnsi="Times New Roman" w:cs="Times New Roman"/>
          <w:i/>
          <w:sz w:val="24"/>
          <w:szCs w:val="24"/>
        </w:rPr>
        <w:t xml:space="preserve"> İslâm Ansiklopedisi</w:t>
      </w:r>
      <w:r w:rsidR="000249F4">
        <w:rPr>
          <w:rFonts w:ascii="Times New Roman" w:hAnsi="Times New Roman" w:cs="Times New Roman"/>
          <w:i/>
          <w:sz w:val="24"/>
          <w:szCs w:val="24"/>
        </w:rPr>
        <w:t>.</w:t>
      </w:r>
      <w:r w:rsidRPr="00AB0B50">
        <w:rPr>
          <w:rFonts w:ascii="Times New Roman" w:hAnsi="Times New Roman" w:cs="Times New Roman"/>
          <w:i/>
          <w:sz w:val="24"/>
          <w:szCs w:val="24"/>
        </w:rPr>
        <w:t xml:space="preserve"> </w:t>
      </w:r>
      <w:r w:rsidR="000249F4" w:rsidRPr="000249F4">
        <w:rPr>
          <w:rFonts w:ascii="Times New Roman" w:hAnsi="Times New Roman" w:cs="Times New Roman"/>
          <w:i/>
          <w:sz w:val="24"/>
          <w:szCs w:val="24"/>
        </w:rPr>
        <w:t>33/553.</w:t>
      </w:r>
      <w:r w:rsidR="000249F4">
        <w:rPr>
          <w:rFonts w:ascii="Times New Roman" w:hAnsi="Times New Roman" w:cs="Times New Roman"/>
          <w:i/>
          <w:sz w:val="24"/>
          <w:szCs w:val="24"/>
        </w:rPr>
        <w:t xml:space="preserve"> </w:t>
      </w:r>
      <w:r w:rsidRPr="00AB0B50">
        <w:rPr>
          <w:rFonts w:ascii="Times New Roman" w:hAnsi="Times New Roman" w:cs="Times New Roman"/>
          <w:sz w:val="24"/>
          <w:szCs w:val="24"/>
        </w:rPr>
        <w:t>İstanbul: TDV Yayınları, 2006</w:t>
      </w:r>
      <w:r w:rsidR="000249F4">
        <w:rPr>
          <w:rFonts w:ascii="Times New Roman" w:hAnsi="Times New Roman" w:cs="Times New Roman"/>
          <w:sz w:val="24"/>
          <w:szCs w:val="24"/>
        </w:rPr>
        <w:t>.</w:t>
      </w:r>
      <w:r w:rsidRPr="00AB0B50">
        <w:rPr>
          <w:rFonts w:ascii="Times New Roman" w:hAnsi="Times New Roman" w:cs="Times New Roman"/>
          <w:sz w:val="24"/>
          <w:szCs w:val="24"/>
        </w:rPr>
        <w:t xml:space="preserve"> </w:t>
      </w:r>
    </w:p>
    <w:p w14:paraId="3B2F48F5" w14:textId="677500A4" w:rsidR="002D32E6" w:rsidRDefault="002D32E6" w:rsidP="00115C26">
      <w:pPr>
        <w:spacing w:line="360" w:lineRule="auto"/>
        <w:ind w:left="709" w:hanging="709"/>
        <w:jc w:val="both"/>
        <w:rPr>
          <w:rFonts w:ascii="Times New Roman" w:hAnsi="Times New Roman" w:cs="Times New Roman"/>
          <w:sz w:val="24"/>
          <w:szCs w:val="24"/>
        </w:rPr>
      </w:pPr>
      <w:r w:rsidRPr="002D32E6">
        <w:rPr>
          <w:rFonts w:ascii="Times New Roman" w:hAnsi="Times New Roman" w:cs="Times New Roman"/>
          <w:sz w:val="24"/>
          <w:szCs w:val="24"/>
        </w:rPr>
        <w:t>Çağrıcı, Mustafa “</w:t>
      </w:r>
      <w:r w:rsidR="000E1CD1">
        <w:rPr>
          <w:rFonts w:ascii="Times New Roman" w:hAnsi="Times New Roman" w:cs="Times New Roman"/>
          <w:sz w:val="24"/>
          <w:szCs w:val="24"/>
        </w:rPr>
        <w:t>S</w:t>
      </w:r>
      <w:r w:rsidRPr="002D32E6">
        <w:rPr>
          <w:rFonts w:ascii="Times New Roman" w:hAnsi="Times New Roman" w:cs="Times New Roman"/>
          <w:sz w:val="24"/>
          <w:szCs w:val="24"/>
        </w:rPr>
        <w:t>alih”</w:t>
      </w:r>
      <w:r>
        <w:rPr>
          <w:rFonts w:ascii="Times New Roman" w:hAnsi="Times New Roman" w:cs="Times New Roman"/>
          <w:sz w:val="24"/>
          <w:szCs w:val="24"/>
        </w:rPr>
        <w:t>.</w:t>
      </w:r>
      <w:r w:rsidRPr="002D32E6">
        <w:rPr>
          <w:rFonts w:ascii="Times New Roman" w:hAnsi="Times New Roman" w:cs="Times New Roman"/>
          <w:sz w:val="24"/>
          <w:szCs w:val="24"/>
        </w:rPr>
        <w:t xml:space="preserve"> </w:t>
      </w:r>
      <w:r w:rsidRPr="002D32E6">
        <w:rPr>
          <w:rFonts w:ascii="Times New Roman" w:hAnsi="Times New Roman" w:cs="Times New Roman"/>
          <w:i/>
          <w:sz w:val="24"/>
          <w:szCs w:val="24"/>
        </w:rPr>
        <w:t>T</w:t>
      </w:r>
      <w:r>
        <w:rPr>
          <w:rFonts w:ascii="Times New Roman" w:hAnsi="Times New Roman" w:cs="Times New Roman"/>
          <w:i/>
          <w:sz w:val="24"/>
          <w:szCs w:val="24"/>
        </w:rPr>
        <w:t xml:space="preserve">ürkiye </w:t>
      </w:r>
      <w:r w:rsidRPr="002D32E6">
        <w:rPr>
          <w:rFonts w:ascii="Times New Roman" w:hAnsi="Times New Roman" w:cs="Times New Roman"/>
          <w:i/>
          <w:sz w:val="24"/>
          <w:szCs w:val="24"/>
        </w:rPr>
        <w:t>D</w:t>
      </w:r>
      <w:r>
        <w:rPr>
          <w:rFonts w:ascii="Times New Roman" w:hAnsi="Times New Roman" w:cs="Times New Roman"/>
          <w:i/>
          <w:sz w:val="24"/>
          <w:szCs w:val="24"/>
        </w:rPr>
        <w:t xml:space="preserve">iyanet </w:t>
      </w:r>
      <w:r w:rsidRPr="002D32E6">
        <w:rPr>
          <w:rFonts w:ascii="Times New Roman" w:hAnsi="Times New Roman" w:cs="Times New Roman"/>
          <w:i/>
          <w:sz w:val="24"/>
          <w:szCs w:val="24"/>
        </w:rPr>
        <w:t>V</w:t>
      </w:r>
      <w:r>
        <w:rPr>
          <w:rFonts w:ascii="Times New Roman" w:hAnsi="Times New Roman" w:cs="Times New Roman"/>
          <w:i/>
          <w:sz w:val="24"/>
          <w:szCs w:val="24"/>
        </w:rPr>
        <w:t>akfı</w:t>
      </w:r>
      <w:r w:rsidRPr="002D32E6">
        <w:rPr>
          <w:rFonts w:ascii="Times New Roman" w:hAnsi="Times New Roman" w:cs="Times New Roman"/>
          <w:i/>
          <w:sz w:val="24"/>
          <w:szCs w:val="24"/>
        </w:rPr>
        <w:t xml:space="preserve"> İslam </w:t>
      </w:r>
      <w:r>
        <w:rPr>
          <w:rFonts w:ascii="Times New Roman" w:hAnsi="Times New Roman" w:cs="Times New Roman"/>
          <w:i/>
          <w:sz w:val="24"/>
          <w:szCs w:val="24"/>
        </w:rPr>
        <w:t xml:space="preserve">Ansiklopedisi.  </w:t>
      </w:r>
      <w:r w:rsidRPr="002D32E6">
        <w:rPr>
          <w:rFonts w:ascii="Times New Roman" w:hAnsi="Times New Roman" w:cs="Times New Roman"/>
          <w:sz w:val="24"/>
          <w:szCs w:val="24"/>
        </w:rPr>
        <w:t>36/31-32.</w:t>
      </w:r>
      <w:r>
        <w:rPr>
          <w:rFonts w:ascii="Times New Roman" w:hAnsi="Times New Roman" w:cs="Times New Roman"/>
          <w:sz w:val="24"/>
          <w:szCs w:val="24"/>
        </w:rPr>
        <w:t xml:space="preserve"> </w:t>
      </w:r>
      <w:r w:rsidRPr="002D32E6">
        <w:rPr>
          <w:rFonts w:ascii="Times New Roman" w:hAnsi="Times New Roman" w:cs="Times New Roman"/>
          <w:sz w:val="24"/>
          <w:szCs w:val="24"/>
        </w:rPr>
        <w:t>İstanbul: TDV Yayınları, 2009</w:t>
      </w:r>
      <w:r>
        <w:rPr>
          <w:rFonts w:ascii="Times New Roman" w:hAnsi="Times New Roman" w:cs="Times New Roman"/>
          <w:sz w:val="24"/>
          <w:szCs w:val="24"/>
        </w:rPr>
        <w:t>.</w:t>
      </w:r>
      <w:r w:rsidRPr="002D32E6">
        <w:rPr>
          <w:rFonts w:ascii="Times New Roman" w:hAnsi="Times New Roman" w:cs="Times New Roman"/>
          <w:sz w:val="24"/>
          <w:szCs w:val="24"/>
        </w:rPr>
        <w:t xml:space="preserve"> </w:t>
      </w:r>
    </w:p>
    <w:p w14:paraId="37D1ED92" w14:textId="274993CA" w:rsidR="00024B1C" w:rsidRDefault="00024B1C" w:rsidP="00115C26">
      <w:pPr>
        <w:spacing w:line="360" w:lineRule="auto"/>
        <w:ind w:left="709" w:hanging="709"/>
        <w:jc w:val="both"/>
        <w:rPr>
          <w:rFonts w:ascii="Times New Roman" w:hAnsi="Times New Roman" w:cs="Times New Roman"/>
          <w:sz w:val="24"/>
          <w:szCs w:val="24"/>
        </w:rPr>
      </w:pPr>
      <w:r w:rsidRPr="00311072">
        <w:rPr>
          <w:rFonts w:ascii="Times New Roman" w:hAnsi="Times New Roman" w:cs="Times New Roman"/>
          <w:sz w:val="24"/>
          <w:szCs w:val="24"/>
        </w:rPr>
        <w:t>Çağrıcı, Mustafa “</w:t>
      </w:r>
      <w:r w:rsidR="000E1CD1">
        <w:rPr>
          <w:rFonts w:ascii="Times New Roman" w:hAnsi="Times New Roman" w:cs="Times New Roman"/>
          <w:sz w:val="24"/>
          <w:szCs w:val="24"/>
        </w:rPr>
        <w:t>Z</w:t>
      </w:r>
      <w:r w:rsidRPr="00311072">
        <w:rPr>
          <w:rFonts w:ascii="Times New Roman" w:hAnsi="Times New Roman" w:cs="Times New Roman"/>
          <w:sz w:val="24"/>
          <w:szCs w:val="24"/>
        </w:rPr>
        <w:t>ulüm”</w:t>
      </w:r>
      <w:r w:rsidR="002D32E6">
        <w:rPr>
          <w:rFonts w:ascii="Times New Roman" w:hAnsi="Times New Roman" w:cs="Times New Roman"/>
          <w:sz w:val="24"/>
          <w:szCs w:val="24"/>
        </w:rPr>
        <w:t>.</w:t>
      </w:r>
      <w:r w:rsidRPr="00311072">
        <w:rPr>
          <w:rFonts w:ascii="Times New Roman" w:hAnsi="Times New Roman" w:cs="Times New Roman"/>
          <w:sz w:val="24"/>
          <w:szCs w:val="24"/>
        </w:rPr>
        <w:t xml:space="preserve"> </w:t>
      </w:r>
      <w:r w:rsidRPr="00311072">
        <w:rPr>
          <w:rFonts w:ascii="Times New Roman" w:hAnsi="Times New Roman" w:cs="Times New Roman"/>
          <w:i/>
          <w:sz w:val="24"/>
          <w:szCs w:val="24"/>
        </w:rPr>
        <w:t>Türkiye Diyanet Vakfı  İslâm Ansiklopedisi</w:t>
      </w:r>
      <w:r>
        <w:rPr>
          <w:rFonts w:ascii="Times New Roman" w:hAnsi="Times New Roman" w:cs="Times New Roman"/>
          <w:i/>
          <w:sz w:val="24"/>
          <w:szCs w:val="24"/>
        </w:rPr>
        <w:t>.</w:t>
      </w:r>
      <w:r w:rsidRPr="006D5EB7">
        <w:rPr>
          <w:rFonts w:ascii="Times New Roman" w:hAnsi="Times New Roman" w:cs="Times New Roman"/>
          <w:sz w:val="24"/>
          <w:szCs w:val="24"/>
        </w:rPr>
        <w:t xml:space="preserve"> </w:t>
      </w:r>
      <w:r w:rsidRPr="00311072">
        <w:rPr>
          <w:rFonts w:ascii="Times New Roman" w:hAnsi="Times New Roman" w:cs="Times New Roman"/>
          <w:sz w:val="24"/>
          <w:szCs w:val="24"/>
        </w:rPr>
        <w:t>44/507-509. İstanbul: TDV Yayınları, 2013</w:t>
      </w:r>
      <w:r>
        <w:rPr>
          <w:rFonts w:ascii="Times New Roman" w:hAnsi="Times New Roman" w:cs="Times New Roman"/>
          <w:sz w:val="24"/>
          <w:szCs w:val="24"/>
        </w:rPr>
        <w:t>.</w:t>
      </w:r>
      <w:r w:rsidRPr="00311072">
        <w:rPr>
          <w:rFonts w:ascii="Times New Roman" w:hAnsi="Times New Roman" w:cs="Times New Roman"/>
          <w:sz w:val="24"/>
          <w:szCs w:val="24"/>
        </w:rPr>
        <w:t xml:space="preserve"> </w:t>
      </w:r>
    </w:p>
    <w:p w14:paraId="085056AF" w14:textId="32106AA8" w:rsidR="007449CC" w:rsidRDefault="007449CC" w:rsidP="00115C26">
      <w:pPr>
        <w:spacing w:line="360" w:lineRule="auto"/>
        <w:ind w:left="709" w:hanging="709"/>
        <w:jc w:val="both"/>
        <w:rPr>
          <w:rFonts w:ascii="Times New Roman" w:hAnsi="Times New Roman" w:cs="Times New Roman"/>
          <w:sz w:val="24"/>
          <w:szCs w:val="24"/>
        </w:rPr>
      </w:pPr>
      <w:r w:rsidRPr="00311072">
        <w:rPr>
          <w:rFonts w:ascii="Times New Roman" w:hAnsi="Times New Roman" w:cs="Times New Roman"/>
          <w:sz w:val="24"/>
          <w:szCs w:val="24"/>
        </w:rPr>
        <w:t>Çelik, İbrahim</w:t>
      </w:r>
      <w:r>
        <w:rPr>
          <w:rFonts w:ascii="Times New Roman" w:hAnsi="Times New Roman" w:cs="Times New Roman"/>
          <w:sz w:val="24"/>
          <w:szCs w:val="24"/>
        </w:rPr>
        <w:t>.</w:t>
      </w:r>
      <w:r w:rsidRPr="00311072">
        <w:rPr>
          <w:rFonts w:ascii="Times New Roman" w:hAnsi="Times New Roman" w:cs="Times New Roman"/>
          <w:sz w:val="24"/>
          <w:szCs w:val="24"/>
        </w:rPr>
        <w:t xml:space="preserve"> “</w:t>
      </w:r>
      <w:r w:rsidR="000E1CD1">
        <w:rPr>
          <w:rFonts w:ascii="Times New Roman" w:hAnsi="Times New Roman" w:cs="Times New Roman"/>
          <w:sz w:val="24"/>
          <w:szCs w:val="24"/>
        </w:rPr>
        <w:t>T</w:t>
      </w:r>
      <w:r w:rsidRPr="00311072">
        <w:rPr>
          <w:rFonts w:ascii="Times New Roman" w:hAnsi="Times New Roman" w:cs="Times New Roman"/>
          <w:sz w:val="24"/>
          <w:szCs w:val="24"/>
        </w:rPr>
        <w:t>aaddi”</w:t>
      </w:r>
      <w:r w:rsidR="002D32E6">
        <w:rPr>
          <w:rFonts w:ascii="Times New Roman" w:hAnsi="Times New Roman" w:cs="Times New Roman"/>
          <w:sz w:val="24"/>
          <w:szCs w:val="24"/>
        </w:rPr>
        <w:t>.</w:t>
      </w:r>
      <w:r w:rsidRPr="00311072">
        <w:rPr>
          <w:rFonts w:ascii="Times New Roman" w:hAnsi="Times New Roman" w:cs="Times New Roman"/>
          <w:sz w:val="24"/>
          <w:szCs w:val="24"/>
        </w:rPr>
        <w:t xml:space="preserve"> </w:t>
      </w:r>
      <w:r w:rsidRPr="006D5EB7">
        <w:rPr>
          <w:rFonts w:ascii="Times New Roman" w:hAnsi="Times New Roman" w:cs="Times New Roman"/>
          <w:i/>
          <w:sz w:val="24"/>
          <w:szCs w:val="24"/>
        </w:rPr>
        <w:t>Türkiye Diyanet Vakfı İslâm Ansiklopedisi</w:t>
      </w:r>
      <w:r>
        <w:rPr>
          <w:rFonts w:ascii="Times New Roman" w:hAnsi="Times New Roman" w:cs="Times New Roman"/>
          <w:i/>
          <w:sz w:val="24"/>
          <w:szCs w:val="24"/>
        </w:rPr>
        <w:t>.</w:t>
      </w:r>
      <w:r w:rsidRPr="00311072">
        <w:rPr>
          <w:rFonts w:ascii="Times New Roman" w:hAnsi="Times New Roman" w:cs="Times New Roman"/>
          <w:sz w:val="24"/>
          <w:szCs w:val="24"/>
        </w:rPr>
        <w:t xml:space="preserve"> 39/283-284</w:t>
      </w:r>
      <w:r>
        <w:rPr>
          <w:rFonts w:ascii="Times New Roman" w:hAnsi="Times New Roman" w:cs="Times New Roman"/>
          <w:sz w:val="24"/>
          <w:szCs w:val="24"/>
        </w:rPr>
        <w:t>.</w:t>
      </w:r>
      <w:r w:rsidRPr="00311072">
        <w:rPr>
          <w:rFonts w:ascii="Times New Roman" w:hAnsi="Times New Roman" w:cs="Times New Roman"/>
          <w:sz w:val="24"/>
          <w:szCs w:val="24"/>
        </w:rPr>
        <w:t xml:space="preserve"> İstanbul: TDV Yayınları, 2010</w:t>
      </w:r>
      <w:r>
        <w:rPr>
          <w:rFonts w:ascii="Times New Roman" w:hAnsi="Times New Roman" w:cs="Times New Roman"/>
          <w:sz w:val="24"/>
          <w:szCs w:val="24"/>
        </w:rPr>
        <w:t>.</w:t>
      </w:r>
    </w:p>
    <w:p w14:paraId="3303D1E6" w14:textId="1C57D3F7" w:rsidR="00AF1E60" w:rsidRDefault="00AF1E60" w:rsidP="00115C26">
      <w:pPr>
        <w:spacing w:line="360" w:lineRule="auto"/>
        <w:ind w:left="709" w:hanging="709"/>
        <w:jc w:val="both"/>
        <w:rPr>
          <w:rFonts w:ascii="Times New Roman" w:hAnsi="Times New Roman" w:cs="Times New Roman"/>
          <w:sz w:val="24"/>
          <w:szCs w:val="24"/>
        </w:rPr>
      </w:pPr>
      <w:r w:rsidRPr="00AF1E60">
        <w:rPr>
          <w:rFonts w:ascii="Times New Roman" w:hAnsi="Times New Roman" w:cs="Times New Roman"/>
          <w:sz w:val="24"/>
          <w:szCs w:val="24"/>
        </w:rPr>
        <w:t xml:space="preserve">Dârimî, Ebû Muhammed Abdullah b. Abdirrahman b. el-Fazl ed-. </w:t>
      </w:r>
      <w:r w:rsidRPr="00AF1E60">
        <w:rPr>
          <w:rFonts w:ascii="Times New Roman" w:hAnsi="Times New Roman" w:cs="Times New Roman"/>
          <w:i/>
          <w:sz w:val="24"/>
          <w:szCs w:val="24"/>
        </w:rPr>
        <w:t>es-Sünen.</w:t>
      </w:r>
      <w:r w:rsidRPr="00AF1E60">
        <w:rPr>
          <w:rFonts w:ascii="Times New Roman" w:hAnsi="Times New Roman" w:cs="Times New Roman"/>
          <w:sz w:val="24"/>
          <w:szCs w:val="24"/>
        </w:rPr>
        <w:t xml:space="preserve"> Beyrut: y.y., 1407/1987.</w:t>
      </w:r>
    </w:p>
    <w:p w14:paraId="2877E84F" w14:textId="3E79B84C" w:rsidR="002C016C" w:rsidRDefault="002C016C" w:rsidP="00115C26">
      <w:pPr>
        <w:spacing w:line="360" w:lineRule="auto"/>
        <w:ind w:left="709" w:hanging="709"/>
        <w:jc w:val="both"/>
        <w:rPr>
          <w:rFonts w:ascii="Times New Roman" w:hAnsi="Times New Roman" w:cs="Times New Roman"/>
          <w:sz w:val="24"/>
          <w:szCs w:val="24"/>
        </w:rPr>
      </w:pPr>
      <w:r w:rsidRPr="002C016C">
        <w:rPr>
          <w:rFonts w:ascii="Times New Roman" w:hAnsi="Times New Roman" w:cs="Times New Roman"/>
          <w:sz w:val="24"/>
          <w:szCs w:val="24"/>
        </w:rPr>
        <w:lastRenderedPageBreak/>
        <w:t>Dumlu, Ömer</w:t>
      </w:r>
      <w:r>
        <w:rPr>
          <w:rFonts w:ascii="Times New Roman" w:hAnsi="Times New Roman" w:cs="Times New Roman"/>
          <w:sz w:val="24"/>
          <w:szCs w:val="24"/>
        </w:rPr>
        <w:t>.</w:t>
      </w:r>
      <w:r w:rsidRPr="002C016C">
        <w:rPr>
          <w:rFonts w:ascii="Times New Roman" w:hAnsi="Times New Roman" w:cs="Times New Roman"/>
          <w:sz w:val="24"/>
          <w:szCs w:val="24"/>
        </w:rPr>
        <w:t xml:space="preserve"> </w:t>
      </w:r>
      <w:r w:rsidRPr="002C016C">
        <w:rPr>
          <w:rFonts w:ascii="Times New Roman" w:hAnsi="Times New Roman" w:cs="Times New Roman"/>
          <w:i/>
          <w:sz w:val="24"/>
          <w:szCs w:val="24"/>
        </w:rPr>
        <w:t>Kur’ân’ı Kerim’de Salâh Meselesi</w:t>
      </w:r>
      <w:r w:rsidR="002D669A">
        <w:rPr>
          <w:rFonts w:ascii="Times New Roman" w:hAnsi="Times New Roman" w:cs="Times New Roman"/>
          <w:sz w:val="24"/>
          <w:szCs w:val="24"/>
        </w:rPr>
        <w:t xml:space="preserve">. </w:t>
      </w:r>
      <w:r w:rsidRPr="002C016C">
        <w:rPr>
          <w:rFonts w:ascii="Times New Roman" w:hAnsi="Times New Roman" w:cs="Times New Roman"/>
          <w:sz w:val="24"/>
          <w:szCs w:val="24"/>
        </w:rPr>
        <w:t>Ankara: Diyanet İşleri Başkanlığı Yayınları, 1997</w:t>
      </w:r>
      <w:r>
        <w:rPr>
          <w:rFonts w:ascii="Times New Roman" w:hAnsi="Times New Roman" w:cs="Times New Roman"/>
          <w:sz w:val="24"/>
          <w:szCs w:val="24"/>
        </w:rPr>
        <w:t>.</w:t>
      </w:r>
      <w:r w:rsidRPr="002C016C">
        <w:rPr>
          <w:rFonts w:ascii="Times New Roman" w:hAnsi="Times New Roman" w:cs="Times New Roman"/>
          <w:sz w:val="24"/>
          <w:szCs w:val="24"/>
        </w:rPr>
        <w:t xml:space="preserve"> </w:t>
      </w:r>
    </w:p>
    <w:p w14:paraId="20FC2E41" w14:textId="0E52AA56" w:rsidR="004D126E" w:rsidRPr="00311072" w:rsidRDefault="004D126E" w:rsidP="00115C26">
      <w:pPr>
        <w:spacing w:line="360" w:lineRule="auto"/>
        <w:ind w:left="709" w:hanging="709"/>
        <w:jc w:val="both"/>
        <w:rPr>
          <w:rFonts w:ascii="Times New Roman" w:hAnsi="Times New Roman" w:cs="Times New Roman"/>
          <w:sz w:val="24"/>
          <w:szCs w:val="24"/>
        </w:rPr>
      </w:pPr>
      <w:r w:rsidRPr="004D126E">
        <w:rPr>
          <w:rFonts w:ascii="Times New Roman" w:hAnsi="Times New Roman" w:cs="Times New Roman"/>
          <w:sz w:val="24"/>
          <w:szCs w:val="24"/>
        </w:rPr>
        <w:t>Ebû Dâvûd, Süleyman İbn el-Eş’as</w:t>
      </w:r>
      <w:r>
        <w:rPr>
          <w:rFonts w:ascii="Times New Roman" w:hAnsi="Times New Roman" w:cs="Times New Roman"/>
          <w:sz w:val="24"/>
          <w:szCs w:val="24"/>
        </w:rPr>
        <w:t>.</w:t>
      </w:r>
      <w:r w:rsidRPr="004D126E">
        <w:rPr>
          <w:rFonts w:ascii="Times New Roman" w:hAnsi="Times New Roman" w:cs="Times New Roman"/>
          <w:sz w:val="24"/>
          <w:szCs w:val="24"/>
        </w:rPr>
        <w:t xml:space="preserve"> </w:t>
      </w:r>
      <w:r>
        <w:rPr>
          <w:rFonts w:ascii="Times New Roman" w:hAnsi="Times New Roman" w:cs="Times New Roman"/>
          <w:i/>
          <w:sz w:val="24"/>
          <w:szCs w:val="24"/>
        </w:rPr>
        <w:t>Sünen-i Ebî Davûd.</w:t>
      </w:r>
      <w:r w:rsidRPr="004D126E">
        <w:rPr>
          <w:rFonts w:ascii="Times New Roman" w:hAnsi="Times New Roman" w:cs="Times New Roman"/>
          <w:sz w:val="24"/>
          <w:szCs w:val="24"/>
        </w:rPr>
        <w:t xml:space="preserve"> nşr. Muhammed Ali Es-Seyyid Mısır: y.y., 1338/1969</w:t>
      </w:r>
      <w:r>
        <w:rPr>
          <w:rFonts w:ascii="Times New Roman" w:hAnsi="Times New Roman" w:cs="Times New Roman"/>
          <w:sz w:val="24"/>
          <w:szCs w:val="24"/>
        </w:rPr>
        <w:t>.</w:t>
      </w:r>
      <w:r w:rsidRPr="004D126E">
        <w:rPr>
          <w:rFonts w:ascii="Times New Roman" w:hAnsi="Times New Roman" w:cs="Times New Roman"/>
          <w:sz w:val="24"/>
          <w:szCs w:val="24"/>
        </w:rPr>
        <w:t xml:space="preserve">  </w:t>
      </w:r>
    </w:p>
    <w:p w14:paraId="3FC4497F" w14:textId="77777777" w:rsidR="007449CC" w:rsidRPr="00311072" w:rsidRDefault="007449CC" w:rsidP="00115C26">
      <w:pPr>
        <w:jc w:val="both"/>
        <w:rPr>
          <w:rFonts w:ascii="Times New Roman" w:hAnsi="Times New Roman" w:cs="Times New Roman"/>
          <w:sz w:val="24"/>
          <w:szCs w:val="24"/>
        </w:rPr>
      </w:pPr>
      <w:r w:rsidRPr="00311072">
        <w:rPr>
          <w:rFonts w:ascii="Times New Roman" w:hAnsi="Times New Roman" w:cs="Times New Roman"/>
          <w:sz w:val="24"/>
          <w:szCs w:val="24"/>
        </w:rPr>
        <w:t xml:space="preserve">Ece, Hüseyin K. </w:t>
      </w:r>
      <w:r w:rsidRPr="00311072">
        <w:rPr>
          <w:rFonts w:ascii="Times New Roman" w:hAnsi="Times New Roman" w:cs="Times New Roman"/>
          <w:i/>
          <w:sz w:val="24"/>
          <w:szCs w:val="24"/>
        </w:rPr>
        <w:t>İslamın Temel Kavramları</w:t>
      </w:r>
      <w:r>
        <w:rPr>
          <w:rFonts w:ascii="Times New Roman" w:hAnsi="Times New Roman" w:cs="Times New Roman"/>
          <w:sz w:val="24"/>
          <w:szCs w:val="24"/>
        </w:rPr>
        <w:t>.</w:t>
      </w:r>
      <w:r w:rsidRPr="00311072">
        <w:rPr>
          <w:rFonts w:ascii="Times New Roman" w:hAnsi="Times New Roman" w:cs="Times New Roman"/>
          <w:sz w:val="24"/>
          <w:szCs w:val="24"/>
        </w:rPr>
        <w:t xml:space="preserve"> İstanbu</w:t>
      </w:r>
      <w:r>
        <w:rPr>
          <w:rFonts w:ascii="Times New Roman" w:hAnsi="Times New Roman" w:cs="Times New Roman"/>
          <w:sz w:val="24"/>
          <w:szCs w:val="24"/>
        </w:rPr>
        <w:t>l: Beyan Yayınları, 2013.</w:t>
      </w:r>
      <w:r w:rsidRPr="00311072">
        <w:rPr>
          <w:rFonts w:ascii="Times New Roman" w:hAnsi="Times New Roman" w:cs="Times New Roman"/>
          <w:sz w:val="24"/>
          <w:szCs w:val="24"/>
        </w:rPr>
        <w:t xml:space="preserve"> </w:t>
      </w:r>
    </w:p>
    <w:p w14:paraId="56BB8CE6" w14:textId="741778F9" w:rsidR="007449CC" w:rsidRDefault="007449CC" w:rsidP="00115C26">
      <w:pPr>
        <w:spacing w:line="360" w:lineRule="auto"/>
        <w:ind w:left="709" w:hanging="709"/>
        <w:jc w:val="both"/>
        <w:rPr>
          <w:rFonts w:ascii="Times New Roman" w:hAnsi="Times New Roman" w:cs="Times New Roman"/>
          <w:sz w:val="24"/>
          <w:szCs w:val="24"/>
        </w:rPr>
      </w:pPr>
      <w:r w:rsidRPr="00311072">
        <w:rPr>
          <w:rFonts w:ascii="Times New Roman" w:hAnsi="Times New Roman" w:cs="Times New Roman"/>
          <w:sz w:val="24"/>
          <w:szCs w:val="24"/>
        </w:rPr>
        <w:t xml:space="preserve">Ezherî, </w:t>
      </w:r>
      <w:r w:rsidR="002D669A">
        <w:rPr>
          <w:rFonts w:ascii="Times New Roman" w:hAnsi="Times New Roman" w:cs="Times New Roman"/>
          <w:sz w:val="24"/>
          <w:szCs w:val="24"/>
        </w:rPr>
        <w:t>Ebû Mansûr Muhammed b. Ahmed</w:t>
      </w:r>
      <w:r>
        <w:rPr>
          <w:rFonts w:ascii="Times New Roman" w:hAnsi="Times New Roman" w:cs="Times New Roman"/>
          <w:sz w:val="24"/>
          <w:szCs w:val="24"/>
        </w:rPr>
        <w:t>.</w:t>
      </w:r>
      <w:r w:rsidRPr="00311072">
        <w:rPr>
          <w:rFonts w:ascii="Times New Roman" w:hAnsi="Times New Roman" w:cs="Times New Roman"/>
          <w:sz w:val="24"/>
          <w:szCs w:val="24"/>
        </w:rPr>
        <w:t xml:space="preserve"> </w:t>
      </w:r>
      <w:r w:rsidRPr="00311072">
        <w:rPr>
          <w:rFonts w:ascii="Times New Roman" w:hAnsi="Times New Roman" w:cs="Times New Roman"/>
          <w:i/>
          <w:sz w:val="24"/>
          <w:szCs w:val="24"/>
        </w:rPr>
        <w:t>Tehzîbü’l-Lü</w:t>
      </w:r>
      <w:r w:rsidR="002D669A">
        <w:rPr>
          <w:rFonts w:ascii="Times New Roman" w:hAnsi="Times New Roman" w:cs="Times New Roman"/>
          <w:i/>
          <w:sz w:val="24"/>
          <w:szCs w:val="24"/>
        </w:rPr>
        <w:t>g</w:t>
      </w:r>
      <w:r w:rsidRPr="00311072">
        <w:rPr>
          <w:rFonts w:ascii="Times New Roman" w:hAnsi="Times New Roman" w:cs="Times New Roman"/>
          <w:i/>
          <w:sz w:val="24"/>
          <w:szCs w:val="24"/>
        </w:rPr>
        <w:t>a</w:t>
      </w:r>
      <w:r>
        <w:rPr>
          <w:rFonts w:ascii="Times New Roman" w:hAnsi="Times New Roman" w:cs="Times New Roman"/>
          <w:sz w:val="24"/>
          <w:szCs w:val="24"/>
        </w:rPr>
        <w:t>.</w:t>
      </w:r>
      <w:r w:rsidRPr="00311072">
        <w:rPr>
          <w:rFonts w:ascii="Times New Roman" w:hAnsi="Times New Roman" w:cs="Times New Roman"/>
          <w:sz w:val="24"/>
          <w:szCs w:val="24"/>
        </w:rPr>
        <w:t xml:space="preserve"> thk. Abdül Halim en-Neccar</w:t>
      </w:r>
      <w:r>
        <w:rPr>
          <w:rFonts w:ascii="Times New Roman" w:hAnsi="Times New Roman" w:cs="Times New Roman"/>
          <w:sz w:val="24"/>
          <w:szCs w:val="24"/>
        </w:rPr>
        <w:t>.</w:t>
      </w:r>
      <w:r w:rsidRPr="00311072">
        <w:rPr>
          <w:rFonts w:ascii="Times New Roman" w:hAnsi="Times New Roman" w:cs="Times New Roman"/>
          <w:sz w:val="24"/>
          <w:szCs w:val="24"/>
        </w:rPr>
        <w:t xml:space="preserve"> </w:t>
      </w:r>
      <w:r>
        <w:rPr>
          <w:rFonts w:ascii="Times New Roman" w:hAnsi="Times New Roman" w:cs="Times New Roman"/>
          <w:sz w:val="24"/>
          <w:szCs w:val="24"/>
        </w:rPr>
        <w:t xml:space="preserve">15 Cilt. b.y.: </w:t>
      </w:r>
      <w:r w:rsidRPr="00311072">
        <w:rPr>
          <w:rFonts w:ascii="Times New Roman" w:hAnsi="Times New Roman" w:cs="Times New Roman"/>
          <w:sz w:val="24"/>
          <w:szCs w:val="24"/>
        </w:rPr>
        <w:t xml:space="preserve">Dârü’l Mısrıyye, </w:t>
      </w:r>
      <w:r>
        <w:rPr>
          <w:rFonts w:ascii="Times New Roman" w:hAnsi="Times New Roman" w:cs="Times New Roman"/>
          <w:sz w:val="24"/>
          <w:szCs w:val="24"/>
        </w:rPr>
        <w:t>t.s.</w:t>
      </w:r>
    </w:p>
    <w:p w14:paraId="5B932563" w14:textId="4AF68804" w:rsidR="00A05D82" w:rsidRDefault="00A05D82" w:rsidP="00115C26">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Ferahid</w:t>
      </w:r>
      <w:r w:rsidR="00DE709E">
        <w:rPr>
          <w:rFonts w:ascii="Times New Roman" w:hAnsi="Times New Roman" w:cs="Times New Roman"/>
          <w:sz w:val="24"/>
          <w:szCs w:val="24"/>
        </w:rPr>
        <w:t>î</w:t>
      </w:r>
      <w:r>
        <w:rPr>
          <w:rFonts w:ascii="Times New Roman" w:hAnsi="Times New Roman" w:cs="Times New Roman"/>
          <w:sz w:val="24"/>
          <w:szCs w:val="24"/>
        </w:rPr>
        <w:t>,</w:t>
      </w:r>
      <w:r w:rsidRPr="00F43785">
        <w:rPr>
          <w:rFonts w:ascii="Times New Roman" w:hAnsi="Times New Roman" w:cs="Times New Roman"/>
          <w:sz w:val="24"/>
          <w:szCs w:val="24"/>
        </w:rPr>
        <w:t xml:space="preserve"> Halil b. Ahmet el-</w:t>
      </w:r>
      <w:r>
        <w:rPr>
          <w:rFonts w:ascii="Times New Roman" w:hAnsi="Times New Roman" w:cs="Times New Roman"/>
          <w:sz w:val="24"/>
          <w:szCs w:val="24"/>
        </w:rPr>
        <w:t>.</w:t>
      </w:r>
      <w:r w:rsidRPr="00F43785">
        <w:rPr>
          <w:rFonts w:ascii="Times New Roman" w:hAnsi="Times New Roman" w:cs="Times New Roman"/>
          <w:sz w:val="24"/>
          <w:szCs w:val="24"/>
        </w:rPr>
        <w:t xml:space="preserve"> </w:t>
      </w:r>
      <w:r w:rsidRPr="00F43785">
        <w:rPr>
          <w:rFonts w:ascii="Times New Roman" w:hAnsi="Times New Roman" w:cs="Times New Roman"/>
          <w:i/>
          <w:sz w:val="24"/>
          <w:szCs w:val="24"/>
        </w:rPr>
        <w:t>Kitabü’l-Ayn Müretteben ‘Ala Hurufu’l Mu’cem</w:t>
      </w:r>
      <w:r>
        <w:rPr>
          <w:rFonts w:ascii="Times New Roman" w:hAnsi="Times New Roman" w:cs="Times New Roman"/>
          <w:sz w:val="24"/>
          <w:szCs w:val="24"/>
        </w:rPr>
        <w:t xml:space="preserve">. thk. Abdülhamid Hindavî. 4 Cilt. </w:t>
      </w:r>
      <w:r w:rsidRPr="00F43785">
        <w:rPr>
          <w:rFonts w:ascii="Times New Roman" w:hAnsi="Times New Roman" w:cs="Times New Roman"/>
          <w:sz w:val="24"/>
          <w:szCs w:val="24"/>
        </w:rPr>
        <w:t>Beyrut: Dârü’l-Kütübü’l-Îlmiyye</w:t>
      </w:r>
      <w:r>
        <w:rPr>
          <w:rFonts w:ascii="Times New Roman" w:hAnsi="Times New Roman" w:cs="Times New Roman"/>
          <w:sz w:val="24"/>
          <w:szCs w:val="24"/>
        </w:rPr>
        <w:t>, t.s.</w:t>
      </w:r>
    </w:p>
    <w:p w14:paraId="68570C7A" w14:textId="2625D23B" w:rsidR="00AF1E60" w:rsidRPr="00311072" w:rsidRDefault="00AF1E60" w:rsidP="00115C26">
      <w:pPr>
        <w:spacing w:line="360" w:lineRule="auto"/>
        <w:ind w:left="709" w:hanging="709"/>
        <w:jc w:val="both"/>
        <w:rPr>
          <w:rFonts w:ascii="Times New Roman" w:hAnsi="Times New Roman" w:cs="Times New Roman"/>
          <w:sz w:val="24"/>
          <w:szCs w:val="24"/>
        </w:rPr>
      </w:pPr>
      <w:r w:rsidRPr="00AF1E60">
        <w:rPr>
          <w:rFonts w:ascii="Times New Roman" w:hAnsi="Times New Roman" w:cs="Times New Roman"/>
          <w:sz w:val="24"/>
          <w:szCs w:val="24"/>
        </w:rPr>
        <w:t>Güler,  Zekeriya</w:t>
      </w:r>
      <w:r>
        <w:rPr>
          <w:rFonts w:ascii="Times New Roman" w:hAnsi="Times New Roman" w:cs="Times New Roman"/>
          <w:sz w:val="24"/>
          <w:szCs w:val="24"/>
        </w:rPr>
        <w:t>.</w:t>
      </w:r>
      <w:r w:rsidRPr="00AF1E60">
        <w:rPr>
          <w:rFonts w:ascii="Times New Roman" w:hAnsi="Times New Roman" w:cs="Times New Roman"/>
          <w:sz w:val="24"/>
          <w:szCs w:val="24"/>
        </w:rPr>
        <w:t xml:space="preserve"> </w:t>
      </w:r>
      <w:r w:rsidRPr="00AF1E60">
        <w:rPr>
          <w:rFonts w:ascii="Times New Roman" w:hAnsi="Times New Roman" w:cs="Times New Roman"/>
          <w:i/>
          <w:sz w:val="24"/>
          <w:szCs w:val="24"/>
        </w:rPr>
        <w:t>Hadis Günlüğü</w:t>
      </w:r>
      <w:r>
        <w:rPr>
          <w:rFonts w:ascii="Times New Roman" w:hAnsi="Times New Roman" w:cs="Times New Roman"/>
          <w:sz w:val="24"/>
          <w:szCs w:val="24"/>
        </w:rPr>
        <w:t xml:space="preserve">. </w:t>
      </w:r>
      <w:r w:rsidRPr="00AF1E60">
        <w:rPr>
          <w:rFonts w:ascii="Times New Roman" w:hAnsi="Times New Roman" w:cs="Times New Roman"/>
          <w:sz w:val="24"/>
          <w:szCs w:val="24"/>
        </w:rPr>
        <w:t>Konya: y.y.,2011.</w:t>
      </w:r>
    </w:p>
    <w:p w14:paraId="05831862" w14:textId="77777777" w:rsidR="007449CC" w:rsidRDefault="007449CC" w:rsidP="00115C26">
      <w:pPr>
        <w:jc w:val="both"/>
        <w:rPr>
          <w:rFonts w:ascii="Times New Roman" w:hAnsi="Times New Roman" w:cs="Times New Roman"/>
          <w:sz w:val="24"/>
          <w:szCs w:val="24"/>
        </w:rPr>
      </w:pPr>
      <w:r w:rsidRPr="00F43785">
        <w:rPr>
          <w:rFonts w:ascii="Times New Roman" w:hAnsi="Times New Roman" w:cs="Times New Roman"/>
          <w:sz w:val="24"/>
          <w:szCs w:val="24"/>
        </w:rPr>
        <w:t>Güneş, Kadir</w:t>
      </w:r>
      <w:r>
        <w:rPr>
          <w:rFonts w:ascii="Times New Roman" w:hAnsi="Times New Roman" w:cs="Times New Roman"/>
          <w:sz w:val="24"/>
          <w:szCs w:val="24"/>
        </w:rPr>
        <w:t>.</w:t>
      </w:r>
      <w:r w:rsidRPr="00F43785">
        <w:rPr>
          <w:rFonts w:ascii="Times New Roman" w:hAnsi="Times New Roman" w:cs="Times New Roman"/>
          <w:sz w:val="24"/>
          <w:szCs w:val="24"/>
        </w:rPr>
        <w:t xml:space="preserve"> </w:t>
      </w:r>
      <w:r w:rsidRPr="00F43785">
        <w:rPr>
          <w:rFonts w:ascii="Times New Roman" w:hAnsi="Times New Roman" w:cs="Times New Roman"/>
          <w:i/>
          <w:sz w:val="24"/>
          <w:szCs w:val="24"/>
        </w:rPr>
        <w:t>Mu’cemu’l Arabî</w:t>
      </w:r>
      <w:r>
        <w:rPr>
          <w:rFonts w:ascii="Times New Roman" w:hAnsi="Times New Roman" w:cs="Times New Roman"/>
          <w:sz w:val="24"/>
          <w:szCs w:val="24"/>
        </w:rPr>
        <w:t xml:space="preserve">.b.y.: </w:t>
      </w:r>
      <w:r w:rsidRPr="00F43785">
        <w:rPr>
          <w:rFonts w:ascii="Times New Roman" w:hAnsi="Times New Roman" w:cs="Times New Roman"/>
          <w:sz w:val="24"/>
          <w:szCs w:val="24"/>
        </w:rPr>
        <w:t>Mektep Yayınları</w:t>
      </w:r>
      <w:r>
        <w:rPr>
          <w:rFonts w:ascii="Times New Roman" w:hAnsi="Times New Roman" w:cs="Times New Roman"/>
          <w:sz w:val="24"/>
          <w:szCs w:val="24"/>
        </w:rPr>
        <w:t>,</w:t>
      </w:r>
      <w:r w:rsidRPr="00F43785">
        <w:rPr>
          <w:rFonts w:ascii="Times New Roman" w:hAnsi="Times New Roman" w:cs="Times New Roman"/>
          <w:sz w:val="24"/>
          <w:szCs w:val="24"/>
        </w:rPr>
        <w:t xml:space="preserve"> </w:t>
      </w:r>
      <w:r>
        <w:rPr>
          <w:rFonts w:ascii="Times New Roman" w:hAnsi="Times New Roman" w:cs="Times New Roman"/>
          <w:sz w:val="24"/>
          <w:szCs w:val="24"/>
        </w:rPr>
        <w:t>t.s.</w:t>
      </w:r>
    </w:p>
    <w:p w14:paraId="5F61D9B9" w14:textId="799B5015" w:rsidR="00A05D82" w:rsidRDefault="002D669A" w:rsidP="00115C26">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Ebüss</w:t>
      </w:r>
      <w:r w:rsidRPr="00311072">
        <w:rPr>
          <w:rFonts w:ascii="Times New Roman" w:hAnsi="Times New Roman" w:cs="Times New Roman"/>
          <w:sz w:val="24"/>
          <w:szCs w:val="24"/>
        </w:rPr>
        <w:t>uûd</w:t>
      </w:r>
      <w:r>
        <w:rPr>
          <w:rFonts w:ascii="Times New Roman" w:hAnsi="Times New Roman" w:cs="Times New Roman"/>
          <w:sz w:val="24"/>
          <w:szCs w:val="24"/>
        </w:rPr>
        <w:t>,</w:t>
      </w:r>
      <w:r w:rsidRPr="00311072">
        <w:rPr>
          <w:rFonts w:ascii="Times New Roman" w:hAnsi="Times New Roman" w:cs="Times New Roman"/>
          <w:sz w:val="24"/>
          <w:szCs w:val="24"/>
        </w:rPr>
        <w:t xml:space="preserve"> </w:t>
      </w:r>
      <w:r w:rsidR="00A05D82" w:rsidRPr="00311072">
        <w:rPr>
          <w:rFonts w:ascii="Times New Roman" w:hAnsi="Times New Roman" w:cs="Times New Roman"/>
          <w:sz w:val="24"/>
          <w:szCs w:val="24"/>
        </w:rPr>
        <w:t xml:space="preserve">Muhammed Ammad </w:t>
      </w:r>
      <w:r>
        <w:rPr>
          <w:rFonts w:ascii="Times New Roman" w:hAnsi="Times New Roman" w:cs="Times New Roman"/>
          <w:sz w:val="24"/>
          <w:szCs w:val="24"/>
        </w:rPr>
        <w:t>el-Hanefi</w:t>
      </w:r>
      <w:r w:rsidR="00A05D82">
        <w:rPr>
          <w:rFonts w:ascii="Times New Roman" w:hAnsi="Times New Roman" w:cs="Times New Roman"/>
          <w:sz w:val="24"/>
          <w:szCs w:val="24"/>
        </w:rPr>
        <w:t>.</w:t>
      </w:r>
      <w:r w:rsidR="00A05D82" w:rsidRPr="00311072">
        <w:rPr>
          <w:rFonts w:ascii="Times New Roman" w:hAnsi="Times New Roman" w:cs="Times New Roman"/>
          <w:sz w:val="24"/>
          <w:szCs w:val="24"/>
        </w:rPr>
        <w:t xml:space="preserve"> </w:t>
      </w:r>
      <w:r w:rsidR="00A05D82" w:rsidRPr="00311072">
        <w:rPr>
          <w:rFonts w:ascii="Times New Roman" w:hAnsi="Times New Roman" w:cs="Times New Roman"/>
          <w:i/>
          <w:sz w:val="24"/>
          <w:szCs w:val="24"/>
        </w:rPr>
        <w:t>İrşadü Aklıs-Selîm ilâ Mizayel Kitabi’l Kerim</w:t>
      </w:r>
      <w:r w:rsidR="00A05D82">
        <w:rPr>
          <w:rFonts w:ascii="Times New Roman" w:hAnsi="Times New Roman" w:cs="Times New Roman"/>
          <w:i/>
          <w:sz w:val="24"/>
          <w:szCs w:val="24"/>
        </w:rPr>
        <w:t xml:space="preserve">. </w:t>
      </w:r>
      <w:r w:rsidR="00A05D82" w:rsidRPr="00311072">
        <w:rPr>
          <w:rFonts w:ascii="Times New Roman" w:hAnsi="Times New Roman" w:cs="Times New Roman"/>
          <w:sz w:val="24"/>
          <w:szCs w:val="24"/>
        </w:rPr>
        <w:t>thk.Abdülkâdir Ahmet Ata</w:t>
      </w:r>
      <w:r w:rsidR="00A05D82">
        <w:rPr>
          <w:rFonts w:ascii="Times New Roman" w:hAnsi="Times New Roman" w:cs="Times New Roman"/>
          <w:sz w:val="24"/>
          <w:szCs w:val="24"/>
        </w:rPr>
        <w:t xml:space="preserve">. 5 Cilt. b.y.: </w:t>
      </w:r>
      <w:r w:rsidR="00A05D82" w:rsidRPr="00311072">
        <w:rPr>
          <w:rFonts w:ascii="Times New Roman" w:hAnsi="Times New Roman" w:cs="Times New Roman"/>
          <w:sz w:val="24"/>
          <w:szCs w:val="24"/>
        </w:rPr>
        <w:t>Mektebetü’r-Riyâzü’l Hadis</w:t>
      </w:r>
      <w:r w:rsidR="00A05D82">
        <w:rPr>
          <w:rFonts w:ascii="Times New Roman" w:hAnsi="Times New Roman" w:cs="Times New Roman"/>
          <w:sz w:val="24"/>
          <w:szCs w:val="24"/>
        </w:rPr>
        <w:t>, t.s.</w:t>
      </w:r>
      <w:r w:rsidR="00A05D82" w:rsidRPr="00311072">
        <w:rPr>
          <w:rFonts w:ascii="Times New Roman" w:hAnsi="Times New Roman" w:cs="Times New Roman"/>
          <w:sz w:val="24"/>
          <w:szCs w:val="24"/>
        </w:rPr>
        <w:t xml:space="preserve"> </w:t>
      </w:r>
    </w:p>
    <w:p w14:paraId="5F1D3B12" w14:textId="66231D73" w:rsidR="007449CC" w:rsidRDefault="007449CC" w:rsidP="00115C26">
      <w:pPr>
        <w:spacing w:line="360" w:lineRule="auto"/>
        <w:ind w:left="709" w:hanging="709"/>
        <w:jc w:val="both"/>
        <w:rPr>
          <w:rFonts w:ascii="Times New Roman" w:hAnsi="Times New Roman" w:cs="Times New Roman"/>
          <w:sz w:val="24"/>
          <w:szCs w:val="24"/>
        </w:rPr>
      </w:pPr>
      <w:r w:rsidRPr="00311072">
        <w:rPr>
          <w:rFonts w:ascii="Times New Roman" w:hAnsi="Times New Roman" w:cs="Times New Roman"/>
          <w:sz w:val="24"/>
          <w:szCs w:val="24"/>
        </w:rPr>
        <w:t>Izutsu, Toshıhıko</w:t>
      </w:r>
      <w:r>
        <w:rPr>
          <w:rFonts w:ascii="Times New Roman" w:hAnsi="Times New Roman" w:cs="Times New Roman"/>
          <w:sz w:val="24"/>
          <w:szCs w:val="24"/>
        </w:rPr>
        <w:t>.</w:t>
      </w:r>
      <w:r w:rsidRPr="00311072">
        <w:rPr>
          <w:rFonts w:ascii="Times New Roman" w:hAnsi="Times New Roman" w:cs="Times New Roman"/>
          <w:sz w:val="24"/>
          <w:szCs w:val="24"/>
        </w:rPr>
        <w:t xml:space="preserve"> </w:t>
      </w:r>
      <w:r w:rsidR="00754CF9">
        <w:rPr>
          <w:rFonts w:ascii="Times New Roman" w:hAnsi="Times New Roman" w:cs="Times New Roman"/>
          <w:i/>
          <w:sz w:val="24"/>
          <w:szCs w:val="24"/>
        </w:rPr>
        <w:t>Kur’ân’</w:t>
      </w:r>
      <w:r>
        <w:rPr>
          <w:rFonts w:ascii="Times New Roman" w:hAnsi="Times New Roman" w:cs="Times New Roman"/>
          <w:i/>
          <w:sz w:val="24"/>
          <w:szCs w:val="24"/>
        </w:rPr>
        <w:t>da Dini ve Ahlaki Kavramlar.</w:t>
      </w:r>
      <w:r w:rsidRPr="00311072">
        <w:rPr>
          <w:rFonts w:ascii="Times New Roman" w:hAnsi="Times New Roman" w:cs="Times New Roman"/>
          <w:sz w:val="24"/>
          <w:szCs w:val="24"/>
        </w:rPr>
        <w:t xml:space="preserve"> terc. Selahattin Ayaz, tash. M. Kürşat Atalar</w:t>
      </w:r>
      <w:r>
        <w:rPr>
          <w:rFonts w:ascii="Times New Roman" w:hAnsi="Times New Roman" w:cs="Times New Roman"/>
          <w:sz w:val="24"/>
          <w:szCs w:val="24"/>
        </w:rPr>
        <w:t xml:space="preserve">. </w:t>
      </w:r>
      <w:r w:rsidRPr="00311072">
        <w:rPr>
          <w:rFonts w:ascii="Times New Roman" w:hAnsi="Times New Roman" w:cs="Times New Roman"/>
          <w:sz w:val="24"/>
          <w:szCs w:val="24"/>
        </w:rPr>
        <w:t xml:space="preserve"> </w:t>
      </w:r>
      <w:r>
        <w:rPr>
          <w:rFonts w:ascii="Times New Roman" w:hAnsi="Times New Roman" w:cs="Times New Roman"/>
          <w:sz w:val="24"/>
          <w:szCs w:val="24"/>
        </w:rPr>
        <w:t xml:space="preserve">İstanbul: </w:t>
      </w:r>
      <w:r w:rsidRPr="00311072">
        <w:rPr>
          <w:rFonts w:ascii="Times New Roman" w:hAnsi="Times New Roman" w:cs="Times New Roman"/>
          <w:sz w:val="24"/>
          <w:szCs w:val="24"/>
        </w:rPr>
        <w:t>Pınar Yayınları,</w:t>
      </w:r>
      <w:r w:rsidRPr="004A21B1">
        <w:rPr>
          <w:rFonts w:ascii="Times New Roman" w:hAnsi="Times New Roman" w:cs="Times New Roman"/>
          <w:sz w:val="24"/>
          <w:szCs w:val="24"/>
        </w:rPr>
        <w:t xml:space="preserve"> </w:t>
      </w:r>
      <w:r w:rsidRPr="00311072">
        <w:rPr>
          <w:rFonts w:ascii="Times New Roman" w:hAnsi="Times New Roman" w:cs="Times New Roman"/>
          <w:sz w:val="24"/>
          <w:szCs w:val="24"/>
        </w:rPr>
        <w:t>dördüncü basım</w:t>
      </w:r>
      <w:r>
        <w:rPr>
          <w:rFonts w:ascii="Times New Roman" w:hAnsi="Times New Roman" w:cs="Times New Roman"/>
          <w:sz w:val="24"/>
          <w:szCs w:val="24"/>
        </w:rPr>
        <w:t>,</w:t>
      </w:r>
      <w:r w:rsidRPr="00311072">
        <w:rPr>
          <w:rFonts w:ascii="Times New Roman" w:hAnsi="Times New Roman" w:cs="Times New Roman"/>
          <w:sz w:val="24"/>
          <w:szCs w:val="24"/>
        </w:rPr>
        <w:t xml:space="preserve"> Ekim 2011</w:t>
      </w:r>
      <w:r>
        <w:rPr>
          <w:rFonts w:ascii="Times New Roman" w:hAnsi="Times New Roman" w:cs="Times New Roman"/>
          <w:sz w:val="24"/>
          <w:szCs w:val="24"/>
        </w:rPr>
        <w:t xml:space="preserve">. </w:t>
      </w:r>
    </w:p>
    <w:p w14:paraId="09B0DC10" w14:textId="3CD38869" w:rsidR="007449CC" w:rsidRDefault="007449CC" w:rsidP="00115C26">
      <w:pPr>
        <w:spacing w:line="360" w:lineRule="auto"/>
        <w:ind w:left="709" w:hanging="709"/>
        <w:jc w:val="both"/>
        <w:rPr>
          <w:rFonts w:ascii="Times New Roman" w:hAnsi="Times New Roman" w:cs="Times New Roman"/>
          <w:sz w:val="24"/>
          <w:szCs w:val="24"/>
        </w:rPr>
      </w:pPr>
      <w:r w:rsidRPr="00F43785">
        <w:rPr>
          <w:rFonts w:ascii="Times New Roman" w:hAnsi="Times New Roman" w:cs="Times New Roman"/>
          <w:sz w:val="24"/>
          <w:szCs w:val="24"/>
        </w:rPr>
        <w:t>İsfahanî,</w:t>
      </w:r>
      <w:r w:rsidR="00910F71">
        <w:rPr>
          <w:rFonts w:ascii="Times New Roman" w:hAnsi="Times New Roman" w:cs="Times New Roman"/>
          <w:sz w:val="24"/>
          <w:szCs w:val="24"/>
        </w:rPr>
        <w:t xml:space="preserve"> </w:t>
      </w:r>
      <w:r w:rsidRPr="00F43785">
        <w:rPr>
          <w:rFonts w:ascii="Times New Roman" w:hAnsi="Times New Roman" w:cs="Times New Roman"/>
          <w:sz w:val="24"/>
          <w:szCs w:val="24"/>
        </w:rPr>
        <w:t>Ebu’l Kasım Hüseyin b. Muhammed el-Mâruf bi’r-Rağıb el-</w:t>
      </w:r>
      <w:r>
        <w:rPr>
          <w:rFonts w:ascii="Times New Roman" w:hAnsi="Times New Roman" w:cs="Times New Roman"/>
          <w:sz w:val="24"/>
          <w:szCs w:val="24"/>
        </w:rPr>
        <w:t xml:space="preserve">. </w:t>
      </w:r>
      <w:r w:rsidRPr="00F43785">
        <w:rPr>
          <w:rFonts w:ascii="Times New Roman" w:hAnsi="Times New Roman" w:cs="Times New Roman"/>
          <w:i/>
          <w:sz w:val="24"/>
          <w:szCs w:val="24"/>
        </w:rPr>
        <w:t>el-Müfredât Fi Garibi’l- Kur’ân</w:t>
      </w:r>
      <w:r w:rsidRPr="00F43785">
        <w:rPr>
          <w:rFonts w:ascii="Times New Roman" w:hAnsi="Times New Roman" w:cs="Times New Roman"/>
          <w:sz w:val="24"/>
          <w:szCs w:val="24"/>
        </w:rPr>
        <w:t>, thk. Muhammed Halil Aytani</w:t>
      </w:r>
      <w:r>
        <w:rPr>
          <w:rFonts w:ascii="Times New Roman" w:hAnsi="Times New Roman" w:cs="Times New Roman"/>
          <w:sz w:val="24"/>
          <w:szCs w:val="24"/>
        </w:rPr>
        <w:t xml:space="preserve">. </w:t>
      </w:r>
      <w:r w:rsidRPr="00F43785">
        <w:rPr>
          <w:rFonts w:ascii="Times New Roman" w:hAnsi="Times New Roman" w:cs="Times New Roman"/>
          <w:sz w:val="24"/>
          <w:szCs w:val="24"/>
        </w:rPr>
        <w:t>Beyrut-Lüban</w:t>
      </w:r>
      <w:r>
        <w:rPr>
          <w:rFonts w:ascii="Times New Roman" w:hAnsi="Times New Roman" w:cs="Times New Roman"/>
          <w:sz w:val="24"/>
          <w:szCs w:val="24"/>
        </w:rPr>
        <w:t>:</w:t>
      </w:r>
      <w:r w:rsidRPr="00F43785">
        <w:rPr>
          <w:rFonts w:ascii="Times New Roman" w:hAnsi="Times New Roman" w:cs="Times New Roman"/>
          <w:sz w:val="24"/>
          <w:szCs w:val="24"/>
        </w:rPr>
        <w:t>Darû’l Mârife</w:t>
      </w:r>
      <w:r>
        <w:rPr>
          <w:rFonts w:ascii="Times New Roman" w:hAnsi="Times New Roman" w:cs="Times New Roman"/>
          <w:sz w:val="24"/>
          <w:szCs w:val="24"/>
        </w:rPr>
        <w:t>,</w:t>
      </w:r>
      <w:r w:rsidRPr="00F43785">
        <w:rPr>
          <w:rFonts w:ascii="Times New Roman" w:hAnsi="Times New Roman" w:cs="Times New Roman"/>
          <w:sz w:val="24"/>
          <w:szCs w:val="24"/>
        </w:rPr>
        <w:t xml:space="preserve"> </w:t>
      </w:r>
      <w:r>
        <w:rPr>
          <w:rFonts w:ascii="Times New Roman" w:hAnsi="Times New Roman" w:cs="Times New Roman"/>
          <w:sz w:val="24"/>
          <w:szCs w:val="24"/>
        </w:rPr>
        <w:t>t.s.</w:t>
      </w:r>
    </w:p>
    <w:p w14:paraId="1A24E9E8" w14:textId="49E10267" w:rsidR="00910F71" w:rsidRDefault="00910F71" w:rsidP="00115C26">
      <w:pPr>
        <w:spacing w:line="360" w:lineRule="auto"/>
        <w:ind w:left="709" w:hanging="709"/>
        <w:jc w:val="both"/>
        <w:rPr>
          <w:rFonts w:ascii="Times New Roman" w:hAnsi="Times New Roman" w:cs="Times New Roman"/>
          <w:sz w:val="24"/>
          <w:szCs w:val="24"/>
        </w:rPr>
      </w:pPr>
      <w:r w:rsidRPr="00910F71">
        <w:rPr>
          <w:rFonts w:ascii="Times New Roman" w:hAnsi="Times New Roman" w:cs="Times New Roman"/>
          <w:sz w:val="24"/>
          <w:szCs w:val="24"/>
        </w:rPr>
        <w:t xml:space="preserve">İbn </w:t>
      </w:r>
      <w:r>
        <w:rPr>
          <w:rFonts w:ascii="Times New Roman" w:hAnsi="Times New Roman" w:cs="Times New Roman"/>
          <w:sz w:val="24"/>
          <w:szCs w:val="24"/>
        </w:rPr>
        <w:t xml:space="preserve">Mâce, </w:t>
      </w:r>
      <w:r w:rsidRPr="00910F71">
        <w:rPr>
          <w:rFonts w:ascii="Times New Roman" w:hAnsi="Times New Roman" w:cs="Times New Roman"/>
          <w:sz w:val="24"/>
          <w:szCs w:val="24"/>
        </w:rPr>
        <w:t>Ebû Abdillah Muhammed b. Yezîd el-Kazvîni</w:t>
      </w:r>
      <w:r>
        <w:rPr>
          <w:rFonts w:ascii="Times New Roman" w:hAnsi="Times New Roman" w:cs="Times New Roman"/>
          <w:sz w:val="24"/>
          <w:szCs w:val="24"/>
        </w:rPr>
        <w:t>.</w:t>
      </w:r>
      <w:r w:rsidRPr="00910F71">
        <w:rPr>
          <w:rFonts w:ascii="Times New Roman" w:hAnsi="Times New Roman" w:cs="Times New Roman"/>
          <w:sz w:val="24"/>
          <w:szCs w:val="24"/>
        </w:rPr>
        <w:t xml:space="preserve"> </w:t>
      </w:r>
      <w:r w:rsidRPr="00910F71">
        <w:rPr>
          <w:rFonts w:ascii="Times New Roman" w:hAnsi="Times New Roman" w:cs="Times New Roman"/>
          <w:i/>
          <w:sz w:val="24"/>
          <w:szCs w:val="24"/>
        </w:rPr>
        <w:t xml:space="preserve">Sünen-ü İbn Mâce Tercüme ve Şerhi, </w:t>
      </w:r>
      <w:r w:rsidRPr="00910F71">
        <w:rPr>
          <w:rFonts w:ascii="Times New Roman" w:hAnsi="Times New Roman" w:cs="Times New Roman"/>
          <w:sz w:val="24"/>
          <w:szCs w:val="24"/>
        </w:rPr>
        <w:t xml:space="preserve">terc. </w:t>
      </w:r>
      <w:r>
        <w:rPr>
          <w:rFonts w:ascii="Times New Roman" w:hAnsi="Times New Roman" w:cs="Times New Roman"/>
          <w:sz w:val="24"/>
          <w:szCs w:val="24"/>
        </w:rPr>
        <w:t xml:space="preserve">şerh. Haydar Hatipoğlu. </w:t>
      </w:r>
      <w:r w:rsidRPr="00910F71">
        <w:rPr>
          <w:rFonts w:ascii="Times New Roman" w:hAnsi="Times New Roman" w:cs="Times New Roman"/>
          <w:sz w:val="24"/>
          <w:szCs w:val="24"/>
        </w:rPr>
        <w:t>İstanbul: Kahraman yayınları, 1992.</w:t>
      </w:r>
    </w:p>
    <w:p w14:paraId="7F5A8DC9" w14:textId="77777777" w:rsidR="007449CC" w:rsidRDefault="007449CC" w:rsidP="00115C26">
      <w:pPr>
        <w:spacing w:line="360" w:lineRule="auto"/>
        <w:ind w:left="709" w:hanging="709"/>
        <w:jc w:val="both"/>
        <w:rPr>
          <w:rFonts w:ascii="Times New Roman" w:hAnsi="Times New Roman" w:cs="Times New Roman"/>
          <w:sz w:val="24"/>
          <w:szCs w:val="24"/>
        </w:rPr>
      </w:pPr>
      <w:r w:rsidRPr="00F43785">
        <w:rPr>
          <w:rFonts w:ascii="Times New Roman" w:hAnsi="Times New Roman" w:cs="Times New Roman"/>
          <w:sz w:val="24"/>
          <w:szCs w:val="24"/>
        </w:rPr>
        <w:t>İbn Manzûr</w:t>
      </w:r>
      <w:r>
        <w:rPr>
          <w:rFonts w:ascii="Times New Roman" w:hAnsi="Times New Roman" w:cs="Times New Roman"/>
          <w:sz w:val="24"/>
          <w:szCs w:val="24"/>
        </w:rPr>
        <w:t xml:space="preserve">, </w:t>
      </w:r>
      <w:r w:rsidRPr="00F43785">
        <w:rPr>
          <w:rFonts w:ascii="Times New Roman" w:hAnsi="Times New Roman" w:cs="Times New Roman"/>
          <w:sz w:val="24"/>
          <w:szCs w:val="24"/>
        </w:rPr>
        <w:t>Muhammed b. Mükerrem</w:t>
      </w:r>
      <w:r>
        <w:rPr>
          <w:rFonts w:ascii="Times New Roman" w:hAnsi="Times New Roman" w:cs="Times New Roman"/>
          <w:sz w:val="24"/>
          <w:szCs w:val="24"/>
        </w:rPr>
        <w:t>.</w:t>
      </w:r>
      <w:r w:rsidRPr="00F43785">
        <w:rPr>
          <w:rFonts w:ascii="Times New Roman" w:hAnsi="Times New Roman" w:cs="Times New Roman"/>
          <w:sz w:val="24"/>
          <w:szCs w:val="24"/>
        </w:rPr>
        <w:t xml:space="preserve"> </w:t>
      </w:r>
      <w:r w:rsidRPr="00F43785">
        <w:rPr>
          <w:rFonts w:ascii="Times New Roman" w:hAnsi="Times New Roman" w:cs="Times New Roman"/>
          <w:i/>
          <w:sz w:val="24"/>
          <w:szCs w:val="24"/>
        </w:rPr>
        <w:t>Lisânü’l-Arab</w:t>
      </w:r>
      <w:r>
        <w:rPr>
          <w:rFonts w:ascii="Times New Roman" w:hAnsi="Times New Roman" w:cs="Times New Roman"/>
          <w:sz w:val="24"/>
          <w:szCs w:val="24"/>
        </w:rPr>
        <w:t>. nşr. Abdullah Ali el-Kebîr.</w:t>
      </w:r>
      <w:r w:rsidRPr="00F43785">
        <w:rPr>
          <w:rFonts w:ascii="Times New Roman" w:hAnsi="Times New Roman" w:cs="Times New Roman"/>
          <w:sz w:val="24"/>
          <w:szCs w:val="24"/>
        </w:rPr>
        <w:t xml:space="preserve"> </w:t>
      </w:r>
      <w:r>
        <w:rPr>
          <w:rFonts w:ascii="Times New Roman" w:hAnsi="Times New Roman" w:cs="Times New Roman"/>
          <w:sz w:val="24"/>
          <w:szCs w:val="24"/>
        </w:rPr>
        <w:t xml:space="preserve">55 Cilt. </w:t>
      </w:r>
      <w:r w:rsidRPr="00F43785">
        <w:rPr>
          <w:rFonts w:ascii="Times New Roman" w:hAnsi="Times New Roman" w:cs="Times New Roman"/>
          <w:sz w:val="24"/>
          <w:szCs w:val="24"/>
        </w:rPr>
        <w:t>Kahire: Darü’l-Maârif t</w:t>
      </w:r>
      <w:r>
        <w:rPr>
          <w:rFonts w:ascii="Times New Roman" w:hAnsi="Times New Roman" w:cs="Times New Roman"/>
          <w:sz w:val="24"/>
          <w:szCs w:val="24"/>
        </w:rPr>
        <w:t>.</w:t>
      </w:r>
      <w:r w:rsidRPr="00F43785">
        <w:rPr>
          <w:rFonts w:ascii="Times New Roman" w:hAnsi="Times New Roman" w:cs="Times New Roman"/>
          <w:sz w:val="24"/>
          <w:szCs w:val="24"/>
        </w:rPr>
        <w:t>s.</w:t>
      </w:r>
    </w:p>
    <w:p w14:paraId="6A913FA1" w14:textId="77777777" w:rsidR="007449CC" w:rsidRDefault="007449CC" w:rsidP="00115C26">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İbn</w:t>
      </w:r>
      <w:r w:rsidRPr="00F66D4E">
        <w:rPr>
          <w:rFonts w:ascii="Times New Roman" w:hAnsi="Times New Roman" w:cs="Times New Roman"/>
          <w:sz w:val="24"/>
          <w:szCs w:val="24"/>
        </w:rPr>
        <w:t xml:space="preserve"> Kesîr</w:t>
      </w:r>
      <w:r>
        <w:rPr>
          <w:rFonts w:ascii="Times New Roman" w:hAnsi="Times New Roman" w:cs="Times New Roman"/>
          <w:sz w:val="24"/>
          <w:szCs w:val="24"/>
        </w:rPr>
        <w:t>,</w:t>
      </w:r>
      <w:r w:rsidRPr="00F66D4E">
        <w:rPr>
          <w:rFonts w:ascii="Times New Roman" w:hAnsi="Times New Roman" w:cs="Times New Roman"/>
          <w:sz w:val="24"/>
          <w:szCs w:val="24"/>
        </w:rPr>
        <w:t xml:space="preserve"> İmam Celil Ha</w:t>
      </w:r>
      <w:r>
        <w:rPr>
          <w:rFonts w:ascii="Times New Roman" w:hAnsi="Times New Roman" w:cs="Times New Roman"/>
          <w:sz w:val="24"/>
          <w:szCs w:val="24"/>
        </w:rPr>
        <w:t xml:space="preserve">fız Amadiddin Ebu’l-Fidâ İsmâil. </w:t>
      </w:r>
      <w:r w:rsidRPr="00F66D4E">
        <w:rPr>
          <w:rFonts w:ascii="Times New Roman" w:hAnsi="Times New Roman" w:cs="Times New Roman"/>
          <w:i/>
          <w:sz w:val="24"/>
          <w:szCs w:val="24"/>
        </w:rPr>
        <w:t>Tefsîru’l Kur’ân’il-Âzîm</w:t>
      </w:r>
      <w:r>
        <w:rPr>
          <w:rFonts w:ascii="Times New Roman" w:hAnsi="Times New Roman" w:cs="Times New Roman"/>
          <w:sz w:val="24"/>
          <w:szCs w:val="24"/>
        </w:rPr>
        <w:t xml:space="preserve">. 15 Cilt. </w:t>
      </w:r>
      <w:r w:rsidRPr="00F66D4E">
        <w:rPr>
          <w:rFonts w:ascii="Times New Roman" w:hAnsi="Times New Roman" w:cs="Times New Roman"/>
          <w:sz w:val="24"/>
          <w:szCs w:val="24"/>
        </w:rPr>
        <w:t>Kurtuba:</w:t>
      </w:r>
      <w:r>
        <w:rPr>
          <w:rFonts w:ascii="Times New Roman" w:hAnsi="Times New Roman" w:cs="Times New Roman"/>
          <w:sz w:val="24"/>
          <w:szCs w:val="24"/>
        </w:rPr>
        <w:t xml:space="preserve"> </w:t>
      </w:r>
      <w:r w:rsidRPr="00F66D4E">
        <w:rPr>
          <w:rFonts w:ascii="Times New Roman" w:hAnsi="Times New Roman" w:cs="Times New Roman"/>
          <w:sz w:val="24"/>
          <w:szCs w:val="24"/>
        </w:rPr>
        <w:t>Mektebetü Evladüşşeyhû lit-Türas, t.s.</w:t>
      </w:r>
    </w:p>
    <w:p w14:paraId="3B7E135A" w14:textId="77777777" w:rsidR="007449CC" w:rsidRPr="00311072" w:rsidRDefault="007449CC" w:rsidP="00115C26">
      <w:pPr>
        <w:spacing w:line="360" w:lineRule="auto"/>
        <w:ind w:left="709" w:hanging="709"/>
        <w:jc w:val="both"/>
        <w:rPr>
          <w:rFonts w:ascii="Times New Roman" w:hAnsi="Times New Roman" w:cs="Times New Roman"/>
          <w:sz w:val="24"/>
          <w:szCs w:val="24"/>
        </w:rPr>
      </w:pPr>
      <w:r w:rsidRPr="00311072">
        <w:rPr>
          <w:rFonts w:ascii="Times New Roman" w:hAnsi="Times New Roman" w:cs="Times New Roman"/>
          <w:sz w:val="24"/>
          <w:szCs w:val="24"/>
        </w:rPr>
        <w:t>Kallek, Cengiz “israf”</w:t>
      </w:r>
      <w:r>
        <w:rPr>
          <w:rFonts w:ascii="Times New Roman" w:hAnsi="Times New Roman" w:cs="Times New Roman"/>
          <w:sz w:val="24"/>
          <w:szCs w:val="24"/>
        </w:rPr>
        <w:t>.</w:t>
      </w:r>
      <w:r w:rsidRPr="00311072">
        <w:rPr>
          <w:rFonts w:ascii="Times New Roman" w:hAnsi="Times New Roman" w:cs="Times New Roman"/>
          <w:sz w:val="24"/>
          <w:szCs w:val="24"/>
        </w:rPr>
        <w:t xml:space="preserve"> </w:t>
      </w:r>
      <w:r w:rsidRPr="00311072">
        <w:rPr>
          <w:rFonts w:ascii="Times New Roman" w:hAnsi="Times New Roman" w:cs="Times New Roman"/>
          <w:i/>
          <w:sz w:val="24"/>
          <w:szCs w:val="24"/>
        </w:rPr>
        <w:t>T</w:t>
      </w:r>
      <w:r>
        <w:rPr>
          <w:rFonts w:ascii="Times New Roman" w:hAnsi="Times New Roman" w:cs="Times New Roman"/>
          <w:i/>
          <w:sz w:val="24"/>
          <w:szCs w:val="24"/>
        </w:rPr>
        <w:t xml:space="preserve">ürkiye </w:t>
      </w:r>
      <w:r w:rsidRPr="00311072">
        <w:rPr>
          <w:rFonts w:ascii="Times New Roman" w:hAnsi="Times New Roman" w:cs="Times New Roman"/>
          <w:i/>
          <w:sz w:val="24"/>
          <w:szCs w:val="24"/>
        </w:rPr>
        <w:t>D</w:t>
      </w:r>
      <w:r>
        <w:rPr>
          <w:rFonts w:ascii="Times New Roman" w:hAnsi="Times New Roman" w:cs="Times New Roman"/>
          <w:i/>
          <w:sz w:val="24"/>
          <w:szCs w:val="24"/>
        </w:rPr>
        <w:t xml:space="preserve">iyanet </w:t>
      </w:r>
      <w:r w:rsidRPr="00311072">
        <w:rPr>
          <w:rFonts w:ascii="Times New Roman" w:hAnsi="Times New Roman" w:cs="Times New Roman"/>
          <w:i/>
          <w:sz w:val="24"/>
          <w:szCs w:val="24"/>
        </w:rPr>
        <w:t>V</w:t>
      </w:r>
      <w:r>
        <w:rPr>
          <w:rFonts w:ascii="Times New Roman" w:hAnsi="Times New Roman" w:cs="Times New Roman"/>
          <w:i/>
          <w:sz w:val="24"/>
          <w:szCs w:val="24"/>
        </w:rPr>
        <w:t>akfı</w:t>
      </w:r>
      <w:r w:rsidRPr="00311072">
        <w:rPr>
          <w:rFonts w:ascii="Times New Roman" w:hAnsi="Times New Roman" w:cs="Times New Roman"/>
          <w:i/>
          <w:sz w:val="24"/>
          <w:szCs w:val="24"/>
        </w:rPr>
        <w:t xml:space="preserve"> İslam Ansiklopedisi</w:t>
      </w:r>
      <w:r>
        <w:rPr>
          <w:rFonts w:ascii="Times New Roman" w:hAnsi="Times New Roman" w:cs="Times New Roman"/>
          <w:i/>
          <w:sz w:val="24"/>
          <w:szCs w:val="24"/>
        </w:rPr>
        <w:t>.</w:t>
      </w:r>
      <w:r w:rsidRPr="00DA0C19">
        <w:rPr>
          <w:rFonts w:ascii="Times New Roman" w:hAnsi="Times New Roman" w:cs="Times New Roman"/>
          <w:sz w:val="24"/>
          <w:szCs w:val="24"/>
        </w:rPr>
        <w:t xml:space="preserve"> </w:t>
      </w:r>
      <w:r w:rsidRPr="00311072">
        <w:rPr>
          <w:rFonts w:ascii="Times New Roman" w:hAnsi="Times New Roman" w:cs="Times New Roman"/>
          <w:sz w:val="24"/>
          <w:szCs w:val="24"/>
        </w:rPr>
        <w:t>23/178</w:t>
      </w:r>
      <w:r>
        <w:rPr>
          <w:rFonts w:ascii="Times New Roman" w:hAnsi="Times New Roman" w:cs="Times New Roman"/>
          <w:sz w:val="24"/>
          <w:szCs w:val="24"/>
        </w:rPr>
        <w:t>-180</w:t>
      </w:r>
      <w:r w:rsidRPr="00311072">
        <w:rPr>
          <w:rFonts w:ascii="Times New Roman" w:hAnsi="Times New Roman" w:cs="Times New Roman"/>
          <w:sz w:val="24"/>
          <w:szCs w:val="24"/>
        </w:rPr>
        <w:t>.</w:t>
      </w:r>
      <w:r>
        <w:rPr>
          <w:rFonts w:ascii="Times New Roman" w:hAnsi="Times New Roman" w:cs="Times New Roman"/>
          <w:i/>
          <w:sz w:val="24"/>
          <w:szCs w:val="24"/>
        </w:rPr>
        <w:t xml:space="preserve"> </w:t>
      </w:r>
      <w:r w:rsidRPr="00311072">
        <w:rPr>
          <w:rFonts w:ascii="Times New Roman" w:hAnsi="Times New Roman" w:cs="Times New Roman"/>
          <w:sz w:val="24"/>
          <w:szCs w:val="24"/>
        </w:rPr>
        <w:t>İstanbul: TDV Yayınları, 2001</w:t>
      </w:r>
      <w:r>
        <w:rPr>
          <w:rFonts w:ascii="Times New Roman" w:hAnsi="Times New Roman" w:cs="Times New Roman"/>
          <w:sz w:val="24"/>
          <w:szCs w:val="24"/>
        </w:rPr>
        <w:t>.</w:t>
      </w:r>
      <w:r w:rsidRPr="00311072">
        <w:rPr>
          <w:rFonts w:ascii="Times New Roman" w:hAnsi="Times New Roman" w:cs="Times New Roman"/>
          <w:sz w:val="24"/>
          <w:szCs w:val="24"/>
        </w:rPr>
        <w:t xml:space="preserve"> </w:t>
      </w:r>
    </w:p>
    <w:p w14:paraId="52DFA9D3" w14:textId="5E6B145F" w:rsidR="007449CC" w:rsidRPr="00311072" w:rsidRDefault="007449CC" w:rsidP="00115C26">
      <w:pPr>
        <w:spacing w:line="360" w:lineRule="auto"/>
        <w:ind w:left="709" w:hanging="709"/>
        <w:jc w:val="both"/>
        <w:rPr>
          <w:rFonts w:ascii="Times New Roman" w:hAnsi="Times New Roman" w:cs="Times New Roman"/>
          <w:sz w:val="24"/>
          <w:szCs w:val="24"/>
        </w:rPr>
      </w:pPr>
      <w:r w:rsidRPr="00311072">
        <w:rPr>
          <w:rFonts w:ascii="Times New Roman" w:hAnsi="Times New Roman" w:cs="Times New Roman"/>
          <w:sz w:val="24"/>
          <w:szCs w:val="24"/>
        </w:rPr>
        <w:lastRenderedPageBreak/>
        <w:t>Karagöz</w:t>
      </w:r>
      <w:r>
        <w:rPr>
          <w:rFonts w:ascii="Times New Roman" w:hAnsi="Times New Roman" w:cs="Times New Roman"/>
          <w:sz w:val="24"/>
          <w:szCs w:val="24"/>
        </w:rPr>
        <w:t>,</w:t>
      </w:r>
      <w:r w:rsidRPr="00311072">
        <w:rPr>
          <w:rFonts w:ascii="Times New Roman" w:hAnsi="Times New Roman" w:cs="Times New Roman"/>
          <w:sz w:val="24"/>
          <w:szCs w:val="24"/>
        </w:rPr>
        <w:t xml:space="preserve"> İsmail vd. </w:t>
      </w:r>
      <w:r>
        <w:rPr>
          <w:rFonts w:ascii="Times New Roman" w:hAnsi="Times New Roman" w:cs="Times New Roman"/>
          <w:i/>
          <w:sz w:val="24"/>
          <w:szCs w:val="24"/>
        </w:rPr>
        <w:t xml:space="preserve">Dini Kavramlar Sözlüğü. </w:t>
      </w:r>
      <w:r w:rsidRPr="00311072">
        <w:rPr>
          <w:rFonts w:ascii="Times New Roman" w:hAnsi="Times New Roman" w:cs="Times New Roman"/>
          <w:sz w:val="24"/>
          <w:szCs w:val="24"/>
        </w:rPr>
        <w:t>Ankara: Diyanet işleri Başkanlığı Yayınları, 2010</w:t>
      </w:r>
      <w:r>
        <w:rPr>
          <w:rFonts w:ascii="Times New Roman" w:hAnsi="Times New Roman" w:cs="Times New Roman"/>
          <w:sz w:val="24"/>
          <w:szCs w:val="24"/>
        </w:rPr>
        <w:t>.</w:t>
      </w:r>
    </w:p>
    <w:p w14:paraId="3EBA1DF0" w14:textId="77777777" w:rsidR="007449CC" w:rsidRPr="00311072" w:rsidRDefault="007449CC" w:rsidP="00115C26">
      <w:pPr>
        <w:spacing w:line="360" w:lineRule="auto"/>
        <w:ind w:left="709" w:hanging="709"/>
        <w:jc w:val="both"/>
        <w:rPr>
          <w:rFonts w:ascii="Times New Roman" w:hAnsi="Times New Roman" w:cs="Times New Roman"/>
          <w:sz w:val="24"/>
          <w:szCs w:val="24"/>
        </w:rPr>
      </w:pPr>
      <w:r w:rsidRPr="00311072">
        <w:rPr>
          <w:rFonts w:ascii="Times New Roman" w:hAnsi="Times New Roman" w:cs="Times New Roman"/>
          <w:sz w:val="24"/>
          <w:szCs w:val="24"/>
        </w:rPr>
        <w:t>Karaman</w:t>
      </w:r>
      <w:r>
        <w:rPr>
          <w:rFonts w:ascii="Times New Roman" w:hAnsi="Times New Roman" w:cs="Times New Roman"/>
          <w:sz w:val="24"/>
          <w:szCs w:val="24"/>
        </w:rPr>
        <w:t xml:space="preserve">, </w:t>
      </w:r>
      <w:r w:rsidRPr="00311072">
        <w:rPr>
          <w:rFonts w:ascii="Times New Roman" w:hAnsi="Times New Roman" w:cs="Times New Roman"/>
          <w:sz w:val="24"/>
          <w:szCs w:val="24"/>
        </w:rPr>
        <w:t xml:space="preserve">Hayrettin vd. </w:t>
      </w:r>
      <w:r w:rsidRPr="00311072">
        <w:rPr>
          <w:rFonts w:ascii="Times New Roman" w:hAnsi="Times New Roman" w:cs="Times New Roman"/>
          <w:i/>
          <w:sz w:val="24"/>
          <w:szCs w:val="24"/>
        </w:rPr>
        <w:t>Kur’ân-ı Kerîm ve Açıklamalı Meâli</w:t>
      </w:r>
      <w:r>
        <w:rPr>
          <w:rFonts w:ascii="Times New Roman" w:hAnsi="Times New Roman" w:cs="Times New Roman"/>
          <w:sz w:val="24"/>
          <w:szCs w:val="24"/>
        </w:rPr>
        <w:t>. Ankara: TDV Yayınları, 2012.</w:t>
      </w:r>
    </w:p>
    <w:p w14:paraId="06EEDDFC" w14:textId="05510280" w:rsidR="007449CC" w:rsidRDefault="007449CC" w:rsidP="00115C26">
      <w:pPr>
        <w:jc w:val="both"/>
        <w:rPr>
          <w:rFonts w:ascii="Times New Roman" w:hAnsi="Times New Roman" w:cs="Times New Roman"/>
          <w:sz w:val="24"/>
          <w:szCs w:val="24"/>
        </w:rPr>
      </w:pPr>
      <w:r>
        <w:rPr>
          <w:rFonts w:ascii="Times New Roman" w:hAnsi="Times New Roman" w:cs="Times New Roman"/>
          <w:sz w:val="24"/>
          <w:szCs w:val="24"/>
        </w:rPr>
        <w:t xml:space="preserve">Karaman, </w:t>
      </w:r>
      <w:r w:rsidRPr="00311072">
        <w:rPr>
          <w:rFonts w:ascii="Times New Roman" w:hAnsi="Times New Roman" w:cs="Times New Roman"/>
          <w:sz w:val="24"/>
          <w:szCs w:val="24"/>
        </w:rPr>
        <w:t xml:space="preserve">Hayreddin vd., </w:t>
      </w:r>
      <w:r w:rsidR="00257476">
        <w:rPr>
          <w:rFonts w:ascii="Times New Roman" w:hAnsi="Times New Roman" w:cs="Times New Roman"/>
          <w:i/>
          <w:sz w:val="24"/>
          <w:szCs w:val="24"/>
        </w:rPr>
        <w:t>Kur’ân</w:t>
      </w:r>
      <w:r w:rsidRPr="00311072">
        <w:rPr>
          <w:rFonts w:ascii="Times New Roman" w:hAnsi="Times New Roman" w:cs="Times New Roman"/>
          <w:i/>
          <w:sz w:val="24"/>
          <w:szCs w:val="24"/>
        </w:rPr>
        <w:t>Yolu</w:t>
      </w:r>
      <w:r>
        <w:rPr>
          <w:rFonts w:ascii="Times New Roman" w:hAnsi="Times New Roman" w:cs="Times New Roman"/>
          <w:i/>
          <w:sz w:val="24"/>
          <w:szCs w:val="24"/>
        </w:rPr>
        <w:t xml:space="preserve">. 5 Cilt. </w:t>
      </w:r>
      <w:r w:rsidRPr="00311072">
        <w:rPr>
          <w:rFonts w:ascii="Times New Roman" w:hAnsi="Times New Roman" w:cs="Times New Roman"/>
          <w:sz w:val="24"/>
          <w:szCs w:val="24"/>
        </w:rPr>
        <w:t>Ankara: TDV Yayınları, 2012</w:t>
      </w:r>
      <w:r>
        <w:rPr>
          <w:rFonts w:ascii="Times New Roman" w:hAnsi="Times New Roman" w:cs="Times New Roman"/>
          <w:sz w:val="24"/>
          <w:szCs w:val="24"/>
        </w:rPr>
        <w:t>.</w:t>
      </w:r>
      <w:r w:rsidRPr="00311072">
        <w:rPr>
          <w:rFonts w:ascii="Times New Roman" w:hAnsi="Times New Roman" w:cs="Times New Roman"/>
          <w:sz w:val="24"/>
          <w:szCs w:val="24"/>
        </w:rPr>
        <w:t xml:space="preserve"> </w:t>
      </w:r>
    </w:p>
    <w:p w14:paraId="63FF6610" w14:textId="586059E3" w:rsidR="00DD662E" w:rsidRDefault="00DD662E" w:rsidP="00115C26">
      <w:pPr>
        <w:spacing w:line="360" w:lineRule="auto"/>
        <w:ind w:left="709" w:hanging="709"/>
        <w:jc w:val="both"/>
        <w:rPr>
          <w:rFonts w:ascii="Times New Roman" w:hAnsi="Times New Roman" w:cs="Times New Roman"/>
          <w:sz w:val="24"/>
          <w:szCs w:val="24"/>
        </w:rPr>
      </w:pPr>
      <w:r w:rsidRPr="00DD662E">
        <w:rPr>
          <w:rFonts w:ascii="Times New Roman" w:hAnsi="Times New Roman" w:cs="Times New Roman"/>
          <w:sz w:val="24"/>
          <w:szCs w:val="24"/>
        </w:rPr>
        <w:t>Kazvîni, Ebû Abdillah Muhammed b. Yezîd</w:t>
      </w:r>
      <w:r>
        <w:rPr>
          <w:rFonts w:ascii="Times New Roman" w:hAnsi="Times New Roman" w:cs="Times New Roman"/>
          <w:sz w:val="24"/>
          <w:szCs w:val="24"/>
        </w:rPr>
        <w:t xml:space="preserve"> </w:t>
      </w:r>
      <w:r w:rsidRPr="00DD662E">
        <w:rPr>
          <w:rFonts w:ascii="Times New Roman" w:hAnsi="Times New Roman" w:cs="Times New Roman"/>
          <w:sz w:val="24"/>
          <w:szCs w:val="24"/>
        </w:rPr>
        <w:t>Mâce</w:t>
      </w:r>
      <w:r>
        <w:rPr>
          <w:rFonts w:ascii="Times New Roman" w:hAnsi="Times New Roman" w:cs="Times New Roman"/>
          <w:sz w:val="24"/>
          <w:szCs w:val="24"/>
        </w:rPr>
        <w:t>.</w:t>
      </w:r>
      <w:r w:rsidRPr="00DD662E">
        <w:rPr>
          <w:rFonts w:ascii="Times New Roman" w:hAnsi="Times New Roman" w:cs="Times New Roman"/>
          <w:sz w:val="24"/>
          <w:szCs w:val="24"/>
        </w:rPr>
        <w:t xml:space="preserve"> el- </w:t>
      </w:r>
      <w:r w:rsidRPr="00DD662E">
        <w:rPr>
          <w:rFonts w:ascii="Times New Roman" w:hAnsi="Times New Roman" w:cs="Times New Roman"/>
          <w:i/>
          <w:sz w:val="24"/>
          <w:szCs w:val="24"/>
        </w:rPr>
        <w:t>Sünen</w:t>
      </w:r>
      <w:r>
        <w:rPr>
          <w:rFonts w:ascii="Times New Roman" w:hAnsi="Times New Roman" w:cs="Times New Roman"/>
          <w:i/>
          <w:sz w:val="24"/>
          <w:szCs w:val="24"/>
        </w:rPr>
        <w:t>.</w:t>
      </w:r>
      <w:r w:rsidRPr="00DD662E">
        <w:rPr>
          <w:rFonts w:ascii="Times New Roman" w:hAnsi="Times New Roman" w:cs="Times New Roman"/>
          <w:sz w:val="24"/>
          <w:szCs w:val="24"/>
        </w:rPr>
        <w:t xml:space="preserve"> by.: y.y., ts.</w:t>
      </w:r>
    </w:p>
    <w:p w14:paraId="10795920" w14:textId="3CC3F7EF" w:rsidR="003A35E5" w:rsidRDefault="003A35E5" w:rsidP="00115C26">
      <w:pPr>
        <w:spacing w:line="360" w:lineRule="auto"/>
        <w:ind w:left="709" w:hanging="709"/>
        <w:jc w:val="both"/>
        <w:rPr>
          <w:rFonts w:ascii="Times New Roman" w:hAnsi="Times New Roman" w:cs="Times New Roman"/>
          <w:sz w:val="24"/>
          <w:szCs w:val="24"/>
        </w:rPr>
      </w:pPr>
      <w:r w:rsidRPr="003A35E5">
        <w:rPr>
          <w:rFonts w:ascii="Times New Roman" w:hAnsi="Times New Roman" w:cs="Times New Roman"/>
          <w:sz w:val="24"/>
          <w:szCs w:val="24"/>
        </w:rPr>
        <w:t>Kefevî, Ebü’l-Bek</w:t>
      </w:r>
      <w:r>
        <w:rPr>
          <w:rFonts w:ascii="Times New Roman" w:hAnsi="Times New Roman" w:cs="Times New Roman"/>
          <w:sz w:val="24"/>
          <w:szCs w:val="24"/>
        </w:rPr>
        <w:t xml:space="preserve">â Eyyüb b. Musa el-Hüseynî. </w:t>
      </w:r>
      <w:r w:rsidRPr="003A35E5">
        <w:rPr>
          <w:rFonts w:ascii="Times New Roman" w:hAnsi="Times New Roman" w:cs="Times New Roman"/>
          <w:i/>
          <w:sz w:val="24"/>
          <w:szCs w:val="24"/>
        </w:rPr>
        <w:t>Mu’cemü fî Mustalihati ve’l-Furuki’l-Lügavî</w:t>
      </w:r>
      <w:r w:rsidRPr="003A35E5">
        <w:rPr>
          <w:rFonts w:ascii="Times New Roman" w:hAnsi="Times New Roman" w:cs="Times New Roman"/>
          <w:sz w:val="24"/>
          <w:szCs w:val="24"/>
        </w:rPr>
        <w:t>, neşr. Muhammed el-Mısrî-Adnan Derv</w:t>
      </w:r>
      <w:r>
        <w:rPr>
          <w:rFonts w:ascii="Times New Roman" w:hAnsi="Times New Roman" w:cs="Times New Roman"/>
          <w:sz w:val="24"/>
          <w:szCs w:val="24"/>
        </w:rPr>
        <w:t xml:space="preserve">îş. 2. Basım. </w:t>
      </w:r>
      <w:r w:rsidRPr="003A35E5">
        <w:rPr>
          <w:rFonts w:ascii="Times New Roman" w:hAnsi="Times New Roman" w:cs="Times New Roman"/>
          <w:sz w:val="24"/>
          <w:szCs w:val="24"/>
        </w:rPr>
        <w:t>Beyrut: Müessesetü’r-Risâle, 1419/1998</w:t>
      </w:r>
      <w:r>
        <w:rPr>
          <w:rFonts w:ascii="Times New Roman" w:hAnsi="Times New Roman" w:cs="Times New Roman"/>
          <w:sz w:val="24"/>
          <w:szCs w:val="24"/>
        </w:rPr>
        <w:t xml:space="preserve">. </w:t>
      </w:r>
      <w:r w:rsidRPr="003A35E5">
        <w:rPr>
          <w:rFonts w:ascii="Times New Roman" w:hAnsi="Times New Roman" w:cs="Times New Roman"/>
          <w:sz w:val="24"/>
          <w:szCs w:val="24"/>
        </w:rPr>
        <w:t xml:space="preserve"> </w:t>
      </w:r>
    </w:p>
    <w:p w14:paraId="26D8A254" w14:textId="2D85F796" w:rsidR="007449CC" w:rsidRPr="00311072" w:rsidRDefault="007449CC" w:rsidP="00115C26">
      <w:pPr>
        <w:spacing w:line="360" w:lineRule="auto"/>
        <w:ind w:left="709" w:hanging="709"/>
        <w:jc w:val="both"/>
        <w:rPr>
          <w:rFonts w:ascii="Times New Roman" w:hAnsi="Times New Roman" w:cs="Times New Roman"/>
          <w:sz w:val="24"/>
          <w:szCs w:val="24"/>
        </w:rPr>
      </w:pPr>
      <w:r w:rsidRPr="00311072">
        <w:rPr>
          <w:rFonts w:ascii="Times New Roman" w:hAnsi="Times New Roman" w:cs="Times New Roman"/>
          <w:sz w:val="24"/>
          <w:szCs w:val="24"/>
        </w:rPr>
        <w:t>Kurtubî, Ebû Abdillah b. Ahmed B. Ebî Bekr el-</w:t>
      </w:r>
      <w:r>
        <w:rPr>
          <w:rFonts w:ascii="Times New Roman" w:hAnsi="Times New Roman" w:cs="Times New Roman"/>
          <w:sz w:val="24"/>
          <w:szCs w:val="24"/>
        </w:rPr>
        <w:t xml:space="preserve">. </w:t>
      </w:r>
      <w:r w:rsidR="002D669A">
        <w:rPr>
          <w:rFonts w:ascii="Times New Roman" w:hAnsi="Times New Roman" w:cs="Times New Roman"/>
          <w:i/>
          <w:sz w:val="24"/>
          <w:szCs w:val="24"/>
        </w:rPr>
        <w:t>e</w:t>
      </w:r>
      <w:r w:rsidRPr="00311072">
        <w:rPr>
          <w:rFonts w:ascii="Times New Roman" w:hAnsi="Times New Roman" w:cs="Times New Roman"/>
          <w:i/>
          <w:sz w:val="24"/>
          <w:szCs w:val="24"/>
        </w:rPr>
        <w:t xml:space="preserve">l- Câmi ‘ </w:t>
      </w:r>
      <w:r w:rsidR="002D669A">
        <w:rPr>
          <w:rFonts w:ascii="Times New Roman" w:hAnsi="Times New Roman" w:cs="Times New Roman"/>
          <w:i/>
          <w:sz w:val="24"/>
          <w:szCs w:val="24"/>
        </w:rPr>
        <w:t>l</w:t>
      </w:r>
      <w:r w:rsidRPr="00311072">
        <w:rPr>
          <w:rFonts w:ascii="Times New Roman" w:hAnsi="Times New Roman" w:cs="Times New Roman"/>
          <w:i/>
          <w:sz w:val="24"/>
          <w:szCs w:val="24"/>
        </w:rPr>
        <w:t xml:space="preserve">i </w:t>
      </w:r>
      <w:r w:rsidR="002D669A">
        <w:rPr>
          <w:rFonts w:ascii="Times New Roman" w:hAnsi="Times New Roman" w:cs="Times New Roman"/>
          <w:i/>
          <w:sz w:val="24"/>
          <w:szCs w:val="24"/>
        </w:rPr>
        <w:t>a</w:t>
      </w:r>
      <w:r w:rsidRPr="00311072">
        <w:rPr>
          <w:rFonts w:ascii="Times New Roman" w:hAnsi="Times New Roman" w:cs="Times New Roman"/>
          <w:i/>
          <w:sz w:val="24"/>
          <w:szCs w:val="24"/>
        </w:rPr>
        <w:t xml:space="preserve">hkami’l </w:t>
      </w:r>
      <w:r w:rsidR="00257476">
        <w:rPr>
          <w:rFonts w:ascii="Times New Roman" w:hAnsi="Times New Roman" w:cs="Times New Roman"/>
          <w:i/>
          <w:sz w:val="24"/>
          <w:szCs w:val="24"/>
        </w:rPr>
        <w:t>Kur’ân</w:t>
      </w:r>
      <w:r w:rsidR="002D669A">
        <w:rPr>
          <w:rFonts w:ascii="Times New Roman" w:hAnsi="Times New Roman" w:cs="Times New Roman"/>
          <w:i/>
          <w:sz w:val="24"/>
          <w:szCs w:val="24"/>
        </w:rPr>
        <w:t xml:space="preserve"> </w:t>
      </w:r>
      <w:r w:rsidRPr="00311072">
        <w:rPr>
          <w:rFonts w:ascii="Times New Roman" w:hAnsi="Times New Roman" w:cs="Times New Roman"/>
          <w:i/>
          <w:sz w:val="24"/>
          <w:szCs w:val="24"/>
        </w:rPr>
        <w:t>vel-</w:t>
      </w:r>
      <w:r w:rsidR="002D669A">
        <w:rPr>
          <w:rFonts w:ascii="Times New Roman" w:hAnsi="Times New Roman" w:cs="Times New Roman"/>
          <w:i/>
          <w:sz w:val="24"/>
          <w:szCs w:val="24"/>
        </w:rPr>
        <w:t>m</w:t>
      </w:r>
      <w:r w:rsidRPr="00311072">
        <w:rPr>
          <w:rFonts w:ascii="Times New Roman" w:hAnsi="Times New Roman" w:cs="Times New Roman"/>
          <w:i/>
          <w:sz w:val="24"/>
          <w:szCs w:val="24"/>
        </w:rPr>
        <w:t xml:space="preserve">übeyyene </w:t>
      </w:r>
      <w:r w:rsidR="002D669A">
        <w:rPr>
          <w:rFonts w:ascii="Times New Roman" w:hAnsi="Times New Roman" w:cs="Times New Roman"/>
          <w:i/>
          <w:sz w:val="24"/>
          <w:szCs w:val="24"/>
        </w:rPr>
        <w:t>l</w:t>
      </w:r>
      <w:r w:rsidRPr="00311072">
        <w:rPr>
          <w:rFonts w:ascii="Times New Roman" w:hAnsi="Times New Roman" w:cs="Times New Roman"/>
          <w:i/>
          <w:sz w:val="24"/>
          <w:szCs w:val="24"/>
        </w:rPr>
        <w:t xml:space="preserve">ema </w:t>
      </w:r>
      <w:r w:rsidR="002D669A">
        <w:rPr>
          <w:rFonts w:ascii="Times New Roman" w:hAnsi="Times New Roman" w:cs="Times New Roman"/>
          <w:i/>
          <w:sz w:val="24"/>
          <w:szCs w:val="24"/>
        </w:rPr>
        <w:t>t</w:t>
      </w:r>
      <w:r w:rsidRPr="00311072">
        <w:rPr>
          <w:rFonts w:ascii="Times New Roman" w:hAnsi="Times New Roman" w:cs="Times New Roman"/>
          <w:i/>
          <w:sz w:val="24"/>
          <w:szCs w:val="24"/>
        </w:rPr>
        <w:t xml:space="preserve">ezammenehü </w:t>
      </w:r>
      <w:r w:rsidR="002D669A">
        <w:rPr>
          <w:rFonts w:ascii="Times New Roman" w:hAnsi="Times New Roman" w:cs="Times New Roman"/>
          <w:i/>
          <w:sz w:val="24"/>
          <w:szCs w:val="24"/>
        </w:rPr>
        <w:t>m</w:t>
      </w:r>
      <w:r w:rsidRPr="00311072">
        <w:rPr>
          <w:rFonts w:ascii="Times New Roman" w:hAnsi="Times New Roman" w:cs="Times New Roman"/>
          <w:i/>
          <w:sz w:val="24"/>
          <w:szCs w:val="24"/>
        </w:rPr>
        <w:t xml:space="preserve">inessünneti ve </w:t>
      </w:r>
      <w:r w:rsidR="002D669A">
        <w:rPr>
          <w:rFonts w:ascii="Times New Roman" w:hAnsi="Times New Roman" w:cs="Times New Roman"/>
          <w:i/>
          <w:sz w:val="24"/>
          <w:szCs w:val="24"/>
        </w:rPr>
        <w:t>â</w:t>
      </w:r>
      <w:r w:rsidRPr="00311072">
        <w:rPr>
          <w:rFonts w:ascii="Times New Roman" w:hAnsi="Times New Roman" w:cs="Times New Roman"/>
          <w:i/>
          <w:sz w:val="24"/>
          <w:szCs w:val="24"/>
        </w:rPr>
        <w:t>yi’l-Furkan</w:t>
      </w:r>
      <w:r>
        <w:rPr>
          <w:rFonts w:ascii="Times New Roman" w:hAnsi="Times New Roman" w:cs="Times New Roman"/>
          <w:i/>
          <w:sz w:val="24"/>
          <w:szCs w:val="24"/>
        </w:rPr>
        <w:t>.</w:t>
      </w:r>
      <w:r w:rsidRPr="00311072">
        <w:rPr>
          <w:rFonts w:ascii="Times New Roman" w:hAnsi="Times New Roman" w:cs="Times New Roman"/>
          <w:i/>
          <w:sz w:val="24"/>
          <w:szCs w:val="24"/>
        </w:rPr>
        <w:t xml:space="preserve"> </w:t>
      </w:r>
      <w:r w:rsidRPr="00E15DDF">
        <w:rPr>
          <w:rFonts w:ascii="Times New Roman" w:hAnsi="Times New Roman" w:cs="Times New Roman"/>
          <w:sz w:val="24"/>
          <w:szCs w:val="24"/>
        </w:rPr>
        <w:t xml:space="preserve">thk. </w:t>
      </w:r>
      <w:r w:rsidR="002D669A">
        <w:rPr>
          <w:rFonts w:ascii="Times New Roman" w:hAnsi="Times New Roman" w:cs="Times New Roman"/>
          <w:sz w:val="24"/>
          <w:szCs w:val="24"/>
        </w:rPr>
        <w:t>A</w:t>
      </w:r>
      <w:r w:rsidRPr="00E15DDF">
        <w:rPr>
          <w:rFonts w:ascii="Times New Roman" w:hAnsi="Times New Roman" w:cs="Times New Roman"/>
          <w:sz w:val="24"/>
          <w:szCs w:val="24"/>
        </w:rPr>
        <w:t>b</w:t>
      </w:r>
      <w:r w:rsidR="002D669A">
        <w:rPr>
          <w:rFonts w:ascii="Times New Roman" w:hAnsi="Times New Roman" w:cs="Times New Roman"/>
          <w:sz w:val="24"/>
          <w:szCs w:val="24"/>
        </w:rPr>
        <w:t>dullah</w:t>
      </w:r>
      <w:r w:rsidRPr="00E15DDF">
        <w:rPr>
          <w:rFonts w:ascii="Times New Roman" w:hAnsi="Times New Roman" w:cs="Times New Roman"/>
          <w:sz w:val="24"/>
          <w:szCs w:val="24"/>
        </w:rPr>
        <w:t xml:space="preserve"> b. </w:t>
      </w:r>
      <w:r w:rsidR="002D669A">
        <w:rPr>
          <w:rFonts w:ascii="Times New Roman" w:hAnsi="Times New Roman" w:cs="Times New Roman"/>
          <w:sz w:val="24"/>
          <w:szCs w:val="24"/>
        </w:rPr>
        <w:t xml:space="preserve">Abdullah </w:t>
      </w:r>
      <w:r w:rsidRPr="00E15DDF">
        <w:rPr>
          <w:rFonts w:ascii="Times New Roman" w:hAnsi="Times New Roman" w:cs="Times New Roman"/>
          <w:sz w:val="24"/>
          <w:szCs w:val="24"/>
        </w:rPr>
        <w:t>Muhsin et-Türkî</w:t>
      </w:r>
      <w:r>
        <w:rPr>
          <w:rFonts w:ascii="Times New Roman" w:hAnsi="Times New Roman" w:cs="Times New Roman"/>
          <w:sz w:val="24"/>
          <w:szCs w:val="24"/>
        </w:rPr>
        <w:t>. 24 Cilt.</w:t>
      </w:r>
      <w:r w:rsidRPr="00E15DDF">
        <w:rPr>
          <w:rFonts w:ascii="Times New Roman" w:hAnsi="Times New Roman" w:cs="Times New Roman"/>
          <w:sz w:val="24"/>
          <w:szCs w:val="24"/>
        </w:rPr>
        <w:t xml:space="preserve"> </w:t>
      </w:r>
      <w:r w:rsidRPr="00311072">
        <w:rPr>
          <w:rFonts w:ascii="Times New Roman" w:hAnsi="Times New Roman" w:cs="Times New Roman"/>
          <w:sz w:val="24"/>
          <w:szCs w:val="24"/>
        </w:rPr>
        <w:t>b.y.</w:t>
      </w:r>
      <w:r>
        <w:rPr>
          <w:rFonts w:ascii="Times New Roman" w:hAnsi="Times New Roman" w:cs="Times New Roman"/>
          <w:sz w:val="24"/>
          <w:szCs w:val="24"/>
        </w:rPr>
        <w:t>:</w:t>
      </w:r>
      <w:r w:rsidRPr="00311072">
        <w:rPr>
          <w:rFonts w:ascii="Times New Roman" w:hAnsi="Times New Roman" w:cs="Times New Roman"/>
          <w:sz w:val="24"/>
          <w:szCs w:val="24"/>
        </w:rPr>
        <w:t xml:space="preserve"> Müessesetü’r-Risâle, 1427</w:t>
      </w:r>
      <w:r w:rsidR="00FD257C">
        <w:rPr>
          <w:rFonts w:ascii="Times New Roman" w:hAnsi="Times New Roman" w:cs="Times New Roman"/>
          <w:sz w:val="24"/>
          <w:szCs w:val="24"/>
        </w:rPr>
        <w:t>/</w:t>
      </w:r>
      <w:r w:rsidR="002D669A">
        <w:rPr>
          <w:rFonts w:ascii="Times New Roman" w:hAnsi="Times New Roman" w:cs="Times New Roman"/>
          <w:sz w:val="24"/>
          <w:szCs w:val="24"/>
        </w:rPr>
        <w:t>2006.</w:t>
      </w:r>
    </w:p>
    <w:p w14:paraId="05E04B4C" w14:textId="13CDE874" w:rsidR="007449CC" w:rsidRPr="00311072" w:rsidRDefault="007449CC" w:rsidP="00115C26">
      <w:pPr>
        <w:spacing w:line="360" w:lineRule="auto"/>
        <w:ind w:left="709" w:hanging="709"/>
        <w:jc w:val="both"/>
        <w:rPr>
          <w:rFonts w:ascii="Times New Roman" w:hAnsi="Times New Roman" w:cs="Times New Roman"/>
          <w:sz w:val="24"/>
          <w:szCs w:val="24"/>
        </w:rPr>
      </w:pPr>
      <w:r w:rsidRPr="00311072">
        <w:rPr>
          <w:rFonts w:ascii="Times New Roman" w:hAnsi="Times New Roman" w:cs="Times New Roman"/>
          <w:sz w:val="24"/>
          <w:szCs w:val="24"/>
        </w:rPr>
        <w:t>Kutluer, İlhan</w:t>
      </w:r>
      <w:r w:rsidR="001730FF">
        <w:rPr>
          <w:rFonts w:ascii="Times New Roman" w:hAnsi="Times New Roman" w:cs="Times New Roman"/>
          <w:sz w:val="24"/>
          <w:szCs w:val="24"/>
        </w:rPr>
        <w:t>.</w:t>
      </w:r>
      <w:r w:rsidRPr="00311072">
        <w:rPr>
          <w:rFonts w:ascii="Times New Roman" w:hAnsi="Times New Roman" w:cs="Times New Roman"/>
          <w:sz w:val="24"/>
          <w:szCs w:val="24"/>
        </w:rPr>
        <w:t xml:space="preserve"> “</w:t>
      </w:r>
      <w:r w:rsidR="002D669A">
        <w:rPr>
          <w:rFonts w:ascii="Times New Roman" w:hAnsi="Times New Roman" w:cs="Times New Roman"/>
          <w:sz w:val="24"/>
          <w:szCs w:val="24"/>
        </w:rPr>
        <w:t>F</w:t>
      </w:r>
      <w:r w:rsidRPr="00311072">
        <w:rPr>
          <w:rFonts w:ascii="Times New Roman" w:hAnsi="Times New Roman" w:cs="Times New Roman"/>
          <w:sz w:val="24"/>
          <w:szCs w:val="24"/>
        </w:rPr>
        <w:t>esad”</w:t>
      </w:r>
      <w:r>
        <w:rPr>
          <w:rFonts w:ascii="Times New Roman" w:hAnsi="Times New Roman" w:cs="Times New Roman"/>
          <w:sz w:val="24"/>
          <w:szCs w:val="24"/>
        </w:rPr>
        <w:t>.</w:t>
      </w:r>
      <w:r w:rsidRPr="00311072">
        <w:rPr>
          <w:rFonts w:ascii="Times New Roman" w:hAnsi="Times New Roman" w:cs="Times New Roman"/>
          <w:sz w:val="24"/>
          <w:szCs w:val="24"/>
        </w:rPr>
        <w:t xml:space="preserve"> </w:t>
      </w:r>
      <w:r w:rsidRPr="00311072">
        <w:rPr>
          <w:rFonts w:ascii="Times New Roman" w:hAnsi="Times New Roman" w:cs="Times New Roman"/>
          <w:i/>
          <w:sz w:val="24"/>
          <w:szCs w:val="24"/>
        </w:rPr>
        <w:t>T</w:t>
      </w:r>
      <w:r>
        <w:rPr>
          <w:rFonts w:ascii="Times New Roman" w:hAnsi="Times New Roman" w:cs="Times New Roman"/>
          <w:i/>
          <w:sz w:val="24"/>
          <w:szCs w:val="24"/>
        </w:rPr>
        <w:t xml:space="preserve">ürkiye </w:t>
      </w:r>
      <w:r w:rsidRPr="00311072">
        <w:rPr>
          <w:rFonts w:ascii="Times New Roman" w:hAnsi="Times New Roman" w:cs="Times New Roman"/>
          <w:i/>
          <w:sz w:val="24"/>
          <w:szCs w:val="24"/>
        </w:rPr>
        <w:t>D</w:t>
      </w:r>
      <w:r>
        <w:rPr>
          <w:rFonts w:ascii="Times New Roman" w:hAnsi="Times New Roman" w:cs="Times New Roman"/>
          <w:i/>
          <w:sz w:val="24"/>
          <w:szCs w:val="24"/>
        </w:rPr>
        <w:t xml:space="preserve">iyanet </w:t>
      </w:r>
      <w:r w:rsidRPr="00311072">
        <w:rPr>
          <w:rFonts w:ascii="Times New Roman" w:hAnsi="Times New Roman" w:cs="Times New Roman"/>
          <w:i/>
          <w:sz w:val="24"/>
          <w:szCs w:val="24"/>
        </w:rPr>
        <w:t>V</w:t>
      </w:r>
      <w:r>
        <w:rPr>
          <w:rFonts w:ascii="Times New Roman" w:hAnsi="Times New Roman" w:cs="Times New Roman"/>
          <w:i/>
          <w:sz w:val="24"/>
          <w:szCs w:val="24"/>
        </w:rPr>
        <w:t>akfı</w:t>
      </w:r>
      <w:r w:rsidRPr="00311072">
        <w:rPr>
          <w:rFonts w:ascii="Times New Roman" w:hAnsi="Times New Roman" w:cs="Times New Roman"/>
          <w:i/>
          <w:sz w:val="24"/>
          <w:szCs w:val="24"/>
        </w:rPr>
        <w:t xml:space="preserve"> İslâm Ansiklopedisi</w:t>
      </w:r>
      <w:r>
        <w:rPr>
          <w:rFonts w:ascii="Times New Roman" w:hAnsi="Times New Roman" w:cs="Times New Roman"/>
          <w:sz w:val="24"/>
          <w:szCs w:val="24"/>
        </w:rPr>
        <w:t>.</w:t>
      </w:r>
      <w:r w:rsidRPr="00E15DDF">
        <w:rPr>
          <w:rFonts w:ascii="Times New Roman" w:hAnsi="Times New Roman" w:cs="Times New Roman"/>
          <w:sz w:val="24"/>
          <w:szCs w:val="24"/>
        </w:rPr>
        <w:t xml:space="preserve"> </w:t>
      </w:r>
      <w:r w:rsidRPr="00311072">
        <w:rPr>
          <w:rFonts w:ascii="Times New Roman" w:hAnsi="Times New Roman" w:cs="Times New Roman"/>
          <w:sz w:val="24"/>
          <w:szCs w:val="24"/>
        </w:rPr>
        <w:t>12/422-423. İstanbul: TDV Yayınları, 1995</w:t>
      </w:r>
      <w:r>
        <w:rPr>
          <w:rFonts w:ascii="Times New Roman" w:hAnsi="Times New Roman" w:cs="Times New Roman"/>
          <w:sz w:val="24"/>
          <w:szCs w:val="24"/>
        </w:rPr>
        <w:t>.</w:t>
      </w:r>
      <w:r w:rsidRPr="00311072">
        <w:rPr>
          <w:rFonts w:ascii="Times New Roman" w:hAnsi="Times New Roman" w:cs="Times New Roman"/>
          <w:sz w:val="24"/>
          <w:szCs w:val="24"/>
        </w:rPr>
        <w:t xml:space="preserve"> </w:t>
      </w:r>
    </w:p>
    <w:p w14:paraId="4303EF56" w14:textId="77777777" w:rsidR="00A05D82" w:rsidRPr="00311072" w:rsidRDefault="00A05D82" w:rsidP="00115C26">
      <w:pPr>
        <w:spacing w:line="360" w:lineRule="auto"/>
        <w:ind w:left="709" w:hanging="709"/>
        <w:jc w:val="both"/>
        <w:rPr>
          <w:rFonts w:ascii="Times New Roman" w:hAnsi="Times New Roman" w:cs="Times New Roman"/>
          <w:sz w:val="24"/>
          <w:szCs w:val="24"/>
        </w:rPr>
      </w:pPr>
      <w:r w:rsidRPr="00311072">
        <w:rPr>
          <w:rFonts w:ascii="Times New Roman" w:hAnsi="Times New Roman" w:cs="Times New Roman"/>
          <w:sz w:val="24"/>
          <w:szCs w:val="24"/>
        </w:rPr>
        <w:t>Kutub, Seyyid</w:t>
      </w:r>
      <w:r>
        <w:rPr>
          <w:rFonts w:ascii="Times New Roman" w:hAnsi="Times New Roman" w:cs="Times New Roman"/>
          <w:sz w:val="24"/>
          <w:szCs w:val="24"/>
        </w:rPr>
        <w:t>.</w:t>
      </w:r>
      <w:r w:rsidRPr="00311072">
        <w:rPr>
          <w:rFonts w:ascii="Times New Roman" w:hAnsi="Times New Roman" w:cs="Times New Roman"/>
          <w:sz w:val="24"/>
          <w:szCs w:val="24"/>
        </w:rPr>
        <w:t xml:space="preserve"> </w:t>
      </w:r>
      <w:r w:rsidRPr="00311072">
        <w:rPr>
          <w:rFonts w:ascii="Times New Roman" w:hAnsi="Times New Roman" w:cs="Times New Roman"/>
          <w:i/>
          <w:sz w:val="24"/>
          <w:szCs w:val="24"/>
        </w:rPr>
        <w:t>Fî Zılâl-il Kurân</w:t>
      </w:r>
      <w:r>
        <w:rPr>
          <w:rFonts w:ascii="Times New Roman" w:hAnsi="Times New Roman" w:cs="Times New Roman"/>
          <w:sz w:val="24"/>
          <w:szCs w:val="24"/>
        </w:rPr>
        <w:t xml:space="preserve">. </w:t>
      </w:r>
      <w:r w:rsidRPr="00311072">
        <w:rPr>
          <w:rFonts w:ascii="Times New Roman" w:hAnsi="Times New Roman" w:cs="Times New Roman"/>
          <w:sz w:val="24"/>
          <w:szCs w:val="24"/>
        </w:rPr>
        <w:t xml:space="preserve">çev. Salih Uçan vd. </w:t>
      </w:r>
      <w:r>
        <w:rPr>
          <w:rFonts w:ascii="Times New Roman" w:hAnsi="Times New Roman" w:cs="Times New Roman"/>
          <w:sz w:val="24"/>
          <w:szCs w:val="24"/>
        </w:rPr>
        <w:t>10 Cilt. Dünya Yayıncılık: İstanbul, 1991.</w:t>
      </w:r>
    </w:p>
    <w:p w14:paraId="5A3E71EE" w14:textId="247C2DFB" w:rsidR="007449CC" w:rsidRDefault="00A05D82" w:rsidP="00115C26">
      <w:pPr>
        <w:spacing w:line="360" w:lineRule="auto"/>
        <w:ind w:left="709" w:hanging="709"/>
        <w:jc w:val="both"/>
        <w:rPr>
          <w:rFonts w:ascii="Times New Roman" w:hAnsi="Times New Roman" w:cs="Times New Roman"/>
          <w:sz w:val="24"/>
          <w:szCs w:val="24"/>
        </w:rPr>
      </w:pPr>
      <w:r w:rsidRPr="00311072">
        <w:rPr>
          <w:rFonts w:ascii="Times New Roman" w:hAnsi="Times New Roman" w:cs="Times New Roman"/>
          <w:sz w:val="24"/>
          <w:szCs w:val="24"/>
        </w:rPr>
        <w:t>Mahalli</w:t>
      </w:r>
      <w:r w:rsidR="00202667">
        <w:rPr>
          <w:rFonts w:ascii="Times New Roman" w:hAnsi="Times New Roman" w:cs="Times New Roman"/>
          <w:sz w:val="24"/>
          <w:szCs w:val="24"/>
        </w:rPr>
        <w:t>,</w:t>
      </w:r>
      <w:r w:rsidR="00202667" w:rsidRPr="00311072">
        <w:rPr>
          <w:rFonts w:ascii="Times New Roman" w:hAnsi="Times New Roman" w:cs="Times New Roman"/>
          <w:sz w:val="24"/>
          <w:szCs w:val="24"/>
        </w:rPr>
        <w:t xml:space="preserve"> Celâleddin</w:t>
      </w:r>
      <w:r w:rsidR="00202667">
        <w:rPr>
          <w:rFonts w:ascii="Times New Roman" w:hAnsi="Times New Roman" w:cs="Times New Roman"/>
          <w:sz w:val="24"/>
          <w:szCs w:val="24"/>
        </w:rPr>
        <w:t xml:space="preserve"> – </w:t>
      </w:r>
      <w:r w:rsidRPr="00311072">
        <w:rPr>
          <w:rFonts w:ascii="Times New Roman" w:hAnsi="Times New Roman" w:cs="Times New Roman"/>
          <w:sz w:val="24"/>
          <w:szCs w:val="24"/>
        </w:rPr>
        <w:t>Süyûtî</w:t>
      </w:r>
      <w:r w:rsidR="00202667">
        <w:rPr>
          <w:rFonts w:ascii="Times New Roman" w:hAnsi="Times New Roman" w:cs="Times New Roman"/>
          <w:sz w:val="24"/>
          <w:szCs w:val="24"/>
        </w:rPr>
        <w:t xml:space="preserve">, Celâleddin. </w:t>
      </w:r>
      <w:r w:rsidRPr="00311072">
        <w:rPr>
          <w:rFonts w:ascii="Times New Roman" w:hAnsi="Times New Roman" w:cs="Times New Roman"/>
          <w:i/>
          <w:sz w:val="24"/>
          <w:szCs w:val="24"/>
        </w:rPr>
        <w:t>Tefsîrû’l-Celâleyn</w:t>
      </w:r>
      <w:r>
        <w:rPr>
          <w:rFonts w:ascii="Times New Roman" w:hAnsi="Times New Roman" w:cs="Times New Roman"/>
          <w:i/>
          <w:sz w:val="24"/>
          <w:szCs w:val="24"/>
        </w:rPr>
        <w:t>.</w:t>
      </w:r>
      <w:r w:rsidRPr="007449CC">
        <w:rPr>
          <w:rFonts w:ascii="Times New Roman" w:hAnsi="Times New Roman" w:cs="Times New Roman"/>
          <w:sz w:val="24"/>
          <w:szCs w:val="24"/>
        </w:rPr>
        <w:t xml:space="preserve"> </w:t>
      </w:r>
      <w:r w:rsidRPr="00311072">
        <w:rPr>
          <w:rFonts w:ascii="Times New Roman" w:hAnsi="Times New Roman" w:cs="Times New Roman"/>
          <w:sz w:val="24"/>
          <w:szCs w:val="24"/>
        </w:rPr>
        <w:t>terc. Talha Alp vd</w:t>
      </w:r>
      <w:r>
        <w:rPr>
          <w:rFonts w:ascii="Times New Roman" w:hAnsi="Times New Roman" w:cs="Times New Roman"/>
          <w:sz w:val="24"/>
          <w:szCs w:val="24"/>
        </w:rPr>
        <w:t>.</w:t>
      </w:r>
      <w:r>
        <w:rPr>
          <w:rFonts w:ascii="Times New Roman" w:hAnsi="Times New Roman" w:cs="Times New Roman"/>
          <w:i/>
          <w:sz w:val="24"/>
          <w:szCs w:val="24"/>
        </w:rPr>
        <w:t xml:space="preserve"> </w:t>
      </w:r>
      <w:r w:rsidRPr="00826DD5">
        <w:rPr>
          <w:rFonts w:ascii="Times New Roman" w:hAnsi="Times New Roman" w:cs="Times New Roman"/>
          <w:sz w:val="24"/>
          <w:szCs w:val="24"/>
        </w:rPr>
        <w:t>5 Cilt.</w:t>
      </w:r>
      <w:r w:rsidRPr="00311072">
        <w:rPr>
          <w:rFonts w:ascii="Times New Roman" w:hAnsi="Times New Roman" w:cs="Times New Roman"/>
          <w:sz w:val="24"/>
          <w:szCs w:val="24"/>
        </w:rPr>
        <w:t xml:space="preserve"> </w:t>
      </w:r>
      <w:r>
        <w:rPr>
          <w:rFonts w:ascii="Times New Roman" w:hAnsi="Times New Roman" w:cs="Times New Roman"/>
          <w:sz w:val="24"/>
          <w:szCs w:val="24"/>
        </w:rPr>
        <w:t>İstanbul: Yasin Yayınları, 2011.</w:t>
      </w:r>
    </w:p>
    <w:p w14:paraId="6E5021C8" w14:textId="4F4B69DC" w:rsidR="000132D2" w:rsidRPr="000A1360" w:rsidRDefault="000132D2" w:rsidP="00115C26">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Mehmed Efendi,</w:t>
      </w:r>
      <w:r w:rsidRPr="000132D2">
        <w:rPr>
          <w:rFonts w:ascii="Times New Roman" w:hAnsi="Times New Roman" w:cs="Times New Roman"/>
          <w:sz w:val="24"/>
          <w:szCs w:val="24"/>
        </w:rPr>
        <w:t>Vankulu</w:t>
      </w:r>
      <w:r>
        <w:rPr>
          <w:rFonts w:ascii="Times New Roman" w:hAnsi="Times New Roman" w:cs="Times New Roman"/>
          <w:sz w:val="24"/>
          <w:szCs w:val="24"/>
        </w:rPr>
        <w:t>.</w:t>
      </w:r>
      <w:r w:rsidRPr="000132D2">
        <w:rPr>
          <w:rFonts w:ascii="Times New Roman" w:hAnsi="Times New Roman" w:cs="Times New Roman"/>
          <w:sz w:val="24"/>
          <w:szCs w:val="24"/>
        </w:rPr>
        <w:t xml:space="preserve"> </w:t>
      </w:r>
      <w:r>
        <w:rPr>
          <w:rFonts w:ascii="Times New Roman" w:hAnsi="Times New Roman" w:cs="Times New Roman"/>
          <w:i/>
          <w:sz w:val="24"/>
          <w:szCs w:val="24"/>
        </w:rPr>
        <w:t>Vankulu Lügati.</w:t>
      </w:r>
      <w:r w:rsidRPr="000132D2">
        <w:rPr>
          <w:rFonts w:ascii="Times New Roman" w:hAnsi="Times New Roman" w:cs="Times New Roman"/>
          <w:sz w:val="24"/>
          <w:szCs w:val="24"/>
        </w:rPr>
        <w:t xml:space="preserve"> ed. Mustafa Koç</w:t>
      </w:r>
      <w:r>
        <w:rPr>
          <w:rFonts w:ascii="Times New Roman" w:hAnsi="Times New Roman" w:cs="Times New Roman"/>
          <w:sz w:val="24"/>
          <w:szCs w:val="24"/>
        </w:rPr>
        <w:t>.</w:t>
      </w:r>
      <w:r w:rsidRPr="000132D2">
        <w:rPr>
          <w:rFonts w:ascii="Times New Roman" w:hAnsi="Times New Roman" w:cs="Times New Roman"/>
          <w:sz w:val="24"/>
          <w:szCs w:val="24"/>
        </w:rPr>
        <w:t xml:space="preserve"> </w:t>
      </w:r>
      <w:r>
        <w:rPr>
          <w:rFonts w:ascii="Times New Roman" w:hAnsi="Times New Roman" w:cs="Times New Roman"/>
          <w:sz w:val="24"/>
          <w:szCs w:val="24"/>
        </w:rPr>
        <w:t>2 Cilt.</w:t>
      </w:r>
      <w:r w:rsidRPr="000132D2">
        <w:rPr>
          <w:rFonts w:ascii="Times New Roman" w:hAnsi="Times New Roman" w:cs="Times New Roman"/>
          <w:sz w:val="24"/>
          <w:szCs w:val="24"/>
        </w:rPr>
        <w:t xml:space="preserve"> İstanbul: Türkiye Yazma Eserler Kurumu Başkanlığı Yayınları, 2015.</w:t>
      </w:r>
    </w:p>
    <w:p w14:paraId="57F028CC" w14:textId="55808A30" w:rsidR="00E7647D" w:rsidRDefault="009A12FA" w:rsidP="00115C26">
      <w:pPr>
        <w:spacing w:line="360" w:lineRule="auto"/>
        <w:ind w:left="709" w:hanging="709"/>
        <w:jc w:val="both"/>
        <w:rPr>
          <w:rFonts w:ascii="Times New Roman" w:hAnsi="Times New Roman" w:cs="Times New Roman"/>
          <w:sz w:val="24"/>
          <w:szCs w:val="24"/>
        </w:rPr>
      </w:pPr>
      <w:r w:rsidRPr="00384D89">
        <w:rPr>
          <w:rFonts w:ascii="Times New Roman" w:hAnsi="Times New Roman" w:cs="Times New Roman"/>
          <w:sz w:val="24"/>
          <w:szCs w:val="24"/>
        </w:rPr>
        <w:t>Mustafa</w:t>
      </w:r>
      <w:r>
        <w:rPr>
          <w:rFonts w:ascii="Times New Roman" w:hAnsi="Times New Roman" w:cs="Times New Roman"/>
          <w:sz w:val="24"/>
          <w:szCs w:val="24"/>
        </w:rPr>
        <w:t xml:space="preserve">, </w:t>
      </w:r>
      <w:r w:rsidR="00384D89" w:rsidRPr="00384D89">
        <w:rPr>
          <w:rFonts w:ascii="Times New Roman" w:hAnsi="Times New Roman" w:cs="Times New Roman"/>
          <w:sz w:val="24"/>
          <w:szCs w:val="24"/>
        </w:rPr>
        <w:t xml:space="preserve">İbrahim vd. </w:t>
      </w:r>
      <w:r w:rsidR="00384D89" w:rsidRPr="00384D89">
        <w:rPr>
          <w:rFonts w:ascii="Times New Roman" w:hAnsi="Times New Roman" w:cs="Times New Roman"/>
          <w:i/>
          <w:sz w:val="24"/>
          <w:szCs w:val="24"/>
        </w:rPr>
        <w:t>El-Mu’cemü’l-Vasît</w:t>
      </w:r>
      <w:r>
        <w:rPr>
          <w:rFonts w:ascii="Times New Roman" w:hAnsi="Times New Roman" w:cs="Times New Roman"/>
          <w:i/>
          <w:sz w:val="24"/>
          <w:szCs w:val="24"/>
        </w:rPr>
        <w:t>.</w:t>
      </w:r>
      <w:r w:rsidR="00384D89" w:rsidRPr="00384D89">
        <w:rPr>
          <w:rFonts w:ascii="Times New Roman" w:hAnsi="Times New Roman" w:cs="Times New Roman"/>
          <w:sz w:val="24"/>
          <w:szCs w:val="24"/>
        </w:rPr>
        <w:t xml:space="preserve"> Kahire: Doğu Uluslararası Kütüphanesi, 1380-1381/1960-1961</w:t>
      </w:r>
      <w:r>
        <w:rPr>
          <w:rFonts w:ascii="Times New Roman" w:hAnsi="Times New Roman" w:cs="Times New Roman"/>
          <w:sz w:val="24"/>
          <w:szCs w:val="24"/>
        </w:rPr>
        <w:t>.</w:t>
      </w:r>
    </w:p>
    <w:p w14:paraId="25872565" w14:textId="77777777" w:rsidR="00A05D82" w:rsidRDefault="00A05D82" w:rsidP="00115C26">
      <w:pPr>
        <w:jc w:val="both"/>
        <w:rPr>
          <w:rFonts w:ascii="Times New Roman" w:hAnsi="Times New Roman" w:cs="Times New Roman"/>
          <w:sz w:val="24"/>
          <w:szCs w:val="24"/>
        </w:rPr>
      </w:pPr>
      <w:r w:rsidRPr="00F43785">
        <w:rPr>
          <w:rFonts w:ascii="Times New Roman" w:hAnsi="Times New Roman" w:cs="Times New Roman"/>
          <w:sz w:val="24"/>
          <w:szCs w:val="24"/>
        </w:rPr>
        <w:t>Mutçalı</w:t>
      </w:r>
      <w:r>
        <w:rPr>
          <w:rFonts w:ascii="Times New Roman" w:hAnsi="Times New Roman" w:cs="Times New Roman"/>
          <w:sz w:val="24"/>
          <w:szCs w:val="24"/>
        </w:rPr>
        <w:t xml:space="preserve">, </w:t>
      </w:r>
      <w:r w:rsidRPr="00F43785">
        <w:rPr>
          <w:rFonts w:ascii="Times New Roman" w:hAnsi="Times New Roman" w:cs="Times New Roman"/>
          <w:sz w:val="24"/>
          <w:szCs w:val="24"/>
        </w:rPr>
        <w:t xml:space="preserve">Serdar, </w:t>
      </w:r>
      <w:r w:rsidRPr="00F43785">
        <w:rPr>
          <w:rFonts w:ascii="Times New Roman" w:hAnsi="Times New Roman" w:cs="Times New Roman"/>
          <w:i/>
          <w:sz w:val="24"/>
          <w:szCs w:val="24"/>
        </w:rPr>
        <w:t>Arapça-Türkçe Sözlük</w:t>
      </w:r>
      <w:r>
        <w:rPr>
          <w:rFonts w:ascii="Times New Roman" w:hAnsi="Times New Roman" w:cs="Times New Roman"/>
          <w:sz w:val="24"/>
          <w:szCs w:val="24"/>
        </w:rPr>
        <w:t xml:space="preserve">. İstanbul: Dağarcık, </w:t>
      </w:r>
      <w:r w:rsidRPr="00F43785">
        <w:rPr>
          <w:rFonts w:ascii="Times New Roman" w:hAnsi="Times New Roman" w:cs="Times New Roman"/>
          <w:sz w:val="24"/>
          <w:szCs w:val="24"/>
        </w:rPr>
        <w:t>2012</w:t>
      </w:r>
      <w:r>
        <w:rPr>
          <w:rFonts w:ascii="Times New Roman" w:hAnsi="Times New Roman" w:cs="Times New Roman"/>
          <w:sz w:val="24"/>
          <w:szCs w:val="24"/>
        </w:rPr>
        <w:t>.</w:t>
      </w:r>
    </w:p>
    <w:p w14:paraId="434772CC" w14:textId="02D40D31" w:rsidR="00AF1E60" w:rsidRDefault="00AF1E60" w:rsidP="00115C26">
      <w:pPr>
        <w:ind w:left="709" w:hanging="709"/>
        <w:jc w:val="both"/>
        <w:rPr>
          <w:rFonts w:ascii="Times New Roman" w:hAnsi="Times New Roman" w:cs="Times New Roman"/>
          <w:sz w:val="24"/>
          <w:szCs w:val="24"/>
        </w:rPr>
      </w:pPr>
      <w:r w:rsidRPr="00AF1E60">
        <w:rPr>
          <w:rFonts w:ascii="Times New Roman" w:hAnsi="Times New Roman" w:cs="Times New Roman"/>
          <w:sz w:val="24"/>
          <w:szCs w:val="24"/>
        </w:rPr>
        <w:t>Müslîm, Ebû Hüseyin b. Hacc</w:t>
      </w:r>
      <w:r w:rsidR="00A65E92">
        <w:rPr>
          <w:rFonts w:ascii="Times New Roman" w:hAnsi="Times New Roman" w:cs="Times New Roman"/>
          <w:sz w:val="24"/>
          <w:szCs w:val="24"/>
        </w:rPr>
        <w:t>â</w:t>
      </w:r>
      <w:r w:rsidRPr="00AF1E60">
        <w:rPr>
          <w:rFonts w:ascii="Times New Roman" w:hAnsi="Times New Roman" w:cs="Times New Roman"/>
          <w:sz w:val="24"/>
          <w:szCs w:val="24"/>
        </w:rPr>
        <w:t>c el-Kuşeyr</w:t>
      </w:r>
      <w:r w:rsidR="00A65E92">
        <w:rPr>
          <w:rFonts w:ascii="Times New Roman" w:hAnsi="Times New Roman" w:cs="Times New Roman"/>
          <w:sz w:val="24"/>
          <w:szCs w:val="24"/>
        </w:rPr>
        <w:t>î</w:t>
      </w:r>
      <w:r>
        <w:rPr>
          <w:rFonts w:ascii="Times New Roman" w:hAnsi="Times New Roman" w:cs="Times New Roman"/>
          <w:sz w:val="24"/>
          <w:szCs w:val="24"/>
        </w:rPr>
        <w:t>.</w:t>
      </w:r>
      <w:r w:rsidRPr="00AF1E60">
        <w:rPr>
          <w:rFonts w:ascii="Times New Roman" w:hAnsi="Times New Roman" w:cs="Times New Roman"/>
          <w:sz w:val="24"/>
          <w:szCs w:val="24"/>
        </w:rPr>
        <w:t xml:space="preserve"> </w:t>
      </w:r>
      <w:r w:rsidRPr="00AF1E60">
        <w:rPr>
          <w:rFonts w:ascii="Times New Roman" w:hAnsi="Times New Roman" w:cs="Times New Roman"/>
          <w:i/>
          <w:sz w:val="24"/>
          <w:szCs w:val="24"/>
        </w:rPr>
        <w:t>Sahîhu Müslîm</w:t>
      </w:r>
      <w:r>
        <w:rPr>
          <w:rFonts w:ascii="Times New Roman" w:hAnsi="Times New Roman" w:cs="Times New Roman"/>
          <w:sz w:val="24"/>
          <w:szCs w:val="24"/>
        </w:rPr>
        <w:t xml:space="preserve">. </w:t>
      </w:r>
      <w:r w:rsidRPr="00AF1E60">
        <w:rPr>
          <w:rFonts w:ascii="Times New Roman" w:hAnsi="Times New Roman" w:cs="Times New Roman"/>
          <w:sz w:val="24"/>
          <w:szCs w:val="24"/>
        </w:rPr>
        <w:t>thk. Muhammed Fuad Abdülbâkî</w:t>
      </w:r>
      <w:r>
        <w:rPr>
          <w:rFonts w:ascii="Times New Roman" w:hAnsi="Times New Roman" w:cs="Times New Roman"/>
          <w:sz w:val="24"/>
          <w:szCs w:val="24"/>
        </w:rPr>
        <w:t xml:space="preserve">. 5 Cilt. </w:t>
      </w:r>
      <w:r w:rsidRPr="00AF1E60">
        <w:rPr>
          <w:rFonts w:ascii="Times New Roman" w:hAnsi="Times New Roman" w:cs="Times New Roman"/>
          <w:sz w:val="24"/>
          <w:szCs w:val="24"/>
        </w:rPr>
        <w:t xml:space="preserve">Beyrut: Dâru İhyâi Kutubi’l-Arabiyye, </w:t>
      </w:r>
      <w:r>
        <w:rPr>
          <w:rFonts w:ascii="Times New Roman" w:hAnsi="Times New Roman" w:cs="Times New Roman"/>
          <w:sz w:val="24"/>
          <w:szCs w:val="24"/>
        </w:rPr>
        <w:t>1954.</w:t>
      </w:r>
    </w:p>
    <w:p w14:paraId="2E0AF3CB" w14:textId="4433307F" w:rsidR="00A65E92" w:rsidRDefault="00A65E92" w:rsidP="00115C26">
      <w:pPr>
        <w:ind w:left="709" w:hanging="709"/>
        <w:jc w:val="both"/>
        <w:rPr>
          <w:rFonts w:ascii="Times New Roman" w:hAnsi="Times New Roman" w:cs="Times New Roman"/>
          <w:sz w:val="24"/>
          <w:szCs w:val="24"/>
        </w:rPr>
      </w:pPr>
      <w:r w:rsidRPr="00A65E92">
        <w:rPr>
          <w:rFonts w:ascii="Times New Roman" w:hAnsi="Times New Roman" w:cs="Times New Roman"/>
          <w:sz w:val="24"/>
          <w:szCs w:val="24"/>
        </w:rPr>
        <w:t>Müslîm, Ebû Hüseyin b. Haccâc el-Kuşeyrî</w:t>
      </w:r>
      <w:r>
        <w:rPr>
          <w:rFonts w:ascii="Times New Roman" w:hAnsi="Times New Roman" w:cs="Times New Roman"/>
          <w:sz w:val="24"/>
          <w:szCs w:val="24"/>
        </w:rPr>
        <w:t>.</w:t>
      </w:r>
      <w:r w:rsidRPr="00A65E92">
        <w:rPr>
          <w:rFonts w:ascii="Times New Roman" w:hAnsi="Times New Roman" w:cs="Times New Roman"/>
          <w:sz w:val="24"/>
          <w:szCs w:val="24"/>
        </w:rPr>
        <w:t xml:space="preserve"> </w:t>
      </w:r>
      <w:r w:rsidRPr="00A65E92">
        <w:rPr>
          <w:rFonts w:ascii="Times New Roman" w:hAnsi="Times New Roman" w:cs="Times New Roman"/>
          <w:i/>
          <w:sz w:val="24"/>
          <w:szCs w:val="24"/>
        </w:rPr>
        <w:t>el-Camiu’s-Sahih bi Şerhi’n-Nevevi</w:t>
      </w:r>
      <w:r>
        <w:rPr>
          <w:rFonts w:ascii="Times New Roman" w:hAnsi="Times New Roman" w:cs="Times New Roman"/>
          <w:i/>
          <w:sz w:val="24"/>
          <w:szCs w:val="24"/>
        </w:rPr>
        <w:t>.</w:t>
      </w:r>
      <w:r w:rsidRPr="00A65E92">
        <w:rPr>
          <w:rFonts w:ascii="Times New Roman" w:hAnsi="Times New Roman" w:cs="Times New Roman"/>
          <w:sz w:val="24"/>
          <w:szCs w:val="24"/>
        </w:rPr>
        <w:t xml:space="preserve"> Mısır:</w:t>
      </w:r>
      <w:r>
        <w:rPr>
          <w:rFonts w:ascii="Times New Roman" w:hAnsi="Times New Roman" w:cs="Times New Roman"/>
          <w:sz w:val="24"/>
          <w:szCs w:val="24"/>
        </w:rPr>
        <w:t xml:space="preserve"> </w:t>
      </w:r>
      <w:r w:rsidRPr="00A65E92">
        <w:rPr>
          <w:rFonts w:ascii="Times New Roman" w:hAnsi="Times New Roman" w:cs="Times New Roman"/>
          <w:sz w:val="24"/>
          <w:szCs w:val="24"/>
        </w:rPr>
        <w:t>b.y., ts.</w:t>
      </w:r>
    </w:p>
    <w:p w14:paraId="177C097C" w14:textId="17BB7CC6" w:rsidR="00B25EA6" w:rsidRDefault="00B25EA6" w:rsidP="00115C26">
      <w:pPr>
        <w:ind w:left="709" w:hanging="709"/>
        <w:jc w:val="both"/>
        <w:rPr>
          <w:rFonts w:ascii="Times New Roman" w:hAnsi="Times New Roman" w:cs="Times New Roman"/>
          <w:sz w:val="24"/>
          <w:szCs w:val="24"/>
        </w:rPr>
      </w:pPr>
      <w:r w:rsidRPr="00B25EA6">
        <w:rPr>
          <w:rFonts w:ascii="Times New Roman" w:hAnsi="Times New Roman" w:cs="Times New Roman"/>
          <w:sz w:val="24"/>
          <w:szCs w:val="24"/>
        </w:rPr>
        <w:lastRenderedPageBreak/>
        <w:t>Müslim, Ebü'l-Hüseyin el-Kuşeyri en-Nisaburi</w:t>
      </w:r>
      <w:r>
        <w:rPr>
          <w:rFonts w:ascii="Times New Roman" w:hAnsi="Times New Roman" w:cs="Times New Roman"/>
          <w:sz w:val="24"/>
          <w:szCs w:val="24"/>
        </w:rPr>
        <w:t xml:space="preserve">. </w:t>
      </w:r>
      <w:r w:rsidRPr="00B25EA6">
        <w:rPr>
          <w:rFonts w:ascii="Times New Roman" w:hAnsi="Times New Roman" w:cs="Times New Roman"/>
          <w:i/>
          <w:sz w:val="24"/>
          <w:szCs w:val="24"/>
        </w:rPr>
        <w:t>el-Camiu’s-sahih</w:t>
      </w:r>
      <w:r>
        <w:rPr>
          <w:rFonts w:ascii="Times New Roman" w:hAnsi="Times New Roman" w:cs="Times New Roman"/>
          <w:sz w:val="24"/>
          <w:szCs w:val="24"/>
        </w:rPr>
        <w:t xml:space="preserve">. </w:t>
      </w:r>
      <w:r w:rsidRPr="00B25EA6">
        <w:rPr>
          <w:rFonts w:ascii="Times New Roman" w:hAnsi="Times New Roman" w:cs="Times New Roman"/>
          <w:sz w:val="24"/>
          <w:szCs w:val="24"/>
        </w:rPr>
        <w:t>Kahire: Dâru İhyai'l-Kütübi'l-Arabiyye, 1374/1955</w:t>
      </w:r>
      <w:r>
        <w:rPr>
          <w:rFonts w:ascii="Times New Roman" w:hAnsi="Times New Roman" w:cs="Times New Roman"/>
          <w:sz w:val="24"/>
          <w:szCs w:val="24"/>
        </w:rPr>
        <w:t>.</w:t>
      </w:r>
    </w:p>
    <w:p w14:paraId="45F1827E" w14:textId="35F7AC57" w:rsidR="00374A90" w:rsidRDefault="00374A90" w:rsidP="00115C26">
      <w:pPr>
        <w:ind w:left="709" w:hanging="709"/>
        <w:jc w:val="both"/>
        <w:rPr>
          <w:rFonts w:ascii="Times New Roman" w:hAnsi="Times New Roman" w:cs="Times New Roman"/>
          <w:sz w:val="24"/>
          <w:szCs w:val="24"/>
        </w:rPr>
      </w:pPr>
      <w:r w:rsidRPr="00374A90">
        <w:rPr>
          <w:rFonts w:ascii="Times New Roman" w:hAnsi="Times New Roman" w:cs="Times New Roman"/>
          <w:sz w:val="24"/>
          <w:szCs w:val="24"/>
        </w:rPr>
        <w:t>Mervezî, Ebû Abdillâh Ahmed b. M</w:t>
      </w:r>
      <w:r w:rsidR="002D669A">
        <w:rPr>
          <w:rFonts w:ascii="Times New Roman" w:hAnsi="Times New Roman" w:cs="Times New Roman"/>
          <w:sz w:val="24"/>
          <w:szCs w:val="24"/>
        </w:rPr>
        <w:t>uhammed b. Hanbel eş-Şeybânî</w:t>
      </w:r>
      <w:r>
        <w:rPr>
          <w:rFonts w:ascii="Times New Roman" w:hAnsi="Times New Roman" w:cs="Times New Roman"/>
          <w:sz w:val="24"/>
          <w:szCs w:val="24"/>
        </w:rPr>
        <w:t>.</w:t>
      </w:r>
      <w:r w:rsidRPr="00374A90">
        <w:rPr>
          <w:rFonts w:ascii="Times New Roman" w:hAnsi="Times New Roman" w:cs="Times New Roman"/>
          <w:sz w:val="24"/>
          <w:szCs w:val="24"/>
        </w:rPr>
        <w:t xml:space="preserve"> </w:t>
      </w:r>
      <w:r w:rsidRPr="00374A90">
        <w:rPr>
          <w:rFonts w:ascii="Times New Roman" w:hAnsi="Times New Roman" w:cs="Times New Roman"/>
          <w:i/>
          <w:sz w:val="24"/>
          <w:szCs w:val="24"/>
        </w:rPr>
        <w:t>Müsned,</w:t>
      </w:r>
      <w:r w:rsidRPr="00374A90">
        <w:rPr>
          <w:rFonts w:ascii="Times New Roman" w:hAnsi="Times New Roman" w:cs="Times New Roman"/>
          <w:sz w:val="24"/>
          <w:szCs w:val="24"/>
        </w:rPr>
        <w:t xml:space="preserve"> (b.y: y.y.,ts</w:t>
      </w:r>
      <w:r>
        <w:rPr>
          <w:rFonts w:ascii="Times New Roman" w:hAnsi="Times New Roman" w:cs="Times New Roman"/>
          <w:sz w:val="24"/>
          <w:szCs w:val="24"/>
        </w:rPr>
        <w:t>.</w:t>
      </w:r>
    </w:p>
    <w:p w14:paraId="737FD351" w14:textId="77777777" w:rsidR="00A05D82" w:rsidRDefault="00A05D82" w:rsidP="00115C26">
      <w:pPr>
        <w:spacing w:line="360" w:lineRule="auto"/>
        <w:ind w:left="709" w:hanging="709"/>
        <w:jc w:val="both"/>
        <w:rPr>
          <w:rFonts w:ascii="Times New Roman" w:hAnsi="Times New Roman" w:cs="Times New Roman"/>
          <w:sz w:val="24"/>
          <w:szCs w:val="24"/>
        </w:rPr>
      </w:pPr>
      <w:r w:rsidRPr="00311072">
        <w:rPr>
          <w:rFonts w:ascii="Times New Roman" w:hAnsi="Times New Roman" w:cs="Times New Roman"/>
          <w:sz w:val="24"/>
          <w:szCs w:val="24"/>
        </w:rPr>
        <w:t>Mevdûdî, Ebu’l-Alâ</w:t>
      </w:r>
      <w:r>
        <w:rPr>
          <w:rFonts w:ascii="Times New Roman" w:hAnsi="Times New Roman" w:cs="Times New Roman"/>
          <w:sz w:val="24"/>
          <w:szCs w:val="24"/>
        </w:rPr>
        <w:t>.</w:t>
      </w:r>
      <w:r w:rsidRPr="00311072">
        <w:rPr>
          <w:rFonts w:ascii="Times New Roman" w:hAnsi="Times New Roman" w:cs="Times New Roman"/>
          <w:sz w:val="24"/>
          <w:szCs w:val="24"/>
        </w:rPr>
        <w:t xml:space="preserve"> </w:t>
      </w:r>
      <w:r w:rsidRPr="00311072">
        <w:rPr>
          <w:rFonts w:ascii="Times New Roman" w:hAnsi="Times New Roman" w:cs="Times New Roman"/>
          <w:i/>
          <w:sz w:val="24"/>
          <w:szCs w:val="24"/>
        </w:rPr>
        <w:t>Tefhimu’l-Kur’an</w:t>
      </w:r>
      <w:r>
        <w:rPr>
          <w:rFonts w:ascii="Times New Roman" w:hAnsi="Times New Roman" w:cs="Times New Roman"/>
          <w:i/>
          <w:sz w:val="24"/>
          <w:szCs w:val="24"/>
        </w:rPr>
        <w:t xml:space="preserve">. </w:t>
      </w:r>
      <w:r>
        <w:rPr>
          <w:rFonts w:ascii="Times New Roman" w:hAnsi="Times New Roman" w:cs="Times New Roman"/>
          <w:sz w:val="24"/>
          <w:szCs w:val="24"/>
        </w:rPr>
        <w:t>t</w:t>
      </w:r>
      <w:r w:rsidRPr="00DA0C19">
        <w:rPr>
          <w:rFonts w:ascii="Times New Roman" w:hAnsi="Times New Roman" w:cs="Times New Roman"/>
          <w:sz w:val="24"/>
          <w:szCs w:val="24"/>
        </w:rPr>
        <w:t>rc.</w:t>
      </w:r>
      <w:r>
        <w:rPr>
          <w:rFonts w:ascii="Times New Roman" w:hAnsi="Times New Roman" w:cs="Times New Roman"/>
          <w:sz w:val="24"/>
          <w:szCs w:val="24"/>
        </w:rPr>
        <w:t xml:space="preserve"> Muhammed Han Kayanî vd. 7 Cilt. </w:t>
      </w:r>
      <w:r w:rsidRPr="0031107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11072">
        <w:rPr>
          <w:rFonts w:ascii="Times New Roman" w:hAnsi="Times New Roman" w:cs="Times New Roman"/>
          <w:sz w:val="24"/>
          <w:szCs w:val="24"/>
        </w:rPr>
        <w:t>İstanbul:</w:t>
      </w:r>
      <w:r>
        <w:rPr>
          <w:rFonts w:ascii="Times New Roman" w:hAnsi="Times New Roman" w:cs="Times New Roman"/>
          <w:sz w:val="24"/>
          <w:szCs w:val="24"/>
        </w:rPr>
        <w:t xml:space="preserve"> </w:t>
      </w:r>
      <w:r w:rsidRPr="00311072">
        <w:rPr>
          <w:rFonts w:ascii="Times New Roman" w:hAnsi="Times New Roman" w:cs="Times New Roman"/>
          <w:sz w:val="24"/>
          <w:szCs w:val="24"/>
        </w:rPr>
        <w:t>İnsan Yayınları, 1997</w:t>
      </w:r>
      <w:r>
        <w:rPr>
          <w:rFonts w:ascii="Times New Roman" w:hAnsi="Times New Roman" w:cs="Times New Roman"/>
          <w:sz w:val="24"/>
          <w:szCs w:val="24"/>
        </w:rPr>
        <w:t>.</w:t>
      </w:r>
    </w:p>
    <w:p w14:paraId="282D577C" w14:textId="64AD66C1" w:rsidR="00402BB2" w:rsidRPr="00311072" w:rsidRDefault="00402BB2" w:rsidP="00115C26">
      <w:pPr>
        <w:spacing w:line="360" w:lineRule="auto"/>
        <w:ind w:left="709" w:hanging="709"/>
        <w:jc w:val="both"/>
        <w:rPr>
          <w:rFonts w:ascii="Times New Roman" w:hAnsi="Times New Roman" w:cs="Times New Roman"/>
          <w:sz w:val="24"/>
          <w:szCs w:val="24"/>
        </w:rPr>
      </w:pPr>
      <w:r w:rsidRPr="00402BB2">
        <w:rPr>
          <w:rFonts w:ascii="Times New Roman" w:hAnsi="Times New Roman" w:cs="Times New Roman"/>
          <w:sz w:val="24"/>
          <w:szCs w:val="24"/>
        </w:rPr>
        <w:t>Nesâî, Ebû Abdurrahmân Ahmed b. eş-Şuayb b. Ali b. Bahr b. Sinan b. Dinar</w:t>
      </w:r>
      <w:r>
        <w:rPr>
          <w:rFonts w:ascii="Times New Roman" w:hAnsi="Times New Roman" w:cs="Times New Roman"/>
          <w:sz w:val="24"/>
          <w:szCs w:val="24"/>
        </w:rPr>
        <w:t>,</w:t>
      </w:r>
      <w:r w:rsidRPr="00402BB2">
        <w:rPr>
          <w:rFonts w:ascii="Times New Roman" w:hAnsi="Times New Roman" w:cs="Times New Roman"/>
          <w:sz w:val="24"/>
          <w:szCs w:val="24"/>
        </w:rPr>
        <w:t xml:space="preserve"> </w:t>
      </w:r>
      <w:r w:rsidRPr="00402BB2">
        <w:rPr>
          <w:rFonts w:ascii="Times New Roman" w:hAnsi="Times New Roman" w:cs="Times New Roman"/>
          <w:i/>
          <w:sz w:val="24"/>
          <w:szCs w:val="24"/>
        </w:rPr>
        <w:t>Sünen-i Nesâî</w:t>
      </w:r>
      <w:r>
        <w:rPr>
          <w:rFonts w:ascii="Times New Roman" w:hAnsi="Times New Roman" w:cs="Times New Roman"/>
          <w:sz w:val="24"/>
          <w:szCs w:val="24"/>
        </w:rPr>
        <w:t>.</w:t>
      </w:r>
      <w:r w:rsidRPr="00402BB2">
        <w:rPr>
          <w:rFonts w:ascii="Times New Roman" w:hAnsi="Times New Roman" w:cs="Times New Roman"/>
          <w:sz w:val="24"/>
          <w:szCs w:val="24"/>
        </w:rPr>
        <w:t xml:space="preserve"> Beyrut: Dâru’s-Sekâfe, ts.</w:t>
      </w:r>
    </w:p>
    <w:p w14:paraId="29A213FA" w14:textId="1EC64203" w:rsidR="00A05D82" w:rsidRDefault="00A05D82" w:rsidP="00115C26">
      <w:pPr>
        <w:spacing w:line="360" w:lineRule="auto"/>
        <w:ind w:left="709" w:hanging="709"/>
        <w:jc w:val="both"/>
        <w:rPr>
          <w:rFonts w:ascii="Times New Roman" w:hAnsi="Times New Roman" w:cs="Times New Roman"/>
          <w:sz w:val="24"/>
          <w:szCs w:val="24"/>
        </w:rPr>
      </w:pPr>
      <w:r w:rsidRPr="00FC501E">
        <w:rPr>
          <w:rFonts w:ascii="Times New Roman" w:hAnsi="Times New Roman" w:cs="Times New Roman"/>
          <w:sz w:val="24"/>
          <w:szCs w:val="24"/>
        </w:rPr>
        <w:t>Nesefî, Ebû’l Berakât</w:t>
      </w:r>
      <w:r w:rsidR="002D669A">
        <w:rPr>
          <w:rFonts w:ascii="Times New Roman" w:hAnsi="Times New Roman" w:cs="Times New Roman"/>
          <w:sz w:val="24"/>
          <w:szCs w:val="24"/>
        </w:rPr>
        <w:t xml:space="preserve"> Abdullah b. Ahmed b. Mahmud</w:t>
      </w:r>
      <w:r>
        <w:rPr>
          <w:rFonts w:ascii="Times New Roman" w:hAnsi="Times New Roman" w:cs="Times New Roman"/>
          <w:sz w:val="24"/>
          <w:szCs w:val="24"/>
        </w:rPr>
        <w:t>.</w:t>
      </w:r>
      <w:r w:rsidRPr="00FC501E">
        <w:rPr>
          <w:rFonts w:ascii="Times New Roman" w:hAnsi="Times New Roman" w:cs="Times New Roman"/>
          <w:sz w:val="24"/>
          <w:szCs w:val="24"/>
        </w:rPr>
        <w:t xml:space="preserve"> </w:t>
      </w:r>
      <w:r w:rsidRPr="00FC501E">
        <w:rPr>
          <w:rFonts w:ascii="Times New Roman" w:hAnsi="Times New Roman" w:cs="Times New Roman"/>
          <w:i/>
          <w:sz w:val="24"/>
          <w:szCs w:val="24"/>
        </w:rPr>
        <w:t>Medâr</w:t>
      </w:r>
      <w:r>
        <w:rPr>
          <w:rFonts w:ascii="Times New Roman" w:hAnsi="Times New Roman" w:cs="Times New Roman"/>
          <w:i/>
          <w:sz w:val="24"/>
          <w:szCs w:val="24"/>
        </w:rPr>
        <w:t>ikü’t-Tenzîl ve Hakaiku’t-Te’vil.</w:t>
      </w:r>
      <w:r w:rsidRPr="004A21B1">
        <w:rPr>
          <w:rFonts w:ascii="Times New Roman" w:hAnsi="Times New Roman" w:cs="Times New Roman"/>
          <w:sz w:val="24"/>
          <w:szCs w:val="24"/>
        </w:rPr>
        <w:t>3 Cilt</w:t>
      </w:r>
      <w:r>
        <w:rPr>
          <w:rFonts w:ascii="Times New Roman" w:hAnsi="Times New Roman" w:cs="Times New Roman"/>
          <w:i/>
          <w:sz w:val="24"/>
          <w:szCs w:val="24"/>
        </w:rPr>
        <w:t xml:space="preserve">. </w:t>
      </w:r>
      <w:r w:rsidRPr="00FC501E">
        <w:rPr>
          <w:rFonts w:ascii="Times New Roman" w:hAnsi="Times New Roman" w:cs="Times New Roman"/>
          <w:sz w:val="24"/>
          <w:szCs w:val="24"/>
        </w:rPr>
        <w:t>thk. Yûsuf Ali Beduyi</w:t>
      </w:r>
      <w:r>
        <w:rPr>
          <w:rFonts w:ascii="Times New Roman" w:hAnsi="Times New Roman" w:cs="Times New Roman"/>
          <w:sz w:val="24"/>
          <w:szCs w:val="24"/>
        </w:rPr>
        <w:t xml:space="preserve">. </w:t>
      </w:r>
      <w:r w:rsidRPr="00FC501E">
        <w:rPr>
          <w:rFonts w:ascii="Times New Roman" w:hAnsi="Times New Roman" w:cs="Times New Roman"/>
          <w:sz w:val="24"/>
          <w:szCs w:val="24"/>
        </w:rPr>
        <w:t>Beyrut: Darü’l-Kelimü’</w:t>
      </w:r>
      <w:r w:rsidR="002D669A">
        <w:rPr>
          <w:rFonts w:ascii="Times New Roman" w:hAnsi="Times New Roman" w:cs="Times New Roman"/>
          <w:sz w:val="24"/>
          <w:szCs w:val="24"/>
        </w:rPr>
        <w:t>t</w:t>
      </w:r>
      <w:r w:rsidRPr="00FC501E">
        <w:rPr>
          <w:rFonts w:ascii="Times New Roman" w:hAnsi="Times New Roman" w:cs="Times New Roman"/>
          <w:sz w:val="24"/>
          <w:szCs w:val="24"/>
        </w:rPr>
        <w:t>-</w:t>
      </w:r>
      <w:r w:rsidR="00FD257C">
        <w:rPr>
          <w:rFonts w:ascii="Times New Roman" w:hAnsi="Times New Roman" w:cs="Times New Roman"/>
          <w:sz w:val="24"/>
          <w:szCs w:val="24"/>
        </w:rPr>
        <w:t>Tayyibi, 1419/</w:t>
      </w:r>
      <w:r w:rsidRPr="00FC501E">
        <w:rPr>
          <w:rFonts w:ascii="Times New Roman" w:hAnsi="Times New Roman" w:cs="Times New Roman"/>
          <w:sz w:val="24"/>
          <w:szCs w:val="24"/>
        </w:rPr>
        <w:t>1998</w:t>
      </w:r>
      <w:r>
        <w:rPr>
          <w:rFonts w:ascii="Times New Roman" w:hAnsi="Times New Roman" w:cs="Times New Roman"/>
          <w:sz w:val="24"/>
          <w:szCs w:val="24"/>
        </w:rPr>
        <w:t>.</w:t>
      </w:r>
    </w:p>
    <w:p w14:paraId="4436D7A1" w14:textId="30C2D2B1" w:rsidR="00A05D82" w:rsidRPr="00311072" w:rsidRDefault="00A05D82" w:rsidP="00115C26">
      <w:pPr>
        <w:jc w:val="both"/>
        <w:rPr>
          <w:rFonts w:ascii="Times New Roman" w:hAnsi="Times New Roman" w:cs="Times New Roman"/>
          <w:sz w:val="24"/>
          <w:szCs w:val="24"/>
        </w:rPr>
      </w:pPr>
      <w:r w:rsidRPr="00311072">
        <w:rPr>
          <w:rFonts w:ascii="Times New Roman" w:hAnsi="Times New Roman" w:cs="Times New Roman"/>
          <w:sz w:val="24"/>
          <w:szCs w:val="24"/>
        </w:rPr>
        <w:t>Öz, Ahmet</w:t>
      </w:r>
      <w:r>
        <w:rPr>
          <w:rFonts w:ascii="Times New Roman" w:hAnsi="Times New Roman" w:cs="Times New Roman"/>
          <w:sz w:val="24"/>
          <w:szCs w:val="24"/>
        </w:rPr>
        <w:t>.</w:t>
      </w:r>
      <w:r w:rsidRPr="00311072">
        <w:rPr>
          <w:rFonts w:ascii="Times New Roman" w:hAnsi="Times New Roman" w:cs="Times New Roman"/>
          <w:sz w:val="24"/>
          <w:szCs w:val="24"/>
        </w:rPr>
        <w:t xml:space="preserve"> </w:t>
      </w:r>
      <w:r w:rsidR="00754CF9">
        <w:rPr>
          <w:rFonts w:ascii="Times New Roman" w:hAnsi="Times New Roman" w:cs="Times New Roman"/>
          <w:i/>
          <w:sz w:val="24"/>
          <w:szCs w:val="24"/>
        </w:rPr>
        <w:t>Kur’ân’</w:t>
      </w:r>
      <w:r w:rsidRPr="00311072">
        <w:rPr>
          <w:rFonts w:ascii="Times New Roman" w:hAnsi="Times New Roman" w:cs="Times New Roman"/>
          <w:i/>
          <w:sz w:val="24"/>
          <w:szCs w:val="24"/>
        </w:rPr>
        <w:t>ın Önerdiği Vasat Ümmet</w:t>
      </w:r>
      <w:r>
        <w:rPr>
          <w:rFonts w:ascii="Times New Roman" w:hAnsi="Times New Roman" w:cs="Times New Roman"/>
          <w:i/>
          <w:sz w:val="24"/>
          <w:szCs w:val="24"/>
        </w:rPr>
        <w:t xml:space="preserve">. </w:t>
      </w:r>
      <w:r w:rsidRPr="00311072">
        <w:rPr>
          <w:rFonts w:ascii="Times New Roman" w:hAnsi="Times New Roman" w:cs="Times New Roman"/>
          <w:sz w:val="24"/>
          <w:szCs w:val="24"/>
        </w:rPr>
        <w:t>İstanbul: Çıra Yayınları, 2011</w:t>
      </w:r>
    </w:p>
    <w:p w14:paraId="1F354EA0" w14:textId="07B2A045" w:rsidR="00A05D82" w:rsidRDefault="00A05D82" w:rsidP="00115C26">
      <w:pPr>
        <w:spacing w:line="360" w:lineRule="auto"/>
        <w:ind w:left="709" w:hanging="709"/>
        <w:jc w:val="both"/>
        <w:rPr>
          <w:rFonts w:ascii="Times New Roman" w:hAnsi="Times New Roman" w:cs="Times New Roman"/>
          <w:sz w:val="24"/>
          <w:szCs w:val="24"/>
        </w:rPr>
      </w:pPr>
      <w:r w:rsidRPr="000A1360">
        <w:rPr>
          <w:rFonts w:ascii="Times New Roman" w:hAnsi="Times New Roman" w:cs="Times New Roman"/>
          <w:sz w:val="24"/>
          <w:szCs w:val="24"/>
        </w:rPr>
        <w:t>Râzî, Ebû Abdillah (Ebü’l-Fazl) Fahrüddin Muhammed b. Ömer b. Hüseyin er-</w:t>
      </w:r>
      <w:r>
        <w:rPr>
          <w:rFonts w:ascii="Times New Roman" w:hAnsi="Times New Roman" w:cs="Times New Roman"/>
          <w:sz w:val="24"/>
          <w:szCs w:val="24"/>
        </w:rPr>
        <w:t>.</w:t>
      </w:r>
      <w:r w:rsidRPr="000A1360">
        <w:rPr>
          <w:rFonts w:ascii="Times New Roman" w:hAnsi="Times New Roman" w:cs="Times New Roman"/>
          <w:sz w:val="24"/>
          <w:szCs w:val="24"/>
        </w:rPr>
        <w:t xml:space="preserve"> </w:t>
      </w:r>
      <w:r w:rsidRPr="000A1360">
        <w:rPr>
          <w:rFonts w:ascii="Times New Roman" w:hAnsi="Times New Roman" w:cs="Times New Roman"/>
          <w:i/>
          <w:sz w:val="24"/>
          <w:szCs w:val="24"/>
        </w:rPr>
        <w:t>Tefsirü’l-Fahri’r-Râzî bi’t-Tefsîri’l-Kebîr Mefâtihû’l Gayb</w:t>
      </w:r>
      <w:r>
        <w:rPr>
          <w:rFonts w:ascii="Times New Roman" w:hAnsi="Times New Roman" w:cs="Times New Roman"/>
          <w:i/>
          <w:sz w:val="24"/>
          <w:szCs w:val="24"/>
        </w:rPr>
        <w:t>.32 Cilt.</w:t>
      </w:r>
      <w:r w:rsidRPr="000A1360">
        <w:rPr>
          <w:rFonts w:ascii="Times New Roman" w:hAnsi="Times New Roman" w:cs="Times New Roman"/>
          <w:sz w:val="24"/>
          <w:szCs w:val="24"/>
        </w:rPr>
        <w:t xml:space="preserve"> Beyrut (Lübnan): Dârü’l-Fikr, 1401</w:t>
      </w:r>
      <w:r w:rsidR="00FD257C">
        <w:rPr>
          <w:rFonts w:ascii="Times New Roman" w:hAnsi="Times New Roman" w:cs="Times New Roman"/>
          <w:sz w:val="24"/>
          <w:szCs w:val="24"/>
        </w:rPr>
        <w:t>/</w:t>
      </w:r>
      <w:r w:rsidR="00FD257C" w:rsidRPr="000A1360">
        <w:rPr>
          <w:rFonts w:ascii="Times New Roman" w:hAnsi="Times New Roman" w:cs="Times New Roman"/>
          <w:sz w:val="24"/>
          <w:szCs w:val="24"/>
        </w:rPr>
        <w:t>1981</w:t>
      </w:r>
      <w:r>
        <w:rPr>
          <w:rFonts w:ascii="Times New Roman" w:hAnsi="Times New Roman" w:cs="Times New Roman"/>
          <w:sz w:val="24"/>
          <w:szCs w:val="24"/>
        </w:rPr>
        <w:t>.</w:t>
      </w:r>
    </w:p>
    <w:p w14:paraId="5B161FEC" w14:textId="52C59818" w:rsidR="00A05D82" w:rsidRDefault="00A05D82" w:rsidP="00115C26">
      <w:pPr>
        <w:spacing w:line="360" w:lineRule="auto"/>
        <w:ind w:left="709" w:hanging="709"/>
        <w:jc w:val="both"/>
        <w:rPr>
          <w:rFonts w:ascii="Times New Roman" w:hAnsi="Times New Roman" w:cs="Times New Roman"/>
          <w:sz w:val="24"/>
          <w:szCs w:val="24"/>
        </w:rPr>
      </w:pPr>
      <w:r w:rsidRPr="00311072">
        <w:rPr>
          <w:rFonts w:ascii="Times New Roman" w:hAnsi="Times New Roman" w:cs="Times New Roman"/>
          <w:sz w:val="24"/>
          <w:szCs w:val="24"/>
        </w:rPr>
        <w:t>Sâbûnî, Muhammed Ali es-</w:t>
      </w:r>
      <w:r>
        <w:rPr>
          <w:rFonts w:ascii="Times New Roman" w:hAnsi="Times New Roman" w:cs="Times New Roman"/>
          <w:sz w:val="24"/>
          <w:szCs w:val="24"/>
        </w:rPr>
        <w:t>.</w:t>
      </w:r>
      <w:r w:rsidRPr="00311072">
        <w:rPr>
          <w:rFonts w:ascii="Times New Roman" w:hAnsi="Times New Roman" w:cs="Times New Roman"/>
          <w:sz w:val="24"/>
          <w:szCs w:val="24"/>
        </w:rPr>
        <w:t xml:space="preserve"> </w:t>
      </w:r>
      <w:r w:rsidRPr="00311072">
        <w:rPr>
          <w:rFonts w:ascii="Times New Roman" w:hAnsi="Times New Roman" w:cs="Times New Roman"/>
          <w:i/>
          <w:sz w:val="24"/>
          <w:szCs w:val="24"/>
        </w:rPr>
        <w:t>Safvetü’t-Tefâsîr</w:t>
      </w:r>
      <w:r>
        <w:rPr>
          <w:rFonts w:ascii="Times New Roman" w:hAnsi="Times New Roman" w:cs="Times New Roman"/>
          <w:i/>
          <w:sz w:val="24"/>
          <w:szCs w:val="24"/>
        </w:rPr>
        <w:t>.</w:t>
      </w:r>
      <w:r w:rsidRPr="00311072">
        <w:rPr>
          <w:rFonts w:ascii="Times New Roman" w:hAnsi="Times New Roman" w:cs="Times New Roman"/>
          <w:sz w:val="24"/>
          <w:szCs w:val="24"/>
        </w:rPr>
        <w:t xml:space="preserve"> </w:t>
      </w:r>
      <w:r>
        <w:rPr>
          <w:rFonts w:ascii="Times New Roman" w:hAnsi="Times New Roman" w:cs="Times New Roman"/>
          <w:sz w:val="24"/>
          <w:szCs w:val="24"/>
        </w:rPr>
        <w:t xml:space="preserve">3 Cilt. </w:t>
      </w:r>
      <w:r w:rsidRPr="00311072">
        <w:rPr>
          <w:rFonts w:ascii="Times New Roman" w:hAnsi="Times New Roman" w:cs="Times New Roman"/>
          <w:sz w:val="24"/>
          <w:szCs w:val="24"/>
        </w:rPr>
        <w:t>Beyrut: Dârü’l</w:t>
      </w:r>
      <w:r w:rsidR="00FD257C">
        <w:rPr>
          <w:rFonts w:ascii="Times New Roman" w:hAnsi="Times New Roman" w:cs="Times New Roman"/>
          <w:sz w:val="24"/>
          <w:szCs w:val="24"/>
        </w:rPr>
        <w:t xml:space="preserve">-Kur’ân’il-Kerîm, 4.basım, </w:t>
      </w:r>
      <w:r w:rsidRPr="00311072">
        <w:rPr>
          <w:rFonts w:ascii="Times New Roman" w:hAnsi="Times New Roman" w:cs="Times New Roman"/>
          <w:sz w:val="24"/>
          <w:szCs w:val="24"/>
        </w:rPr>
        <w:t>1402</w:t>
      </w:r>
      <w:r w:rsidR="00FD257C">
        <w:rPr>
          <w:rFonts w:ascii="Times New Roman" w:hAnsi="Times New Roman" w:cs="Times New Roman"/>
          <w:sz w:val="24"/>
          <w:szCs w:val="24"/>
        </w:rPr>
        <w:t>/1981</w:t>
      </w:r>
      <w:r>
        <w:rPr>
          <w:rFonts w:ascii="Times New Roman" w:hAnsi="Times New Roman" w:cs="Times New Roman"/>
          <w:sz w:val="24"/>
          <w:szCs w:val="24"/>
        </w:rPr>
        <w:t>.</w:t>
      </w:r>
    </w:p>
    <w:p w14:paraId="78092041" w14:textId="59CA9E5B" w:rsidR="001730FF" w:rsidRDefault="001730FF" w:rsidP="00115C26">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Sinanoğlu, </w:t>
      </w:r>
      <w:r w:rsidRPr="001730FF">
        <w:rPr>
          <w:rFonts w:ascii="Times New Roman" w:hAnsi="Times New Roman" w:cs="Times New Roman"/>
          <w:sz w:val="24"/>
          <w:szCs w:val="24"/>
        </w:rPr>
        <w:t>Mustafa</w:t>
      </w:r>
      <w:r>
        <w:rPr>
          <w:rFonts w:ascii="Times New Roman" w:hAnsi="Times New Roman" w:cs="Times New Roman"/>
          <w:sz w:val="24"/>
          <w:szCs w:val="24"/>
        </w:rPr>
        <w:t>.</w:t>
      </w:r>
      <w:r w:rsidRPr="001730FF">
        <w:rPr>
          <w:rFonts w:ascii="Times New Roman" w:hAnsi="Times New Roman" w:cs="Times New Roman"/>
          <w:sz w:val="24"/>
          <w:szCs w:val="24"/>
        </w:rPr>
        <w:t xml:space="preserve"> “</w:t>
      </w:r>
      <w:r w:rsidR="00FD257C">
        <w:rPr>
          <w:rFonts w:ascii="Times New Roman" w:hAnsi="Times New Roman" w:cs="Times New Roman"/>
          <w:sz w:val="24"/>
          <w:szCs w:val="24"/>
        </w:rPr>
        <w:t>K</w:t>
      </w:r>
      <w:r w:rsidRPr="001730FF">
        <w:rPr>
          <w:rFonts w:ascii="Times New Roman" w:hAnsi="Times New Roman" w:cs="Times New Roman"/>
          <w:sz w:val="24"/>
          <w:szCs w:val="24"/>
        </w:rPr>
        <w:t>üfür”</w:t>
      </w:r>
      <w:r>
        <w:rPr>
          <w:rFonts w:ascii="Times New Roman" w:hAnsi="Times New Roman" w:cs="Times New Roman"/>
          <w:sz w:val="24"/>
          <w:szCs w:val="24"/>
        </w:rPr>
        <w:t xml:space="preserve">. </w:t>
      </w:r>
      <w:r w:rsidRPr="001730FF">
        <w:rPr>
          <w:rFonts w:ascii="Times New Roman" w:hAnsi="Times New Roman" w:cs="Times New Roman"/>
          <w:i/>
          <w:sz w:val="24"/>
          <w:szCs w:val="24"/>
        </w:rPr>
        <w:t>T</w:t>
      </w:r>
      <w:r w:rsidR="004D0B8F">
        <w:rPr>
          <w:rFonts w:ascii="Times New Roman" w:hAnsi="Times New Roman" w:cs="Times New Roman"/>
          <w:i/>
          <w:sz w:val="24"/>
          <w:szCs w:val="24"/>
        </w:rPr>
        <w:t xml:space="preserve">ürkiye </w:t>
      </w:r>
      <w:r w:rsidRPr="001730FF">
        <w:rPr>
          <w:rFonts w:ascii="Times New Roman" w:hAnsi="Times New Roman" w:cs="Times New Roman"/>
          <w:i/>
          <w:sz w:val="24"/>
          <w:szCs w:val="24"/>
        </w:rPr>
        <w:t>D</w:t>
      </w:r>
      <w:r w:rsidR="004D0B8F">
        <w:rPr>
          <w:rFonts w:ascii="Times New Roman" w:hAnsi="Times New Roman" w:cs="Times New Roman"/>
          <w:i/>
          <w:sz w:val="24"/>
          <w:szCs w:val="24"/>
        </w:rPr>
        <w:t xml:space="preserve">iyanet </w:t>
      </w:r>
      <w:r w:rsidRPr="001730FF">
        <w:rPr>
          <w:rFonts w:ascii="Times New Roman" w:hAnsi="Times New Roman" w:cs="Times New Roman"/>
          <w:i/>
          <w:sz w:val="24"/>
          <w:szCs w:val="24"/>
        </w:rPr>
        <w:t>V İslâm Ansiklopedisi</w:t>
      </w:r>
      <w:r>
        <w:rPr>
          <w:rFonts w:ascii="Times New Roman" w:hAnsi="Times New Roman" w:cs="Times New Roman"/>
          <w:sz w:val="24"/>
          <w:szCs w:val="24"/>
        </w:rPr>
        <w:t>.</w:t>
      </w:r>
      <w:r w:rsidRPr="001730FF">
        <w:rPr>
          <w:rFonts w:ascii="Times New Roman" w:hAnsi="Times New Roman" w:cs="Times New Roman"/>
          <w:sz w:val="24"/>
          <w:szCs w:val="24"/>
        </w:rPr>
        <w:t xml:space="preserve"> 26/533-536.</w:t>
      </w:r>
      <w:r>
        <w:rPr>
          <w:rFonts w:ascii="Times New Roman" w:hAnsi="Times New Roman" w:cs="Times New Roman"/>
          <w:sz w:val="24"/>
          <w:szCs w:val="24"/>
        </w:rPr>
        <w:t xml:space="preserve">  </w:t>
      </w:r>
      <w:r w:rsidRPr="001730FF">
        <w:rPr>
          <w:rFonts w:ascii="Times New Roman" w:hAnsi="Times New Roman" w:cs="Times New Roman"/>
          <w:sz w:val="24"/>
          <w:szCs w:val="24"/>
        </w:rPr>
        <w:t>Ankara: TDV Yayınları, 2002</w:t>
      </w:r>
      <w:r>
        <w:rPr>
          <w:rFonts w:ascii="Times New Roman" w:hAnsi="Times New Roman" w:cs="Times New Roman"/>
          <w:sz w:val="24"/>
          <w:szCs w:val="24"/>
        </w:rPr>
        <w:t>.</w:t>
      </w:r>
      <w:r w:rsidRPr="001730FF">
        <w:rPr>
          <w:rFonts w:ascii="Times New Roman" w:hAnsi="Times New Roman" w:cs="Times New Roman"/>
          <w:sz w:val="24"/>
          <w:szCs w:val="24"/>
        </w:rPr>
        <w:t xml:space="preserve"> </w:t>
      </w:r>
    </w:p>
    <w:p w14:paraId="046CCC11" w14:textId="65D7FC3C" w:rsidR="00A05D82" w:rsidRDefault="00A05D82" w:rsidP="00115C26">
      <w:pPr>
        <w:spacing w:line="360" w:lineRule="auto"/>
        <w:ind w:left="709" w:hanging="709"/>
        <w:jc w:val="both"/>
        <w:rPr>
          <w:rFonts w:ascii="Times New Roman" w:hAnsi="Times New Roman" w:cs="Times New Roman"/>
          <w:sz w:val="24"/>
          <w:szCs w:val="24"/>
        </w:rPr>
      </w:pPr>
      <w:r w:rsidRPr="00311072">
        <w:rPr>
          <w:rFonts w:ascii="Times New Roman" w:hAnsi="Times New Roman" w:cs="Times New Roman"/>
          <w:sz w:val="24"/>
          <w:szCs w:val="24"/>
        </w:rPr>
        <w:t>Suyûtî, Celaleddin es-</w:t>
      </w:r>
      <w:r>
        <w:rPr>
          <w:rFonts w:ascii="Times New Roman" w:hAnsi="Times New Roman" w:cs="Times New Roman"/>
          <w:sz w:val="24"/>
          <w:szCs w:val="24"/>
        </w:rPr>
        <w:t>.</w:t>
      </w:r>
      <w:r w:rsidRPr="00311072">
        <w:rPr>
          <w:rFonts w:ascii="Times New Roman" w:hAnsi="Times New Roman" w:cs="Times New Roman"/>
          <w:sz w:val="24"/>
          <w:szCs w:val="24"/>
        </w:rPr>
        <w:t xml:space="preserve"> </w:t>
      </w:r>
      <w:r w:rsidRPr="00311072">
        <w:rPr>
          <w:rFonts w:ascii="Times New Roman" w:hAnsi="Times New Roman" w:cs="Times New Roman"/>
          <w:i/>
          <w:sz w:val="24"/>
          <w:szCs w:val="24"/>
        </w:rPr>
        <w:t>Dürrü’l Mensûr et-Tefsîr bi’l-Me’sûr</w:t>
      </w:r>
      <w:r>
        <w:rPr>
          <w:rFonts w:ascii="Times New Roman" w:hAnsi="Times New Roman" w:cs="Times New Roman"/>
          <w:i/>
          <w:sz w:val="24"/>
          <w:szCs w:val="24"/>
        </w:rPr>
        <w:t xml:space="preserve">. </w:t>
      </w:r>
      <w:r w:rsidRPr="00DA0C19">
        <w:rPr>
          <w:rFonts w:ascii="Times New Roman" w:hAnsi="Times New Roman" w:cs="Times New Roman"/>
          <w:sz w:val="24"/>
          <w:szCs w:val="24"/>
        </w:rPr>
        <w:t>17 Cilt.</w:t>
      </w:r>
      <w:r>
        <w:rPr>
          <w:rFonts w:ascii="Times New Roman" w:hAnsi="Times New Roman" w:cs="Times New Roman"/>
          <w:i/>
          <w:sz w:val="24"/>
          <w:szCs w:val="24"/>
        </w:rPr>
        <w:t xml:space="preserve"> </w:t>
      </w:r>
      <w:r w:rsidRPr="00311072">
        <w:rPr>
          <w:rFonts w:ascii="Times New Roman" w:hAnsi="Times New Roman" w:cs="Times New Roman"/>
          <w:sz w:val="24"/>
          <w:szCs w:val="24"/>
        </w:rPr>
        <w:t>Kahire:</w:t>
      </w:r>
      <w:r>
        <w:rPr>
          <w:rFonts w:ascii="Times New Roman" w:hAnsi="Times New Roman" w:cs="Times New Roman"/>
          <w:sz w:val="24"/>
          <w:szCs w:val="24"/>
        </w:rPr>
        <w:t xml:space="preserve"> </w:t>
      </w:r>
      <w:r w:rsidR="00FD257C">
        <w:rPr>
          <w:rFonts w:ascii="Times New Roman" w:hAnsi="Times New Roman" w:cs="Times New Roman"/>
          <w:sz w:val="24"/>
          <w:szCs w:val="24"/>
        </w:rPr>
        <w:t xml:space="preserve">y.y., </w:t>
      </w:r>
      <w:r w:rsidRPr="00311072">
        <w:rPr>
          <w:rFonts w:ascii="Times New Roman" w:hAnsi="Times New Roman" w:cs="Times New Roman"/>
          <w:sz w:val="24"/>
          <w:szCs w:val="24"/>
        </w:rPr>
        <w:t>1324</w:t>
      </w:r>
      <w:r w:rsidR="00FD257C">
        <w:rPr>
          <w:rFonts w:ascii="Times New Roman" w:hAnsi="Times New Roman" w:cs="Times New Roman"/>
          <w:sz w:val="24"/>
          <w:szCs w:val="24"/>
        </w:rPr>
        <w:t>/2003</w:t>
      </w:r>
      <w:r>
        <w:rPr>
          <w:rFonts w:ascii="Times New Roman" w:hAnsi="Times New Roman" w:cs="Times New Roman"/>
          <w:sz w:val="24"/>
          <w:szCs w:val="24"/>
        </w:rPr>
        <w:t>.</w:t>
      </w:r>
    </w:p>
    <w:p w14:paraId="4AD88CDF" w14:textId="51002A90" w:rsidR="00A05D82" w:rsidRDefault="00A05D82" w:rsidP="00115C26">
      <w:pPr>
        <w:spacing w:line="360" w:lineRule="auto"/>
        <w:ind w:left="709" w:hanging="709"/>
        <w:jc w:val="both"/>
        <w:rPr>
          <w:rFonts w:ascii="Times New Roman" w:hAnsi="Times New Roman" w:cs="Times New Roman"/>
          <w:sz w:val="24"/>
          <w:szCs w:val="24"/>
        </w:rPr>
      </w:pPr>
      <w:r w:rsidRPr="00311072">
        <w:rPr>
          <w:rFonts w:ascii="Times New Roman" w:hAnsi="Times New Roman" w:cs="Times New Roman"/>
          <w:sz w:val="24"/>
          <w:szCs w:val="24"/>
        </w:rPr>
        <w:t xml:space="preserve">Şafak, Ali </w:t>
      </w:r>
      <w:r>
        <w:rPr>
          <w:rFonts w:ascii="Times New Roman" w:hAnsi="Times New Roman" w:cs="Times New Roman"/>
          <w:sz w:val="24"/>
          <w:szCs w:val="24"/>
        </w:rPr>
        <w:t>“</w:t>
      </w:r>
      <w:r w:rsidR="00FD257C">
        <w:rPr>
          <w:rFonts w:ascii="Times New Roman" w:hAnsi="Times New Roman" w:cs="Times New Roman"/>
          <w:sz w:val="24"/>
          <w:szCs w:val="24"/>
        </w:rPr>
        <w:t>B</w:t>
      </w:r>
      <w:r>
        <w:rPr>
          <w:rFonts w:ascii="Times New Roman" w:hAnsi="Times New Roman" w:cs="Times New Roman"/>
          <w:sz w:val="24"/>
          <w:szCs w:val="24"/>
        </w:rPr>
        <w:t>ağy”.</w:t>
      </w:r>
      <w:r w:rsidRPr="00311072">
        <w:rPr>
          <w:rFonts w:ascii="Times New Roman" w:hAnsi="Times New Roman" w:cs="Times New Roman"/>
          <w:i/>
          <w:sz w:val="24"/>
          <w:szCs w:val="24"/>
        </w:rPr>
        <w:t xml:space="preserve"> Türkiye Diyanet Vakfı  İslâm Ansiklopedisi</w:t>
      </w:r>
      <w:r>
        <w:rPr>
          <w:rFonts w:ascii="Times New Roman" w:hAnsi="Times New Roman" w:cs="Times New Roman"/>
          <w:sz w:val="24"/>
          <w:szCs w:val="24"/>
        </w:rPr>
        <w:t>.</w:t>
      </w:r>
      <w:r w:rsidRPr="006D5EB7">
        <w:rPr>
          <w:rFonts w:ascii="Times New Roman" w:hAnsi="Times New Roman" w:cs="Times New Roman"/>
          <w:sz w:val="24"/>
          <w:szCs w:val="24"/>
        </w:rPr>
        <w:t xml:space="preserve"> </w:t>
      </w:r>
      <w:r w:rsidRPr="00311072">
        <w:rPr>
          <w:rFonts w:ascii="Times New Roman" w:hAnsi="Times New Roman" w:cs="Times New Roman"/>
          <w:sz w:val="24"/>
          <w:szCs w:val="24"/>
        </w:rPr>
        <w:t>4/451-452</w:t>
      </w:r>
      <w:r>
        <w:rPr>
          <w:rFonts w:ascii="Times New Roman" w:hAnsi="Times New Roman" w:cs="Times New Roman"/>
          <w:sz w:val="24"/>
          <w:szCs w:val="24"/>
        </w:rPr>
        <w:t xml:space="preserve">. </w:t>
      </w:r>
      <w:r w:rsidRPr="00311072">
        <w:rPr>
          <w:rFonts w:ascii="Times New Roman" w:hAnsi="Times New Roman" w:cs="Times New Roman"/>
          <w:sz w:val="24"/>
          <w:szCs w:val="24"/>
        </w:rPr>
        <w:t>İstanbul: TDV Yayınları, 1991</w:t>
      </w:r>
      <w:r>
        <w:rPr>
          <w:rFonts w:ascii="Times New Roman" w:hAnsi="Times New Roman" w:cs="Times New Roman"/>
          <w:sz w:val="24"/>
          <w:szCs w:val="24"/>
        </w:rPr>
        <w:t>.</w:t>
      </w:r>
    </w:p>
    <w:p w14:paraId="4F032E73" w14:textId="4B6D3D29" w:rsidR="00A05D82" w:rsidRDefault="00A05D82" w:rsidP="00115C26">
      <w:pPr>
        <w:spacing w:line="360" w:lineRule="auto"/>
        <w:ind w:left="709" w:hanging="709"/>
        <w:jc w:val="both"/>
        <w:rPr>
          <w:rFonts w:ascii="Times New Roman" w:hAnsi="Times New Roman" w:cs="Times New Roman"/>
          <w:sz w:val="24"/>
          <w:szCs w:val="24"/>
        </w:rPr>
      </w:pPr>
      <w:r w:rsidRPr="00311072">
        <w:rPr>
          <w:rFonts w:ascii="Times New Roman" w:hAnsi="Times New Roman" w:cs="Times New Roman"/>
          <w:sz w:val="24"/>
          <w:szCs w:val="24"/>
        </w:rPr>
        <w:t>Şevkânî,</w:t>
      </w:r>
      <w:r w:rsidRPr="00311072">
        <w:rPr>
          <w:rFonts w:ascii="Times New Roman" w:hAnsi="Times New Roman" w:cs="Times New Roman"/>
          <w:i/>
          <w:sz w:val="24"/>
          <w:szCs w:val="24"/>
        </w:rPr>
        <w:t xml:space="preserve"> </w:t>
      </w:r>
      <w:r w:rsidRPr="00311072">
        <w:rPr>
          <w:rFonts w:ascii="Times New Roman" w:hAnsi="Times New Roman" w:cs="Times New Roman"/>
          <w:sz w:val="24"/>
          <w:szCs w:val="24"/>
        </w:rPr>
        <w:t>Muhammed b. Ali b. Muhammed eş-</w:t>
      </w:r>
      <w:r>
        <w:rPr>
          <w:rFonts w:ascii="Times New Roman" w:hAnsi="Times New Roman" w:cs="Times New Roman"/>
          <w:sz w:val="24"/>
          <w:szCs w:val="24"/>
        </w:rPr>
        <w:t>.</w:t>
      </w:r>
      <w:r w:rsidRPr="00311072">
        <w:rPr>
          <w:rFonts w:ascii="Times New Roman" w:hAnsi="Times New Roman" w:cs="Times New Roman"/>
          <w:i/>
          <w:sz w:val="24"/>
          <w:szCs w:val="24"/>
        </w:rPr>
        <w:t xml:space="preserve"> Fethû’l Kadir el-Câmiû Beyne Fenne’r-Riv</w:t>
      </w:r>
      <w:r w:rsidR="00082319">
        <w:rPr>
          <w:rFonts w:ascii="Times New Roman" w:hAnsi="Times New Roman" w:cs="Times New Roman"/>
          <w:i/>
          <w:sz w:val="24"/>
          <w:szCs w:val="24"/>
        </w:rPr>
        <w:t>âyet</w:t>
      </w:r>
      <w:r w:rsidRPr="00311072">
        <w:rPr>
          <w:rFonts w:ascii="Times New Roman" w:hAnsi="Times New Roman" w:cs="Times New Roman"/>
          <w:i/>
          <w:sz w:val="24"/>
          <w:szCs w:val="24"/>
        </w:rPr>
        <w:t>i ve’d-Dirâseti min Îlmi’t-Tefsir</w:t>
      </w:r>
      <w:r>
        <w:rPr>
          <w:rFonts w:ascii="Times New Roman" w:hAnsi="Times New Roman" w:cs="Times New Roman"/>
          <w:sz w:val="24"/>
          <w:szCs w:val="24"/>
        </w:rPr>
        <w:t>.</w:t>
      </w:r>
      <w:r w:rsidRPr="00311072">
        <w:rPr>
          <w:rFonts w:ascii="Times New Roman" w:hAnsi="Times New Roman" w:cs="Times New Roman"/>
          <w:sz w:val="24"/>
          <w:szCs w:val="24"/>
        </w:rPr>
        <w:t xml:space="preserve"> </w:t>
      </w:r>
      <w:r>
        <w:rPr>
          <w:rFonts w:ascii="Times New Roman" w:hAnsi="Times New Roman" w:cs="Times New Roman"/>
          <w:sz w:val="24"/>
          <w:szCs w:val="24"/>
        </w:rPr>
        <w:t>t</w:t>
      </w:r>
      <w:r w:rsidRPr="00311072">
        <w:rPr>
          <w:rFonts w:ascii="Times New Roman" w:hAnsi="Times New Roman" w:cs="Times New Roman"/>
          <w:sz w:val="24"/>
          <w:szCs w:val="24"/>
        </w:rPr>
        <w:t>hk. Abdurrahman Amîre</w:t>
      </w:r>
      <w:r>
        <w:rPr>
          <w:rFonts w:ascii="Times New Roman" w:hAnsi="Times New Roman" w:cs="Times New Roman"/>
          <w:sz w:val="24"/>
          <w:szCs w:val="24"/>
        </w:rPr>
        <w:t>. 5 Cilt.</w:t>
      </w:r>
      <w:r w:rsidRPr="00311072">
        <w:rPr>
          <w:rFonts w:ascii="Times New Roman" w:hAnsi="Times New Roman" w:cs="Times New Roman"/>
          <w:sz w:val="24"/>
          <w:szCs w:val="24"/>
        </w:rPr>
        <w:t xml:space="preserve"> </w:t>
      </w:r>
      <w:r>
        <w:rPr>
          <w:rFonts w:ascii="Times New Roman" w:hAnsi="Times New Roman" w:cs="Times New Roman"/>
          <w:sz w:val="24"/>
          <w:szCs w:val="24"/>
        </w:rPr>
        <w:t xml:space="preserve">b.y.: </w:t>
      </w:r>
      <w:r w:rsidRPr="00311072">
        <w:rPr>
          <w:rFonts w:ascii="Times New Roman" w:hAnsi="Times New Roman" w:cs="Times New Roman"/>
          <w:sz w:val="24"/>
          <w:szCs w:val="24"/>
        </w:rPr>
        <w:t>el-Bahsül Îlmi Bedâra’l Vefa</w:t>
      </w:r>
      <w:r>
        <w:rPr>
          <w:rFonts w:ascii="Times New Roman" w:hAnsi="Times New Roman" w:cs="Times New Roman"/>
          <w:sz w:val="24"/>
          <w:szCs w:val="24"/>
        </w:rPr>
        <w:t>, t.s.</w:t>
      </w:r>
      <w:r w:rsidRPr="00311072">
        <w:rPr>
          <w:rFonts w:ascii="Times New Roman" w:hAnsi="Times New Roman" w:cs="Times New Roman"/>
          <w:sz w:val="24"/>
          <w:szCs w:val="24"/>
        </w:rPr>
        <w:t xml:space="preserve"> </w:t>
      </w:r>
    </w:p>
    <w:p w14:paraId="38F1CC67" w14:textId="5A7F0036" w:rsidR="00A05D82" w:rsidRDefault="00A05D82" w:rsidP="00115C26">
      <w:pPr>
        <w:spacing w:line="360" w:lineRule="auto"/>
        <w:ind w:left="709" w:hanging="709"/>
        <w:jc w:val="both"/>
        <w:rPr>
          <w:rFonts w:ascii="Times New Roman" w:hAnsi="Times New Roman" w:cs="Times New Roman"/>
          <w:sz w:val="24"/>
          <w:szCs w:val="24"/>
        </w:rPr>
      </w:pPr>
      <w:r w:rsidRPr="00311072">
        <w:rPr>
          <w:rFonts w:ascii="Times New Roman" w:hAnsi="Times New Roman" w:cs="Times New Roman"/>
          <w:sz w:val="24"/>
          <w:szCs w:val="24"/>
        </w:rPr>
        <w:t>Taberî, Ebû Câfer Muhammed b. Cerîr et-</w:t>
      </w:r>
      <w:r>
        <w:rPr>
          <w:rFonts w:ascii="Times New Roman" w:hAnsi="Times New Roman" w:cs="Times New Roman"/>
          <w:sz w:val="24"/>
          <w:szCs w:val="24"/>
        </w:rPr>
        <w:t>.</w:t>
      </w:r>
      <w:r w:rsidRPr="00311072">
        <w:rPr>
          <w:rFonts w:ascii="Times New Roman" w:hAnsi="Times New Roman" w:cs="Times New Roman"/>
          <w:sz w:val="24"/>
          <w:szCs w:val="24"/>
        </w:rPr>
        <w:t xml:space="preserve"> </w:t>
      </w:r>
      <w:r w:rsidRPr="00311072">
        <w:rPr>
          <w:rFonts w:ascii="Times New Roman" w:hAnsi="Times New Roman" w:cs="Times New Roman"/>
          <w:i/>
          <w:sz w:val="24"/>
          <w:szCs w:val="24"/>
        </w:rPr>
        <w:t>Câmiu’l Beyân an Te’vîli Âyi’l-Kur’ân</w:t>
      </w:r>
      <w:r>
        <w:rPr>
          <w:rFonts w:ascii="Times New Roman" w:hAnsi="Times New Roman" w:cs="Times New Roman"/>
          <w:sz w:val="24"/>
          <w:szCs w:val="24"/>
        </w:rPr>
        <w:t xml:space="preserve">. </w:t>
      </w:r>
      <w:r w:rsidRPr="00311072">
        <w:rPr>
          <w:rFonts w:ascii="Times New Roman" w:hAnsi="Times New Roman" w:cs="Times New Roman"/>
          <w:sz w:val="24"/>
          <w:szCs w:val="24"/>
        </w:rPr>
        <w:t>thk. Abdullah b. Abdül Muhsin et-Türkî</w:t>
      </w:r>
      <w:r>
        <w:rPr>
          <w:rFonts w:ascii="Times New Roman" w:hAnsi="Times New Roman" w:cs="Times New Roman"/>
          <w:sz w:val="24"/>
          <w:szCs w:val="24"/>
        </w:rPr>
        <w:t>. 26 Cilt.</w:t>
      </w:r>
      <w:r w:rsidRPr="00311072">
        <w:rPr>
          <w:rFonts w:ascii="Times New Roman" w:hAnsi="Times New Roman" w:cs="Times New Roman"/>
          <w:sz w:val="24"/>
          <w:szCs w:val="24"/>
        </w:rPr>
        <w:t xml:space="preserve"> b.y., Bedâr-Hicr, t</w:t>
      </w:r>
      <w:r>
        <w:rPr>
          <w:rFonts w:ascii="Times New Roman" w:hAnsi="Times New Roman" w:cs="Times New Roman"/>
          <w:sz w:val="24"/>
          <w:szCs w:val="24"/>
        </w:rPr>
        <w:t>.</w:t>
      </w:r>
      <w:r w:rsidRPr="00311072">
        <w:rPr>
          <w:rFonts w:ascii="Times New Roman" w:hAnsi="Times New Roman" w:cs="Times New Roman"/>
          <w:sz w:val="24"/>
          <w:szCs w:val="24"/>
        </w:rPr>
        <w:t>s</w:t>
      </w:r>
      <w:r>
        <w:rPr>
          <w:rFonts w:ascii="Times New Roman" w:hAnsi="Times New Roman" w:cs="Times New Roman"/>
          <w:sz w:val="24"/>
          <w:szCs w:val="24"/>
        </w:rPr>
        <w:t>.</w:t>
      </w:r>
    </w:p>
    <w:p w14:paraId="4F80B21A" w14:textId="1DC9CEF2" w:rsidR="00402BB2" w:rsidRPr="00311072" w:rsidRDefault="00402BB2" w:rsidP="00115C26">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 xml:space="preserve">Tirmîzî, </w:t>
      </w:r>
      <w:r w:rsidRPr="00402BB2">
        <w:rPr>
          <w:rFonts w:ascii="Times New Roman" w:hAnsi="Times New Roman" w:cs="Times New Roman"/>
          <w:sz w:val="24"/>
          <w:szCs w:val="24"/>
        </w:rPr>
        <w:t>Ebû Îsâ Muhammed İbn Îsâ İbn Sevre</w:t>
      </w:r>
      <w:r>
        <w:rPr>
          <w:rFonts w:ascii="Times New Roman" w:hAnsi="Times New Roman" w:cs="Times New Roman"/>
          <w:sz w:val="24"/>
          <w:szCs w:val="24"/>
        </w:rPr>
        <w:t>.</w:t>
      </w:r>
      <w:r w:rsidRPr="00402BB2">
        <w:rPr>
          <w:rFonts w:ascii="Times New Roman" w:hAnsi="Times New Roman" w:cs="Times New Roman"/>
          <w:sz w:val="24"/>
          <w:szCs w:val="24"/>
        </w:rPr>
        <w:t xml:space="preserve"> </w:t>
      </w:r>
      <w:r w:rsidRPr="00402BB2">
        <w:rPr>
          <w:rFonts w:ascii="Times New Roman" w:hAnsi="Times New Roman" w:cs="Times New Roman"/>
          <w:i/>
          <w:sz w:val="24"/>
          <w:szCs w:val="24"/>
        </w:rPr>
        <w:t>Sünen-i Tirmîzî Tercemesi</w:t>
      </w:r>
      <w:r>
        <w:rPr>
          <w:rFonts w:ascii="Times New Roman" w:hAnsi="Times New Roman" w:cs="Times New Roman"/>
          <w:sz w:val="24"/>
          <w:szCs w:val="24"/>
        </w:rPr>
        <w:t xml:space="preserve">. </w:t>
      </w:r>
      <w:r w:rsidRPr="00402BB2">
        <w:rPr>
          <w:rFonts w:ascii="Times New Roman" w:hAnsi="Times New Roman" w:cs="Times New Roman"/>
          <w:sz w:val="24"/>
          <w:szCs w:val="24"/>
        </w:rPr>
        <w:t>haz. Abdullah Parlıyan</w:t>
      </w:r>
      <w:r>
        <w:rPr>
          <w:rFonts w:ascii="Times New Roman" w:hAnsi="Times New Roman" w:cs="Times New Roman"/>
          <w:sz w:val="24"/>
          <w:szCs w:val="24"/>
        </w:rPr>
        <w:t>.</w:t>
      </w:r>
      <w:r w:rsidRPr="00402BB2">
        <w:rPr>
          <w:rFonts w:ascii="Times New Roman" w:hAnsi="Times New Roman" w:cs="Times New Roman"/>
          <w:sz w:val="24"/>
          <w:szCs w:val="24"/>
        </w:rPr>
        <w:t xml:space="preserve"> İstanbul: Konya Kitapçılık, 2007</w:t>
      </w:r>
      <w:r>
        <w:rPr>
          <w:rFonts w:ascii="Times New Roman" w:hAnsi="Times New Roman" w:cs="Times New Roman"/>
          <w:sz w:val="24"/>
          <w:szCs w:val="24"/>
        </w:rPr>
        <w:t>.</w:t>
      </w:r>
    </w:p>
    <w:p w14:paraId="1CB58D8B" w14:textId="10DE707E" w:rsidR="00A05D82" w:rsidRPr="00311072" w:rsidRDefault="00A05D82" w:rsidP="00115C26">
      <w:pPr>
        <w:spacing w:line="360" w:lineRule="auto"/>
        <w:ind w:left="709" w:hanging="709"/>
        <w:jc w:val="both"/>
        <w:rPr>
          <w:rFonts w:ascii="Times New Roman" w:hAnsi="Times New Roman" w:cs="Times New Roman"/>
          <w:sz w:val="24"/>
          <w:szCs w:val="24"/>
        </w:rPr>
      </w:pPr>
      <w:r w:rsidRPr="00311072">
        <w:rPr>
          <w:rFonts w:ascii="Times New Roman" w:hAnsi="Times New Roman" w:cs="Times New Roman"/>
          <w:sz w:val="24"/>
          <w:szCs w:val="24"/>
        </w:rPr>
        <w:t>Toksarı, Ali</w:t>
      </w:r>
      <w:r>
        <w:rPr>
          <w:rFonts w:ascii="Times New Roman" w:hAnsi="Times New Roman" w:cs="Times New Roman"/>
          <w:sz w:val="24"/>
          <w:szCs w:val="24"/>
        </w:rPr>
        <w:t>.</w:t>
      </w:r>
      <w:r w:rsidRPr="00311072">
        <w:rPr>
          <w:rFonts w:ascii="Times New Roman" w:hAnsi="Times New Roman" w:cs="Times New Roman"/>
          <w:sz w:val="24"/>
          <w:szCs w:val="24"/>
        </w:rPr>
        <w:t xml:space="preserve"> “</w:t>
      </w:r>
      <w:r w:rsidR="00FD257C">
        <w:rPr>
          <w:rFonts w:ascii="Times New Roman" w:hAnsi="Times New Roman" w:cs="Times New Roman"/>
          <w:sz w:val="24"/>
          <w:szCs w:val="24"/>
        </w:rPr>
        <w:t>B</w:t>
      </w:r>
      <w:r w:rsidRPr="00311072">
        <w:rPr>
          <w:rFonts w:ascii="Times New Roman" w:hAnsi="Times New Roman" w:cs="Times New Roman"/>
          <w:sz w:val="24"/>
          <w:szCs w:val="24"/>
        </w:rPr>
        <w:t>irr”</w:t>
      </w:r>
      <w:r>
        <w:rPr>
          <w:rFonts w:ascii="Times New Roman" w:hAnsi="Times New Roman" w:cs="Times New Roman"/>
          <w:sz w:val="24"/>
          <w:szCs w:val="24"/>
        </w:rPr>
        <w:t xml:space="preserve">. </w:t>
      </w:r>
      <w:r w:rsidRPr="00311072">
        <w:rPr>
          <w:rFonts w:ascii="Times New Roman" w:hAnsi="Times New Roman" w:cs="Times New Roman"/>
          <w:i/>
          <w:sz w:val="24"/>
          <w:szCs w:val="24"/>
        </w:rPr>
        <w:t>Türkiye Diyanet Vakfı İslâm Ansiklopedisi</w:t>
      </w:r>
      <w:r>
        <w:rPr>
          <w:rFonts w:ascii="Times New Roman" w:hAnsi="Times New Roman" w:cs="Times New Roman"/>
          <w:i/>
          <w:sz w:val="24"/>
          <w:szCs w:val="24"/>
        </w:rPr>
        <w:t>.</w:t>
      </w:r>
      <w:r w:rsidRPr="00826DD5">
        <w:rPr>
          <w:rFonts w:ascii="Times New Roman" w:hAnsi="Times New Roman" w:cs="Times New Roman"/>
          <w:sz w:val="24"/>
          <w:szCs w:val="24"/>
        </w:rPr>
        <w:t xml:space="preserve"> </w:t>
      </w:r>
      <w:r w:rsidRPr="00311072">
        <w:rPr>
          <w:rFonts w:ascii="Times New Roman" w:hAnsi="Times New Roman" w:cs="Times New Roman"/>
          <w:sz w:val="24"/>
          <w:szCs w:val="24"/>
        </w:rPr>
        <w:t>23/204</w:t>
      </w:r>
      <w:r>
        <w:rPr>
          <w:rFonts w:ascii="Times New Roman" w:hAnsi="Times New Roman" w:cs="Times New Roman"/>
          <w:sz w:val="24"/>
          <w:szCs w:val="24"/>
        </w:rPr>
        <w:t>-205</w:t>
      </w:r>
      <w:r w:rsidRPr="00311072">
        <w:rPr>
          <w:rFonts w:ascii="Times New Roman" w:hAnsi="Times New Roman" w:cs="Times New Roman"/>
          <w:sz w:val="24"/>
          <w:szCs w:val="24"/>
        </w:rPr>
        <w:t>.</w:t>
      </w:r>
      <w:r>
        <w:rPr>
          <w:rFonts w:ascii="Times New Roman" w:hAnsi="Times New Roman" w:cs="Times New Roman"/>
          <w:i/>
          <w:sz w:val="24"/>
          <w:szCs w:val="24"/>
        </w:rPr>
        <w:t xml:space="preserve"> </w:t>
      </w:r>
      <w:r w:rsidRPr="00311072">
        <w:rPr>
          <w:rFonts w:ascii="Times New Roman" w:hAnsi="Times New Roman" w:cs="Times New Roman"/>
          <w:i/>
          <w:sz w:val="24"/>
          <w:szCs w:val="24"/>
        </w:rPr>
        <w:t xml:space="preserve"> </w:t>
      </w:r>
      <w:r w:rsidRPr="00311072">
        <w:rPr>
          <w:rFonts w:ascii="Times New Roman" w:hAnsi="Times New Roman" w:cs="Times New Roman"/>
          <w:sz w:val="24"/>
          <w:szCs w:val="24"/>
        </w:rPr>
        <w:t>İstanbul: TDV Yayınları, 1992</w:t>
      </w:r>
      <w:r>
        <w:rPr>
          <w:rFonts w:ascii="Times New Roman" w:hAnsi="Times New Roman" w:cs="Times New Roman"/>
          <w:sz w:val="24"/>
          <w:szCs w:val="24"/>
        </w:rPr>
        <w:t>.</w:t>
      </w:r>
    </w:p>
    <w:p w14:paraId="3C5EB1FB" w14:textId="30A11048" w:rsidR="00A05D82" w:rsidRDefault="00A05D82" w:rsidP="00115C26">
      <w:pPr>
        <w:spacing w:line="360" w:lineRule="auto"/>
        <w:ind w:left="709" w:hanging="709"/>
        <w:jc w:val="both"/>
        <w:rPr>
          <w:rFonts w:ascii="Times New Roman" w:hAnsi="Times New Roman" w:cs="Times New Roman"/>
          <w:sz w:val="24"/>
          <w:szCs w:val="24"/>
        </w:rPr>
      </w:pPr>
      <w:r w:rsidRPr="00311072">
        <w:rPr>
          <w:rFonts w:ascii="Times New Roman" w:hAnsi="Times New Roman" w:cs="Times New Roman"/>
          <w:sz w:val="24"/>
          <w:szCs w:val="24"/>
        </w:rPr>
        <w:t>Uludağ</w:t>
      </w:r>
      <w:r>
        <w:rPr>
          <w:rFonts w:ascii="Times New Roman" w:hAnsi="Times New Roman" w:cs="Times New Roman"/>
          <w:sz w:val="24"/>
          <w:szCs w:val="24"/>
        </w:rPr>
        <w:t xml:space="preserve">, </w:t>
      </w:r>
      <w:r w:rsidRPr="00311072">
        <w:rPr>
          <w:rFonts w:ascii="Times New Roman" w:hAnsi="Times New Roman" w:cs="Times New Roman"/>
          <w:sz w:val="24"/>
          <w:szCs w:val="24"/>
        </w:rPr>
        <w:t>Süleyman vd.</w:t>
      </w:r>
      <w:r w:rsidRPr="00826DD5">
        <w:rPr>
          <w:rFonts w:ascii="Times New Roman" w:hAnsi="Times New Roman" w:cs="Times New Roman"/>
          <w:sz w:val="24"/>
          <w:szCs w:val="24"/>
        </w:rPr>
        <w:t xml:space="preserve"> </w:t>
      </w:r>
      <w:r w:rsidRPr="00311072">
        <w:rPr>
          <w:rFonts w:ascii="Times New Roman" w:hAnsi="Times New Roman" w:cs="Times New Roman"/>
          <w:sz w:val="24"/>
          <w:szCs w:val="24"/>
        </w:rPr>
        <w:t>“</w:t>
      </w:r>
      <w:r w:rsidR="00FD257C">
        <w:rPr>
          <w:rFonts w:ascii="Times New Roman" w:hAnsi="Times New Roman" w:cs="Times New Roman"/>
          <w:sz w:val="24"/>
          <w:szCs w:val="24"/>
        </w:rPr>
        <w:t>İ</w:t>
      </w:r>
      <w:r w:rsidRPr="00311072">
        <w:rPr>
          <w:rFonts w:ascii="Times New Roman" w:hAnsi="Times New Roman" w:cs="Times New Roman"/>
          <w:sz w:val="24"/>
          <w:szCs w:val="24"/>
        </w:rPr>
        <w:t>stikamet”</w:t>
      </w:r>
      <w:r>
        <w:rPr>
          <w:rFonts w:ascii="Times New Roman" w:hAnsi="Times New Roman" w:cs="Times New Roman"/>
          <w:sz w:val="24"/>
          <w:szCs w:val="24"/>
        </w:rPr>
        <w:t>.</w:t>
      </w:r>
      <w:r w:rsidRPr="00311072">
        <w:rPr>
          <w:rFonts w:ascii="Times New Roman" w:hAnsi="Times New Roman" w:cs="Times New Roman"/>
          <w:sz w:val="24"/>
          <w:szCs w:val="24"/>
        </w:rPr>
        <w:t xml:space="preserve"> </w:t>
      </w:r>
      <w:r w:rsidRPr="00311072">
        <w:rPr>
          <w:rFonts w:ascii="Times New Roman" w:hAnsi="Times New Roman" w:cs="Times New Roman"/>
          <w:i/>
          <w:sz w:val="24"/>
          <w:szCs w:val="24"/>
        </w:rPr>
        <w:t>Türkiye Diyanet Vakfı İslam Ansiklopedisi</w:t>
      </w:r>
      <w:r>
        <w:rPr>
          <w:rFonts w:ascii="Times New Roman" w:hAnsi="Times New Roman" w:cs="Times New Roman"/>
          <w:sz w:val="24"/>
          <w:szCs w:val="24"/>
        </w:rPr>
        <w:t xml:space="preserve">. </w:t>
      </w:r>
      <w:r w:rsidRPr="00311072">
        <w:rPr>
          <w:rFonts w:ascii="Times New Roman" w:hAnsi="Times New Roman" w:cs="Times New Roman"/>
          <w:sz w:val="24"/>
          <w:szCs w:val="24"/>
        </w:rPr>
        <w:t>23/348-349. İstanbul: TDV Yayınları, 2001</w:t>
      </w:r>
      <w:r>
        <w:rPr>
          <w:rFonts w:ascii="Times New Roman" w:hAnsi="Times New Roman" w:cs="Times New Roman"/>
          <w:sz w:val="24"/>
          <w:szCs w:val="24"/>
        </w:rPr>
        <w:t>.</w:t>
      </w:r>
    </w:p>
    <w:p w14:paraId="5FBA7A0B" w14:textId="2CAE1FAD" w:rsidR="001730FF" w:rsidRPr="00311072" w:rsidRDefault="001730FF" w:rsidP="00115C26">
      <w:pPr>
        <w:spacing w:line="360" w:lineRule="auto"/>
        <w:ind w:left="709" w:hanging="709"/>
        <w:jc w:val="both"/>
        <w:rPr>
          <w:rFonts w:ascii="Times New Roman" w:hAnsi="Times New Roman" w:cs="Times New Roman"/>
          <w:sz w:val="24"/>
          <w:szCs w:val="24"/>
        </w:rPr>
      </w:pPr>
      <w:r w:rsidRPr="001730FF">
        <w:rPr>
          <w:rFonts w:ascii="Times New Roman" w:hAnsi="Times New Roman" w:cs="Times New Roman"/>
          <w:sz w:val="24"/>
          <w:szCs w:val="24"/>
        </w:rPr>
        <w:t>Yaşaroğlu, M. Kâmil</w:t>
      </w:r>
      <w:r>
        <w:rPr>
          <w:rFonts w:ascii="Times New Roman" w:hAnsi="Times New Roman" w:cs="Times New Roman"/>
          <w:sz w:val="24"/>
          <w:szCs w:val="24"/>
        </w:rPr>
        <w:t>.</w:t>
      </w:r>
      <w:r w:rsidRPr="001730FF">
        <w:rPr>
          <w:rFonts w:ascii="Times New Roman" w:hAnsi="Times New Roman" w:cs="Times New Roman"/>
          <w:sz w:val="24"/>
          <w:szCs w:val="24"/>
        </w:rPr>
        <w:t xml:space="preserve"> “</w:t>
      </w:r>
      <w:r w:rsidR="00FD257C">
        <w:rPr>
          <w:rFonts w:ascii="Times New Roman" w:hAnsi="Times New Roman" w:cs="Times New Roman"/>
          <w:sz w:val="24"/>
          <w:szCs w:val="24"/>
        </w:rPr>
        <w:t>L</w:t>
      </w:r>
      <w:r w:rsidRPr="001730FF">
        <w:rPr>
          <w:rFonts w:ascii="Times New Roman" w:hAnsi="Times New Roman" w:cs="Times New Roman"/>
          <w:sz w:val="24"/>
          <w:szCs w:val="24"/>
        </w:rPr>
        <w:t>ivâta”</w:t>
      </w:r>
      <w:r>
        <w:rPr>
          <w:rFonts w:ascii="Times New Roman" w:hAnsi="Times New Roman" w:cs="Times New Roman"/>
          <w:sz w:val="24"/>
          <w:szCs w:val="24"/>
        </w:rPr>
        <w:t>.</w:t>
      </w:r>
      <w:r w:rsidRPr="001730FF">
        <w:rPr>
          <w:rFonts w:ascii="Times New Roman" w:hAnsi="Times New Roman" w:cs="Times New Roman"/>
          <w:sz w:val="24"/>
          <w:szCs w:val="24"/>
        </w:rPr>
        <w:t xml:space="preserve"> </w:t>
      </w:r>
      <w:r w:rsidRPr="00FD257C">
        <w:rPr>
          <w:rFonts w:ascii="Times New Roman" w:hAnsi="Times New Roman" w:cs="Times New Roman"/>
          <w:i/>
          <w:sz w:val="24"/>
          <w:szCs w:val="24"/>
        </w:rPr>
        <w:t>T</w:t>
      </w:r>
      <w:r w:rsidR="00FD257C">
        <w:rPr>
          <w:rFonts w:ascii="Times New Roman" w:hAnsi="Times New Roman" w:cs="Times New Roman"/>
          <w:i/>
          <w:sz w:val="24"/>
          <w:szCs w:val="24"/>
        </w:rPr>
        <w:t xml:space="preserve">ürkiye </w:t>
      </w:r>
      <w:r w:rsidRPr="00FD257C">
        <w:rPr>
          <w:rFonts w:ascii="Times New Roman" w:hAnsi="Times New Roman" w:cs="Times New Roman"/>
          <w:i/>
          <w:sz w:val="24"/>
          <w:szCs w:val="24"/>
        </w:rPr>
        <w:t>D</w:t>
      </w:r>
      <w:r w:rsidR="00FD257C">
        <w:rPr>
          <w:rFonts w:ascii="Times New Roman" w:hAnsi="Times New Roman" w:cs="Times New Roman"/>
          <w:i/>
          <w:sz w:val="24"/>
          <w:szCs w:val="24"/>
        </w:rPr>
        <w:t xml:space="preserve">iyanet </w:t>
      </w:r>
      <w:r w:rsidRPr="00FD257C">
        <w:rPr>
          <w:rFonts w:ascii="Times New Roman" w:hAnsi="Times New Roman" w:cs="Times New Roman"/>
          <w:i/>
          <w:sz w:val="24"/>
          <w:szCs w:val="24"/>
        </w:rPr>
        <w:t>V</w:t>
      </w:r>
      <w:r w:rsidR="00FD257C">
        <w:rPr>
          <w:rFonts w:ascii="Times New Roman" w:hAnsi="Times New Roman" w:cs="Times New Roman"/>
          <w:i/>
          <w:sz w:val="24"/>
          <w:szCs w:val="24"/>
        </w:rPr>
        <w:t>akfı</w:t>
      </w:r>
      <w:r w:rsidRPr="00FD257C">
        <w:rPr>
          <w:rFonts w:ascii="Times New Roman" w:hAnsi="Times New Roman" w:cs="Times New Roman"/>
          <w:i/>
          <w:sz w:val="24"/>
          <w:szCs w:val="24"/>
        </w:rPr>
        <w:t xml:space="preserve"> İslâm Ansiklopedisi.</w:t>
      </w:r>
      <w:r>
        <w:rPr>
          <w:rFonts w:ascii="Times New Roman" w:hAnsi="Times New Roman" w:cs="Times New Roman"/>
          <w:sz w:val="24"/>
          <w:szCs w:val="24"/>
        </w:rPr>
        <w:t xml:space="preserve"> </w:t>
      </w:r>
      <w:r w:rsidRPr="001730FF">
        <w:rPr>
          <w:rFonts w:ascii="Times New Roman" w:hAnsi="Times New Roman" w:cs="Times New Roman"/>
          <w:sz w:val="24"/>
          <w:szCs w:val="24"/>
        </w:rPr>
        <w:t>27/198-200. Ankara: TDV Yayınları, 2003</w:t>
      </w:r>
      <w:r>
        <w:rPr>
          <w:rFonts w:ascii="Times New Roman" w:hAnsi="Times New Roman" w:cs="Times New Roman"/>
          <w:sz w:val="24"/>
          <w:szCs w:val="24"/>
        </w:rPr>
        <w:t>.</w:t>
      </w:r>
    </w:p>
    <w:p w14:paraId="581B8B76" w14:textId="30A67CC4" w:rsidR="00A05D82" w:rsidRDefault="00A05D82" w:rsidP="00115C26">
      <w:pPr>
        <w:spacing w:line="480" w:lineRule="auto"/>
        <w:ind w:left="709" w:hanging="709"/>
        <w:jc w:val="both"/>
        <w:rPr>
          <w:rFonts w:ascii="Times New Roman" w:hAnsi="Times New Roman" w:cs="Times New Roman"/>
          <w:sz w:val="24"/>
          <w:szCs w:val="24"/>
        </w:rPr>
      </w:pPr>
      <w:r w:rsidRPr="00311072">
        <w:rPr>
          <w:rFonts w:ascii="Times New Roman" w:hAnsi="Times New Roman" w:cs="Times New Roman"/>
          <w:sz w:val="24"/>
          <w:szCs w:val="24"/>
        </w:rPr>
        <w:t>Yazır</w:t>
      </w:r>
      <w:r>
        <w:rPr>
          <w:rFonts w:ascii="Times New Roman" w:hAnsi="Times New Roman" w:cs="Times New Roman"/>
          <w:sz w:val="24"/>
          <w:szCs w:val="24"/>
        </w:rPr>
        <w:t xml:space="preserve">, </w:t>
      </w:r>
      <w:r w:rsidRPr="00311072">
        <w:rPr>
          <w:rFonts w:ascii="Times New Roman" w:hAnsi="Times New Roman" w:cs="Times New Roman"/>
          <w:sz w:val="24"/>
          <w:szCs w:val="24"/>
        </w:rPr>
        <w:t>Elmalılı Muhammed Hamdi</w:t>
      </w:r>
      <w:r>
        <w:rPr>
          <w:rFonts w:ascii="Times New Roman" w:hAnsi="Times New Roman" w:cs="Times New Roman"/>
          <w:i/>
          <w:sz w:val="24"/>
          <w:szCs w:val="24"/>
        </w:rPr>
        <w:t>.</w:t>
      </w:r>
      <w:r w:rsidRPr="00311072">
        <w:rPr>
          <w:rFonts w:ascii="Times New Roman" w:hAnsi="Times New Roman" w:cs="Times New Roman"/>
          <w:i/>
          <w:sz w:val="24"/>
          <w:szCs w:val="24"/>
        </w:rPr>
        <w:t xml:space="preserve"> Hak Dini </w:t>
      </w:r>
      <w:r w:rsidR="00257476">
        <w:rPr>
          <w:rFonts w:ascii="Times New Roman" w:hAnsi="Times New Roman" w:cs="Times New Roman"/>
          <w:i/>
          <w:sz w:val="24"/>
          <w:szCs w:val="24"/>
        </w:rPr>
        <w:t>Kur’ân</w:t>
      </w:r>
      <w:r w:rsidR="00FD257C">
        <w:rPr>
          <w:rFonts w:ascii="Times New Roman" w:hAnsi="Times New Roman" w:cs="Times New Roman"/>
          <w:i/>
          <w:sz w:val="24"/>
          <w:szCs w:val="24"/>
        </w:rPr>
        <w:t xml:space="preserve"> </w:t>
      </w:r>
      <w:r w:rsidRPr="00311072">
        <w:rPr>
          <w:rFonts w:ascii="Times New Roman" w:hAnsi="Times New Roman" w:cs="Times New Roman"/>
          <w:i/>
          <w:sz w:val="24"/>
          <w:szCs w:val="24"/>
        </w:rPr>
        <w:t>Dili</w:t>
      </w:r>
      <w:r>
        <w:rPr>
          <w:rFonts w:ascii="Times New Roman" w:hAnsi="Times New Roman" w:cs="Times New Roman"/>
          <w:i/>
          <w:sz w:val="24"/>
          <w:szCs w:val="24"/>
        </w:rPr>
        <w:t>.</w:t>
      </w:r>
      <w:r w:rsidRPr="00311072">
        <w:rPr>
          <w:rFonts w:ascii="Times New Roman" w:hAnsi="Times New Roman" w:cs="Times New Roman"/>
          <w:i/>
          <w:sz w:val="24"/>
          <w:szCs w:val="24"/>
        </w:rPr>
        <w:t xml:space="preserve"> </w:t>
      </w:r>
      <w:r w:rsidRPr="00E15DDF">
        <w:rPr>
          <w:rFonts w:ascii="Times New Roman" w:hAnsi="Times New Roman" w:cs="Times New Roman"/>
          <w:sz w:val="24"/>
          <w:szCs w:val="24"/>
        </w:rPr>
        <w:t>sad. İsmail Karaçam vd.</w:t>
      </w:r>
      <w:r>
        <w:rPr>
          <w:rFonts w:ascii="Times New Roman" w:hAnsi="Times New Roman" w:cs="Times New Roman"/>
          <w:sz w:val="24"/>
          <w:szCs w:val="24"/>
        </w:rPr>
        <w:t xml:space="preserve"> 10 Cilt.</w:t>
      </w:r>
      <w:r>
        <w:rPr>
          <w:rFonts w:ascii="Times New Roman" w:hAnsi="Times New Roman" w:cs="Times New Roman"/>
          <w:i/>
          <w:sz w:val="24"/>
          <w:szCs w:val="24"/>
        </w:rPr>
        <w:t xml:space="preserve"> </w:t>
      </w:r>
      <w:r w:rsidRPr="00E15DDF">
        <w:rPr>
          <w:rFonts w:ascii="Times New Roman" w:hAnsi="Times New Roman" w:cs="Times New Roman"/>
          <w:sz w:val="24"/>
          <w:szCs w:val="24"/>
        </w:rPr>
        <w:t>İstanbul: Zehraveyn Yayınları, 2007</w:t>
      </w:r>
      <w:r>
        <w:rPr>
          <w:rFonts w:ascii="Times New Roman" w:hAnsi="Times New Roman" w:cs="Times New Roman"/>
          <w:sz w:val="24"/>
          <w:szCs w:val="24"/>
        </w:rPr>
        <w:t>.</w:t>
      </w:r>
    </w:p>
    <w:p w14:paraId="39B6CE37" w14:textId="6F201DEA" w:rsidR="00A05D82" w:rsidRPr="00311072" w:rsidRDefault="00A05D82" w:rsidP="00115C26">
      <w:pPr>
        <w:spacing w:line="360" w:lineRule="auto"/>
        <w:ind w:left="709" w:hanging="709"/>
        <w:jc w:val="both"/>
        <w:rPr>
          <w:rFonts w:ascii="Times New Roman" w:hAnsi="Times New Roman" w:cs="Times New Roman"/>
          <w:sz w:val="24"/>
          <w:szCs w:val="24"/>
        </w:rPr>
      </w:pPr>
      <w:r w:rsidRPr="00311072">
        <w:rPr>
          <w:rFonts w:ascii="Times New Roman" w:hAnsi="Times New Roman" w:cs="Times New Roman"/>
          <w:sz w:val="24"/>
          <w:szCs w:val="24"/>
        </w:rPr>
        <w:t>Yurdagür, Metin</w:t>
      </w:r>
      <w:r>
        <w:rPr>
          <w:rFonts w:ascii="Times New Roman" w:hAnsi="Times New Roman" w:cs="Times New Roman"/>
          <w:sz w:val="24"/>
          <w:szCs w:val="24"/>
        </w:rPr>
        <w:t>.</w:t>
      </w:r>
      <w:r w:rsidRPr="00311072">
        <w:rPr>
          <w:rFonts w:ascii="Times New Roman" w:hAnsi="Times New Roman" w:cs="Times New Roman"/>
          <w:sz w:val="24"/>
          <w:szCs w:val="24"/>
        </w:rPr>
        <w:t xml:space="preserve"> “</w:t>
      </w:r>
      <w:r w:rsidR="00FD257C">
        <w:rPr>
          <w:rFonts w:ascii="Times New Roman" w:hAnsi="Times New Roman" w:cs="Times New Roman"/>
          <w:sz w:val="24"/>
          <w:szCs w:val="24"/>
        </w:rPr>
        <w:t>T</w:t>
      </w:r>
      <w:r w:rsidRPr="00311072">
        <w:rPr>
          <w:rFonts w:ascii="Times New Roman" w:hAnsi="Times New Roman" w:cs="Times New Roman"/>
          <w:sz w:val="24"/>
          <w:szCs w:val="24"/>
        </w:rPr>
        <w:t>âğût”</w:t>
      </w:r>
      <w:r>
        <w:rPr>
          <w:rFonts w:ascii="Times New Roman" w:hAnsi="Times New Roman" w:cs="Times New Roman"/>
          <w:sz w:val="24"/>
          <w:szCs w:val="24"/>
        </w:rPr>
        <w:t>.</w:t>
      </w:r>
      <w:r w:rsidRPr="00311072">
        <w:rPr>
          <w:rFonts w:ascii="Times New Roman" w:hAnsi="Times New Roman" w:cs="Times New Roman"/>
          <w:sz w:val="24"/>
          <w:szCs w:val="24"/>
        </w:rPr>
        <w:t xml:space="preserve"> </w:t>
      </w:r>
      <w:r w:rsidRPr="00311072">
        <w:rPr>
          <w:rFonts w:ascii="Times New Roman" w:hAnsi="Times New Roman" w:cs="Times New Roman"/>
          <w:i/>
          <w:sz w:val="24"/>
          <w:szCs w:val="24"/>
        </w:rPr>
        <w:t>Türkiye Diyanet Vakfı İslâm Ansiklopedisi</w:t>
      </w:r>
      <w:r>
        <w:rPr>
          <w:rFonts w:ascii="Times New Roman" w:hAnsi="Times New Roman" w:cs="Times New Roman"/>
          <w:i/>
          <w:sz w:val="24"/>
          <w:szCs w:val="24"/>
        </w:rPr>
        <w:t>.</w:t>
      </w:r>
      <w:r w:rsidRPr="00E15DDF">
        <w:rPr>
          <w:rFonts w:ascii="Times New Roman" w:hAnsi="Times New Roman" w:cs="Times New Roman"/>
          <w:sz w:val="24"/>
          <w:szCs w:val="24"/>
        </w:rPr>
        <w:t xml:space="preserve"> </w:t>
      </w:r>
      <w:r w:rsidRPr="00311072">
        <w:rPr>
          <w:rFonts w:ascii="Times New Roman" w:hAnsi="Times New Roman" w:cs="Times New Roman"/>
          <w:sz w:val="24"/>
          <w:szCs w:val="24"/>
        </w:rPr>
        <w:t>39/372. İstanbul: TDV Yayınları, 2010</w:t>
      </w:r>
      <w:r>
        <w:rPr>
          <w:rFonts w:ascii="Times New Roman" w:hAnsi="Times New Roman" w:cs="Times New Roman"/>
          <w:sz w:val="24"/>
          <w:szCs w:val="24"/>
        </w:rPr>
        <w:t xml:space="preserve">. </w:t>
      </w:r>
    </w:p>
    <w:p w14:paraId="1F066797" w14:textId="67E322AA" w:rsidR="00A05D82" w:rsidRDefault="00A05D82" w:rsidP="00115C26">
      <w:pPr>
        <w:spacing w:line="360" w:lineRule="auto"/>
        <w:ind w:left="709" w:hanging="709"/>
        <w:jc w:val="both"/>
        <w:rPr>
          <w:rFonts w:ascii="Times New Roman" w:hAnsi="Times New Roman" w:cs="Times New Roman"/>
          <w:sz w:val="24"/>
          <w:szCs w:val="24"/>
        </w:rPr>
      </w:pPr>
      <w:r w:rsidRPr="00F43785">
        <w:rPr>
          <w:rFonts w:ascii="Times New Roman" w:hAnsi="Times New Roman" w:cs="Times New Roman"/>
          <w:sz w:val="24"/>
          <w:szCs w:val="24"/>
        </w:rPr>
        <w:t>Zebîdî, Es-Seyyid Muhammed Mürtezâ el-Hüseyni ez-</w:t>
      </w:r>
      <w:r>
        <w:rPr>
          <w:rFonts w:ascii="Times New Roman" w:hAnsi="Times New Roman" w:cs="Times New Roman"/>
          <w:sz w:val="24"/>
          <w:szCs w:val="24"/>
        </w:rPr>
        <w:t>.</w:t>
      </w:r>
      <w:r w:rsidRPr="00F43785">
        <w:rPr>
          <w:rFonts w:ascii="Times New Roman" w:hAnsi="Times New Roman" w:cs="Times New Roman"/>
          <w:sz w:val="24"/>
          <w:szCs w:val="24"/>
        </w:rPr>
        <w:t xml:space="preserve"> </w:t>
      </w:r>
      <w:r w:rsidRPr="00F43785">
        <w:rPr>
          <w:rFonts w:ascii="Times New Roman" w:hAnsi="Times New Roman" w:cs="Times New Roman"/>
          <w:i/>
          <w:sz w:val="24"/>
          <w:szCs w:val="24"/>
        </w:rPr>
        <w:t>Tacü’l- Arûs Min Cevahiri’l-Kamus</w:t>
      </w:r>
      <w:r>
        <w:rPr>
          <w:rFonts w:ascii="Times New Roman" w:hAnsi="Times New Roman" w:cs="Times New Roman"/>
          <w:sz w:val="24"/>
          <w:szCs w:val="24"/>
        </w:rPr>
        <w:t>.</w:t>
      </w:r>
      <w:r w:rsidRPr="00F43785">
        <w:rPr>
          <w:rFonts w:ascii="Times New Roman" w:hAnsi="Times New Roman" w:cs="Times New Roman"/>
          <w:sz w:val="24"/>
          <w:szCs w:val="24"/>
        </w:rPr>
        <w:t xml:space="preserve"> thk. Abdüssettar Ahmet Farac</w:t>
      </w:r>
      <w:r>
        <w:rPr>
          <w:rFonts w:ascii="Times New Roman" w:hAnsi="Times New Roman" w:cs="Times New Roman"/>
          <w:sz w:val="24"/>
          <w:szCs w:val="24"/>
        </w:rPr>
        <w:t xml:space="preserve">. 40 Cilt. </w:t>
      </w:r>
      <w:r w:rsidRPr="00F43785">
        <w:rPr>
          <w:rFonts w:ascii="Times New Roman" w:hAnsi="Times New Roman" w:cs="Times New Roman"/>
          <w:sz w:val="24"/>
          <w:szCs w:val="24"/>
        </w:rPr>
        <w:t>Kuveyt: y.y., 1385/1965</w:t>
      </w:r>
      <w:r>
        <w:rPr>
          <w:rFonts w:ascii="Times New Roman" w:hAnsi="Times New Roman" w:cs="Times New Roman"/>
          <w:sz w:val="24"/>
          <w:szCs w:val="24"/>
        </w:rPr>
        <w:t>.</w:t>
      </w:r>
    </w:p>
    <w:p w14:paraId="14A5469F" w14:textId="35E9827D" w:rsidR="00F43785" w:rsidRDefault="002D3440" w:rsidP="00115C26">
      <w:pPr>
        <w:spacing w:line="360" w:lineRule="auto"/>
        <w:ind w:left="709" w:hanging="709"/>
        <w:jc w:val="both"/>
        <w:rPr>
          <w:rFonts w:ascii="Times New Roman" w:hAnsi="Times New Roman" w:cs="Times New Roman"/>
          <w:sz w:val="24"/>
          <w:szCs w:val="24"/>
        </w:rPr>
      </w:pPr>
      <w:r w:rsidRPr="00F43785">
        <w:rPr>
          <w:rFonts w:ascii="Times New Roman" w:hAnsi="Times New Roman" w:cs="Times New Roman"/>
          <w:sz w:val="24"/>
          <w:szCs w:val="24"/>
        </w:rPr>
        <w:t>Zekeriya</w:t>
      </w:r>
      <w:r>
        <w:rPr>
          <w:rFonts w:ascii="Times New Roman" w:hAnsi="Times New Roman" w:cs="Times New Roman"/>
          <w:sz w:val="24"/>
          <w:szCs w:val="24"/>
        </w:rPr>
        <w:t xml:space="preserve">, </w:t>
      </w:r>
      <w:r w:rsidR="00F43785" w:rsidRPr="00F43785">
        <w:rPr>
          <w:rFonts w:ascii="Times New Roman" w:hAnsi="Times New Roman" w:cs="Times New Roman"/>
          <w:sz w:val="24"/>
          <w:szCs w:val="24"/>
        </w:rPr>
        <w:t xml:space="preserve">Ebû’l-Hüseyin Ahmed b. Faris b. </w:t>
      </w:r>
      <w:r w:rsidR="00F43785" w:rsidRPr="00F43785">
        <w:rPr>
          <w:rFonts w:ascii="Times New Roman" w:hAnsi="Times New Roman" w:cs="Times New Roman"/>
          <w:i/>
          <w:sz w:val="24"/>
          <w:szCs w:val="24"/>
        </w:rPr>
        <w:t>Mekayisü’l-Lü</w:t>
      </w:r>
      <w:r w:rsidR="00FD257C">
        <w:rPr>
          <w:rFonts w:ascii="Times New Roman" w:hAnsi="Times New Roman" w:cs="Times New Roman"/>
          <w:i/>
          <w:sz w:val="24"/>
          <w:szCs w:val="24"/>
        </w:rPr>
        <w:t>ga.</w:t>
      </w:r>
      <w:r w:rsidR="00F43785" w:rsidRPr="00F43785">
        <w:rPr>
          <w:rFonts w:ascii="Times New Roman" w:hAnsi="Times New Roman" w:cs="Times New Roman"/>
          <w:sz w:val="24"/>
          <w:szCs w:val="24"/>
        </w:rPr>
        <w:t xml:space="preserve"> thk. Abdüsselam Muham</w:t>
      </w:r>
      <w:r>
        <w:rPr>
          <w:rFonts w:ascii="Times New Roman" w:hAnsi="Times New Roman" w:cs="Times New Roman"/>
          <w:sz w:val="24"/>
          <w:szCs w:val="24"/>
        </w:rPr>
        <w:t>med Harun. b.y.: Dârü’l-Fikr,  t.s.</w:t>
      </w:r>
    </w:p>
    <w:p w14:paraId="4C9D0108" w14:textId="537F065B" w:rsidR="00A05D82" w:rsidRDefault="00A05D82" w:rsidP="00115C26">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Zekeriyyâ. </w:t>
      </w:r>
      <w:r w:rsidRPr="00311072">
        <w:rPr>
          <w:rFonts w:ascii="Times New Roman" w:hAnsi="Times New Roman" w:cs="Times New Roman"/>
          <w:sz w:val="24"/>
          <w:szCs w:val="24"/>
        </w:rPr>
        <w:t>Ebü’l-Hüseyin Ahmed b.Fâris b.</w:t>
      </w:r>
      <w:r>
        <w:rPr>
          <w:rFonts w:ascii="Times New Roman" w:hAnsi="Times New Roman" w:cs="Times New Roman"/>
          <w:sz w:val="24"/>
          <w:szCs w:val="24"/>
        </w:rPr>
        <w:t xml:space="preserve"> </w:t>
      </w:r>
      <w:r w:rsidRPr="00311072">
        <w:rPr>
          <w:rFonts w:ascii="Times New Roman" w:hAnsi="Times New Roman" w:cs="Times New Roman"/>
          <w:i/>
          <w:sz w:val="24"/>
          <w:szCs w:val="24"/>
        </w:rPr>
        <w:t>Mücmelü’l-</w:t>
      </w:r>
      <w:r w:rsidR="00FD257C">
        <w:rPr>
          <w:rFonts w:ascii="Times New Roman" w:hAnsi="Times New Roman" w:cs="Times New Roman"/>
          <w:i/>
          <w:sz w:val="24"/>
          <w:szCs w:val="24"/>
        </w:rPr>
        <w:t>Lü</w:t>
      </w:r>
      <w:r w:rsidRPr="00311072">
        <w:rPr>
          <w:rFonts w:ascii="Times New Roman" w:hAnsi="Times New Roman" w:cs="Times New Roman"/>
          <w:i/>
          <w:sz w:val="24"/>
          <w:szCs w:val="24"/>
        </w:rPr>
        <w:t>ga</w:t>
      </w:r>
      <w:r>
        <w:rPr>
          <w:rFonts w:ascii="Times New Roman" w:hAnsi="Times New Roman" w:cs="Times New Roman"/>
          <w:sz w:val="24"/>
          <w:szCs w:val="24"/>
        </w:rPr>
        <w:t>.</w:t>
      </w:r>
      <w:r w:rsidRPr="00311072">
        <w:rPr>
          <w:rFonts w:ascii="Times New Roman" w:hAnsi="Times New Roman" w:cs="Times New Roman"/>
          <w:sz w:val="24"/>
          <w:szCs w:val="24"/>
        </w:rPr>
        <w:t xml:space="preserve"> </w:t>
      </w:r>
      <w:r>
        <w:rPr>
          <w:rFonts w:ascii="Times New Roman" w:hAnsi="Times New Roman" w:cs="Times New Roman"/>
          <w:sz w:val="24"/>
          <w:szCs w:val="24"/>
        </w:rPr>
        <w:t xml:space="preserve">6 Cilt. </w:t>
      </w:r>
      <w:r w:rsidRPr="00311072">
        <w:rPr>
          <w:rFonts w:ascii="Times New Roman" w:hAnsi="Times New Roman" w:cs="Times New Roman"/>
          <w:sz w:val="24"/>
          <w:szCs w:val="24"/>
        </w:rPr>
        <w:t>Beyrut:</w:t>
      </w:r>
      <w:r>
        <w:rPr>
          <w:rFonts w:ascii="Times New Roman" w:hAnsi="Times New Roman" w:cs="Times New Roman"/>
          <w:sz w:val="24"/>
          <w:szCs w:val="24"/>
        </w:rPr>
        <w:t xml:space="preserve"> </w:t>
      </w:r>
      <w:r w:rsidRPr="00311072">
        <w:rPr>
          <w:rFonts w:ascii="Times New Roman" w:hAnsi="Times New Roman" w:cs="Times New Roman"/>
          <w:sz w:val="24"/>
          <w:szCs w:val="24"/>
        </w:rPr>
        <w:t>Müessesetür-Risâle,1406/1986</w:t>
      </w:r>
      <w:r>
        <w:rPr>
          <w:rFonts w:ascii="Times New Roman" w:hAnsi="Times New Roman" w:cs="Times New Roman"/>
          <w:sz w:val="24"/>
          <w:szCs w:val="24"/>
        </w:rPr>
        <w:t>.</w:t>
      </w:r>
    </w:p>
    <w:p w14:paraId="107D90EE" w14:textId="093E8C73" w:rsidR="00F43785" w:rsidRDefault="004A21B1" w:rsidP="00115C26">
      <w:pPr>
        <w:spacing w:line="360" w:lineRule="auto"/>
        <w:ind w:left="709" w:hanging="709"/>
        <w:jc w:val="both"/>
        <w:rPr>
          <w:rFonts w:ascii="Times New Roman" w:hAnsi="Times New Roman" w:cs="Times New Roman"/>
          <w:sz w:val="24"/>
          <w:szCs w:val="24"/>
        </w:rPr>
      </w:pPr>
      <w:r w:rsidRPr="00F43785">
        <w:rPr>
          <w:rFonts w:ascii="Times New Roman" w:hAnsi="Times New Roman" w:cs="Times New Roman"/>
          <w:sz w:val="24"/>
          <w:szCs w:val="24"/>
        </w:rPr>
        <w:t xml:space="preserve">Zemahşeri, </w:t>
      </w:r>
      <w:r w:rsidR="00F43785" w:rsidRPr="00F43785">
        <w:rPr>
          <w:rFonts w:ascii="Times New Roman" w:hAnsi="Times New Roman" w:cs="Times New Roman"/>
          <w:sz w:val="24"/>
          <w:szCs w:val="24"/>
        </w:rPr>
        <w:t>Ebû’l-Kasım Carallah Mahmed b. Ahmed ez-</w:t>
      </w:r>
      <w:r>
        <w:rPr>
          <w:rFonts w:ascii="Times New Roman" w:hAnsi="Times New Roman" w:cs="Times New Roman"/>
          <w:sz w:val="24"/>
          <w:szCs w:val="24"/>
        </w:rPr>
        <w:t>.</w:t>
      </w:r>
      <w:r w:rsidR="00F43785" w:rsidRPr="00F43785">
        <w:rPr>
          <w:rFonts w:ascii="Times New Roman" w:hAnsi="Times New Roman" w:cs="Times New Roman"/>
          <w:sz w:val="24"/>
          <w:szCs w:val="24"/>
        </w:rPr>
        <w:t xml:space="preserve"> </w:t>
      </w:r>
      <w:r w:rsidR="00F43785" w:rsidRPr="00F43785">
        <w:rPr>
          <w:rFonts w:ascii="Times New Roman" w:hAnsi="Times New Roman" w:cs="Times New Roman"/>
          <w:i/>
          <w:sz w:val="24"/>
          <w:szCs w:val="24"/>
        </w:rPr>
        <w:t>Esâsü’l-Belağa</w:t>
      </w:r>
      <w:r>
        <w:rPr>
          <w:rFonts w:ascii="Times New Roman" w:hAnsi="Times New Roman" w:cs="Times New Roman"/>
          <w:sz w:val="24"/>
          <w:szCs w:val="24"/>
        </w:rPr>
        <w:t>.</w:t>
      </w:r>
      <w:r w:rsidR="00F43785" w:rsidRPr="00F43785">
        <w:rPr>
          <w:rFonts w:ascii="Times New Roman" w:hAnsi="Times New Roman" w:cs="Times New Roman"/>
          <w:sz w:val="24"/>
          <w:szCs w:val="24"/>
        </w:rPr>
        <w:t xml:space="preserve"> thk. Muhammed Ali Beyzûn</w:t>
      </w:r>
      <w:r>
        <w:rPr>
          <w:rFonts w:ascii="Times New Roman" w:hAnsi="Times New Roman" w:cs="Times New Roman"/>
          <w:sz w:val="24"/>
          <w:szCs w:val="24"/>
        </w:rPr>
        <w:t>.</w:t>
      </w:r>
      <w:r w:rsidR="00F43785" w:rsidRPr="00F43785">
        <w:rPr>
          <w:rFonts w:ascii="Times New Roman" w:hAnsi="Times New Roman" w:cs="Times New Roman"/>
          <w:sz w:val="24"/>
          <w:szCs w:val="24"/>
        </w:rPr>
        <w:t xml:space="preserve"> Beyrut</w:t>
      </w:r>
      <w:r w:rsidR="00FD257C">
        <w:rPr>
          <w:rFonts w:ascii="Times New Roman" w:hAnsi="Times New Roman" w:cs="Times New Roman"/>
          <w:sz w:val="24"/>
          <w:szCs w:val="24"/>
        </w:rPr>
        <w:t>: Dârü’l-Kütübi’l-İlmiyye, 1419/</w:t>
      </w:r>
      <w:r w:rsidR="00F43785" w:rsidRPr="00F43785">
        <w:rPr>
          <w:rFonts w:ascii="Times New Roman" w:hAnsi="Times New Roman" w:cs="Times New Roman"/>
          <w:sz w:val="24"/>
          <w:szCs w:val="24"/>
        </w:rPr>
        <w:t>1998</w:t>
      </w:r>
      <w:r>
        <w:rPr>
          <w:rFonts w:ascii="Times New Roman" w:hAnsi="Times New Roman" w:cs="Times New Roman"/>
          <w:sz w:val="24"/>
          <w:szCs w:val="24"/>
        </w:rPr>
        <w:t>.</w:t>
      </w:r>
    </w:p>
    <w:p w14:paraId="7E64B038" w14:textId="30754A4A" w:rsidR="00FC501E" w:rsidRPr="00311072" w:rsidRDefault="004A21B1" w:rsidP="00115C26">
      <w:pPr>
        <w:spacing w:line="360" w:lineRule="auto"/>
        <w:ind w:left="709" w:hanging="709"/>
        <w:jc w:val="both"/>
        <w:rPr>
          <w:rFonts w:ascii="Times New Roman" w:hAnsi="Times New Roman" w:cs="Times New Roman"/>
          <w:sz w:val="24"/>
          <w:szCs w:val="24"/>
        </w:rPr>
      </w:pPr>
      <w:r w:rsidRPr="00311072">
        <w:rPr>
          <w:rFonts w:ascii="Times New Roman" w:hAnsi="Times New Roman" w:cs="Times New Roman"/>
          <w:sz w:val="24"/>
          <w:szCs w:val="24"/>
        </w:rPr>
        <w:t xml:space="preserve">Zemahşerî, </w:t>
      </w:r>
      <w:r w:rsidR="00FC501E" w:rsidRPr="00311072">
        <w:rPr>
          <w:rFonts w:ascii="Times New Roman" w:hAnsi="Times New Roman" w:cs="Times New Roman"/>
          <w:sz w:val="24"/>
          <w:szCs w:val="24"/>
        </w:rPr>
        <w:t>Ebu’l-Kâsım Cârullah Mahmûd b. Ömer b. Muhammed el-Hârizmî ez-</w:t>
      </w:r>
      <w:r>
        <w:rPr>
          <w:rFonts w:ascii="Times New Roman" w:hAnsi="Times New Roman" w:cs="Times New Roman"/>
          <w:sz w:val="24"/>
          <w:szCs w:val="24"/>
        </w:rPr>
        <w:t>.</w:t>
      </w:r>
      <w:r w:rsidR="00FC501E" w:rsidRPr="00311072">
        <w:rPr>
          <w:rFonts w:ascii="Times New Roman" w:hAnsi="Times New Roman" w:cs="Times New Roman"/>
          <w:sz w:val="24"/>
          <w:szCs w:val="24"/>
        </w:rPr>
        <w:t xml:space="preserve"> </w:t>
      </w:r>
      <w:r w:rsidR="00FC501E" w:rsidRPr="00311072">
        <w:rPr>
          <w:rFonts w:ascii="Times New Roman" w:hAnsi="Times New Roman" w:cs="Times New Roman"/>
          <w:i/>
          <w:sz w:val="24"/>
          <w:szCs w:val="24"/>
        </w:rPr>
        <w:t>El-Keşşâf ‘An Hakâ’ikı Ğavâmidı’t-Tenzîl ve ‘Uyûni’l-Ekâvîl Fî Vucûhi’t-Te’vîl</w:t>
      </w:r>
      <w:r>
        <w:rPr>
          <w:rFonts w:ascii="Times New Roman" w:hAnsi="Times New Roman" w:cs="Times New Roman"/>
          <w:sz w:val="24"/>
          <w:szCs w:val="24"/>
        </w:rPr>
        <w:t xml:space="preserve">. </w:t>
      </w:r>
      <w:r w:rsidR="00FC501E" w:rsidRPr="00311072">
        <w:rPr>
          <w:rFonts w:ascii="Times New Roman" w:hAnsi="Times New Roman" w:cs="Times New Roman"/>
          <w:sz w:val="24"/>
          <w:szCs w:val="24"/>
        </w:rPr>
        <w:t>thk. Adil Ahmet Abdul Mevcûd- Ali Muhammed Muavviz</w:t>
      </w:r>
      <w:r>
        <w:rPr>
          <w:rFonts w:ascii="Times New Roman" w:hAnsi="Times New Roman" w:cs="Times New Roman"/>
          <w:sz w:val="24"/>
          <w:szCs w:val="24"/>
        </w:rPr>
        <w:t xml:space="preserve">. 6 Cilt. </w:t>
      </w:r>
      <w:r w:rsidR="006264AF" w:rsidRPr="00311072">
        <w:rPr>
          <w:rFonts w:ascii="Times New Roman" w:hAnsi="Times New Roman" w:cs="Times New Roman"/>
          <w:sz w:val="24"/>
          <w:szCs w:val="24"/>
        </w:rPr>
        <w:t>y.y.: Obeikan Kütüpha</w:t>
      </w:r>
      <w:r>
        <w:rPr>
          <w:rFonts w:ascii="Times New Roman" w:hAnsi="Times New Roman" w:cs="Times New Roman"/>
          <w:sz w:val="24"/>
          <w:szCs w:val="24"/>
        </w:rPr>
        <w:t>n</w:t>
      </w:r>
      <w:r w:rsidR="006264AF" w:rsidRPr="00311072">
        <w:rPr>
          <w:rFonts w:ascii="Times New Roman" w:hAnsi="Times New Roman" w:cs="Times New Roman"/>
          <w:sz w:val="24"/>
          <w:szCs w:val="24"/>
        </w:rPr>
        <w:t>esi, 1998-1418</w:t>
      </w:r>
      <w:r>
        <w:rPr>
          <w:rFonts w:ascii="Times New Roman" w:hAnsi="Times New Roman" w:cs="Times New Roman"/>
          <w:sz w:val="24"/>
          <w:szCs w:val="24"/>
        </w:rPr>
        <w:t>.</w:t>
      </w:r>
    </w:p>
    <w:p w14:paraId="761DEBD0" w14:textId="77777777" w:rsidR="00903F01" w:rsidRDefault="00903F01" w:rsidP="00693993">
      <w:pPr>
        <w:rPr>
          <w:sz w:val="24"/>
          <w:szCs w:val="24"/>
        </w:rPr>
      </w:pPr>
    </w:p>
    <w:p w14:paraId="037BEB39" w14:textId="485CC262" w:rsidR="00F65B9D" w:rsidRPr="00BC58AE" w:rsidRDefault="00F65B9D" w:rsidP="00BC58AE">
      <w:pPr>
        <w:pStyle w:val="Balk1"/>
        <w:jc w:val="center"/>
        <w:rPr>
          <w:rFonts w:cs="Times New Roman"/>
          <w:color w:val="auto"/>
          <w:szCs w:val="24"/>
        </w:rPr>
      </w:pPr>
      <w:bookmarkStart w:id="74" w:name="_Toc70514999"/>
      <w:r w:rsidRPr="00D145E9">
        <w:rPr>
          <w:rFonts w:eastAsia="Calibri" w:cs="Times New Roman"/>
          <w:color w:val="auto"/>
          <w:szCs w:val="24"/>
          <w:lang w:eastAsia="en-US"/>
        </w:rPr>
        <w:lastRenderedPageBreak/>
        <w:t>ÖZGEÇMİŞ</w:t>
      </w:r>
      <w:bookmarkEnd w:id="74"/>
    </w:p>
    <w:p w14:paraId="12475089" w14:textId="77777777" w:rsidR="00F65B9D" w:rsidRPr="00F65B9D" w:rsidRDefault="00F65B9D" w:rsidP="00F65B9D">
      <w:pPr>
        <w:spacing w:after="240" w:line="360" w:lineRule="auto"/>
        <w:jc w:val="both"/>
        <w:rPr>
          <w:rFonts w:ascii="Times New Roman" w:eastAsia="Calibri" w:hAnsi="Times New Roman" w:cs="Times New Roman"/>
          <w:b/>
          <w:sz w:val="24"/>
          <w:szCs w:val="24"/>
          <w:lang w:eastAsia="en-US"/>
        </w:rPr>
      </w:pPr>
      <w:r w:rsidRPr="00F65B9D">
        <w:rPr>
          <w:rFonts w:ascii="Times New Roman" w:eastAsia="Calibri" w:hAnsi="Times New Roman" w:cs="Times New Roman"/>
          <w:b/>
          <w:sz w:val="24"/>
          <w:szCs w:val="24"/>
          <w:lang w:eastAsia="en-US"/>
        </w:rPr>
        <w:t>Kişisel Bilgiler</w:t>
      </w:r>
    </w:p>
    <w:p w14:paraId="54E95E34" w14:textId="77777777" w:rsidR="00F65B9D" w:rsidRPr="00F65B9D" w:rsidRDefault="00F65B9D" w:rsidP="00F65B9D">
      <w:pPr>
        <w:spacing w:after="240" w:line="360" w:lineRule="auto"/>
        <w:jc w:val="both"/>
        <w:rPr>
          <w:rFonts w:ascii="Times New Roman" w:eastAsia="Calibri" w:hAnsi="Times New Roman" w:cs="Times New Roman"/>
          <w:sz w:val="24"/>
          <w:szCs w:val="24"/>
          <w:lang w:eastAsia="en-US"/>
        </w:rPr>
      </w:pPr>
      <w:r w:rsidRPr="00F65B9D">
        <w:rPr>
          <w:rFonts w:ascii="Times New Roman" w:eastAsia="Calibri" w:hAnsi="Times New Roman" w:cs="Times New Roman"/>
          <w:sz w:val="24"/>
          <w:szCs w:val="24"/>
          <w:lang w:eastAsia="en-US"/>
        </w:rPr>
        <w:t xml:space="preserve">Adı Soyadı                                       : Tuğba ÇAKIR </w:t>
      </w:r>
    </w:p>
    <w:p w14:paraId="19DF06DD" w14:textId="2234E8CF" w:rsidR="00F65B9D" w:rsidRDefault="00F65B9D" w:rsidP="00F65B9D">
      <w:pPr>
        <w:spacing w:after="240" w:line="360" w:lineRule="auto"/>
        <w:jc w:val="both"/>
        <w:rPr>
          <w:rFonts w:ascii="Times New Roman" w:eastAsia="Calibri" w:hAnsi="Times New Roman" w:cs="Times New Roman"/>
          <w:sz w:val="24"/>
          <w:szCs w:val="24"/>
          <w:lang w:eastAsia="en-US"/>
        </w:rPr>
      </w:pPr>
      <w:r w:rsidRPr="00F65B9D">
        <w:rPr>
          <w:rFonts w:ascii="Times New Roman" w:eastAsia="Calibri" w:hAnsi="Times New Roman" w:cs="Times New Roman"/>
          <w:sz w:val="24"/>
          <w:szCs w:val="24"/>
          <w:lang w:eastAsia="en-US"/>
        </w:rPr>
        <w:t>Doğum</w:t>
      </w:r>
      <w:r w:rsidR="00903F01">
        <w:rPr>
          <w:rFonts w:ascii="Times New Roman" w:eastAsia="Calibri" w:hAnsi="Times New Roman" w:cs="Times New Roman"/>
          <w:sz w:val="24"/>
          <w:szCs w:val="24"/>
          <w:lang w:eastAsia="en-US"/>
        </w:rPr>
        <w:t xml:space="preserve"> </w:t>
      </w:r>
      <w:r w:rsidRPr="00F65B9D">
        <w:rPr>
          <w:rFonts w:ascii="Times New Roman" w:eastAsia="Calibri" w:hAnsi="Times New Roman" w:cs="Times New Roman"/>
          <w:sz w:val="24"/>
          <w:szCs w:val="24"/>
          <w:lang w:eastAsia="en-US"/>
        </w:rPr>
        <w:t>yeri v</w:t>
      </w:r>
      <w:r w:rsidR="00903F01">
        <w:rPr>
          <w:rFonts w:ascii="Times New Roman" w:eastAsia="Calibri" w:hAnsi="Times New Roman" w:cs="Times New Roman"/>
          <w:sz w:val="24"/>
          <w:szCs w:val="24"/>
          <w:lang w:eastAsia="en-US"/>
        </w:rPr>
        <w:t xml:space="preserve">e Tarihi                       </w:t>
      </w:r>
      <w:r w:rsidRPr="00F65B9D">
        <w:rPr>
          <w:rFonts w:ascii="Times New Roman" w:eastAsia="Calibri" w:hAnsi="Times New Roman" w:cs="Times New Roman"/>
          <w:sz w:val="24"/>
          <w:szCs w:val="24"/>
          <w:lang w:eastAsia="en-US"/>
        </w:rPr>
        <w:t xml:space="preserve">: </w:t>
      </w:r>
    </w:p>
    <w:p w14:paraId="7E0082C1" w14:textId="77777777" w:rsidR="00F65B9D" w:rsidRPr="00F65B9D" w:rsidRDefault="00F65B9D" w:rsidP="00F65B9D">
      <w:pPr>
        <w:spacing w:after="240" w:line="360" w:lineRule="auto"/>
        <w:jc w:val="both"/>
        <w:rPr>
          <w:rFonts w:ascii="Times New Roman" w:eastAsia="Calibri" w:hAnsi="Times New Roman" w:cs="Times New Roman"/>
          <w:sz w:val="24"/>
          <w:szCs w:val="24"/>
          <w:lang w:eastAsia="en-US"/>
        </w:rPr>
      </w:pPr>
    </w:p>
    <w:p w14:paraId="1C171D49" w14:textId="77777777" w:rsidR="00F65B9D" w:rsidRPr="00F65B9D" w:rsidRDefault="00F65B9D" w:rsidP="00F65B9D">
      <w:pPr>
        <w:spacing w:after="240" w:line="360" w:lineRule="auto"/>
        <w:jc w:val="both"/>
        <w:rPr>
          <w:rFonts w:ascii="Times New Roman" w:eastAsia="Calibri" w:hAnsi="Times New Roman" w:cs="Times New Roman"/>
          <w:b/>
          <w:sz w:val="24"/>
          <w:szCs w:val="24"/>
          <w:lang w:eastAsia="en-US"/>
        </w:rPr>
      </w:pPr>
      <w:r w:rsidRPr="00F65B9D">
        <w:rPr>
          <w:rFonts w:ascii="Times New Roman" w:eastAsia="Calibri" w:hAnsi="Times New Roman" w:cs="Times New Roman"/>
          <w:b/>
          <w:sz w:val="24"/>
          <w:szCs w:val="24"/>
          <w:lang w:eastAsia="en-US"/>
        </w:rPr>
        <w:t xml:space="preserve">Eğitim Durumu                    </w:t>
      </w:r>
    </w:p>
    <w:p w14:paraId="3DCB3A8F" w14:textId="77777777" w:rsidR="00F65B9D" w:rsidRPr="00F65B9D" w:rsidRDefault="00F65B9D" w:rsidP="00F65B9D">
      <w:pPr>
        <w:spacing w:after="240" w:line="360" w:lineRule="auto"/>
        <w:jc w:val="both"/>
        <w:rPr>
          <w:rFonts w:ascii="Times New Roman" w:eastAsia="Calibri" w:hAnsi="Times New Roman" w:cs="Times New Roman"/>
          <w:sz w:val="24"/>
          <w:szCs w:val="24"/>
          <w:lang w:eastAsia="en-US"/>
        </w:rPr>
      </w:pPr>
      <w:r w:rsidRPr="00F65B9D">
        <w:rPr>
          <w:rFonts w:ascii="Times New Roman" w:eastAsia="Calibri" w:hAnsi="Times New Roman" w:cs="Times New Roman"/>
          <w:sz w:val="24"/>
          <w:szCs w:val="24"/>
          <w:lang w:eastAsia="en-US"/>
        </w:rPr>
        <w:t>Lisans Öğrenimi                                : Erzurum Atatürk Üniversitesi İlahiyat Fakültesi</w:t>
      </w:r>
    </w:p>
    <w:p w14:paraId="38924CE7" w14:textId="77777777" w:rsidR="00F65B9D" w:rsidRPr="00F65B9D" w:rsidRDefault="00F65B9D" w:rsidP="00F65B9D">
      <w:pPr>
        <w:spacing w:after="240" w:line="360" w:lineRule="auto"/>
        <w:jc w:val="both"/>
        <w:rPr>
          <w:rFonts w:ascii="Times New Roman" w:eastAsia="Calibri" w:hAnsi="Times New Roman" w:cs="Times New Roman"/>
          <w:sz w:val="24"/>
          <w:szCs w:val="24"/>
          <w:lang w:eastAsia="en-US"/>
        </w:rPr>
      </w:pPr>
      <w:r w:rsidRPr="00F65B9D">
        <w:rPr>
          <w:rFonts w:ascii="Times New Roman" w:eastAsia="Calibri" w:hAnsi="Times New Roman" w:cs="Times New Roman"/>
          <w:sz w:val="24"/>
          <w:szCs w:val="24"/>
          <w:lang w:eastAsia="en-US"/>
        </w:rPr>
        <w:t xml:space="preserve">Yüksek Lisans Öğrenimi                   : Temel İslam Bilimleri       </w:t>
      </w:r>
    </w:p>
    <w:p w14:paraId="5F9D024C" w14:textId="77777777" w:rsidR="00F65B9D" w:rsidRPr="00F65B9D" w:rsidRDefault="00F65B9D" w:rsidP="00F65B9D">
      <w:pPr>
        <w:spacing w:after="240" w:line="360" w:lineRule="auto"/>
        <w:jc w:val="both"/>
        <w:rPr>
          <w:rFonts w:ascii="Times New Roman" w:eastAsia="Calibri" w:hAnsi="Times New Roman" w:cs="Times New Roman"/>
          <w:sz w:val="24"/>
          <w:szCs w:val="24"/>
          <w:lang w:eastAsia="en-US"/>
        </w:rPr>
      </w:pPr>
      <w:r w:rsidRPr="00F65B9D">
        <w:rPr>
          <w:rFonts w:ascii="Times New Roman" w:eastAsia="Calibri" w:hAnsi="Times New Roman" w:cs="Times New Roman"/>
          <w:sz w:val="24"/>
          <w:szCs w:val="24"/>
          <w:lang w:eastAsia="en-US"/>
        </w:rPr>
        <w:t>Bildiği Yabancı Diller                        : Arapça</w:t>
      </w:r>
      <w:bookmarkStart w:id="75" w:name="_GoBack"/>
      <w:bookmarkEnd w:id="75"/>
    </w:p>
    <w:p w14:paraId="0966E9AC" w14:textId="3783A965" w:rsidR="00F65B9D" w:rsidRDefault="00F65B9D" w:rsidP="00F65B9D">
      <w:pPr>
        <w:spacing w:after="240" w:line="360" w:lineRule="auto"/>
        <w:jc w:val="both"/>
        <w:rPr>
          <w:rFonts w:ascii="Times New Roman" w:eastAsia="Calibri" w:hAnsi="Times New Roman" w:cs="Times New Roman"/>
          <w:sz w:val="24"/>
          <w:szCs w:val="24"/>
          <w:lang w:eastAsia="en-US"/>
        </w:rPr>
      </w:pPr>
      <w:r w:rsidRPr="00F65B9D">
        <w:rPr>
          <w:rFonts w:ascii="Times New Roman" w:eastAsia="Calibri" w:hAnsi="Times New Roman" w:cs="Times New Roman"/>
          <w:sz w:val="24"/>
          <w:szCs w:val="24"/>
          <w:lang w:eastAsia="en-US"/>
        </w:rPr>
        <w:t>Bilimsel Faaliyetler                            :</w:t>
      </w:r>
    </w:p>
    <w:p w14:paraId="5106693F" w14:textId="77777777" w:rsidR="00F65B9D" w:rsidRPr="00F65B9D" w:rsidRDefault="00F65B9D" w:rsidP="00F65B9D">
      <w:pPr>
        <w:spacing w:after="240" w:line="360" w:lineRule="auto"/>
        <w:jc w:val="both"/>
        <w:rPr>
          <w:rFonts w:ascii="Times New Roman" w:eastAsia="Calibri" w:hAnsi="Times New Roman" w:cs="Times New Roman"/>
          <w:sz w:val="24"/>
          <w:szCs w:val="24"/>
          <w:lang w:eastAsia="en-US"/>
        </w:rPr>
      </w:pPr>
    </w:p>
    <w:p w14:paraId="4C1F2F25" w14:textId="77777777" w:rsidR="00F65B9D" w:rsidRPr="00F65B9D" w:rsidRDefault="00F65B9D" w:rsidP="00F65B9D">
      <w:pPr>
        <w:spacing w:after="240" w:line="360" w:lineRule="auto"/>
        <w:jc w:val="both"/>
        <w:rPr>
          <w:rFonts w:ascii="Times New Roman" w:eastAsia="Calibri" w:hAnsi="Times New Roman" w:cs="Times New Roman"/>
          <w:b/>
          <w:sz w:val="24"/>
          <w:szCs w:val="24"/>
          <w:lang w:eastAsia="en-US"/>
        </w:rPr>
      </w:pPr>
      <w:r w:rsidRPr="00F65B9D">
        <w:rPr>
          <w:rFonts w:ascii="Times New Roman" w:eastAsia="Calibri" w:hAnsi="Times New Roman" w:cs="Times New Roman"/>
          <w:b/>
          <w:sz w:val="24"/>
          <w:szCs w:val="24"/>
          <w:lang w:eastAsia="en-US"/>
        </w:rPr>
        <w:t>İş deneyimi</w:t>
      </w:r>
    </w:p>
    <w:p w14:paraId="6360791A" w14:textId="0EB3D7B3" w:rsidR="00F65B9D" w:rsidRPr="00F65B9D" w:rsidRDefault="00F65B9D" w:rsidP="00816271">
      <w:pPr>
        <w:tabs>
          <w:tab w:val="left" w:pos="3402"/>
          <w:tab w:val="left" w:pos="3544"/>
          <w:tab w:val="left" w:pos="3828"/>
        </w:tabs>
        <w:spacing w:after="240" w:line="360" w:lineRule="auto"/>
        <w:jc w:val="both"/>
        <w:rPr>
          <w:rFonts w:ascii="Times New Roman" w:eastAsia="Calibri" w:hAnsi="Times New Roman" w:cs="Times New Roman"/>
          <w:sz w:val="24"/>
          <w:szCs w:val="24"/>
          <w:lang w:eastAsia="en-US"/>
        </w:rPr>
      </w:pPr>
      <w:r w:rsidRPr="00F65B9D">
        <w:rPr>
          <w:rFonts w:ascii="Times New Roman" w:eastAsia="Calibri" w:hAnsi="Times New Roman" w:cs="Times New Roman"/>
          <w:sz w:val="24"/>
          <w:szCs w:val="24"/>
          <w:lang w:eastAsia="en-US"/>
        </w:rPr>
        <w:t xml:space="preserve">Projeler                       </w:t>
      </w:r>
      <w:r w:rsidR="00CB2DB9">
        <w:rPr>
          <w:rFonts w:ascii="Times New Roman" w:eastAsia="Calibri" w:hAnsi="Times New Roman" w:cs="Times New Roman"/>
          <w:sz w:val="24"/>
          <w:szCs w:val="24"/>
          <w:lang w:eastAsia="en-US"/>
        </w:rPr>
        <w:t xml:space="preserve">                         </w:t>
      </w:r>
      <w:r w:rsidR="00816271">
        <w:rPr>
          <w:rFonts w:ascii="Times New Roman" w:eastAsia="Calibri" w:hAnsi="Times New Roman" w:cs="Times New Roman"/>
          <w:sz w:val="24"/>
          <w:szCs w:val="24"/>
          <w:lang w:eastAsia="en-US"/>
        </w:rPr>
        <w:t xml:space="preserve">  </w:t>
      </w:r>
      <w:r w:rsidRPr="00F65B9D">
        <w:rPr>
          <w:rFonts w:ascii="Times New Roman" w:eastAsia="Calibri" w:hAnsi="Times New Roman" w:cs="Times New Roman"/>
          <w:sz w:val="24"/>
          <w:szCs w:val="24"/>
          <w:lang w:eastAsia="en-US"/>
        </w:rPr>
        <w:t>:</w:t>
      </w:r>
      <w:r w:rsidR="00816271">
        <w:rPr>
          <w:rFonts w:ascii="Times New Roman" w:eastAsia="Calibri" w:hAnsi="Times New Roman" w:cs="Times New Roman"/>
          <w:sz w:val="24"/>
          <w:szCs w:val="24"/>
          <w:lang w:eastAsia="en-US"/>
        </w:rPr>
        <w:t xml:space="preserve"> </w:t>
      </w:r>
    </w:p>
    <w:p w14:paraId="0712D269" w14:textId="24669943" w:rsidR="00F65B9D" w:rsidRPr="00F65B9D" w:rsidRDefault="00F65B9D" w:rsidP="00F65B9D">
      <w:pPr>
        <w:spacing w:after="240" w:line="360" w:lineRule="auto"/>
        <w:jc w:val="both"/>
        <w:rPr>
          <w:rFonts w:ascii="Times New Roman" w:eastAsia="Calibri" w:hAnsi="Times New Roman" w:cs="Times New Roman"/>
          <w:sz w:val="24"/>
          <w:szCs w:val="24"/>
          <w:lang w:eastAsia="en-US"/>
        </w:rPr>
      </w:pPr>
      <w:r w:rsidRPr="00F65B9D">
        <w:rPr>
          <w:rFonts w:ascii="Times New Roman" w:eastAsia="Calibri" w:hAnsi="Times New Roman" w:cs="Times New Roman"/>
          <w:sz w:val="24"/>
          <w:szCs w:val="24"/>
          <w:lang w:eastAsia="en-US"/>
        </w:rPr>
        <w:t xml:space="preserve">Çalıştığı Kurumlar     </w:t>
      </w:r>
      <w:r w:rsidR="00CB2DB9">
        <w:rPr>
          <w:rFonts w:ascii="Times New Roman" w:eastAsia="Calibri" w:hAnsi="Times New Roman" w:cs="Times New Roman"/>
          <w:sz w:val="24"/>
          <w:szCs w:val="24"/>
          <w:lang w:eastAsia="en-US"/>
        </w:rPr>
        <w:t xml:space="preserve">                           </w:t>
      </w:r>
      <w:r w:rsidR="00816271">
        <w:rPr>
          <w:rFonts w:ascii="Times New Roman" w:eastAsia="Calibri" w:hAnsi="Times New Roman" w:cs="Times New Roman"/>
          <w:sz w:val="24"/>
          <w:szCs w:val="24"/>
          <w:lang w:eastAsia="en-US"/>
        </w:rPr>
        <w:t xml:space="preserve"> </w:t>
      </w:r>
      <w:r w:rsidRPr="00F65B9D">
        <w:rPr>
          <w:rFonts w:ascii="Times New Roman" w:eastAsia="Calibri" w:hAnsi="Times New Roman" w:cs="Times New Roman"/>
          <w:sz w:val="24"/>
          <w:szCs w:val="24"/>
          <w:lang w:eastAsia="en-US"/>
        </w:rPr>
        <w:t>: Diyanet İşleri Başkanlığı</w:t>
      </w:r>
    </w:p>
    <w:p w14:paraId="781EB233" w14:textId="77777777" w:rsidR="00F65B9D" w:rsidRPr="00F65B9D" w:rsidRDefault="00F65B9D" w:rsidP="00F65B9D">
      <w:pPr>
        <w:spacing w:before="480" w:after="240" w:line="360" w:lineRule="auto"/>
        <w:jc w:val="both"/>
        <w:rPr>
          <w:rFonts w:ascii="Times New Roman" w:eastAsia="Calibri" w:hAnsi="Times New Roman" w:cs="Times New Roman"/>
          <w:b/>
          <w:sz w:val="24"/>
          <w:szCs w:val="24"/>
          <w:lang w:eastAsia="en-US"/>
        </w:rPr>
      </w:pPr>
      <w:r w:rsidRPr="00F65B9D">
        <w:rPr>
          <w:rFonts w:ascii="Times New Roman" w:eastAsia="Calibri" w:hAnsi="Times New Roman" w:cs="Times New Roman"/>
          <w:b/>
          <w:sz w:val="24"/>
          <w:szCs w:val="24"/>
          <w:lang w:eastAsia="en-US"/>
        </w:rPr>
        <w:t xml:space="preserve">İletişim Bilgileri                            </w:t>
      </w:r>
    </w:p>
    <w:p w14:paraId="4CA7473D" w14:textId="501A764E" w:rsidR="00F65B9D" w:rsidRDefault="00F65B9D" w:rsidP="00816271">
      <w:pPr>
        <w:tabs>
          <w:tab w:val="left" w:pos="3828"/>
        </w:tabs>
        <w:spacing w:before="480" w:after="240" w:line="360" w:lineRule="auto"/>
        <w:jc w:val="both"/>
        <w:rPr>
          <w:rFonts w:ascii="Times New Roman" w:eastAsia="Calibri" w:hAnsi="Times New Roman" w:cs="Times New Roman"/>
          <w:sz w:val="24"/>
          <w:szCs w:val="24"/>
          <w:lang w:eastAsia="en-US"/>
        </w:rPr>
      </w:pPr>
      <w:r w:rsidRPr="00F65B9D">
        <w:rPr>
          <w:rFonts w:ascii="Times New Roman" w:eastAsia="Calibri" w:hAnsi="Times New Roman" w:cs="Times New Roman"/>
          <w:sz w:val="24"/>
          <w:szCs w:val="24"/>
          <w:lang w:eastAsia="en-US"/>
        </w:rPr>
        <w:t xml:space="preserve">Telefon                           </w:t>
      </w:r>
      <w:r w:rsidR="00CB2DB9">
        <w:rPr>
          <w:rFonts w:ascii="Times New Roman" w:eastAsia="Calibri" w:hAnsi="Times New Roman" w:cs="Times New Roman"/>
          <w:sz w:val="24"/>
          <w:szCs w:val="24"/>
          <w:lang w:eastAsia="en-US"/>
        </w:rPr>
        <w:t xml:space="preserve">                     </w:t>
      </w:r>
      <w:r w:rsidR="00816271">
        <w:rPr>
          <w:rFonts w:ascii="Times New Roman" w:eastAsia="Calibri" w:hAnsi="Times New Roman" w:cs="Times New Roman"/>
          <w:sz w:val="24"/>
          <w:szCs w:val="24"/>
          <w:lang w:eastAsia="en-US"/>
        </w:rPr>
        <w:t xml:space="preserve"> </w:t>
      </w:r>
      <w:r w:rsidR="00CB2DB9">
        <w:rPr>
          <w:rFonts w:ascii="Times New Roman" w:eastAsia="Calibri" w:hAnsi="Times New Roman" w:cs="Times New Roman"/>
          <w:sz w:val="24"/>
          <w:szCs w:val="24"/>
          <w:lang w:eastAsia="en-US"/>
        </w:rPr>
        <w:t xml:space="preserve"> </w:t>
      </w:r>
      <w:r w:rsidRPr="00F65B9D">
        <w:rPr>
          <w:rFonts w:ascii="Times New Roman" w:eastAsia="Calibri" w:hAnsi="Times New Roman" w:cs="Times New Roman"/>
          <w:sz w:val="24"/>
          <w:szCs w:val="24"/>
          <w:lang w:eastAsia="en-US"/>
        </w:rPr>
        <w:t xml:space="preserve">: </w:t>
      </w:r>
    </w:p>
    <w:p w14:paraId="0BA0FFE5" w14:textId="22398001" w:rsidR="00693993" w:rsidRDefault="00693993" w:rsidP="00816271">
      <w:pPr>
        <w:tabs>
          <w:tab w:val="left" w:pos="3686"/>
          <w:tab w:val="left" w:pos="3828"/>
        </w:tabs>
        <w:spacing w:before="480" w:after="240" w:line="36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e-posta Adresi                 </w:t>
      </w:r>
      <w:r w:rsidR="00CB2DB9">
        <w:rPr>
          <w:rFonts w:ascii="Times New Roman" w:eastAsia="Calibri" w:hAnsi="Times New Roman" w:cs="Times New Roman"/>
          <w:sz w:val="24"/>
          <w:szCs w:val="24"/>
          <w:lang w:eastAsia="en-US"/>
        </w:rPr>
        <w:t xml:space="preserve">                      </w:t>
      </w:r>
      <w:r w:rsidR="00816271">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 </w:t>
      </w:r>
    </w:p>
    <w:p w14:paraId="4864BA9D" w14:textId="3F0B6D84" w:rsidR="00F65B9D" w:rsidRPr="00F65B9D" w:rsidRDefault="00F65B9D" w:rsidP="00816271">
      <w:pPr>
        <w:tabs>
          <w:tab w:val="left" w:pos="3402"/>
          <w:tab w:val="left" w:pos="3828"/>
        </w:tabs>
        <w:spacing w:before="480" w:after="240" w:line="360" w:lineRule="auto"/>
        <w:jc w:val="both"/>
        <w:rPr>
          <w:rFonts w:ascii="Times New Roman" w:eastAsia="Calibri" w:hAnsi="Times New Roman" w:cs="Times New Roman"/>
          <w:sz w:val="24"/>
          <w:szCs w:val="24"/>
          <w:lang w:eastAsia="en-US"/>
        </w:rPr>
      </w:pPr>
      <w:r w:rsidRPr="00F65B9D">
        <w:rPr>
          <w:rFonts w:ascii="Calibri" w:eastAsia="Calibri" w:hAnsi="Calibri" w:cs="Arial"/>
          <w:noProof/>
        </w:rPr>
        <mc:AlternateContent>
          <mc:Choice Requires="wps">
            <w:drawing>
              <wp:anchor distT="0" distB="0" distL="114300" distR="114300" simplePos="0" relativeHeight="251665408" behindDoc="0" locked="0" layoutInCell="1" allowOverlap="1" wp14:anchorId="5B57EF80" wp14:editId="578BF2DE">
                <wp:simplePos x="0" y="0"/>
                <wp:positionH relativeFrom="column">
                  <wp:posOffset>2515870</wp:posOffset>
                </wp:positionH>
                <wp:positionV relativeFrom="paragraph">
                  <wp:posOffset>917575</wp:posOffset>
                </wp:positionV>
                <wp:extent cx="396875" cy="342265"/>
                <wp:effectExtent l="12700" t="13970" r="9525" b="5715"/>
                <wp:wrapNone/>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875" cy="342265"/>
                        </a:xfrm>
                        <a:prstGeom prst="rect">
                          <a:avLst/>
                        </a:prstGeom>
                        <a:solidFill>
                          <a:srgbClr val="FFFFFF"/>
                        </a:solidFill>
                        <a:ln w="9525">
                          <a:solidFill>
                            <a:sysClr val="window" lastClr="FFFFFF">
                              <a:lumMod val="100000"/>
                              <a:lumOff val="0"/>
                            </a:sysClr>
                          </a:solidFill>
                          <a:miter lim="800000"/>
                          <a:headEnd/>
                          <a:tailEnd/>
                        </a:ln>
                      </wps:spPr>
                      <wps:txbx>
                        <w:txbxContent>
                          <w:p w14:paraId="608DA098" w14:textId="77777777" w:rsidR="00540C14" w:rsidRDefault="00540C14" w:rsidP="00F65B9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B57EF80" id="_x0000_t202" coordsize="21600,21600" o:spt="202" path="m,l,21600r21600,l21600,xe">
                <v:stroke joinstyle="miter"/>
                <v:path gradientshapeok="t" o:connecttype="rect"/>
              </v:shapetype>
              <v:shape id="Text Box 9" o:spid="_x0000_s1026" type="#_x0000_t202" style="position:absolute;left:0;text-align:left;margin-left:198.1pt;margin-top:72.25pt;width:31.25pt;height:26.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" strokecolor="white">
                <v:textbox>
                  <w:txbxContent>
                    <w:p w14:paraId="608DA098" w14:textId="77777777" w:rsidR="00540C14" w:rsidRDefault="00540C14" w:rsidP="00F65B9D"/>
                  </w:txbxContent>
                </v:textbox>
              </v:shape>
            </w:pict>
          </mc:Fallback>
        </mc:AlternateContent>
      </w:r>
      <w:r w:rsidRPr="00F65B9D">
        <w:rPr>
          <w:rFonts w:ascii="Times New Roman" w:eastAsia="Calibri" w:hAnsi="Times New Roman" w:cs="Times New Roman"/>
          <w:sz w:val="24"/>
          <w:szCs w:val="24"/>
          <w:lang w:eastAsia="en-US"/>
        </w:rPr>
        <w:t xml:space="preserve">Tarih                                           </w:t>
      </w:r>
      <w:r w:rsidR="00CB2DB9">
        <w:rPr>
          <w:rFonts w:ascii="Times New Roman" w:eastAsia="Calibri" w:hAnsi="Times New Roman" w:cs="Times New Roman"/>
          <w:sz w:val="24"/>
          <w:szCs w:val="24"/>
          <w:lang w:eastAsia="en-US"/>
        </w:rPr>
        <w:t xml:space="preserve">           </w:t>
      </w:r>
      <w:r w:rsidRPr="00F65B9D">
        <w:rPr>
          <w:rFonts w:ascii="Times New Roman" w:eastAsia="Calibri" w:hAnsi="Times New Roman" w:cs="Times New Roman"/>
          <w:sz w:val="24"/>
          <w:szCs w:val="24"/>
          <w:lang w:eastAsia="en-US"/>
        </w:rPr>
        <w:t xml:space="preserve">: </w:t>
      </w:r>
      <w:r w:rsidR="00D73435">
        <w:rPr>
          <w:rFonts w:ascii="Times New Roman" w:eastAsia="Calibri" w:hAnsi="Times New Roman" w:cs="Times New Roman"/>
          <w:sz w:val="24"/>
          <w:szCs w:val="24"/>
          <w:lang w:eastAsia="en-US"/>
        </w:rPr>
        <w:t xml:space="preserve"> 12/03/2021</w:t>
      </w:r>
    </w:p>
    <w:p w14:paraId="4ACC4FCE" w14:textId="77777777" w:rsidR="001E3D71" w:rsidRPr="00C301AC" w:rsidRDefault="001E3D71" w:rsidP="00C301AC">
      <w:pPr>
        <w:rPr>
          <w:sz w:val="24"/>
          <w:szCs w:val="24"/>
        </w:rPr>
      </w:pPr>
    </w:p>
    <w:sectPr w:rsidR="001E3D71" w:rsidRPr="00C301AC" w:rsidSect="00C6368F">
      <w:pgSz w:w="11906" w:h="16838" w:code="9"/>
      <w:pgMar w:top="1701" w:right="1134" w:bottom="1701" w:left="226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8EA149" w14:textId="77777777" w:rsidR="00E67EAE" w:rsidRDefault="00E67EAE" w:rsidP="00146BB9">
      <w:pPr>
        <w:spacing w:after="0" w:line="240" w:lineRule="auto"/>
      </w:pPr>
      <w:r>
        <w:separator/>
      </w:r>
    </w:p>
  </w:endnote>
  <w:endnote w:type="continuationSeparator" w:id="0">
    <w:p w14:paraId="036BD0E3" w14:textId="77777777" w:rsidR="00E67EAE" w:rsidRDefault="00E67EAE" w:rsidP="00146B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10022FF" w:usb1="C000E47F" w:usb2="00000029" w:usb3="00000000" w:csb0="000001DF" w:csb1="00000000"/>
  </w:font>
  <w:font w:name="Traditional Arabic">
    <w:panose1 w:val="02020603050405020304"/>
    <w:charset w:val="00"/>
    <w:family w:val="roman"/>
    <w:pitch w:val="variable"/>
    <w:sig w:usb0="00002003" w:usb1="80000000" w:usb2="00000008" w:usb3="00000000" w:csb0="00000041" w:csb1="00000000"/>
  </w:font>
  <w:font w:name="EB Garamond">
    <w:altName w:val="Times New Roman"/>
    <w:panose1 w:val="00000000000000000000"/>
    <w:charset w:val="00"/>
    <w:family w:val="roman"/>
    <w:notTrueType/>
    <w:pitch w:val="default"/>
  </w:font>
  <w:font w:name="WarnockPro-Regular">
    <w:panose1 w:val="00000000000000000000"/>
    <w:charset w:val="00"/>
    <w:family w:val="roman"/>
    <w:notTrueType/>
    <w:pitch w:val="default"/>
  </w:font>
  <w:font w:name="WarnockPro-It">
    <w:panose1 w:val="00000000000000000000"/>
    <w:charset w:val="00"/>
    <w:family w:val="roman"/>
    <w:notTrueType/>
    <w:pitch w:val="default"/>
  </w:font>
  <w:font w:name="Courier">
    <w:panose1 w:val="02060409020205020404"/>
    <w:charset w:val="A2"/>
    <w:family w:val="modern"/>
    <w:pitch w:val="fixed"/>
    <w:sig w:usb0="00000007" w:usb1="00000000" w:usb2="00000000" w:usb3="00000000" w:csb0="00000093" w:csb1="00000000"/>
  </w:font>
  <w:font w:name="Garamond">
    <w:panose1 w:val="02020404030301010803"/>
    <w:charset w:val="A2"/>
    <w:family w:val="roman"/>
    <w:pitch w:val="variable"/>
    <w:sig w:usb0="00000287" w:usb1="00000000" w:usb2="00000000" w:usb3="00000000" w:csb0="0000009F" w:csb1="00000000"/>
  </w:font>
  <w:font w:name="HiddenHorzOCR">
    <w:altName w:val="Times New Roman"/>
    <w:panose1 w:val="00000000000000000000"/>
    <w:charset w:val="00"/>
    <w:family w:val="roman"/>
    <w:notTrueType/>
    <w:pitch w:val="default"/>
    <w:sig w:usb0="00000001" w:usb1="08070000" w:usb2="00000010" w:usb3="00000000" w:csb0="00020000" w:csb1="00000000"/>
  </w:font>
  <w:font w:name="Shaikh Hamdullah Mushaf">
    <w:charset w:val="B2"/>
    <w:family w:val="script"/>
    <w:pitch w:val="variable"/>
    <w:sig w:usb0="80002003" w:usb1="80002000" w:usb2="00000020" w:usb3="00000000" w:csb0="00000040" w:csb1="00000000"/>
  </w:font>
  <w:font w:name="Arial">
    <w:panose1 w:val="020B0604020202020204"/>
    <w:charset w:val="A2"/>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88946"/>
      <w:docPartObj>
        <w:docPartGallery w:val="Page Numbers (Bottom of Page)"/>
        <w:docPartUnique/>
      </w:docPartObj>
    </w:sdtPr>
    <w:sdtEndPr>
      <w:rPr>
        <w:rFonts w:ascii="Times New Roman" w:hAnsi="Times New Roman" w:cs="Times New Roman"/>
        <w:sz w:val="24"/>
        <w:szCs w:val="24"/>
      </w:rPr>
    </w:sdtEndPr>
    <w:sdtContent>
      <w:p w14:paraId="5C9244F5" w14:textId="77777777" w:rsidR="00540C14" w:rsidRPr="00AA76B2" w:rsidRDefault="00540C14" w:rsidP="00B770FA">
        <w:pPr>
          <w:pStyle w:val="Altbilgi"/>
          <w:jc w:val="center"/>
          <w:rPr>
            <w:rFonts w:ascii="Times New Roman" w:hAnsi="Times New Roman" w:cs="Times New Roman"/>
            <w:sz w:val="24"/>
            <w:szCs w:val="24"/>
          </w:rPr>
        </w:pPr>
        <w:r w:rsidRPr="008D2C4A">
          <w:rPr>
            <w:rFonts w:ascii="Times New Roman" w:hAnsi="Times New Roman" w:cs="Times New Roman"/>
            <w:sz w:val="24"/>
            <w:szCs w:val="24"/>
          </w:rPr>
          <w:fldChar w:fldCharType="begin"/>
        </w:r>
        <w:r w:rsidRPr="008D2C4A">
          <w:rPr>
            <w:rFonts w:ascii="Times New Roman" w:hAnsi="Times New Roman" w:cs="Times New Roman"/>
            <w:sz w:val="24"/>
            <w:szCs w:val="24"/>
          </w:rPr>
          <w:instrText xml:space="preserve"> PAGE   \* MERGEFORMAT </w:instrText>
        </w:r>
        <w:r w:rsidRPr="008D2C4A">
          <w:rPr>
            <w:rFonts w:ascii="Times New Roman" w:hAnsi="Times New Roman" w:cs="Times New Roman"/>
            <w:sz w:val="24"/>
            <w:szCs w:val="24"/>
          </w:rPr>
          <w:fldChar w:fldCharType="separate"/>
        </w:r>
        <w:r>
          <w:rPr>
            <w:rFonts w:ascii="Times New Roman" w:hAnsi="Times New Roman" w:cs="Times New Roman"/>
            <w:noProof/>
            <w:sz w:val="24"/>
            <w:szCs w:val="24"/>
          </w:rPr>
          <w:t>II</w:t>
        </w:r>
        <w:r w:rsidRPr="008D2C4A">
          <w:rPr>
            <w:rFonts w:ascii="Times New Roman" w:hAnsi="Times New Roman" w:cs="Times New Roman"/>
            <w:noProof/>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8248E" w14:textId="433E7D57" w:rsidR="00540C14" w:rsidRDefault="00540C14">
    <w:pPr>
      <w:pStyle w:val="Altbilgi"/>
      <w:jc w:val="center"/>
    </w:pPr>
  </w:p>
  <w:p w14:paraId="07F42122" w14:textId="77777777" w:rsidR="00540C14" w:rsidRDefault="00540C14">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1CBA2" w14:textId="4B59E8CA" w:rsidR="00540C14" w:rsidRDefault="00540C14">
    <w:pPr>
      <w:pStyle w:val="Altbilgi"/>
      <w:jc w:val="center"/>
    </w:pPr>
  </w:p>
  <w:p w14:paraId="1ACC875D" w14:textId="77777777" w:rsidR="00540C14" w:rsidRDefault="00540C14">
    <w:pPr>
      <w:pStyle w:val="Altbilgi"/>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5271023"/>
      <w:docPartObj>
        <w:docPartGallery w:val="Page Numbers (Bottom of Page)"/>
        <w:docPartUnique/>
      </w:docPartObj>
    </w:sdtPr>
    <w:sdtEndPr/>
    <w:sdtContent>
      <w:p w14:paraId="40E4BE79" w14:textId="77777777" w:rsidR="00540C14" w:rsidRDefault="00540C14">
        <w:pPr>
          <w:pStyle w:val="Altbilgi"/>
          <w:jc w:val="center"/>
        </w:pPr>
        <w:r>
          <w:fldChar w:fldCharType="begin"/>
        </w:r>
        <w:r>
          <w:instrText>PAGE   \* MERGEFORMAT</w:instrText>
        </w:r>
        <w:r>
          <w:fldChar w:fldCharType="separate"/>
        </w:r>
        <w:r w:rsidR="005077C7">
          <w:rPr>
            <w:noProof/>
          </w:rPr>
          <w:t>6</w:t>
        </w:r>
        <w:r>
          <w:fldChar w:fldCharType="end"/>
        </w:r>
      </w:p>
    </w:sdtContent>
  </w:sdt>
  <w:p w14:paraId="226BFD01" w14:textId="77777777" w:rsidR="00540C14" w:rsidRDefault="00540C14">
    <w:pPr>
      <w:pStyle w:val="Altbilgi"/>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1290906"/>
      <w:docPartObj>
        <w:docPartGallery w:val="Page Numbers (Bottom of Page)"/>
        <w:docPartUnique/>
      </w:docPartObj>
    </w:sdtPr>
    <w:sdtEndPr/>
    <w:sdtContent>
      <w:p w14:paraId="0D14ABF8" w14:textId="00A3E8E8" w:rsidR="00540C14" w:rsidRDefault="00540C14">
        <w:pPr>
          <w:pStyle w:val="Altbilgi"/>
          <w:jc w:val="center"/>
        </w:pPr>
        <w:r>
          <w:fldChar w:fldCharType="begin"/>
        </w:r>
        <w:r>
          <w:instrText>PAGE   \* MERGEFORMAT</w:instrText>
        </w:r>
        <w:r>
          <w:fldChar w:fldCharType="separate"/>
        </w:r>
        <w:r w:rsidR="005077C7">
          <w:rPr>
            <w:noProof/>
          </w:rPr>
          <w:t>X</w:t>
        </w:r>
        <w:r>
          <w:fldChar w:fldCharType="end"/>
        </w:r>
      </w:p>
    </w:sdtContent>
  </w:sdt>
  <w:p w14:paraId="1BC0979C" w14:textId="02157ACD" w:rsidR="00540C14" w:rsidRDefault="00540C14" w:rsidP="009477DF">
    <w:pPr>
      <w:pStyle w:val="Altbilgi"/>
      <w:tabs>
        <w:tab w:val="clear" w:pos="4536"/>
        <w:tab w:val="clear" w:pos="9072"/>
        <w:tab w:val="left" w:pos="3568"/>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3E078E" w14:textId="77777777" w:rsidR="00E67EAE" w:rsidRDefault="00E67EAE" w:rsidP="00146BB9">
      <w:pPr>
        <w:spacing w:after="0" w:line="240" w:lineRule="auto"/>
      </w:pPr>
      <w:r>
        <w:separator/>
      </w:r>
    </w:p>
  </w:footnote>
  <w:footnote w:type="continuationSeparator" w:id="0">
    <w:p w14:paraId="0D7BB7F7" w14:textId="77777777" w:rsidR="00E67EAE" w:rsidRDefault="00E67EAE" w:rsidP="00146BB9">
      <w:pPr>
        <w:spacing w:after="0" w:line="240" w:lineRule="auto"/>
      </w:pPr>
      <w:r>
        <w:continuationSeparator/>
      </w:r>
    </w:p>
  </w:footnote>
  <w:footnote w:id="1">
    <w:p w14:paraId="3B6F2383" w14:textId="1C87742C" w:rsidR="00540C14" w:rsidRPr="009A08CE" w:rsidRDefault="00540C14" w:rsidP="00661751">
      <w:pPr>
        <w:pStyle w:val="DipnotMetni"/>
        <w:ind w:left="709" w:hanging="709"/>
        <w:rPr>
          <w:rFonts w:ascii="Times New Roman" w:hAnsi="Times New Roman" w:cs="Times New Roman"/>
          <w:sz w:val="18"/>
          <w:szCs w:val="18"/>
        </w:rPr>
      </w:pPr>
      <w:r w:rsidRPr="009A08CE">
        <w:rPr>
          <w:rStyle w:val="DipnotBavurusu"/>
          <w:rFonts w:ascii="Times New Roman" w:hAnsi="Times New Roman" w:cs="Times New Roman"/>
          <w:sz w:val="18"/>
          <w:szCs w:val="18"/>
        </w:rPr>
        <w:footnoteRef/>
      </w:r>
      <w:r>
        <w:rPr>
          <w:rFonts w:ascii="Times New Roman" w:hAnsi="Times New Roman" w:cs="Times New Roman"/>
          <w:sz w:val="18"/>
          <w:szCs w:val="18"/>
        </w:rPr>
        <w:t xml:space="preserve"> el-Mâide 5/87; el-A’râf 7/55; Yunûs 10/74; el-Enâm 6/119</w:t>
      </w:r>
      <w:r w:rsidRPr="009A08CE">
        <w:rPr>
          <w:rFonts w:ascii="Times New Roman" w:hAnsi="Times New Roman" w:cs="Times New Roman"/>
          <w:sz w:val="18"/>
          <w:szCs w:val="18"/>
        </w:rPr>
        <w:t>; Kaf 50/25</w:t>
      </w:r>
      <w:r>
        <w:rPr>
          <w:rFonts w:ascii="Times New Roman" w:hAnsi="Times New Roman" w:cs="Times New Roman"/>
          <w:sz w:val="18"/>
          <w:szCs w:val="18"/>
        </w:rPr>
        <w:t>; el-Kalem 68/12; et-Tevbe 9/10</w:t>
      </w:r>
      <w:r w:rsidRPr="009A08CE">
        <w:rPr>
          <w:rFonts w:ascii="Times New Roman" w:hAnsi="Times New Roman" w:cs="Times New Roman"/>
          <w:sz w:val="18"/>
          <w:szCs w:val="18"/>
        </w:rPr>
        <w:t>; el-Mutaffifin 83/12.</w:t>
      </w:r>
    </w:p>
  </w:footnote>
  <w:footnote w:id="2">
    <w:p w14:paraId="0F5A5438" w14:textId="3994046A" w:rsidR="00540C14" w:rsidRPr="005D71FA" w:rsidRDefault="00540C14" w:rsidP="00661751">
      <w:pPr>
        <w:pStyle w:val="DipnotMetni"/>
        <w:ind w:left="709" w:hanging="709"/>
        <w:rPr>
          <w:rFonts w:ascii="Times New Roman" w:hAnsi="Times New Roman" w:cs="Times New Roman"/>
          <w:sz w:val="18"/>
          <w:szCs w:val="18"/>
        </w:rPr>
      </w:pPr>
      <w:r w:rsidRPr="005D71FA">
        <w:rPr>
          <w:rStyle w:val="DipnotBavurusu"/>
          <w:rFonts w:ascii="Times New Roman" w:hAnsi="Times New Roman" w:cs="Times New Roman"/>
          <w:sz w:val="18"/>
          <w:szCs w:val="18"/>
        </w:rPr>
        <w:footnoteRef/>
      </w:r>
      <w:r w:rsidRPr="005D71FA">
        <w:rPr>
          <w:rFonts w:ascii="Times New Roman" w:hAnsi="Times New Roman" w:cs="Times New Roman"/>
          <w:sz w:val="18"/>
          <w:szCs w:val="18"/>
        </w:rPr>
        <w:t xml:space="preserve"> İmam Ebû Ferec Cemaleddin Abdurrahman b. Ali b. Muhammed el-Cevzi Kuraşi’l-Bağdadi</w:t>
      </w:r>
      <w:r>
        <w:rPr>
          <w:rFonts w:ascii="Times New Roman" w:hAnsi="Times New Roman" w:cs="Times New Roman"/>
          <w:sz w:val="18"/>
          <w:szCs w:val="18"/>
        </w:rPr>
        <w:t xml:space="preserve">, </w:t>
      </w:r>
      <w:r w:rsidRPr="005D71FA">
        <w:rPr>
          <w:rFonts w:ascii="Times New Roman" w:hAnsi="Times New Roman" w:cs="Times New Roman"/>
          <w:i/>
          <w:sz w:val="18"/>
          <w:szCs w:val="18"/>
        </w:rPr>
        <w:t xml:space="preserve">Zâdü’l Mesîr Fi İlmi’t-Tesfsîr </w:t>
      </w:r>
      <w:r w:rsidRPr="005D71FA">
        <w:rPr>
          <w:rFonts w:ascii="Times New Roman" w:hAnsi="Times New Roman" w:cs="Times New Roman"/>
          <w:sz w:val="18"/>
          <w:szCs w:val="18"/>
        </w:rPr>
        <w:t>(</w:t>
      </w:r>
      <w:r>
        <w:rPr>
          <w:rFonts w:ascii="Times New Roman" w:hAnsi="Times New Roman" w:cs="Times New Roman"/>
          <w:sz w:val="18"/>
          <w:szCs w:val="18"/>
        </w:rPr>
        <w:t xml:space="preserve">b.y.: </w:t>
      </w:r>
      <w:r w:rsidRPr="005D71FA">
        <w:rPr>
          <w:rFonts w:ascii="Times New Roman" w:hAnsi="Times New Roman" w:cs="Times New Roman"/>
          <w:sz w:val="18"/>
          <w:szCs w:val="18"/>
        </w:rPr>
        <w:t>el-Mektebetü’l İslami</w:t>
      </w:r>
      <w:r>
        <w:rPr>
          <w:rFonts w:ascii="Times New Roman" w:hAnsi="Times New Roman" w:cs="Times New Roman"/>
          <w:sz w:val="18"/>
          <w:szCs w:val="18"/>
        </w:rPr>
        <w:t>, ts.</w:t>
      </w:r>
      <w:r w:rsidRPr="005D71FA">
        <w:rPr>
          <w:rFonts w:ascii="Times New Roman" w:hAnsi="Times New Roman" w:cs="Times New Roman"/>
          <w:sz w:val="18"/>
          <w:szCs w:val="18"/>
        </w:rPr>
        <w:t>), 3/103.</w:t>
      </w:r>
    </w:p>
  </w:footnote>
  <w:footnote w:id="3">
    <w:p w14:paraId="51BD8189" w14:textId="0D23E67F" w:rsidR="00540C14" w:rsidRPr="005C6C07" w:rsidRDefault="00540C14" w:rsidP="00661751">
      <w:pPr>
        <w:pStyle w:val="DipnotMetni"/>
        <w:ind w:left="709" w:hanging="709"/>
        <w:rPr>
          <w:rFonts w:ascii="Times New Roman" w:hAnsi="Times New Roman" w:cs="Times New Roman"/>
          <w:sz w:val="18"/>
          <w:szCs w:val="18"/>
        </w:rPr>
      </w:pPr>
      <w:r w:rsidRPr="005C6C07">
        <w:rPr>
          <w:rStyle w:val="DipnotBavurusu"/>
          <w:rFonts w:ascii="Times New Roman" w:hAnsi="Times New Roman" w:cs="Times New Roman"/>
          <w:sz w:val="18"/>
          <w:szCs w:val="18"/>
        </w:rPr>
        <w:footnoteRef/>
      </w:r>
      <w:r>
        <w:rPr>
          <w:rFonts w:ascii="Times New Roman" w:hAnsi="Times New Roman" w:cs="Times New Roman"/>
          <w:sz w:val="18"/>
          <w:szCs w:val="18"/>
        </w:rPr>
        <w:t xml:space="preserve"> Muhammed Muhyiddin Abdülhamid – Muhammed Abdüllatif et-Tübkî</w:t>
      </w:r>
      <w:r w:rsidRPr="005C6C07">
        <w:rPr>
          <w:rFonts w:ascii="Times New Roman" w:hAnsi="Times New Roman" w:cs="Times New Roman"/>
          <w:sz w:val="18"/>
          <w:szCs w:val="18"/>
        </w:rPr>
        <w:t xml:space="preserve">, </w:t>
      </w:r>
      <w:r w:rsidRPr="005C6C07">
        <w:rPr>
          <w:rFonts w:ascii="Times New Roman" w:hAnsi="Times New Roman" w:cs="Times New Roman"/>
          <w:i/>
          <w:sz w:val="18"/>
          <w:szCs w:val="18"/>
        </w:rPr>
        <w:t>Muhtar Min Sıhah</w:t>
      </w:r>
      <w:r w:rsidRPr="005C6C07">
        <w:rPr>
          <w:rFonts w:ascii="Times New Roman" w:hAnsi="Times New Roman" w:cs="Times New Roman"/>
          <w:sz w:val="18"/>
          <w:szCs w:val="18"/>
        </w:rPr>
        <w:t xml:space="preserve"> </w:t>
      </w:r>
      <w:r>
        <w:rPr>
          <w:rFonts w:ascii="Times New Roman" w:hAnsi="Times New Roman" w:cs="Times New Roman"/>
          <w:sz w:val="18"/>
          <w:szCs w:val="18"/>
        </w:rPr>
        <w:t>(</w:t>
      </w:r>
      <w:r w:rsidRPr="005C6C07">
        <w:rPr>
          <w:rFonts w:ascii="Times New Roman" w:hAnsi="Times New Roman" w:cs="Times New Roman"/>
          <w:sz w:val="18"/>
          <w:szCs w:val="18"/>
        </w:rPr>
        <w:t>Kahire</w:t>
      </w:r>
      <w:r>
        <w:rPr>
          <w:rFonts w:ascii="Times New Roman" w:hAnsi="Times New Roman" w:cs="Times New Roman"/>
          <w:sz w:val="18"/>
          <w:szCs w:val="18"/>
        </w:rPr>
        <w:t>: y.y., ts.), “adv”, 1/</w:t>
      </w:r>
      <w:r w:rsidRPr="005C6C07">
        <w:rPr>
          <w:rFonts w:ascii="Times New Roman" w:hAnsi="Times New Roman" w:cs="Times New Roman"/>
          <w:sz w:val="18"/>
          <w:szCs w:val="18"/>
        </w:rPr>
        <w:t>331.</w:t>
      </w:r>
      <w:r>
        <w:rPr>
          <w:rFonts w:ascii="Times New Roman" w:hAnsi="Times New Roman" w:cs="Times New Roman"/>
          <w:sz w:val="18"/>
          <w:szCs w:val="18"/>
        </w:rPr>
        <w:t>; İbrahim Mustafa vd.,</w:t>
      </w:r>
      <w:r w:rsidRPr="005C6C07">
        <w:rPr>
          <w:rFonts w:ascii="Times New Roman" w:hAnsi="Times New Roman" w:cs="Times New Roman"/>
          <w:sz w:val="18"/>
          <w:szCs w:val="18"/>
        </w:rPr>
        <w:t xml:space="preserve"> </w:t>
      </w:r>
      <w:r w:rsidRPr="005C6C07">
        <w:rPr>
          <w:rFonts w:ascii="Times New Roman" w:hAnsi="Times New Roman" w:cs="Times New Roman"/>
          <w:i/>
          <w:sz w:val="18"/>
          <w:szCs w:val="18"/>
        </w:rPr>
        <w:t>El-Mu’cemü’l-V</w:t>
      </w:r>
      <w:r>
        <w:rPr>
          <w:rFonts w:ascii="Times New Roman" w:hAnsi="Times New Roman" w:cs="Times New Roman"/>
          <w:i/>
          <w:sz w:val="18"/>
          <w:szCs w:val="18"/>
        </w:rPr>
        <w:t>a</w:t>
      </w:r>
      <w:r w:rsidRPr="005C6C07">
        <w:rPr>
          <w:rFonts w:ascii="Times New Roman" w:hAnsi="Times New Roman" w:cs="Times New Roman"/>
          <w:i/>
          <w:sz w:val="18"/>
          <w:szCs w:val="18"/>
        </w:rPr>
        <w:t>sît</w:t>
      </w:r>
      <w:r>
        <w:rPr>
          <w:rFonts w:ascii="Times New Roman" w:hAnsi="Times New Roman" w:cs="Times New Roman"/>
          <w:sz w:val="18"/>
          <w:szCs w:val="18"/>
        </w:rPr>
        <w:t xml:space="preserve"> (</w:t>
      </w:r>
      <w:r w:rsidRPr="005C6C07">
        <w:rPr>
          <w:rFonts w:ascii="Times New Roman" w:hAnsi="Times New Roman" w:cs="Times New Roman"/>
          <w:sz w:val="18"/>
          <w:szCs w:val="18"/>
        </w:rPr>
        <w:t xml:space="preserve"> </w:t>
      </w:r>
      <w:r>
        <w:rPr>
          <w:rFonts w:ascii="Times New Roman" w:hAnsi="Times New Roman" w:cs="Times New Roman"/>
          <w:sz w:val="18"/>
          <w:szCs w:val="18"/>
        </w:rPr>
        <w:t>Kahire: Doğu Uluslararası Kütüphanesi, 1380-1381/1960-1961)</w:t>
      </w:r>
      <w:r w:rsidRPr="005C6C07">
        <w:rPr>
          <w:rFonts w:ascii="Times New Roman" w:hAnsi="Times New Roman" w:cs="Times New Roman"/>
          <w:sz w:val="18"/>
          <w:szCs w:val="18"/>
        </w:rPr>
        <w:t>,</w:t>
      </w:r>
      <w:r>
        <w:rPr>
          <w:rFonts w:ascii="Times New Roman" w:hAnsi="Times New Roman" w:cs="Times New Roman"/>
          <w:sz w:val="18"/>
          <w:szCs w:val="18"/>
        </w:rPr>
        <w:t xml:space="preserve"> “adv”, 588; Ebû’l-Hüseyin Ahmed b. Faris b. Zekeriya, </w:t>
      </w:r>
      <w:r w:rsidRPr="00C64B01">
        <w:rPr>
          <w:rFonts w:ascii="Times New Roman" w:hAnsi="Times New Roman" w:cs="Times New Roman"/>
          <w:i/>
          <w:sz w:val="18"/>
          <w:szCs w:val="18"/>
        </w:rPr>
        <w:t>Mekayisü’l-Lüğa,</w:t>
      </w:r>
      <w:r>
        <w:rPr>
          <w:rFonts w:ascii="Times New Roman" w:hAnsi="Times New Roman" w:cs="Times New Roman"/>
          <w:sz w:val="18"/>
          <w:szCs w:val="18"/>
        </w:rPr>
        <w:t xml:space="preserve"> thk. Abdüsselam Muhammed Harun, (b.y.: Dârü’l-Fikr,ts.), “adv”, 4/249.</w:t>
      </w:r>
    </w:p>
  </w:footnote>
  <w:footnote w:id="4">
    <w:p w14:paraId="69B44026" w14:textId="46A3B62A" w:rsidR="00540C14" w:rsidRPr="005C6C07" w:rsidRDefault="00540C14" w:rsidP="00661751">
      <w:pPr>
        <w:pStyle w:val="DipnotMetni"/>
        <w:ind w:left="709" w:hanging="709"/>
        <w:rPr>
          <w:rFonts w:ascii="Times New Roman" w:hAnsi="Times New Roman" w:cs="Times New Roman"/>
          <w:sz w:val="18"/>
          <w:szCs w:val="18"/>
        </w:rPr>
      </w:pPr>
      <w:r w:rsidRPr="005C6C07">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7D734E">
        <w:rPr>
          <w:rFonts w:ascii="Times New Roman" w:eastAsia="Calibri" w:hAnsi="Times New Roman" w:cs="Times New Roman"/>
          <w:sz w:val="18"/>
          <w:szCs w:val="18"/>
          <w:lang w:eastAsia="en-US"/>
        </w:rPr>
        <w:t xml:space="preserve">Ebu’l Kasım Hüseyin b. Muhammed el-Mâruf bi’r-Rağıb el-İsfahânî, </w:t>
      </w:r>
      <w:r w:rsidRPr="007D734E">
        <w:rPr>
          <w:rFonts w:ascii="Times New Roman" w:eastAsia="Calibri" w:hAnsi="Times New Roman" w:cs="Times New Roman"/>
          <w:i/>
          <w:sz w:val="18"/>
          <w:szCs w:val="18"/>
          <w:lang w:eastAsia="en-US"/>
        </w:rPr>
        <w:t>el-Müfredât Fi Garibi’l- Kur’ân</w:t>
      </w:r>
      <w:r w:rsidRPr="007D734E">
        <w:rPr>
          <w:rFonts w:ascii="Times New Roman" w:eastAsia="Calibri" w:hAnsi="Times New Roman" w:cs="Times New Roman"/>
          <w:sz w:val="18"/>
          <w:szCs w:val="18"/>
          <w:lang w:eastAsia="en-US"/>
        </w:rPr>
        <w:t>, thk. Muhammed Halil Aytani (Bey</w:t>
      </w:r>
      <w:r>
        <w:rPr>
          <w:rFonts w:ascii="Times New Roman" w:eastAsia="Calibri" w:hAnsi="Times New Roman" w:cs="Times New Roman"/>
          <w:sz w:val="18"/>
          <w:szCs w:val="18"/>
          <w:lang w:eastAsia="en-US"/>
        </w:rPr>
        <w:t>rut-Lüban: Darû’l Mârife, ts.),</w:t>
      </w:r>
      <w:r>
        <w:rPr>
          <w:rFonts w:ascii="Times New Roman" w:hAnsi="Times New Roman" w:cs="Times New Roman"/>
          <w:i/>
          <w:sz w:val="18"/>
          <w:szCs w:val="18"/>
        </w:rPr>
        <w:t>“</w:t>
      </w:r>
      <w:r>
        <w:rPr>
          <w:rFonts w:ascii="Times New Roman" w:hAnsi="Times New Roman" w:cs="Times New Roman"/>
          <w:sz w:val="18"/>
          <w:szCs w:val="18"/>
        </w:rPr>
        <w:t>adv”, 327.</w:t>
      </w:r>
    </w:p>
  </w:footnote>
  <w:footnote w:id="5">
    <w:p w14:paraId="2D495EB5" w14:textId="4D544EEF" w:rsidR="00540C14" w:rsidRPr="005C6C07" w:rsidRDefault="00540C14" w:rsidP="008D4B74">
      <w:pPr>
        <w:pStyle w:val="DipnotMetni"/>
        <w:rPr>
          <w:rFonts w:ascii="Times New Roman" w:hAnsi="Times New Roman" w:cs="Times New Roman"/>
          <w:sz w:val="18"/>
          <w:szCs w:val="18"/>
        </w:rPr>
      </w:pPr>
      <w:r w:rsidRPr="005C6C07">
        <w:rPr>
          <w:rStyle w:val="DipnotBavurusu"/>
          <w:rFonts w:ascii="Times New Roman" w:hAnsi="Times New Roman" w:cs="Times New Roman"/>
          <w:sz w:val="18"/>
          <w:szCs w:val="18"/>
        </w:rPr>
        <w:footnoteRef/>
      </w:r>
      <w:r w:rsidRPr="005C6C07">
        <w:rPr>
          <w:rFonts w:ascii="Times New Roman" w:hAnsi="Times New Roman" w:cs="Times New Roman"/>
          <w:sz w:val="18"/>
          <w:szCs w:val="18"/>
        </w:rPr>
        <w:t xml:space="preserve"> </w:t>
      </w:r>
      <w:r w:rsidRPr="007D734E">
        <w:rPr>
          <w:rFonts w:ascii="Times New Roman" w:hAnsi="Times New Roman" w:cs="Times New Roman"/>
          <w:sz w:val="18"/>
          <w:szCs w:val="18"/>
        </w:rPr>
        <w:t xml:space="preserve">Kadir Güneş, </w:t>
      </w:r>
      <w:r w:rsidRPr="007D734E">
        <w:rPr>
          <w:rFonts w:ascii="Times New Roman" w:hAnsi="Times New Roman" w:cs="Times New Roman"/>
          <w:i/>
          <w:sz w:val="18"/>
          <w:szCs w:val="18"/>
        </w:rPr>
        <w:t>Mu’cemu’l Arabî</w:t>
      </w:r>
      <w:r w:rsidRPr="007D734E">
        <w:rPr>
          <w:rFonts w:ascii="Times New Roman" w:hAnsi="Times New Roman" w:cs="Times New Roman"/>
          <w:sz w:val="18"/>
          <w:szCs w:val="18"/>
        </w:rPr>
        <w:t xml:space="preserve"> </w:t>
      </w:r>
      <w:r>
        <w:rPr>
          <w:rFonts w:ascii="Times New Roman" w:hAnsi="Times New Roman" w:cs="Times New Roman"/>
          <w:sz w:val="18"/>
          <w:szCs w:val="18"/>
        </w:rPr>
        <w:t>(b.y.: Mektep Yayınları, ts.),“adv”, 763.</w:t>
      </w:r>
      <w:r w:rsidRPr="005C6C07">
        <w:rPr>
          <w:rFonts w:ascii="Times New Roman" w:hAnsi="Times New Roman" w:cs="Times New Roman"/>
          <w:sz w:val="18"/>
          <w:szCs w:val="18"/>
        </w:rPr>
        <w:t xml:space="preserve">  </w:t>
      </w:r>
    </w:p>
  </w:footnote>
  <w:footnote w:id="6">
    <w:p w14:paraId="42402E6C" w14:textId="6C742FCD" w:rsidR="00540C14" w:rsidRPr="000D096B" w:rsidRDefault="00540C14" w:rsidP="00661751">
      <w:pPr>
        <w:pStyle w:val="DipnotMetni"/>
        <w:ind w:left="709" w:hanging="709"/>
        <w:rPr>
          <w:rFonts w:ascii="Times New Roman" w:hAnsi="Times New Roman" w:cs="Times New Roman"/>
          <w:sz w:val="18"/>
          <w:szCs w:val="18"/>
        </w:rPr>
      </w:pPr>
      <w:r>
        <w:rPr>
          <w:rStyle w:val="DipnotBavurusu"/>
        </w:rPr>
        <w:footnoteRef/>
      </w:r>
      <w:r>
        <w:t xml:space="preserve"> </w:t>
      </w:r>
      <w:r>
        <w:rPr>
          <w:rFonts w:ascii="Times New Roman" w:hAnsi="Times New Roman" w:cs="Times New Roman"/>
          <w:sz w:val="18"/>
          <w:szCs w:val="18"/>
        </w:rPr>
        <w:t>İsfahânî</w:t>
      </w:r>
      <w:r w:rsidRPr="000D096B">
        <w:rPr>
          <w:rFonts w:ascii="Times New Roman" w:hAnsi="Times New Roman" w:cs="Times New Roman"/>
          <w:sz w:val="18"/>
          <w:szCs w:val="18"/>
        </w:rPr>
        <w:t>, “adv”,</w:t>
      </w:r>
      <w:r>
        <w:t xml:space="preserve"> </w:t>
      </w:r>
      <w:r>
        <w:rPr>
          <w:rFonts w:ascii="Times New Roman" w:hAnsi="Times New Roman" w:cs="Times New Roman"/>
          <w:sz w:val="18"/>
          <w:szCs w:val="18"/>
        </w:rPr>
        <w:t xml:space="preserve">327; Halil b. Ahmet el-Ferahidi, </w:t>
      </w:r>
      <w:r w:rsidRPr="00EE6962">
        <w:rPr>
          <w:rFonts w:ascii="Times New Roman" w:hAnsi="Times New Roman" w:cs="Times New Roman"/>
          <w:i/>
          <w:sz w:val="18"/>
          <w:szCs w:val="18"/>
        </w:rPr>
        <w:t>Kitabü’l-Ayn Müretteben ‘Ala Hurufu’l Mu’cem</w:t>
      </w:r>
      <w:r>
        <w:rPr>
          <w:rFonts w:ascii="Times New Roman" w:hAnsi="Times New Roman" w:cs="Times New Roman"/>
          <w:sz w:val="18"/>
          <w:szCs w:val="18"/>
        </w:rPr>
        <w:t>, thk. Abdülhamid Hindavî (Beyrut: Dârü’l-Kütübü’l-Îlmiyye, ts.), “adv”, 3/113.</w:t>
      </w:r>
    </w:p>
  </w:footnote>
  <w:footnote w:id="7">
    <w:p w14:paraId="730242CE" w14:textId="6DFECF8C" w:rsidR="00540C14" w:rsidRDefault="00540C14" w:rsidP="007F3D5D">
      <w:pPr>
        <w:pStyle w:val="DipnotMetni"/>
        <w:ind w:left="709" w:hanging="709"/>
      </w:pPr>
      <w:r>
        <w:rPr>
          <w:rStyle w:val="DipnotBavurusu"/>
        </w:rPr>
        <w:footnoteRef/>
      </w:r>
      <w:r>
        <w:t xml:space="preserve"> </w:t>
      </w:r>
      <w:r w:rsidRPr="007D734E">
        <w:rPr>
          <w:rFonts w:ascii="Times New Roman" w:hAnsi="Times New Roman" w:cs="Times New Roman"/>
          <w:sz w:val="18"/>
          <w:szCs w:val="18"/>
        </w:rPr>
        <w:t xml:space="preserve">Muhammed b. Mükerrem İbn Manzûr, </w:t>
      </w:r>
      <w:r w:rsidRPr="007D734E">
        <w:rPr>
          <w:rFonts w:ascii="Times New Roman" w:hAnsi="Times New Roman" w:cs="Times New Roman"/>
          <w:i/>
          <w:sz w:val="18"/>
          <w:szCs w:val="18"/>
        </w:rPr>
        <w:t>Lisânü’l-Arab</w:t>
      </w:r>
      <w:r w:rsidRPr="007D734E">
        <w:rPr>
          <w:rFonts w:ascii="Times New Roman" w:hAnsi="Times New Roman" w:cs="Times New Roman"/>
          <w:sz w:val="18"/>
          <w:szCs w:val="18"/>
        </w:rPr>
        <w:t xml:space="preserve">, nşr. Abdullah Ali el-Kebîr ( Kahire: Darü’l-Maârif, ts.), </w:t>
      </w:r>
      <w:r>
        <w:rPr>
          <w:rFonts w:ascii="Times New Roman" w:hAnsi="Times New Roman" w:cs="Times New Roman"/>
          <w:sz w:val="18"/>
          <w:szCs w:val="18"/>
        </w:rPr>
        <w:t>“adv”, 31/2845.;</w:t>
      </w:r>
      <w:r w:rsidRPr="00807942">
        <w:rPr>
          <w:rFonts w:ascii="Times New Roman" w:hAnsi="Times New Roman" w:cs="Times New Roman"/>
          <w:sz w:val="18"/>
          <w:szCs w:val="18"/>
        </w:rPr>
        <w:t xml:space="preserve"> </w:t>
      </w:r>
      <w:r w:rsidRPr="007D734E">
        <w:rPr>
          <w:rFonts w:ascii="Times New Roman" w:hAnsi="Times New Roman" w:cs="Times New Roman"/>
          <w:sz w:val="18"/>
          <w:szCs w:val="18"/>
        </w:rPr>
        <w:t xml:space="preserve">Es-Seyyid Muhammed Mürtezâ el-Hüseyni ez-Zebîdî, </w:t>
      </w:r>
      <w:r w:rsidRPr="007D734E">
        <w:rPr>
          <w:rFonts w:ascii="Times New Roman" w:hAnsi="Times New Roman" w:cs="Times New Roman"/>
          <w:i/>
          <w:sz w:val="18"/>
          <w:szCs w:val="18"/>
        </w:rPr>
        <w:t>Tacü’l- Arûs Min Cevahiri’l-Kamus</w:t>
      </w:r>
      <w:r w:rsidRPr="007D734E">
        <w:rPr>
          <w:rFonts w:ascii="Times New Roman" w:hAnsi="Times New Roman" w:cs="Times New Roman"/>
          <w:sz w:val="18"/>
          <w:szCs w:val="18"/>
        </w:rPr>
        <w:t xml:space="preserve">, thk. Abdüssettar Ahmet Farac (Kuveyt: y.y., 1385/1965), </w:t>
      </w:r>
      <w:r>
        <w:rPr>
          <w:rFonts w:ascii="Times New Roman" w:hAnsi="Times New Roman" w:cs="Times New Roman"/>
          <w:sz w:val="18"/>
          <w:szCs w:val="18"/>
        </w:rPr>
        <w:t>“adv”, 39/</w:t>
      </w:r>
      <w:r w:rsidRPr="00277094">
        <w:rPr>
          <w:rFonts w:ascii="Times New Roman" w:hAnsi="Times New Roman" w:cs="Times New Roman"/>
          <w:sz w:val="18"/>
          <w:szCs w:val="18"/>
        </w:rPr>
        <w:t>5.</w:t>
      </w:r>
    </w:p>
  </w:footnote>
  <w:footnote w:id="8">
    <w:p w14:paraId="360CB42F" w14:textId="39A10D92" w:rsidR="00540C14" w:rsidRDefault="00540C14">
      <w:pPr>
        <w:pStyle w:val="DipnotMetni"/>
      </w:pPr>
      <w:r>
        <w:rPr>
          <w:rStyle w:val="DipnotBavurusu"/>
        </w:rPr>
        <w:footnoteRef/>
      </w:r>
      <w:r>
        <w:t xml:space="preserve"> </w:t>
      </w:r>
      <w:r w:rsidRPr="00277094">
        <w:rPr>
          <w:rFonts w:ascii="Times New Roman" w:hAnsi="Times New Roman" w:cs="Times New Roman"/>
          <w:sz w:val="18"/>
          <w:szCs w:val="18"/>
        </w:rPr>
        <w:t>ez-Zebîdî</w:t>
      </w:r>
      <w:r>
        <w:rPr>
          <w:rFonts w:ascii="Times New Roman" w:hAnsi="Times New Roman" w:cs="Times New Roman"/>
          <w:sz w:val="18"/>
          <w:szCs w:val="18"/>
        </w:rPr>
        <w:t>, “adv”, 39/</w:t>
      </w:r>
      <w:r w:rsidRPr="00277094">
        <w:rPr>
          <w:rFonts w:ascii="Times New Roman" w:hAnsi="Times New Roman" w:cs="Times New Roman"/>
          <w:sz w:val="18"/>
          <w:szCs w:val="18"/>
        </w:rPr>
        <w:t>5.</w:t>
      </w:r>
    </w:p>
  </w:footnote>
  <w:footnote w:id="9">
    <w:p w14:paraId="5B59949E" w14:textId="2AF095CD" w:rsidR="00540C14" w:rsidRPr="00277094" w:rsidRDefault="00540C14" w:rsidP="00807942">
      <w:pPr>
        <w:pStyle w:val="DipnotMetni"/>
        <w:rPr>
          <w:rFonts w:ascii="Times New Roman" w:hAnsi="Times New Roman" w:cs="Times New Roman"/>
          <w:sz w:val="18"/>
          <w:szCs w:val="18"/>
        </w:rPr>
      </w:pPr>
      <w:r w:rsidRPr="00277094">
        <w:rPr>
          <w:rStyle w:val="DipnotBavurusu"/>
          <w:rFonts w:ascii="Times New Roman" w:hAnsi="Times New Roman" w:cs="Times New Roman"/>
          <w:sz w:val="18"/>
          <w:szCs w:val="18"/>
        </w:rPr>
        <w:footnoteRef/>
      </w:r>
      <w:r w:rsidRPr="00277094">
        <w:rPr>
          <w:rFonts w:ascii="Times New Roman" w:hAnsi="Times New Roman" w:cs="Times New Roman"/>
          <w:sz w:val="18"/>
          <w:szCs w:val="18"/>
        </w:rPr>
        <w:t xml:space="preserve"> </w:t>
      </w:r>
      <w:r>
        <w:rPr>
          <w:rFonts w:ascii="Times New Roman" w:hAnsi="Times New Roman" w:cs="Times New Roman"/>
          <w:sz w:val="18"/>
          <w:szCs w:val="18"/>
        </w:rPr>
        <w:t>Mustafa vd.,</w:t>
      </w:r>
      <w:r w:rsidRPr="005C6C07">
        <w:rPr>
          <w:rFonts w:ascii="Times New Roman" w:hAnsi="Times New Roman" w:cs="Times New Roman"/>
          <w:sz w:val="18"/>
          <w:szCs w:val="18"/>
        </w:rPr>
        <w:t xml:space="preserve"> </w:t>
      </w:r>
      <w:r w:rsidRPr="00E6345D">
        <w:rPr>
          <w:rFonts w:ascii="Times New Roman" w:hAnsi="Times New Roman" w:cs="Times New Roman"/>
          <w:sz w:val="18"/>
          <w:szCs w:val="18"/>
        </w:rPr>
        <w:t>“adv”,</w:t>
      </w:r>
      <w:r>
        <w:rPr>
          <w:rFonts w:ascii="Times New Roman" w:hAnsi="Times New Roman" w:cs="Times New Roman"/>
          <w:i/>
          <w:sz w:val="18"/>
          <w:szCs w:val="18"/>
        </w:rPr>
        <w:t xml:space="preserve"> </w:t>
      </w:r>
      <w:r>
        <w:rPr>
          <w:rFonts w:ascii="Times New Roman" w:hAnsi="Times New Roman" w:cs="Times New Roman"/>
          <w:sz w:val="18"/>
          <w:szCs w:val="18"/>
        </w:rPr>
        <w:t xml:space="preserve">588; </w:t>
      </w:r>
      <w:r w:rsidRPr="00277094">
        <w:rPr>
          <w:rFonts w:ascii="Times New Roman" w:hAnsi="Times New Roman" w:cs="Times New Roman"/>
          <w:sz w:val="18"/>
          <w:szCs w:val="18"/>
        </w:rPr>
        <w:t>ez-Zebîdî,</w:t>
      </w:r>
      <w:r>
        <w:rPr>
          <w:rFonts w:ascii="Times New Roman" w:hAnsi="Times New Roman" w:cs="Times New Roman"/>
          <w:sz w:val="18"/>
          <w:szCs w:val="18"/>
        </w:rPr>
        <w:t xml:space="preserve"> “adv”,</w:t>
      </w:r>
      <w:r w:rsidRPr="00071ED6">
        <w:rPr>
          <w:rFonts w:ascii="Times New Roman" w:hAnsi="Times New Roman" w:cs="Times New Roman"/>
          <w:i/>
          <w:sz w:val="18"/>
          <w:szCs w:val="18"/>
        </w:rPr>
        <w:t xml:space="preserve"> </w:t>
      </w:r>
      <w:r>
        <w:rPr>
          <w:rFonts w:ascii="Times New Roman" w:hAnsi="Times New Roman" w:cs="Times New Roman"/>
          <w:sz w:val="18"/>
          <w:szCs w:val="18"/>
        </w:rPr>
        <w:t xml:space="preserve">39/6; İbn Cevzî, </w:t>
      </w:r>
      <w:r w:rsidRPr="002B0DDA">
        <w:rPr>
          <w:rFonts w:ascii="Times New Roman" w:hAnsi="Times New Roman" w:cs="Times New Roman"/>
          <w:i/>
          <w:sz w:val="18"/>
          <w:szCs w:val="18"/>
        </w:rPr>
        <w:t>Zâdü’l-Mesîr,</w:t>
      </w:r>
      <w:r>
        <w:rPr>
          <w:rFonts w:ascii="Times New Roman" w:hAnsi="Times New Roman" w:cs="Times New Roman"/>
          <w:sz w:val="18"/>
          <w:szCs w:val="18"/>
        </w:rPr>
        <w:t xml:space="preserve"> 3/103.</w:t>
      </w:r>
    </w:p>
  </w:footnote>
  <w:footnote w:id="10">
    <w:p w14:paraId="00513DFD" w14:textId="24A8935D" w:rsidR="00540C14" w:rsidRPr="005C6C07" w:rsidRDefault="00540C14" w:rsidP="00693728">
      <w:pPr>
        <w:pStyle w:val="DipnotMetni"/>
        <w:ind w:left="709" w:hanging="709"/>
        <w:rPr>
          <w:rFonts w:ascii="Times New Roman" w:hAnsi="Times New Roman" w:cs="Times New Roman"/>
          <w:sz w:val="18"/>
          <w:szCs w:val="18"/>
        </w:rPr>
      </w:pPr>
      <w:r w:rsidRPr="005C6C07">
        <w:rPr>
          <w:rStyle w:val="DipnotBavurusu"/>
          <w:rFonts w:ascii="Times New Roman" w:hAnsi="Times New Roman" w:cs="Times New Roman"/>
          <w:sz w:val="18"/>
          <w:szCs w:val="18"/>
        </w:rPr>
        <w:footnoteRef/>
      </w:r>
      <w:r w:rsidRPr="005C6C07">
        <w:rPr>
          <w:rFonts w:ascii="Times New Roman" w:hAnsi="Times New Roman" w:cs="Times New Roman"/>
          <w:sz w:val="18"/>
          <w:szCs w:val="18"/>
        </w:rPr>
        <w:t xml:space="preserve"> İsmail b. Hammad el-Cevher</w:t>
      </w:r>
      <w:r>
        <w:rPr>
          <w:rFonts w:ascii="Times New Roman" w:hAnsi="Times New Roman" w:cs="Times New Roman"/>
          <w:sz w:val="18"/>
          <w:szCs w:val="18"/>
        </w:rPr>
        <w:t>î</w:t>
      </w:r>
      <w:r w:rsidRPr="005C6C07">
        <w:rPr>
          <w:rFonts w:ascii="Times New Roman" w:hAnsi="Times New Roman" w:cs="Times New Roman"/>
          <w:sz w:val="18"/>
          <w:szCs w:val="18"/>
        </w:rPr>
        <w:t xml:space="preserve">, </w:t>
      </w:r>
      <w:r w:rsidRPr="001844D4">
        <w:rPr>
          <w:rFonts w:ascii="Times New Roman" w:hAnsi="Times New Roman" w:cs="Times New Roman"/>
          <w:i/>
          <w:sz w:val="18"/>
          <w:szCs w:val="18"/>
        </w:rPr>
        <w:t>Tacüllüğati ve</w:t>
      </w:r>
      <w:r>
        <w:rPr>
          <w:rFonts w:ascii="Times New Roman" w:hAnsi="Times New Roman" w:cs="Times New Roman"/>
          <w:i/>
          <w:sz w:val="18"/>
          <w:szCs w:val="18"/>
        </w:rPr>
        <w:t>s</w:t>
      </w:r>
      <w:r w:rsidRPr="001844D4">
        <w:rPr>
          <w:rFonts w:ascii="Times New Roman" w:hAnsi="Times New Roman" w:cs="Times New Roman"/>
          <w:i/>
          <w:sz w:val="18"/>
          <w:szCs w:val="18"/>
        </w:rPr>
        <w:t>-Sıhahul Arabiyye</w:t>
      </w:r>
      <w:r w:rsidRPr="005C6C07">
        <w:rPr>
          <w:rFonts w:ascii="Times New Roman" w:hAnsi="Times New Roman" w:cs="Times New Roman"/>
          <w:sz w:val="18"/>
          <w:szCs w:val="18"/>
        </w:rPr>
        <w:t xml:space="preserve">, </w:t>
      </w:r>
      <w:r>
        <w:rPr>
          <w:rFonts w:ascii="Times New Roman" w:hAnsi="Times New Roman" w:cs="Times New Roman"/>
          <w:sz w:val="18"/>
          <w:szCs w:val="18"/>
        </w:rPr>
        <w:t xml:space="preserve">thk. Ahmet Abdülğafur Atar (Lübnan:y.y., 1404/1984), “adv”, </w:t>
      </w:r>
      <w:r w:rsidRPr="005C6C07">
        <w:rPr>
          <w:rFonts w:ascii="Times New Roman" w:hAnsi="Times New Roman" w:cs="Times New Roman"/>
          <w:sz w:val="18"/>
          <w:szCs w:val="18"/>
        </w:rPr>
        <w:t>6</w:t>
      </w:r>
      <w:r>
        <w:rPr>
          <w:rFonts w:ascii="Times New Roman" w:hAnsi="Times New Roman" w:cs="Times New Roman"/>
          <w:sz w:val="18"/>
          <w:szCs w:val="18"/>
        </w:rPr>
        <w:t xml:space="preserve">/2420.; Mustafa, “adv”, </w:t>
      </w:r>
      <w:r w:rsidRPr="005C6C07">
        <w:rPr>
          <w:rFonts w:ascii="Times New Roman" w:hAnsi="Times New Roman" w:cs="Times New Roman"/>
          <w:sz w:val="18"/>
          <w:szCs w:val="18"/>
        </w:rPr>
        <w:t>588</w:t>
      </w:r>
      <w:r>
        <w:rPr>
          <w:rFonts w:ascii="Times New Roman" w:hAnsi="Times New Roman" w:cs="Times New Roman"/>
          <w:sz w:val="18"/>
          <w:szCs w:val="18"/>
        </w:rPr>
        <w:t xml:space="preserve">; </w:t>
      </w:r>
      <w:r w:rsidRPr="005C6C07">
        <w:rPr>
          <w:rFonts w:ascii="Times New Roman" w:hAnsi="Times New Roman" w:cs="Times New Roman"/>
          <w:sz w:val="18"/>
          <w:szCs w:val="18"/>
        </w:rPr>
        <w:t xml:space="preserve">Zebîdî, </w:t>
      </w:r>
      <w:r>
        <w:rPr>
          <w:rFonts w:ascii="Times New Roman" w:hAnsi="Times New Roman" w:cs="Times New Roman"/>
          <w:sz w:val="18"/>
          <w:szCs w:val="18"/>
        </w:rPr>
        <w:t>“adv”, 39/</w:t>
      </w:r>
      <w:r w:rsidRPr="005C6C07">
        <w:rPr>
          <w:rFonts w:ascii="Times New Roman" w:hAnsi="Times New Roman" w:cs="Times New Roman"/>
          <w:sz w:val="18"/>
          <w:szCs w:val="18"/>
        </w:rPr>
        <w:t>16; Güneş,</w:t>
      </w:r>
      <w:r w:rsidRPr="00277094">
        <w:rPr>
          <w:rFonts w:ascii="Times New Roman" w:hAnsi="Times New Roman" w:cs="Times New Roman"/>
          <w:i/>
          <w:sz w:val="18"/>
          <w:szCs w:val="18"/>
        </w:rPr>
        <w:t xml:space="preserve"> </w:t>
      </w:r>
      <w:r>
        <w:rPr>
          <w:rFonts w:ascii="Times New Roman" w:hAnsi="Times New Roman" w:cs="Times New Roman"/>
          <w:i/>
          <w:sz w:val="18"/>
          <w:szCs w:val="18"/>
        </w:rPr>
        <w:t xml:space="preserve">“adv”, </w:t>
      </w:r>
      <w:r>
        <w:rPr>
          <w:rFonts w:ascii="Times New Roman" w:hAnsi="Times New Roman" w:cs="Times New Roman"/>
          <w:sz w:val="18"/>
          <w:szCs w:val="18"/>
        </w:rPr>
        <w:t xml:space="preserve">763; İsfahânî, “adv”, 327; el-Ezherî, “adv”, 3/110; Vankulu Mehmed Efendi, </w:t>
      </w:r>
      <w:r w:rsidRPr="000132D2">
        <w:rPr>
          <w:rFonts w:ascii="Times New Roman" w:hAnsi="Times New Roman" w:cs="Times New Roman"/>
          <w:i/>
          <w:sz w:val="18"/>
          <w:szCs w:val="18"/>
        </w:rPr>
        <w:t>Vankulu Lügati,</w:t>
      </w:r>
      <w:r>
        <w:rPr>
          <w:rFonts w:ascii="Times New Roman" w:hAnsi="Times New Roman" w:cs="Times New Roman"/>
          <w:sz w:val="18"/>
          <w:szCs w:val="18"/>
        </w:rPr>
        <w:t xml:space="preserve"> ed. Mustafa Koç (İstanbul: Türkiye Yazma Eserler Kurumu Başkanlığı Yayınları, 2015), “adv”, 2/2545; Mütercim Âsım Efendi,</w:t>
      </w:r>
      <w:r w:rsidRPr="005B117A">
        <w:rPr>
          <w:rFonts w:ascii="Times New Roman" w:hAnsi="Times New Roman" w:cs="Times New Roman"/>
          <w:i/>
          <w:sz w:val="18"/>
          <w:szCs w:val="18"/>
        </w:rPr>
        <w:t xml:space="preserve"> el-Okyânûsu’l-Basit fî Tercemeti’l-</w:t>
      </w:r>
      <w:r w:rsidRPr="00283B0B">
        <w:rPr>
          <w:rFonts w:ascii="Times New Roman" w:hAnsi="Times New Roman" w:cs="Times New Roman"/>
          <w:i/>
          <w:sz w:val="18"/>
          <w:szCs w:val="18"/>
        </w:rPr>
        <w:t>Kâmûsu’l-Muh</w:t>
      </w:r>
      <w:r>
        <w:rPr>
          <w:rFonts w:ascii="Times New Roman" w:hAnsi="Times New Roman" w:cs="Times New Roman"/>
          <w:i/>
          <w:sz w:val="18"/>
          <w:szCs w:val="18"/>
        </w:rPr>
        <w:t>ît</w:t>
      </w:r>
      <w:r>
        <w:rPr>
          <w:rFonts w:ascii="Times New Roman" w:hAnsi="Times New Roman" w:cs="Times New Roman"/>
          <w:sz w:val="18"/>
          <w:szCs w:val="18"/>
        </w:rPr>
        <w:t>, ed. Mustafa Koç ( İstanbul: Türkiye Yazma Eserler Kurumu Başkanlığı Yayınları, 2014), “adv”, 6/5869.</w:t>
      </w:r>
    </w:p>
  </w:footnote>
  <w:footnote w:id="11">
    <w:p w14:paraId="47C3CEED" w14:textId="6B491C93" w:rsidR="00540C14" w:rsidRPr="004C6998" w:rsidRDefault="00540C14" w:rsidP="00283B0B">
      <w:pPr>
        <w:pStyle w:val="DipnotMetni"/>
        <w:ind w:left="709" w:hanging="709"/>
      </w:pPr>
      <w:r>
        <w:rPr>
          <w:rStyle w:val="DipnotBavurusu"/>
        </w:rPr>
        <w:footnoteRef/>
      </w:r>
      <w:r>
        <w:rPr>
          <w:rFonts w:ascii="Times New Roman" w:hAnsi="Times New Roman" w:cs="Times New Roman"/>
          <w:sz w:val="18"/>
          <w:szCs w:val="18"/>
        </w:rPr>
        <w:t xml:space="preserve"> Abdülhamid –</w:t>
      </w:r>
      <w:r w:rsidRPr="008661B3">
        <w:rPr>
          <w:rFonts w:ascii="Times New Roman" w:hAnsi="Times New Roman" w:cs="Times New Roman"/>
          <w:sz w:val="18"/>
          <w:szCs w:val="18"/>
        </w:rPr>
        <w:t xml:space="preserve"> </w:t>
      </w:r>
      <w:r>
        <w:rPr>
          <w:rFonts w:ascii="Times New Roman" w:hAnsi="Times New Roman" w:cs="Times New Roman"/>
          <w:sz w:val="18"/>
          <w:szCs w:val="18"/>
        </w:rPr>
        <w:t>et-Tübkî, “adv”,</w:t>
      </w:r>
      <w:r w:rsidRPr="005C6C07">
        <w:rPr>
          <w:rFonts w:ascii="Times New Roman" w:hAnsi="Times New Roman" w:cs="Times New Roman"/>
          <w:sz w:val="18"/>
          <w:szCs w:val="18"/>
        </w:rPr>
        <w:t xml:space="preserve"> </w:t>
      </w:r>
      <w:r w:rsidRPr="008661B3">
        <w:rPr>
          <w:rFonts w:ascii="Times New Roman" w:hAnsi="Times New Roman" w:cs="Times New Roman"/>
          <w:sz w:val="18"/>
          <w:szCs w:val="18"/>
        </w:rPr>
        <w:t>1/2430</w:t>
      </w:r>
      <w:r>
        <w:rPr>
          <w:rFonts w:ascii="Times New Roman" w:hAnsi="Times New Roman" w:cs="Times New Roman"/>
          <w:sz w:val="18"/>
          <w:szCs w:val="18"/>
        </w:rPr>
        <w:t xml:space="preserve">; </w:t>
      </w:r>
      <w:r w:rsidRPr="00277094">
        <w:rPr>
          <w:rFonts w:ascii="Times New Roman" w:hAnsi="Times New Roman" w:cs="Times New Roman"/>
          <w:sz w:val="18"/>
          <w:szCs w:val="18"/>
        </w:rPr>
        <w:t>ez-Zebîdî</w:t>
      </w:r>
      <w:r w:rsidRPr="00FC0BB7">
        <w:rPr>
          <w:rFonts w:ascii="Times New Roman" w:hAnsi="Times New Roman" w:cs="Times New Roman"/>
          <w:sz w:val="18"/>
          <w:szCs w:val="18"/>
        </w:rPr>
        <w:t>,”</w:t>
      </w:r>
      <w:r>
        <w:rPr>
          <w:rFonts w:ascii="Times New Roman" w:hAnsi="Times New Roman" w:cs="Times New Roman"/>
          <w:sz w:val="18"/>
          <w:szCs w:val="18"/>
        </w:rPr>
        <w:t xml:space="preserve">adv”, 39/15; Vankulu, “adv”, 2/2545; Âsım Efendi, “adv”, 6/5869. </w:t>
      </w:r>
    </w:p>
  </w:footnote>
  <w:footnote w:id="12">
    <w:p w14:paraId="23293F8C" w14:textId="499A93D9" w:rsidR="00540C14" w:rsidRDefault="00540C14" w:rsidP="001F3737">
      <w:pPr>
        <w:pStyle w:val="DipnotMetni"/>
        <w:tabs>
          <w:tab w:val="right" w:pos="8504"/>
        </w:tabs>
      </w:pPr>
      <w:r>
        <w:rPr>
          <w:rStyle w:val="DipnotBavurusu"/>
        </w:rPr>
        <w:footnoteRef/>
      </w:r>
      <w:r>
        <w:t xml:space="preserve"> </w:t>
      </w:r>
      <w:r w:rsidRPr="008969F2">
        <w:rPr>
          <w:rFonts w:ascii="Times New Roman" w:hAnsi="Times New Roman" w:cs="Times New Roman"/>
          <w:sz w:val="18"/>
          <w:szCs w:val="18"/>
        </w:rPr>
        <w:t>Vankulu, “adv”, 2/2545.</w:t>
      </w:r>
      <w:r>
        <w:rPr>
          <w:rFonts w:ascii="Times New Roman" w:hAnsi="Times New Roman" w:cs="Times New Roman"/>
          <w:sz w:val="18"/>
          <w:szCs w:val="18"/>
        </w:rPr>
        <w:tab/>
      </w:r>
    </w:p>
  </w:footnote>
  <w:footnote w:id="13">
    <w:p w14:paraId="4A9847BF" w14:textId="3D362DAD" w:rsidR="00540C14" w:rsidRPr="00277094" w:rsidRDefault="00540C14" w:rsidP="00661751">
      <w:pPr>
        <w:pStyle w:val="DipnotMetni"/>
        <w:ind w:left="709" w:hanging="709"/>
        <w:rPr>
          <w:rFonts w:ascii="Times New Roman" w:hAnsi="Times New Roman" w:cs="Times New Roman"/>
          <w:sz w:val="18"/>
          <w:szCs w:val="18"/>
        </w:rPr>
      </w:pPr>
      <w:r w:rsidRPr="00277094">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277094">
        <w:rPr>
          <w:rFonts w:ascii="Times New Roman" w:hAnsi="Times New Roman" w:cs="Times New Roman"/>
          <w:sz w:val="18"/>
          <w:szCs w:val="18"/>
        </w:rPr>
        <w:t>Cevheri,</w:t>
      </w:r>
      <w:r w:rsidRPr="00071ED6">
        <w:rPr>
          <w:rFonts w:ascii="Times New Roman" w:hAnsi="Times New Roman" w:cs="Times New Roman"/>
          <w:i/>
          <w:sz w:val="18"/>
          <w:szCs w:val="18"/>
        </w:rPr>
        <w:t xml:space="preserve"> </w:t>
      </w:r>
      <w:r w:rsidRPr="00E6345D">
        <w:rPr>
          <w:rFonts w:ascii="Times New Roman" w:hAnsi="Times New Roman" w:cs="Times New Roman"/>
          <w:sz w:val="18"/>
          <w:szCs w:val="18"/>
        </w:rPr>
        <w:t>“adv”,</w:t>
      </w:r>
      <w:r>
        <w:rPr>
          <w:rFonts w:ascii="Times New Roman" w:hAnsi="Times New Roman" w:cs="Times New Roman"/>
          <w:i/>
          <w:sz w:val="18"/>
          <w:szCs w:val="18"/>
        </w:rPr>
        <w:t xml:space="preserve"> </w:t>
      </w:r>
      <w:r>
        <w:rPr>
          <w:rFonts w:ascii="Times New Roman" w:hAnsi="Times New Roman" w:cs="Times New Roman"/>
          <w:sz w:val="18"/>
          <w:szCs w:val="18"/>
        </w:rPr>
        <w:t>6/2420; Abdülhamid-</w:t>
      </w:r>
      <w:r w:rsidRPr="00277094">
        <w:rPr>
          <w:rFonts w:ascii="Times New Roman" w:hAnsi="Times New Roman" w:cs="Times New Roman"/>
          <w:sz w:val="18"/>
          <w:szCs w:val="18"/>
        </w:rPr>
        <w:t>et- Tübki,</w:t>
      </w:r>
      <w:r>
        <w:rPr>
          <w:rFonts w:ascii="Times New Roman" w:hAnsi="Times New Roman" w:cs="Times New Roman"/>
          <w:sz w:val="18"/>
          <w:szCs w:val="18"/>
        </w:rPr>
        <w:t xml:space="preserve"> “adv”, 1/</w:t>
      </w:r>
      <w:r w:rsidRPr="00277094">
        <w:rPr>
          <w:rFonts w:ascii="Times New Roman" w:hAnsi="Times New Roman" w:cs="Times New Roman"/>
          <w:sz w:val="18"/>
          <w:szCs w:val="18"/>
        </w:rPr>
        <w:t>331; İbn Manz</w:t>
      </w:r>
      <w:r>
        <w:rPr>
          <w:rFonts w:ascii="Times New Roman" w:hAnsi="Times New Roman" w:cs="Times New Roman"/>
          <w:sz w:val="18"/>
          <w:szCs w:val="18"/>
        </w:rPr>
        <w:t>û</w:t>
      </w:r>
      <w:r w:rsidRPr="00277094">
        <w:rPr>
          <w:rFonts w:ascii="Times New Roman" w:hAnsi="Times New Roman" w:cs="Times New Roman"/>
          <w:sz w:val="18"/>
          <w:szCs w:val="18"/>
        </w:rPr>
        <w:t>r</w:t>
      </w:r>
      <w:r w:rsidRPr="00E6345D">
        <w:rPr>
          <w:rFonts w:ascii="Times New Roman" w:hAnsi="Times New Roman" w:cs="Times New Roman"/>
          <w:sz w:val="18"/>
          <w:szCs w:val="18"/>
        </w:rPr>
        <w:t>,</w:t>
      </w:r>
      <w:r>
        <w:rPr>
          <w:rFonts w:ascii="Times New Roman" w:hAnsi="Times New Roman" w:cs="Times New Roman"/>
          <w:sz w:val="18"/>
          <w:szCs w:val="18"/>
        </w:rPr>
        <w:t xml:space="preserve"> “adv”, 31/</w:t>
      </w:r>
      <w:r w:rsidRPr="00E6345D">
        <w:rPr>
          <w:rFonts w:ascii="Times New Roman" w:hAnsi="Times New Roman" w:cs="Times New Roman"/>
          <w:sz w:val="18"/>
          <w:szCs w:val="18"/>
        </w:rPr>
        <w:t>2846</w:t>
      </w:r>
      <w:r>
        <w:rPr>
          <w:rFonts w:ascii="Times New Roman" w:hAnsi="Times New Roman" w:cs="Times New Roman"/>
          <w:sz w:val="18"/>
          <w:szCs w:val="18"/>
        </w:rPr>
        <w:t xml:space="preserve">; Zekeriya, “adv”, 4/249. </w:t>
      </w:r>
    </w:p>
  </w:footnote>
  <w:footnote w:id="14">
    <w:p w14:paraId="1B1885D5" w14:textId="00211F47" w:rsidR="00540C14" w:rsidRPr="00277094" w:rsidRDefault="00540C14">
      <w:pPr>
        <w:pStyle w:val="DipnotMetni"/>
        <w:rPr>
          <w:rFonts w:ascii="Times New Roman" w:hAnsi="Times New Roman" w:cs="Times New Roman"/>
          <w:sz w:val="18"/>
          <w:szCs w:val="18"/>
        </w:rPr>
      </w:pPr>
      <w:r w:rsidRPr="00277094">
        <w:rPr>
          <w:rStyle w:val="DipnotBavurusu"/>
          <w:rFonts w:ascii="Times New Roman" w:hAnsi="Times New Roman" w:cs="Times New Roman"/>
          <w:sz w:val="18"/>
          <w:szCs w:val="18"/>
        </w:rPr>
        <w:footnoteRef/>
      </w:r>
      <w:r w:rsidRPr="00277094">
        <w:rPr>
          <w:rFonts w:ascii="Times New Roman" w:hAnsi="Times New Roman" w:cs="Times New Roman"/>
          <w:sz w:val="18"/>
          <w:szCs w:val="18"/>
        </w:rPr>
        <w:t xml:space="preserve"> Cevheri,</w:t>
      </w:r>
      <w:r w:rsidRPr="00E6345D">
        <w:rPr>
          <w:rFonts w:ascii="Times New Roman" w:hAnsi="Times New Roman" w:cs="Times New Roman"/>
          <w:i/>
          <w:sz w:val="18"/>
          <w:szCs w:val="18"/>
        </w:rPr>
        <w:t xml:space="preserve"> </w:t>
      </w:r>
      <w:r w:rsidRPr="00E6345D">
        <w:rPr>
          <w:rFonts w:ascii="Times New Roman" w:hAnsi="Times New Roman" w:cs="Times New Roman"/>
          <w:sz w:val="18"/>
          <w:szCs w:val="18"/>
        </w:rPr>
        <w:t>“adv</w:t>
      </w:r>
      <w:r>
        <w:rPr>
          <w:rFonts w:ascii="Times New Roman" w:hAnsi="Times New Roman" w:cs="Times New Roman"/>
          <w:i/>
          <w:sz w:val="18"/>
          <w:szCs w:val="18"/>
        </w:rPr>
        <w:t xml:space="preserve">”, </w:t>
      </w:r>
      <w:r w:rsidRPr="00071ED6">
        <w:rPr>
          <w:rFonts w:ascii="Times New Roman" w:hAnsi="Times New Roman" w:cs="Times New Roman"/>
          <w:i/>
          <w:sz w:val="18"/>
          <w:szCs w:val="18"/>
        </w:rPr>
        <w:t xml:space="preserve"> </w:t>
      </w:r>
      <w:r>
        <w:rPr>
          <w:rFonts w:ascii="Times New Roman" w:hAnsi="Times New Roman" w:cs="Times New Roman"/>
          <w:sz w:val="18"/>
          <w:szCs w:val="18"/>
        </w:rPr>
        <w:t>6/</w:t>
      </w:r>
      <w:r w:rsidRPr="00277094">
        <w:rPr>
          <w:rFonts w:ascii="Times New Roman" w:hAnsi="Times New Roman" w:cs="Times New Roman"/>
          <w:sz w:val="18"/>
          <w:szCs w:val="18"/>
        </w:rPr>
        <w:t>2421</w:t>
      </w:r>
      <w:r>
        <w:rPr>
          <w:rFonts w:ascii="Times New Roman" w:hAnsi="Times New Roman" w:cs="Times New Roman"/>
          <w:sz w:val="18"/>
          <w:szCs w:val="18"/>
        </w:rPr>
        <w:t>;</w:t>
      </w:r>
      <w:r w:rsidRPr="00AF317B">
        <w:rPr>
          <w:rFonts w:ascii="Times New Roman" w:hAnsi="Times New Roman" w:cs="Times New Roman"/>
          <w:sz w:val="18"/>
          <w:szCs w:val="18"/>
        </w:rPr>
        <w:t xml:space="preserve"> </w:t>
      </w:r>
      <w:r>
        <w:rPr>
          <w:rFonts w:ascii="Times New Roman" w:hAnsi="Times New Roman" w:cs="Times New Roman"/>
          <w:sz w:val="18"/>
          <w:szCs w:val="18"/>
        </w:rPr>
        <w:t>Abdülhamid-</w:t>
      </w:r>
      <w:r w:rsidRPr="00277094">
        <w:rPr>
          <w:rFonts w:ascii="Times New Roman" w:hAnsi="Times New Roman" w:cs="Times New Roman"/>
          <w:sz w:val="18"/>
          <w:szCs w:val="18"/>
        </w:rPr>
        <w:t>et- Tübki,</w:t>
      </w:r>
      <w:r>
        <w:rPr>
          <w:rFonts w:ascii="Times New Roman" w:hAnsi="Times New Roman" w:cs="Times New Roman"/>
          <w:sz w:val="18"/>
          <w:szCs w:val="18"/>
        </w:rPr>
        <w:t xml:space="preserve"> “adv”, 1/331; el-Ferahidi, </w:t>
      </w:r>
      <w:r w:rsidRPr="00D22300">
        <w:rPr>
          <w:rFonts w:ascii="Times New Roman" w:hAnsi="Times New Roman" w:cs="Times New Roman"/>
          <w:i/>
          <w:sz w:val="18"/>
          <w:szCs w:val="18"/>
        </w:rPr>
        <w:t>Kitâbü’l-Ayn</w:t>
      </w:r>
      <w:r>
        <w:rPr>
          <w:rFonts w:ascii="Times New Roman" w:hAnsi="Times New Roman" w:cs="Times New Roman"/>
          <w:sz w:val="18"/>
          <w:szCs w:val="18"/>
        </w:rPr>
        <w:t>, “adv”, 3/113.</w:t>
      </w:r>
    </w:p>
  </w:footnote>
  <w:footnote w:id="15">
    <w:p w14:paraId="3024DDED" w14:textId="5B9028AA" w:rsidR="00540C14" w:rsidRPr="00277094" w:rsidRDefault="00540C14">
      <w:pPr>
        <w:pStyle w:val="DipnotMetni"/>
        <w:rPr>
          <w:rFonts w:ascii="Times New Roman" w:hAnsi="Times New Roman" w:cs="Times New Roman"/>
          <w:sz w:val="18"/>
          <w:szCs w:val="18"/>
        </w:rPr>
      </w:pPr>
      <w:r w:rsidRPr="00277094">
        <w:rPr>
          <w:rStyle w:val="DipnotBavurusu"/>
          <w:rFonts w:ascii="Times New Roman" w:hAnsi="Times New Roman" w:cs="Times New Roman"/>
          <w:sz w:val="18"/>
          <w:szCs w:val="18"/>
        </w:rPr>
        <w:footnoteRef/>
      </w:r>
      <w:r w:rsidRPr="00277094">
        <w:rPr>
          <w:rFonts w:ascii="Times New Roman" w:hAnsi="Times New Roman" w:cs="Times New Roman"/>
          <w:sz w:val="18"/>
          <w:szCs w:val="18"/>
        </w:rPr>
        <w:t xml:space="preserve"> ez-Zebîdî</w:t>
      </w:r>
      <w:r>
        <w:rPr>
          <w:rFonts w:ascii="Times New Roman" w:hAnsi="Times New Roman" w:cs="Times New Roman"/>
          <w:sz w:val="18"/>
          <w:szCs w:val="18"/>
        </w:rPr>
        <w:t>, “adv”,</w:t>
      </w:r>
      <w:r w:rsidRPr="00071ED6">
        <w:rPr>
          <w:rFonts w:ascii="Times New Roman" w:hAnsi="Times New Roman" w:cs="Times New Roman"/>
          <w:i/>
          <w:sz w:val="18"/>
          <w:szCs w:val="18"/>
        </w:rPr>
        <w:t xml:space="preserve"> </w:t>
      </w:r>
      <w:r w:rsidRPr="00E6345D">
        <w:rPr>
          <w:rFonts w:ascii="Times New Roman" w:hAnsi="Times New Roman" w:cs="Times New Roman"/>
          <w:sz w:val="18"/>
          <w:szCs w:val="18"/>
        </w:rPr>
        <w:t>39/7.</w:t>
      </w:r>
    </w:p>
  </w:footnote>
  <w:footnote w:id="16">
    <w:p w14:paraId="2255E399" w14:textId="77777777" w:rsidR="00540C14" w:rsidRPr="00277094" w:rsidRDefault="00540C14" w:rsidP="00B51D81">
      <w:pPr>
        <w:pStyle w:val="DipnotMetni"/>
        <w:rPr>
          <w:rFonts w:ascii="Times New Roman" w:hAnsi="Times New Roman" w:cs="Times New Roman"/>
          <w:sz w:val="18"/>
          <w:szCs w:val="18"/>
        </w:rPr>
      </w:pPr>
      <w:r w:rsidRPr="00277094">
        <w:rPr>
          <w:rStyle w:val="DipnotBavurusu"/>
          <w:rFonts w:ascii="Times New Roman" w:hAnsi="Times New Roman" w:cs="Times New Roman"/>
          <w:sz w:val="18"/>
          <w:szCs w:val="18"/>
        </w:rPr>
        <w:footnoteRef/>
      </w:r>
      <w:r w:rsidRPr="00277094">
        <w:rPr>
          <w:rFonts w:ascii="Times New Roman" w:hAnsi="Times New Roman" w:cs="Times New Roman"/>
          <w:sz w:val="18"/>
          <w:szCs w:val="18"/>
        </w:rPr>
        <w:t xml:space="preserve"> İbn Manz</w:t>
      </w:r>
      <w:r>
        <w:rPr>
          <w:rFonts w:ascii="Times New Roman" w:hAnsi="Times New Roman" w:cs="Times New Roman"/>
          <w:sz w:val="18"/>
          <w:szCs w:val="18"/>
        </w:rPr>
        <w:t>û</w:t>
      </w:r>
      <w:r w:rsidRPr="00277094">
        <w:rPr>
          <w:rFonts w:ascii="Times New Roman" w:hAnsi="Times New Roman" w:cs="Times New Roman"/>
          <w:sz w:val="18"/>
          <w:szCs w:val="18"/>
        </w:rPr>
        <w:t>r,</w:t>
      </w:r>
      <w:r>
        <w:rPr>
          <w:rFonts w:ascii="Times New Roman" w:hAnsi="Times New Roman" w:cs="Times New Roman"/>
          <w:sz w:val="18"/>
          <w:szCs w:val="18"/>
        </w:rPr>
        <w:t xml:space="preserve"> “</w:t>
      </w:r>
      <w:r w:rsidRPr="00DB4879">
        <w:rPr>
          <w:rFonts w:ascii="Times New Roman" w:hAnsi="Times New Roman" w:cs="Times New Roman"/>
          <w:sz w:val="18"/>
          <w:szCs w:val="18"/>
        </w:rPr>
        <w:t>adv</w:t>
      </w:r>
      <w:r>
        <w:rPr>
          <w:rFonts w:ascii="Times New Roman" w:hAnsi="Times New Roman" w:cs="Times New Roman"/>
          <w:sz w:val="18"/>
          <w:szCs w:val="18"/>
        </w:rPr>
        <w:t>”,</w:t>
      </w:r>
      <w:r w:rsidRPr="00071ED6">
        <w:rPr>
          <w:rFonts w:ascii="Times New Roman" w:hAnsi="Times New Roman" w:cs="Times New Roman"/>
          <w:i/>
          <w:sz w:val="18"/>
          <w:szCs w:val="18"/>
        </w:rPr>
        <w:t xml:space="preserve"> </w:t>
      </w:r>
      <w:r w:rsidRPr="00DB4879">
        <w:rPr>
          <w:rFonts w:ascii="Times New Roman" w:hAnsi="Times New Roman" w:cs="Times New Roman"/>
          <w:sz w:val="18"/>
          <w:szCs w:val="18"/>
        </w:rPr>
        <w:t>31</w:t>
      </w:r>
      <w:r>
        <w:rPr>
          <w:rFonts w:ascii="Times New Roman" w:hAnsi="Times New Roman" w:cs="Times New Roman"/>
          <w:sz w:val="18"/>
          <w:szCs w:val="18"/>
        </w:rPr>
        <w:t>/</w:t>
      </w:r>
      <w:r w:rsidRPr="00E6345D">
        <w:rPr>
          <w:rFonts w:ascii="Times New Roman" w:hAnsi="Times New Roman" w:cs="Times New Roman"/>
          <w:sz w:val="18"/>
          <w:szCs w:val="18"/>
        </w:rPr>
        <w:t>2850</w:t>
      </w:r>
      <w:r w:rsidRPr="00277094">
        <w:rPr>
          <w:rFonts w:ascii="Times New Roman" w:hAnsi="Times New Roman" w:cs="Times New Roman"/>
          <w:sz w:val="18"/>
          <w:szCs w:val="18"/>
        </w:rPr>
        <w:t>.</w:t>
      </w:r>
    </w:p>
  </w:footnote>
  <w:footnote w:id="17">
    <w:p w14:paraId="0FD85792" w14:textId="76E4BAC9" w:rsidR="00540C14" w:rsidRPr="00550CA5" w:rsidRDefault="00540C14">
      <w:pPr>
        <w:pStyle w:val="DipnotMetni"/>
        <w:rPr>
          <w:rFonts w:ascii="Times New Roman" w:hAnsi="Times New Roman" w:cs="Times New Roman"/>
          <w:sz w:val="18"/>
          <w:szCs w:val="18"/>
        </w:rPr>
      </w:pPr>
      <w:r>
        <w:rPr>
          <w:rStyle w:val="DipnotBavurusu"/>
        </w:rPr>
        <w:footnoteRef/>
      </w:r>
      <w:r>
        <w:t xml:space="preserve"> </w:t>
      </w:r>
      <w:r w:rsidRPr="00550CA5">
        <w:rPr>
          <w:rFonts w:ascii="Times New Roman" w:hAnsi="Times New Roman" w:cs="Times New Roman"/>
          <w:sz w:val="18"/>
          <w:szCs w:val="18"/>
        </w:rPr>
        <w:t>Vankulu, “adv”, 2/2546.</w:t>
      </w:r>
    </w:p>
  </w:footnote>
  <w:footnote w:id="18">
    <w:p w14:paraId="45D07041" w14:textId="7CD3BF6B" w:rsidR="00540C14" w:rsidRDefault="00540C14">
      <w:pPr>
        <w:pStyle w:val="DipnotMetni"/>
      </w:pPr>
      <w:r>
        <w:rPr>
          <w:rStyle w:val="DipnotBavurusu"/>
        </w:rPr>
        <w:footnoteRef/>
      </w:r>
      <w:r>
        <w:t xml:space="preserve"> </w:t>
      </w:r>
      <w:r w:rsidRPr="00550CA5">
        <w:rPr>
          <w:rFonts w:ascii="Times New Roman" w:hAnsi="Times New Roman" w:cs="Times New Roman"/>
          <w:sz w:val="18"/>
          <w:szCs w:val="18"/>
        </w:rPr>
        <w:t>Vankulu, “adv”, 2/2546.</w:t>
      </w:r>
    </w:p>
  </w:footnote>
  <w:footnote w:id="19">
    <w:p w14:paraId="7692ABFB" w14:textId="20D35946" w:rsidR="00540C14" w:rsidRPr="00B25EA6" w:rsidRDefault="00540C14" w:rsidP="00B25EA6">
      <w:pPr>
        <w:pStyle w:val="DipnotMetni"/>
        <w:ind w:left="709" w:hanging="709"/>
        <w:rPr>
          <w:rFonts w:ascii="Times New Roman" w:hAnsi="Times New Roman" w:cs="Times New Roman"/>
          <w:sz w:val="18"/>
          <w:szCs w:val="18"/>
        </w:rPr>
      </w:pPr>
      <w:r w:rsidRPr="00B25EA6">
        <w:rPr>
          <w:rStyle w:val="DipnotBavurusu"/>
          <w:rFonts w:ascii="Times New Roman" w:hAnsi="Times New Roman" w:cs="Times New Roman"/>
          <w:sz w:val="18"/>
          <w:szCs w:val="18"/>
        </w:rPr>
        <w:footnoteRef/>
      </w:r>
      <w:r w:rsidRPr="00B25EA6">
        <w:rPr>
          <w:rFonts w:ascii="Times New Roman" w:hAnsi="Times New Roman" w:cs="Times New Roman"/>
          <w:sz w:val="18"/>
          <w:szCs w:val="18"/>
        </w:rPr>
        <w:t xml:space="preserve"> Ebû Abdillâh Muhammed b.İsmail el- Buhârî, </w:t>
      </w:r>
      <w:r w:rsidRPr="00B25EA6">
        <w:rPr>
          <w:rFonts w:ascii="Times New Roman" w:hAnsi="Times New Roman" w:cs="Times New Roman"/>
          <w:i/>
          <w:sz w:val="18"/>
          <w:szCs w:val="18"/>
        </w:rPr>
        <w:t>el-Câmiu’s-sahîh</w:t>
      </w:r>
      <w:r w:rsidRPr="00B25EA6">
        <w:rPr>
          <w:rFonts w:ascii="Times New Roman" w:hAnsi="Times New Roman" w:cs="Times New Roman"/>
          <w:sz w:val="18"/>
          <w:szCs w:val="18"/>
        </w:rPr>
        <w:t xml:space="preserve"> (İstanbul:Çağrı Yayınları, 1992), “Tıb”</w:t>
      </w:r>
      <w:r>
        <w:rPr>
          <w:rFonts w:ascii="Times New Roman" w:hAnsi="Times New Roman" w:cs="Times New Roman"/>
          <w:sz w:val="18"/>
          <w:szCs w:val="18"/>
        </w:rPr>
        <w:t>,</w:t>
      </w:r>
      <w:r w:rsidRPr="00B25EA6">
        <w:rPr>
          <w:rFonts w:ascii="Times New Roman" w:hAnsi="Times New Roman" w:cs="Times New Roman"/>
          <w:sz w:val="18"/>
          <w:szCs w:val="18"/>
        </w:rPr>
        <w:t xml:space="preserve"> 53;  Ebü'l-Hüseyin el-Kuşeyri en-Nisaburi el-Müslim, </w:t>
      </w:r>
      <w:r w:rsidRPr="00B25EA6">
        <w:rPr>
          <w:rFonts w:ascii="Times New Roman" w:hAnsi="Times New Roman" w:cs="Times New Roman"/>
          <w:i/>
          <w:sz w:val="18"/>
          <w:szCs w:val="18"/>
        </w:rPr>
        <w:t>el-Camiu’s-sahih</w:t>
      </w:r>
      <w:r w:rsidRPr="00B25EA6">
        <w:rPr>
          <w:rFonts w:ascii="Times New Roman" w:hAnsi="Times New Roman" w:cs="Times New Roman"/>
          <w:sz w:val="18"/>
          <w:szCs w:val="18"/>
        </w:rPr>
        <w:t xml:space="preserve"> (Kahire: Dâru İhyai'l-Kütübi'l-Arabiyye, 1374/1955), “Selam” 104.</w:t>
      </w:r>
    </w:p>
  </w:footnote>
  <w:footnote w:id="20">
    <w:p w14:paraId="04379F5C" w14:textId="7104593D" w:rsidR="00540C14" w:rsidRDefault="00540C14">
      <w:pPr>
        <w:pStyle w:val="DipnotMetni"/>
      </w:pPr>
      <w:r>
        <w:rPr>
          <w:rStyle w:val="DipnotBavurusu"/>
        </w:rPr>
        <w:footnoteRef/>
      </w:r>
      <w:r>
        <w:t xml:space="preserve"> </w:t>
      </w:r>
      <w:r w:rsidRPr="00790833">
        <w:rPr>
          <w:rFonts w:ascii="Times New Roman" w:hAnsi="Times New Roman" w:cs="Times New Roman"/>
          <w:sz w:val="18"/>
          <w:szCs w:val="18"/>
        </w:rPr>
        <w:t xml:space="preserve">Asım Efendi, “adv”, </w:t>
      </w:r>
      <w:r>
        <w:rPr>
          <w:rFonts w:ascii="Times New Roman" w:hAnsi="Times New Roman" w:cs="Times New Roman"/>
          <w:sz w:val="18"/>
          <w:szCs w:val="18"/>
        </w:rPr>
        <w:t>6/5868; el-Ezherî, “adv”, 3/114.</w:t>
      </w:r>
    </w:p>
  </w:footnote>
  <w:footnote w:id="21">
    <w:p w14:paraId="5F87BA00" w14:textId="5026162E" w:rsidR="00540C14" w:rsidRPr="00F5733D" w:rsidRDefault="00540C14">
      <w:pPr>
        <w:pStyle w:val="DipnotMetni"/>
        <w:rPr>
          <w:rFonts w:ascii="Times New Roman" w:hAnsi="Times New Roman" w:cs="Times New Roman"/>
          <w:sz w:val="18"/>
          <w:szCs w:val="18"/>
        </w:rPr>
      </w:pPr>
      <w:r w:rsidRPr="00550CA5">
        <w:rPr>
          <w:rStyle w:val="DipnotBavurusu"/>
          <w:rFonts w:ascii="Times New Roman" w:hAnsi="Times New Roman" w:cs="Times New Roman"/>
          <w:sz w:val="18"/>
          <w:szCs w:val="18"/>
        </w:rPr>
        <w:footnoteRef/>
      </w:r>
      <w:r w:rsidRPr="00550CA5">
        <w:rPr>
          <w:rFonts w:ascii="Times New Roman" w:hAnsi="Times New Roman" w:cs="Times New Roman"/>
          <w:sz w:val="18"/>
          <w:szCs w:val="18"/>
        </w:rPr>
        <w:t xml:space="preserve"> </w:t>
      </w:r>
      <w:r>
        <w:rPr>
          <w:rFonts w:ascii="Times New Roman" w:hAnsi="Times New Roman" w:cs="Times New Roman"/>
          <w:sz w:val="18"/>
          <w:szCs w:val="18"/>
        </w:rPr>
        <w:t xml:space="preserve">İsfahânî, “adv”, 326; </w:t>
      </w:r>
      <w:r w:rsidRPr="00550CA5">
        <w:rPr>
          <w:rFonts w:ascii="Times New Roman" w:hAnsi="Times New Roman" w:cs="Times New Roman"/>
          <w:sz w:val="18"/>
          <w:szCs w:val="18"/>
        </w:rPr>
        <w:t>Vankulu, “adv”, 2/2546</w:t>
      </w:r>
      <w:r>
        <w:rPr>
          <w:rFonts w:ascii="Times New Roman" w:hAnsi="Times New Roman" w:cs="Times New Roman"/>
          <w:sz w:val="18"/>
          <w:szCs w:val="18"/>
        </w:rPr>
        <w:t>; Âsım Efendi, “adv”, 6/5866.</w:t>
      </w:r>
    </w:p>
  </w:footnote>
  <w:footnote w:id="22">
    <w:p w14:paraId="55B813D1" w14:textId="2D8E8BA4" w:rsidR="00540C14" w:rsidRPr="00277094" w:rsidRDefault="00540C14" w:rsidP="007D5657">
      <w:pPr>
        <w:pStyle w:val="DipnotMetni"/>
        <w:ind w:left="709" w:hanging="709"/>
        <w:rPr>
          <w:rFonts w:ascii="Times New Roman" w:hAnsi="Times New Roman" w:cs="Times New Roman"/>
          <w:sz w:val="18"/>
          <w:szCs w:val="18"/>
        </w:rPr>
      </w:pPr>
      <w:r w:rsidRPr="00277094">
        <w:rPr>
          <w:rStyle w:val="DipnotBavurusu"/>
          <w:rFonts w:ascii="Times New Roman" w:hAnsi="Times New Roman" w:cs="Times New Roman"/>
          <w:sz w:val="18"/>
          <w:szCs w:val="18"/>
        </w:rPr>
        <w:footnoteRef/>
      </w:r>
      <w:r w:rsidRPr="00277094">
        <w:rPr>
          <w:rFonts w:ascii="Times New Roman" w:hAnsi="Times New Roman" w:cs="Times New Roman"/>
          <w:sz w:val="18"/>
          <w:szCs w:val="18"/>
        </w:rPr>
        <w:t xml:space="preserve"> Cevheri</w:t>
      </w:r>
      <w:r w:rsidRPr="00FC0BB7">
        <w:rPr>
          <w:rFonts w:ascii="Times New Roman" w:hAnsi="Times New Roman" w:cs="Times New Roman"/>
          <w:sz w:val="18"/>
          <w:szCs w:val="18"/>
        </w:rPr>
        <w:t>, “adv”,</w:t>
      </w:r>
      <w:r>
        <w:rPr>
          <w:rFonts w:ascii="Times New Roman" w:hAnsi="Times New Roman" w:cs="Times New Roman"/>
          <w:i/>
          <w:sz w:val="18"/>
          <w:szCs w:val="18"/>
        </w:rPr>
        <w:t xml:space="preserve"> </w:t>
      </w:r>
      <w:r>
        <w:rPr>
          <w:rFonts w:ascii="Times New Roman" w:hAnsi="Times New Roman" w:cs="Times New Roman"/>
          <w:sz w:val="18"/>
          <w:szCs w:val="18"/>
        </w:rPr>
        <w:t>6/2422; Mustafa vd.,</w:t>
      </w:r>
      <w:r w:rsidRPr="005C6C07">
        <w:rPr>
          <w:rFonts w:ascii="Times New Roman" w:hAnsi="Times New Roman" w:cs="Times New Roman"/>
          <w:sz w:val="18"/>
          <w:szCs w:val="18"/>
        </w:rPr>
        <w:t xml:space="preserve"> </w:t>
      </w:r>
      <w:r w:rsidRPr="00E6345D">
        <w:rPr>
          <w:rFonts w:ascii="Times New Roman" w:hAnsi="Times New Roman" w:cs="Times New Roman"/>
          <w:sz w:val="18"/>
          <w:szCs w:val="18"/>
        </w:rPr>
        <w:t>“adv”,</w:t>
      </w:r>
      <w:r>
        <w:rPr>
          <w:rFonts w:ascii="Times New Roman" w:hAnsi="Times New Roman" w:cs="Times New Roman"/>
          <w:i/>
          <w:sz w:val="18"/>
          <w:szCs w:val="18"/>
        </w:rPr>
        <w:t xml:space="preserve"> </w:t>
      </w:r>
      <w:r w:rsidRPr="00FC0BB7">
        <w:rPr>
          <w:rFonts w:ascii="Times New Roman" w:hAnsi="Times New Roman" w:cs="Times New Roman"/>
          <w:sz w:val="18"/>
          <w:szCs w:val="18"/>
        </w:rPr>
        <w:t>5</w:t>
      </w:r>
      <w:r w:rsidRPr="00277094">
        <w:rPr>
          <w:rFonts w:ascii="Times New Roman" w:hAnsi="Times New Roman" w:cs="Times New Roman"/>
          <w:sz w:val="18"/>
          <w:szCs w:val="18"/>
        </w:rPr>
        <w:t>89; İbn Manz</w:t>
      </w:r>
      <w:r>
        <w:rPr>
          <w:rFonts w:ascii="Times New Roman" w:hAnsi="Times New Roman" w:cs="Times New Roman"/>
          <w:sz w:val="18"/>
          <w:szCs w:val="18"/>
        </w:rPr>
        <w:t>û</w:t>
      </w:r>
      <w:r w:rsidRPr="00277094">
        <w:rPr>
          <w:rFonts w:ascii="Times New Roman" w:hAnsi="Times New Roman" w:cs="Times New Roman"/>
          <w:sz w:val="18"/>
          <w:szCs w:val="18"/>
        </w:rPr>
        <w:t>r</w:t>
      </w:r>
      <w:r>
        <w:rPr>
          <w:rFonts w:ascii="Times New Roman" w:hAnsi="Times New Roman" w:cs="Times New Roman"/>
          <w:sz w:val="18"/>
          <w:szCs w:val="18"/>
        </w:rPr>
        <w:t xml:space="preserve">, </w:t>
      </w:r>
      <w:r w:rsidRPr="00AF317B">
        <w:rPr>
          <w:rFonts w:ascii="Times New Roman" w:hAnsi="Times New Roman" w:cs="Times New Roman"/>
          <w:sz w:val="18"/>
          <w:szCs w:val="18"/>
        </w:rPr>
        <w:t>“adv</w:t>
      </w:r>
      <w:r w:rsidRPr="00DB4879">
        <w:rPr>
          <w:rFonts w:ascii="Times New Roman" w:hAnsi="Times New Roman" w:cs="Times New Roman"/>
          <w:sz w:val="18"/>
          <w:szCs w:val="18"/>
        </w:rPr>
        <w:t>”, 3</w:t>
      </w:r>
      <w:r>
        <w:rPr>
          <w:rFonts w:ascii="Times New Roman" w:hAnsi="Times New Roman" w:cs="Times New Roman"/>
          <w:sz w:val="18"/>
          <w:szCs w:val="18"/>
        </w:rPr>
        <w:t>1/2845; ez-Zebîdî, “adv”, 39/5; Zekreriya, “adv”, 4/249; el-Ferahidi, “adv”, 3/118.</w:t>
      </w:r>
    </w:p>
  </w:footnote>
  <w:footnote w:id="23">
    <w:p w14:paraId="054CBAE3" w14:textId="116314E6" w:rsidR="00540C14" w:rsidRDefault="00540C14">
      <w:pPr>
        <w:pStyle w:val="DipnotMetni"/>
      </w:pPr>
      <w:r>
        <w:rPr>
          <w:rStyle w:val="DipnotBavurusu"/>
        </w:rPr>
        <w:footnoteRef/>
      </w:r>
      <w:r>
        <w:t xml:space="preserve"> </w:t>
      </w:r>
      <w:r w:rsidRPr="00277094">
        <w:rPr>
          <w:rFonts w:ascii="Times New Roman" w:hAnsi="Times New Roman" w:cs="Times New Roman"/>
          <w:sz w:val="18"/>
          <w:szCs w:val="18"/>
        </w:rPr>
        <w:t>ez-Zebîdî</w:t>
      </w:r>
      <w:r w:rsidRPr="00FC0BB7">
        <w:rPr>
          <w:rFonts w:ascii="Times New Roman" w:hAnsi="Times New Roman" w:cs="Times New Roman"/>
          <w:sz w:val="18"/>
          <w:szCs w:val="18"/>
        </w:rPr>
        <w:t>,</w:t>
      </w:r>
      <w:r>
        <w:rPr>
          <w:rFonts w:ascii="Times New Roman" w:hAnsi="Times New Roman" w:cs="Times New Roman"/>
          <w:sz w:val="18"/>
          <w:szCs w:val="18"/>
        </w:rPr>
        <w:t xml:space="preserve"> “adv”, </w:t>
      </w:r>
      <w:r w:rsidRPr="00FC0BB7">
        <w:rPr>
          <w:rFonts w:ascii="Times New Roman" w:hAnsi="Times New Roman" w:cs="Times New Roman"/>
          <w:sz w:val="18"/>
          <w:szCs w:val="18"/>
        </w:rPr>
        <w:t xml:space="preserve"> </w:t>
      </w:r>
      <w:r>
        <w:rPr>
          <w:rFonts w:ascii="Times New Roman" w:hAnsi="Times New Roman" w:cs="Times New Roman"/>
          <w:sz w:val="18"/>
          <w:szCs w:val="18"/>
        </w:rPr>
        <w:t>39/</w:t>
      </w:r>
      <w:r w:rsidRPr="00FC0BB7">
        <w:rPr>
          <w:rFonts w:ascii="Times New Roman" w:hAnsi="Times New Roman" w:cs="Times New Roman"/>
          <w:sz w:val="18"/>
          <w:szCs w:val="18"/>
        </w:rPr>
        <w:t>7</w:t>
      </w:r>
      <w:r>
        <w:rPr>
          <w:rFonts w:ascii="Times New Roman" w:hAnsi="Times New Roman" w:cs="Times New Roman"/>
          <w:sz w:val="18"/>
          <w:szCs w:val="18"/>
        </w:rPr>
        <w:t>; Zekeriya, “adv”, 4/249.</w:t>
      </w:r>
    </w:p>
  </w:footnote>
  <w:footnote w:id="24">
    <w:p w14:paraId="7D7D3918" w14:textId="45D645E2" w:rsidR="00540C14" w:rsidRDefault="00540C14">
      <w:pPr>
        <w:pStyle w:val="DipnotMetni"/>
      </w:pPr>
      <w:r>
        <w:rPr>
          <w:rStyle w:val="DipnotBavurusu"/>
        </w:rPr>
        <w:footnoteRef/>
      </w:r>
      <w:r>
        <w:t xml:space="preserve"> </w:t>
      </w:r>
      <w:r w:rsidRPr="00B81A94">
        <w:rPr>
          <w:rFonts w:ascii="Times New Roman" w:hAnsi="Times New Roman" w:cs="Times New Roman"/>
          <w:sz w:val="18"/>
          <w:szCs w:val="18"/>
        </w:rPr>
        <w:t>Âsım Efendi, “adv”, 6/</w:t>
      </w:r>
      <w:r>
        <w:rPr>
          <w:rFonts w:ascii="Times New Roman" w:hAnsi="Times New Roman" w:cs="Times New Roman"/>
          <w:sz w:val="18"/>
          <w:szCs w:val="18"/>
        </w:rPr>
        <w:t>5866; Vankulu, “adv”, 2/2546.</w:t>
      </w:r>
    </w:p>
  </w:footnote>
  <w:footnote w:id="25">
    <w:p w14:paraId="43A88155" w14:textId="7A5C3A94" w:rsidR="00540C14" w:rsidRPr="00B51D81" w:rsidRDefault="00540C14" w:rsidP="0018382C">
      <w:pPr>
        <w:pStyle w:val="DipnotMetni"/>
        <w:rPr>
          <w:rFonts w:ascii="Times New Roman" w:hAnsi="Times New Roman" w:cs="Times New Roman"/>
          <w:sz w:val="18"/>
          <w:szCs w:val="18"/>
        </w:rPr>
      </w:pPr>
      <w:r>
        <w:rPr>
          <w:rStyle w:val="DipnotBavurusu"/>
        </w:rPr>
        <w:footnoteRef/>
      </w:r>
      <w:r>
        <w:t xml:space="preserve"> </w:t>
      </w:r>
      <w:r>
        <w:rPr>
          <w:rFonts w:ascii="Times New Roman" w:hAnsi="Times New Roman" w:cs="Times New Roman"/>
          <w:sz w:val="18"/>
          <w:szCs w:val="18"/>
        </w:rPr>
        <w:t>el-Ferahidî, adv”, 3/118; el-Ezherî, “adv”, 3/111; Âsım Efendi, “adv”, 6/5866.</w:t>
      </w:r>
    </w:p>
  </w:footnote>
  <w:footnote w:id="26">
    <w:p w14:paraId="64D436A1" w14:textId="61485E78" w:rsidR="00540C14" w:rsidRDefault="00540C14" w:rsidP="00A10B11">
      <w:pPr>
        <w:pStyle w:val="DipnotMetni"/>
        <w:ind w:left="709" w:hanging="709"/>
      </w:pPr>
      <w:r>
        <w:rPr>
          <w:rStyle w:val="DipnotBavurusu"/>
        </w:rPr>
        <w:footnoteRef/>
      </w:r>
      <w:r>
        <w:t xml:space="preserve"> </w:t>
      </w:r>
      <w:r w:rsidRPr="00277094">
        <w:rPr>
          <w:rFonts w:ascii="Times New Roman" w:hAnsi="Times New Roman" w:cs="Times New Roman"/>
          <w:sz w:val="18"/>
          <w:szCs w:val="18"/>
        </w:rPr>
        <w:t>Güneş,</w:t>
      </w:r>
      <w:r w:rsidRPr="00E81F1A">
        <w:rPr>
          <w:rFonts w:ascii="Times New Roman" w:hAnsi="Times New Roman" w:cs="Times New Roman"/>
          <w:i/>
          <w:sz w:val="18"/>
          <w:szCs w:val="18"/>
        </w:rPr>
        <w:t xml:space="preserve"> </w:t>
      </w:r>
      <w:r>
        <w:rPr>
          <w:rFonts w:ascii="Times New Roman" w:hAnsi="Times New Roman" w:cs="Times New Roman"/>
          <w:i/>
          <w:sz w:val="18"/>
          <w:szCs w:val="18"/>
        </w:rPr>
        <w:t>“</w:t>
      </w:r>
      <w:r w:rsidRPr="00FC0BB7">
        <w:rPr>
          <w:rFonts w:ascii="Times New Roman" w:hAnsi="Times New Roman" w:cs="Times New Roman"/>
          <w:sz w:val="18"/>
          <w:szCs w:val="18"/>
        </w:rPr>
        <w:t>adv”,</w:t>
      </w:r>
      <w:r>
        <w:rPr>
          <w:rFonts w:ascii="Times New Roman" w:hAnsi="Times New Roman" w:cs="Times New Roman"/>
          <w:i/>
          <w:sz w:val="18"/>
          <w:szCs w:val="18"/>
        </w:rPr>
        <w:t xml:space="preserve"> </w:t>
      </w:r>
      <w:r w:rsidRPr="00277094">
        <w:rPr>
          <w:rFonts w:ascii="Times New Roman" w:hAnsi="Times New Roman" w:cs="Times New Roman"/>
          <w:sz w:val="18"/>
          <w:szCs w:val="18"/>
        </w:rPr>
        <w:t>764</w:t>
      </w:r>
      <w:r>
        <w:rPr>
          <w:rFonts w:ascii="Times New Roman" w:hAnsi="Times New Roman" w:cs="Times New Roman"/>
          <w:sz w:val="18"/>
          <w:szCs w:val="18"/>
        </w:rPr>
        <w:t xml:space="preserve">; Serdar Mutçalı, </w:t>
      </w:r>
      <w:r w:rsidRPr="0018382C">
        <w:rPr>
          <w:rFonts w:ascii="Times New Roman" w:hAnsi="Times New Roman" w:cs="Times New Roman"/>
          <w:i/>
          <w:sz w:val="18"/>
          <w:szCs w:val="18"/>
        </w:rPr>
        <w:t>Arapça-Türkçe Sözlük</w:t>
      </w:r>
      <w:r>
        <w:rPr>
          <w:rFonts w:ascii="Times New Roman" w:hAnsi="Times New Roman" w:cs="Times New Roman"/>
          <w:sz w:val="18"/>
          <w:szCs w:val="18"/>
        </w:rPr>
        <w:t xml:space="preserve"> (İstanbul:Dağarcık, Şubat, 2012), “adv”, 604; Vankulu,” adv”, 2/2546; </w:t>
      </w:r>
    </w:p>
  </w:footnote>
  <w:footnote w:id="27">
    <w:p w14:paraId="531EE030" w14:textId="77777777" w:rsidR="00540C14" w:rsidRPr="00277094" w:rsidRDefault="00540C14" w:rsidP="00A10B11">
      <w:pPr>
        <w:pStyle w:val="DipnotMetni"/>
        <w:rPr>
          <w:rFonts w:ascii="Times New Roman" w:hAnsi="Times New Roman" w:cs="Times New Roman"/>
          <w:sz w:val="18"/>
          <w:szCs w:val="18"/>
        </w:rPr>
      </w:pPr>
      <w:r w:rsidRPr="00B51D81">
        <w:rPr>
          <w:rStyle w:val="DipnotBavurusu"/>
          <w:rFonts w:ascii="Times New Roman" w:hAnsi="Times New Roman" w:cs="Times New Roman"/>
          <w:sz w:val="18"/>
          <w:szCs w:val="18"/>
        </w:rPr>
        <w:footnoteRef/>
      </w:r>
      <w:r w:rsidRPr="00B51D81">
        <w:rPr>
          <w:rFonts w:ascii="Times New Roman" w:hAnsi="Times New Roman" w:cs="Times New Roman"/>
          <w:sz w:val="18"/>
          <w:szCs w:val="18"/>
        </w:rPr>
        <w:t xml:space="preserve"> Cevheri, “adv”,</w:t>
      </w:r>
      <w:r w:rsidRPr="00B51D81">
        <w:rPr>
          <w:rFonts w:ascii="Times New Roman" w:hAnsi="Times New Roman" w:cs="Times New Roman"/>
          <w:i/>
          <w:sz w:val="18"/>
          <w:szCs w:val="18"/>
        </w:rPr>
        <w:t xml:space="preserve"> </w:t>
      </w:r>
      <w:r w:rsidRPr="00B51D81">
        <w:rPr>
          <w:rFonts w:ascii="Times New Roman" w:hAnsi="Times New Roman" w:cs="Times New Roman"/>
          <w:sz w:val="18"/>
          <w:szCs w:val="18"/>
        </w:rPr>
        <w:t>6/2423.</w:t>
      </w:r>
    </w:p>
  </w:footnote>
  <w:footnote w:id="28">
    <w:p w14:paraId="23416126" w14:textId="463292E5" w:rsidR="00540C14" w:rsidRDefault="00540C14">
      <w:pPr>
        <w:pStyle w:val="DipnotMetni"/>
      </w:pPr>
      <w:r>
        <w:rPr>
          <w:rStyle w:val="DipnotBavurusu"/>
        </w:rPr>
        <w:footnoteRef/>
      </w:r>
      <w:r>
        <w:t xml:space="preserve"> </w:t>
      </w:r>
      <w:r w:rsidRPr="00A10B11">
        <w:rPr>
          <w:rFonts w:ascii="Times New Roman" w:hAnsi="Times New Roman" w:cs="Times New Roman"/>
          <w:sz w:val="18"/>
          <w:szCs w:val="18"/>
        </w:rPr>
        <w:t>Vankulu, “adv”, 2/2547.</w:t>
      </w:r>
    </w:p>
  </w:footnote>
  <w:footnote w:id="29">
    <w:p w14:paraId="552749CA" w14:textId="279285A6" w:rsidR="00540C14" w:rsidRDefault="00540C14">
      <w:pPr>
        <w:pStyle w:val="DipnotMetni"/>
      </w:pPr>
      <w:r>
        <w:rPr>
          <w:rStyle w:val="DipnotBavurusu"/>
        </w:rPr>
        <w:footnoteRef/>
      </w:r>
      <w:r>
        <w:t xml:space="preserve"> </w:t>
      </w:r>
      <w:r w:rsidRPr="00B81A94">
        <w:rPr>
          <w:rFonts w:ascii="Times New Roman" w:hAnsi="Times New Roman" w:cs="Times New Roman"/>
          <w:sz w:val="18"/>
          <w:szCs w:val="18"/>
        </w:rPr>
        <w:t>Âsım Efendi, “adv”, 6/</w:t>
      </w:r>
      <w:r>
        <w:rPr>
          <w:rFonts w:ascii="Times New Roman" w:hAnsi="Times New Roman" w:cs="Times New Roman"/>
          <w:sz w:val="18"/>
          <w:szCs w:val="18"/>
        </w:rPr>
        <w:t>5867.</w:t>
      </w:r>
    </w:p>
  </w:footnote>
  <w:footnote w:id="30">
    <w:p w14:paraId="6D2815A2" w14:textId="77777777" w:rsidR="00540C14" w:rsidRPr="00277094" w:rsidRDefault="00540C14" w:rsidP="00563E1A">
      <w:pPr>
        <w:pStyle w:val="DipnotMetni"/>
        <w:rPr>
          <w:rFonts w:ascii="Times New Roman" w:hAnsi="Times New Roman" w:cs="Times New Roman"/>
          <w:sz w:val="18"/>
          <w:szCs w:val="18"/>
        </w:rPr>
      </w:pPr>
      <w:r w:rsidRPr="00277094">
        <w:rPr>
          <w:rStyle w:val="DipnotBavurusu"/>
          <w:rFonts w:ascii="Times New Roman" w:hAnsi="Times New Roman" w:cs="Times New Roman"/>
          <w:sz w:val="18"/>
          <w:szCs w:val="18"/>
        </w:rPr>
        <w:footnoteRef/>
      </w:r>
      <w:r w:rsidRPr="00277094">
        <w:rPr>
          <w:rFonts w:ascii="Times New Roman" w:hAnsi="Times New Roman" w:cs="Times New Roman"/>
          <w:sz w:val="18"/>
          <w:szCs w:val="18"/>
        </w:rPr>
        <w:t xml:space="preserve"> ez-Zebîdî</w:t>
      </w:r>
      <w:r w:rsidRPr="00FC0BB7">
        <w:rPr>
          <w:rFonts w:ascii="Times New Roman" w:hAnsi="Times New Roman" w:cs="Times New Roman"/>
          <w:sz w:val="18"/>
          <w:szCs w:val="18"/>
        </w:rPr>
        <w:t>,”adv”, 39/5</w:t>
      </w:r>
      <w:r w:rsidRPr="00277094">
        <w:rPr>
          <w:rFonts w:ascii="Times New Roman" w:hAnsi="Times New Roman" w:cs="Times New Roman"/>
          <w:sz w:val="18"/>
          <w:szCs w:val="18"/>
        </w:rPr>
        <w:t>.</w:t>
      </w:r>
    </w:p>
  </w:footnote>
  <w:footnote w:id="31">
    <w:p w14:paraId="6CF426D5" w14:textId="66E3F9B3" w:rsidR="00540C14" w:rsidRPr="00277094" w:rsidRDefault="00540C14">
      <w:pPr>
        <w:pStyle w:val="DipnotMetni"/>
        <w:rPr>
          <w:rFonts w:ascii="Times New Roman" w:hAnsi="Times New Roman" w:cs="Times New Roman"/>
          <w:sz w:val="18"/>
          <w:szCs w:val="18"/>
        </w:rPr>
      </w:pPr>
      <w:r w:rsidRPr="00B51D81">
        <w:rPr>
          <w:rStyle w:val="DipnotBavurusu"/>
          <w:rFonts w:ascii="Times New Roman" w:hAnsi="Times New Roman" w:cs="Times New Roman"/>
          <w:sz w:val="18"/>
          <w:szCs w:val="18"/>
        </w:rPr>
        <w:footnoteRef/>
      </w:r>
      <w:r w:rsidRPr="00B51D81">
        <w:rPr>
          <w:rFonts w:ascii="Times New Roman" w:hAnsi="Times New Roman" w:cs="Times New Roman"/>
          <w:sz w:val="18"/>
          <w:szCs w:val="18"/>
        </w:rPr>
        <w:t xml:space="preserve"> Cevheri, “adv”,</w:t>
      </w:r>
      <w:r w:rsidRPr="00B51D81">
        <w:rPr>
          <w:rFonts w:ascii="Times New Roman" w:hAnsi="Times New Roman" w:cs="Times New Roman"/>
          <w:i/>
          <w:sz w:val="18"/>
          <w:szCs w:val="18"/>
        </w:rPr>
        <w:t xml:space="preserve"> </w:t>
      </w:r>
      <w:r w:rsidRPr="00B51D81">
        <w:rPr>
          <w:rFonts w:ascii="Times New Roman" w:hAnsi="Times New Roman" w:cs="Times New Roman"/>
          <w:sz w:val="18"/>
          <w:szCs w:val="18"/>
        </w:rPr>
        <w:t>6/2423.</w:t>
      </w:r>
    </w:p>
  </w:footnote>
  <w:footnote w:id="32">
    <w:p w14:paraId="17569A73" w14:textId="6B8B9A64" w:rsidR="00540C14" w:rsidRDefault="00540C14">
      <w:pPr>
        <w:pStyle w:val="DipnotMetni"/>
      </w:pPr>
      <w:r>
        <w:rPr>
          <w:rStyle w:val="DipnotBavurusu"/>
        </w:rPr>
        <w:footnoteRef/>
      </w:r>
      <w:r>
        <w:t xml:space="preserve"> </w:t>
      </w:r>
      <w:r w:rsidRPr="00A10B11">
        <w:rPr>
          <w:rFonts w:ascii="Times New Roman" w:hAnsi="Times New Roman" w:cs="Times New Roman"/>
          <w:sz w:val="18"/>
          <w:szCs w:val="18"/>
        </w:rPr>
        <w:t>Vankulu, “adv”, 2/2547.</w:t>
      </w:r>
    </w:p>
  </w:footnote>
  <w:footnote w:id="33">
    <w:p w14:paraId="648DF8B1" w14:textId="28ECB676" w:rsidR="00540C14" w:rsidRDefault="00540C14">
      <w:pPr>
        <w:pStyle w:val="DipnotMetni"/>
      </w:pPr>
      <w:r>
        <w:rPr>
          <w:rStyle w:val="DipnotBavurusu"/>
        </w:rPr>
        <w:footnoteRef/>
      </w:r>
      <w:r>
        <w:t xml:space="preserve"> </w:t>
      </w:r>
      <w:r w:rsidRPr="007D5657">
        <w:rPr>
          <w:rFonts w:ascii="Times New Roman" w:hAnsi="Times New Roman" w:cs="Times New Roman"/>
          <w:sz w:val="18"/>
          <w:szCs w:val="18"/>
        </w:rPr>
        <w:t>Âsım Efendi, “adv”</w:t>
      </w:r>
      <w:r>
        <w:rPr>
          <w:rFonts w:ascii="Times New Roman" w:hAnsi="Times New Roman" w:cs="Times New Roman"/>
          <w:sz w:val="18"/>
          <w:szCs w:val="18"/>
        </w:rPr>
        <w:t xml:space="preserve">, 6/5866; </w:t>
      </w:r>
      <w:r w:rsidRPr="00277094">
        <w:rPr>
          <w:rFonts w:ascii="Times New Roman" w:hAnsi="Times New Roman" w:cs="Times New Roman"/>
          <w:sz w:val="18"/>
          <w:szCs w:val="18"/>
        </w:rPr>
        <w:t>Güneş,</w:t>
      </w:r>
      <w:r w:rsidRPr="00E81F1A">
        <w:rPr>
          <w:rFonts w:ascii="Times New Roman" w:hAnsi="Times New Roman" w:cs="Times New Roman"/>
          <w:i/>
          <w:sz w:val="18"/>
          <w:szCs w:val="18"/>
        </w:rPr>
        <w:t xml:space="preserve"> </w:t>
      </w:r>
      <w:r>
        <w:rPr>
          <w:rFonts w:ascii="Times New Roman" w:hAnsi="Times New Roman" w:cs="Times New Roman"/>
          <w:i/>
          <w:sz w:val="18"/>
          <w:szCs w:val="18"/>
        </w:rPr>
        <w:t>“</w:t>
      </w:r>
      <w:r w:rsidRPr="00FC0BB7">
        <w:rPr>
          <w:rFonts w:ascii="Times New Roman" w:hAnsi="Times New Roman" w:cs="Times New Roman"/>
          <w:sz w:val="18"/>
          <w:szCs w:val="18"/>
        </w:rPr>
        <w:t>adv”,</w:t>
      </w:r>
      <w:r>
        <w:rPr>
          <w:rFonts w:ascii="Times New Roman" w:hAnsi="Times New Roman" w:cs="Times New Roman"/>
          <w:i/>
          <w:sz w:val="18"/>
          <w:szCs w:val="18"/>
        </w:rPr>
        <w:t xml:space="preserve"> </w:t>
      </w:r>
      <w:r w:rsidRPr="00277094">
        <w:rPr>
          <w:rFonts w:ascii="Times New Roman" w:hAnsi="Times New Roman" w:cs="Times New Roman"/>
          <w:sz w:val="18"/>
          <w:szCs w:val="18"/>
        </w:rPr>
        <w:t>764.</w:t>
      </w:r>
    </w:p>
  </w:footnote>
  <w:footnote w:id="34">
    <w:p w14:paraId="4E690DE4" w14:textId="30A87741" w:rsidR="00540C14" w:rsidRPr="00277094" w:rsidRDefault="00540C14">
      <w:pPr>
        <w:pStyle w:val="DipnotMetni"/>
        <w:rPr>
          <w:rFonts w:ascii="Times New Roman" w:hAnsi="Times New Roman" w:cs="Times New Roman"/>
          <w:sz w:val="18"/>
          <w:szCs w:val="18"/>
        </w:rPr>
      </w:pPr>
      <w:r w:rsidRPr="00277094">
        <w:rPr>
          <w:rStyle w:val="DipnotBavurusu"/>
          <w:rFonts w:ascii="Times New Roman" w:hAnsi="Times New Roman" w:cs="Times New Roman"/>
          <w:sz w:val="18"/>
          <w:szCs w:val="18"/>
        </w:rPr>
        <w:footnoteRef/>
      </w:r>
      <w:r w:rsidRPr="00277094">
        <w:rPr>
          <w:rFonts w:ascii="Times New Roman" w:hAnsi="Times New Roman" w:cs="Times New Roman"/>
          <w:sz w:val="18"/>
          <w:szCs w:val="18"/>
        </w:rPr>
        <w:t xml:space="preserve"> Güneş,</w:t>
      </w:r>
      <w:r w:rsidRPr="00E81F1A">
        <w:rPr>
          <w:rFonts w:ascii="Times New Roman" w:hAnsi="Times New Roman" w:cs="Times New Roman"/>
          <w:i/>
          <w:sz w:val="18"/>
          <w:szCs w:val="18"/>
        </w:rPr>
        <w:t xml:space="preserve"> </w:t>
      </w:r>
      <w:r>
        <w:rPr>
          <w:rFonts w:ascii="Times New Roman" w:hAnsi="Times New Roman" w:cs="Times New Roman"/>
          <w:i/>
          <w:sz w:val="18"/>
          <w:szCs w:val="18"/>
        </w:rPr>
        <w:t>“</w:t>
      </w:r>
      <w:r w:rsidRPr="00FC0BB7">
        <w:rPr>
          <w:rFonts w:ascii="Times New Roman" w:hAnsi="Times New Roman" w:cs="Times New Roman"/>
          <w:sz w:val="18"/>
          <w:szCs w:val="18"/>
        </w:rPr>
        <w:t>adv”,</w:t>
      </w:r>
      <w:r>
        <w:rPr>
          <w:rFonts w:ascii="Times New Roman" w:hAnsi="Times New Roman" w:cs="Times New Roman"/>
          <w:i/>
          <w:sz w:val="18"/>
          <w:szCs w:val="18"/>
        </w:rPr>
        <w:t xml:space="preserve"> </w:t>
      </w:r>
      <w:r w:rsidRPr="00277094">
        <w:rPr>
          <w:rFonts w:ascii="Times New Roman" w:hAnsi="Times New Roman" w:cs="Times New Roman"/>
          <w:sz w:val="18"/>
          <w:szCs w:val="18"/>
        </w:rPr>
        <w:t>764.</w:t>
      </w:r>
    </w:p>
  </w:footnote>
  <w:footnote w:id="35">
    <w:p w14:paraId="48016C43" w14:textId="17A0BEB2" w:rsidR="00540C14" w:rsidRPr="00E81F1A" w:rsidRDefault="00540C14" w:rsidP="00D10029">
      <w:pPr>
        <w:pStyle w:val="DipnotMetni"/>
        <w:rPr>
          <w:rFonts w:ascii="Times New Roman" w:hAnsi="Times New Roman" w:cs="Times New Roman"/>
          <w:sz w:val="18"/>
          <w:szCs w:val="18"/>
        </w:rPr>
      </w:pPr>
      <w:r>
        <w:rPr>
          <w:rStyle w:val="DipnotBavurusu"/>
        </w:rPr>
        <w:footnoteRef/>
      </w:r>
      <w:r w:rsidRPr="00E81F1A">
        <w:rPr>
          <w:i/>
        </w:rPr>
        <w:t xml:space="preserve"> </w:t>
      </w:r>
      <w:r>
        <w:rPr>
          <w:rFonts w:ascii="Times New Roman" w:hAnsi="Times New Roman" w:cs="Times New Roman"/>
          <w:sz w:val="18"/>
          <w:szCs w:val="18"/>
        </w:rPr>
        <w:t>Mustafa vd.,</w:t>
      </w:r>
      <w:r w:rsidRPr="005C6C07">
        <w:rPr>
          <w:rFonts w:ascii="Times New Roman" w:hAnsi="Times New Roman" w:cs="Times New Roman"/>
          <w:sz w:val="18"/>
          <w:szCs w:val="18"/>
        </w:rPr>
        <w:t xml:space="preserve"> </w:t>
      </w:r>
      <w:r w:rsidRPr="00E6345D">
        <w:rPr>
          <w:rFonts w:ascii="Times New Roman" w:hAnsi="Times New Roman" w:cs="Times New Roman"/>
          <w:sz w:val="18"/>
          <w:szCs w:val="18"/>
        </w:rPr>
        <w:t>“adv”,</w:t>
      </w:r>
      <w:r>
        <w:rPr>
          <w:rFonts w:ascii="Times New Roman" w:hAnsi="Times New Roman" w:cs="Times New Roman"/>
          <w:i/>
          <w:sz w:val="18"/>
          <w:szCs w:val="18"/>
        </w:rPr>
        <w:t xml:space="preserve"> </w:t>
      </w:r>
      <w:r w:rsidRPr="00FC0BB7">
        <w:rPr>
          <w:rFonts w:ascii="Times New Roman" w:hAnsi="Times New Roman" w:cs="Times New Roman"/>
          <w:sz w:val="18"/>
          <w:szCs w:val="18"/>
        </w:rPr>
        <w:t>5</w:t>
      </w:r>
      <w:r w:rsidRPr="00277094">
        <w:rPr>
          <w:rFonts w:ascii="Times New Roman" w:hAnsi="Times New Roman" w:cs="Times New Roman"/>
          <w:sz w:val="18"/>
          <w:szCs w:val="18"/>
        </w:rPr>
        <w:t>89</w:t>
      </w:r>
      <w:r>
        <w:rPr>
          <w:rFonts w:ascii="Times New Roman" w:hAnsi="Times New Roman" w:cs="Times New Roman"/>
          <w:sz w:val="18"/>
          <w:szCs w:val="18"/>
        </w:rPr>
        <w:t>.</w:t>
      </w:r>
    </w:p>
  </w:footnote>
  <w:footnote w:id="36">
    <w:p w14:paraId="0F4A2057" w14:textId="24831CB1" w:rsidR="00540C14" w:rsidRPr="00E81F1A" w:rsidRDefault="00540C14">
      <w:pPr>
        <w:pStyle w:val="DipnotMetni"/>
        <w:rPr>
          <w:rFonts w:ascii="Times New Roman" w:hAnsi="Times New Roman" w:cs="Times New Roman"/>
          <w:sz w:val="18"/>
          <w:szCs w:val="18"/>
        </w:rPr>
      </w:pPr>
      <w:r w:rsidRPr="00E81F1A">
        <w:rPr>
          <w:rStyle w:val="DipnotBavurusu"/>
          <w:rFonts w:ascii="Times New Roman" w:hAnsi="Times New Roman" w:cs="Times New Roman"/>
          <w:sz w:val="18"/>
          <w:szCs w:val="18"/>
        </w:rPr>
        <w:footnoteRef/>
      </w:r>
      <w:r>
        <w:rPr>
          <w:rFonts w:ascii="Times New Roman" w:hAnsi="Times New Roman" w:cs="Times New Roman"/>
          <w:sz w:val="18"/>
          <w:szCs w:val="18"/>
        </w:rPr>
        <w:t xml:space="preserve"> Mustafa vd.,</w:t>
      </w:r>
      <w:r w:rsidRPr="005C6C07">
        <w:rPr>
          <w:rFonts w:ascii="Times New Roman" w:hAnsi="Times New Roman" w:cs="Times New Roman"/>
          <w:sz w:val="18"/>
          <w:szCs w:val="18"/>
        </w:rPr>
        <w:t xml:space="preserve"> </w:t>
      </w:r>
      <w:r w:rsidRPr="00E6345D">
        <w:rPr>
          <w:rFonts w:ascii="Times New Roman" w:hAnsi="Times New Roman" w:cs="Times New Roman"/>
          <w:sz w:val="18"/>
          <w:szCs w:val="18"/>
        </w:rPr>
        <w:t>“adv”,</w:t>
      </w:r>
      <w:r>
        <w:rPr>
          <w:rFonts w:ascii="Times New Roman" w:hAnsi="Times New Roman" w:cs="Times New Roman"/>
          <w:i/>
          <w:sz w:val="18"/>
          <w:szCs w:val="18"/>
        </w:rPr>
        <w:t xml:space="preserve"> </w:t>
      </w:r>
      <w:r w:rsidRPr="00E81F1A">
        <w:rPr>
          <w:rFonts w:ascii="Times New Roman" w:hAnsi="Times New Roman" w:cs="Times New Roman"/>
          <w:sz w:val="18"/>
          <w:szCs w:val="18"/>
        </w:rPr>
        <w:t>589</w:t>
      </w:r>
      <w:r>
        <w:rPr>
          <w:rFonts w:ascii="Times New Roman" w:hAnsi="Times New Roman" w:cs="Times New Roman"/>
          <w:sz w:val="18"/>
          <w:szCs w:val="18"/>
        </w:rPr>
        <w:t xml:space="preserve">; </w:t>
      </w:r>
      <w:r w:rsidRPr="00E81F1A">
        <w:rPr>
          <w:rFonts w:ascii="Times New Roman" w:hAnsi="Times New Roman" w:cs="Times New Roman"/>
          <w:sz w:val="18"/>
          <w:szCs w:val="18"/>
        </w:rPr>
        <w:t>ez-Zebîdî,</w:t>
      </w:r>
      <w:r w:rsidRPr="00FC0BB7">
        <w:rPr>
          <w:rFonts w:ascii="Times New Roman" w:hAnsi="Times New Roman" w:cs="Times New Roman"/>
          <w:sz w:val="18"/>
          <w:szCs w:val="18"/>
        </w:rPr>
        <w:t>”adv”,  39/ 5.</w:t>
      </w:r>
    </w:p>
  </w:footnote>
  <w:footnote w:id="37">
    <w:p w14:paraId="3F209491" w14:textId="060D65FD" w:rsidR="00540C14" w:rsidRDefault="00540C14">
      <w:pPr>
        <w:pStyle w:val="DipnotMetni"/>
      </w:pPr>
      <w:r>
        <w:rPr>
          <w:rStyle w:val="DipnotBavurusu"/>
        </w:rPr>
        <w:footnoteRef/>
      </w:r>
      <w:r>
        <w:t xml:space="preserve"> </w:t>
      </w:r>
      <w:r w:rsidRPr="00AC3817">
        <w:rPr>
          <w:rFonts w:ascii="Times New Roman" w:hAnsi="Times New Roman" w:cs="Times New Roman"/>
          <w:sz w:val="18"/>
          <w:szCs w:val="18"/>
        </w:rPr>
        <w:t>Halil b. Ahmet, “adv”, 3/114.</w:t>
      </w:r>
    </w:p>
  </w:footnote>
  <w:footnote w:id="38">
    <w:p w14:paraId="0A4D8110" w14:textId="77777777" w:rsidR="00540C14" w:rsidRDefault="00540C14" w:rsidP="004C69EB">
      <w:pPr>
        <w:pStyle w:val="DipnotMetni"/>
      </w:pPr>
      <w:r w:rsidRPr="00E81F1A">
        <w:rPr>
          <w:rStyle w:val="DipnotBavurusu"/>
          <w:rFonts w:ascii="Times New Roman" w:hAnsi="Times New Roman" w:cs="Times New Roman"/>
          <w:sz w:val="18"/>
          <w:szCs w:val="18"/>
        </w:rPr>
        <w:footnoteRef/>
      </w:r>
      <w:r w:rsidRPr="00E81F1A">
        <w:rPr>
          <w:rFonts w:ascii="Times New Roman" w:hAnsi="Times New Roman" w:cs="Times New Roman"/>
          <w:sz w:val="18"/>
          <w:szCs w:val="18"/>
        </w:rPr>
        <w:t xml:space="preserve"> Güneş,</w:t>
      </w:r>
      <w:r w:rsidRPr="00E81F1A">
        <w:rPr>
          <w:rFonts w:ascii="Times New Roman" w:hAnsi="Times New Roman" w:cs="Times New Roman"/>
          <w:i/>
          <w:sz w:val="18"/>
          <w:szCs w:val="18"/>
        </w:rPr>
        <w:t xml:space="preserve"> </w:t>
      </w:r>
      <w:r w:rsidRPr="00AF317B">
        <w:rPr>
          <w:rFonts w:ascii="Times New Roman" w:hAnsi="Times New Roman" w:cs="Times New Roman"/>
          <w:sz w:val="18"/>
          <w:szCs w:val="18"/>
        </w:rPr>
        <w:t>“adv”,</w:t>
      </w:r>
      <w:r>
        <w:rPr>
          <w:rFonts w:ascii="Times New Roman" w:hAnsi="Times New Roman" w:cs="Times New Roman"/>
          <w:i/>
          <w:sz w:val="18"/>
          <w:szCs w:val="18"/>
        </w:rPr>
        <w:t xml:space="preserve"> </w:t>
      </w:r>
      <w:r w:rsidRPr="00E81F1A">
        <w:rPr>
          <w:rFonts w:ascii="Times New Roman" w:hAnsi="Times New Roman" w:cs="Times New Roman"/>
          <w:sz w:val="18"/>
          <w:szCs w:val="18"/>
        </w:rPr>
        <w:t>763.</w:t>
      </w:r>
    </w:p>
  </w:footnote>
  <w:footnote w:id="39">
    <w:p w14:paraId="4A54EC2E" w14:textId="6282DBF2" w:rsidR="00540C14" w:rsidRDefault="00540C14" w:rsidP="00661751">
      <w:pPr>
        <w:pStyle w:val="DipnotMetni"/>
        <w:ind w:left="709" w:hanging="709"/>
      </w:pPr>
      <w:r>
        <w:rPr>
          <w:rStyle w:val="DipnotBavurusu"/>
        </w:rPr>
        <w:footnoteRef/>
      </w:r>
      <w:r>
        <w:t xml:space="preserve"> </w:t>
      </w:r>
      <w:r w:rsidRPr="002842B5">
        <w:rPr>
          <w:rFonts w:ascii="Times New Roman" w:hAnsi="Times New Roman" w:cs="Times New Roman"/>
          <w:sz w:val="18"/>
          <w:szCs w:val="18"/>
        </w:rPr>
        <w:t>Ebû’l-Kasım Carallah Mahmed b. Ahmed ez-</w:t>
      </w:r>
      <w:r>
        <w:rPr>
          <w:rFonts w:ascii="Times New Roman" w:hAnsi="Times New Roman" w:cs="Times New Roman"/>
          <w:sz w:val="18"/>
          <w:szCs w:val="18"/>
        </w:rPr>
        <w:t>Zemahşerî</w:t>
      </w:r>
      <w:r w:rsidRPr="002842B5">
        <w:rPr>
          <w:rFonts w:ascii="Times New Roman" w:hAnsi="Times New Roman" w:cs="Times New Roman"/>
          <w:sz w:val="18"/>
          <w:szCs w:val="18"/>
        </w:rPr>
        <w:t xml:space="preserve">, </w:t>
      </w:r>
      <w:r w:rsidRPr="002842B5">
        <w:rPr>
          <w:rFonts w:ascii="Times New Roman" w:hAnsi="Times New Roman" w:cs="Times New Roman"/>
          <w:i/>
          <w:sz w:val="18"/>
          <w:szCs w:val="18"/>
        </w:rPr>
        <w:t>Es</w:t>
      </w:r>
      <w:r>
        <w:rPr>
          <w:rFonts w:ascii="Times New Roman" w:hAnsi="Times New Roman" w:cs="Times New Roman"/>
          <w:i/>
          <w:sz w:val="18"/>
          <w:szCs w:val="18"/>
        </w:rPr>
        <w:t>â</w:t>
      </w:r>
      <w:r w:rsidRPr="002842B5">
        <w:rPr>
          <w:rFonts w:ascii="Times New Roman" w:hAnsi="Times New Roman" w:cs="Times New Roman"/>
          <w:i/>
          <w:sz w:val="18"/>
          <w:szCs w:val="18"/>
        </w:rPr>
        <w:t>sü’l-Belağa</w:t>
      </w:r>
      <w:r w:rsidRPr="002842B5">
        <w:rPr>
          <w:rFonts w:ascii="Times New Roman" w:hAnsi="Times New Roman" w:cs="Times New Roman"/>
          <w:sz w:val="18"/>
          <w:szCs w:val="18"/>
        </w:rPr>
        <w:t>, thk. Muhammed Ali Beyzûn (Beyrut: Dârü’l-Kütübi’l-İlmiyye, 1419-1998), “adv”, 1/638.</w:t>
      </w:r>
    </w:p>
  </w:footnote>
  <w:footnote w:id="40">
    <w:p w14:paraId="198AF3A9" w14:textId="06CB44D3" w:rsidR="00540C14" w:rsidRPr="00E81F1A" w:rsidRDefault="00540C14">
      <w:pPr>
        <w:pStyle w:val="DipnotMetni"/>
        <w:rPr>
          <w:rFonts w:ascii="Times New Roman" w:hAnsi="Times New Roman" w:cs="Times New Roman"/>
          <w:sz w:val="18"/>
          <w:szCs w:val="18"/>
        </w:rPr>
      </w:pPr>
      <w:r w:rsidRPr="00E81F1A">
        <w:rPr>
          <w:rStyle w:val="DipnotBavurusu"/>
          <w:rFonts w:ascii="Times New Roman" w:hAnsi="Times New Roman" w:cs="Times New Roman"/>
          <w:sz w:val="18"/>
          <w:szCs w:val="18"/>
        </w:rPr>
        <w:footnoteRef/>
      </w:r>
      <w:r w:rsidRPr="00E81F1A">
        <w:rPr>
          <w:rFonts w:ascii="Times New Roman" w:hAnsi="Times New Roman" w:cs="Times New Roman"/>
          <w:sz w:val="18"/>
          <w:szCs w:val="18"/>
        </w:rPr>
        <w:t xml:space="preserve"> ez-Zebîdî, </w:t>
      </w:r>
      <w:r w:rsidRPr="00FC0BB7">
        <w:rPr>
          <w:rFonts w:ascii="Times New Roman" w:hAnsi="Times New Roman" w:cs="Times New Roman"/>
          <w:sz w:val="18"/>
          <w:szCs w:val="18"/>
        </w:rPr>
        <w:t>“adv</w:t>
      </w:r>
      <w:r w:rsidRPr="00DB4879">
        <w:rPr>
          <w:rFonts w:ascii="Times New Roman" w:hAnsi="Times New Roman" w:cs="Times New Roman"/>
          <w:sz w:val="18"/>
          <w:szCs w:val="18"/>
        </w:rPr>
        <w:t>”, 3</w:t>
      </w:r>
      <w:r>
        <w:rPr>
          <w:rFonts w:ascii="Times New Roman" w:hAnsi="Times New Roman" w:cs="Times New Roman"/>
          <w:sz w:val="18"/>
          <w:szCs w:val="18"/>
        </w:rPr>
        <w:t>9/</w:t>
      </w:r>
      <w:r w:rsidRPr="00E81F1A">
        <w:rPr>
          <w:rFonts w:ascii="Times New Roman" w:hAnsi="Times New Roman" w:cs="Times New Roman"/>
          <w:sz w:val="18"/>
          <w:szCs w:val="18"/>
        </w:rPr>
        <w:t>17.</w:t>
      </w:r>
    </w:p>
  </w:footnote>
  <w:footnote w:id="41">
    <w:p w14:paraId="2FA6CACE" w14:textId="3E9A3845" w:rsidR="00540C14" w:rsidRPr="00E81F1A" w:rsidRDefault="00540C14" w:rsidP="00661751">
      <w:pPr>
        <w:pStyle w:val="DipnotMetni"/>
        <w:ind w:left="709" w:hanging="709"/>
        <w:rPr>
          <w:rFonts w:ascii="Times New Roman" w:hAnsi="Times New Roman" w:cs="Times New Roman"/>
          <w:sz w:val="18"/>
          <w:szCs w:val="18"/>
        </w:rPr>
      </w:pPr>
      <w:r w:rsidRPr="00E81F1A">
        <w:rPr>
          <w:rStyle w:val="DipnotBavurusu"/>
          <w:rFonts w:ascii="Times New Roman" w:hAnsi="Times New Roman" w:cs="Times New Roman"/>
          <w:sz w:val="18"/>
          <w:szCs w:val="18"/>
        </w:rPr>
        <w:footnoteRef/>
      </w:r>
      <w:r w:rsidRPr="00E81F1A">
        <w:rPr>
          <w:rFonts w:ascii="Times New Roman" w:hAnsi="Times New Roman" w:cs="Times New Roman"/>
          <w:sz w:val="18"/>
          <w:szCs w:val="18"/>
        </w:rPr>
        <w:t xml:space="preserve"> ez-Zebîdî</w:t>
      </w:r>
      <w:r>
        <w:rPr>
          <w:rFonts w:ascii="Times New Roman" w:hAnsi="Times New Roman" w:cs="Times New Roman"/>
          <w:sz w:val="18"/>
          <w:szCs w:val="18"/>
        </w:rPr>
        <w:t xml:space="preserve">, </w:t>
      </w:r>
      <w:r w:rsidRPr="00FC0BB7">
        <w:rPr>
          <w:rFonts w:ascii="Times New Roman" w:hAnsi="Times New Roman" w:cs="Times New Roman"/>
          <w:sz w:val="18"/>
          <w:szCs w:val="18"/>
        </w:rPr>
        <w:t>“adv</w:t>
      </w:r>
      <w:r w:rsidRPr="00DB4879">
        <w:rPr>
          <w:rFonts w:ascii="Times New Roman" w:hAnsi="Times New Roman" w:cs="Times New Roman"/>
          <w:sz w:val="18"/>
          <w:szCs w:val="18"/>
        </w:rPr>
        <w:t>”, 3</w:t>
      </w:r>
      <w:r w:rsidRPr="00FC0BB7">
        <w:rPr>
          <w:rFonts w:ascii="Times New Roman" w:hAnsi="Times New Roman" w:cs="Times New Roman"/>
          <w:sz w:val="18"/>
          <w:szCs w:val="18"/>
        </w:rPr>
        <w:t>9</w:t>
      </w:r>
      <w:r>
        <w:rPr>
          <w:rFonts w:ascii="Times New Roman" w:hAnsi="Times New Roman" w:cs="Times New Roman"/>
          <w:sz w:val="18"/>
          <w:szCs w:val="18"/>
        </w:rPr>
        <w:t>/</w:t>
      </w:r>
      <w:r w:rsidRPr="00E81F1A">
        <w:rPr>
          <w:rFonts w:ascii="Times New Roman" w:hAnsi="Times New Roman" w:cs="Times New Roman"/>
          <w:sz w:val="18"/>
          <w:szCs w:val="18"/>
        </w:rPr>
        <w:t>18.</w:t>
      </w:r>
      <w:r>
        <w:rPr>
          <w:rFonts w:ascii="Times New Roman" w:hAnsi="Times New Roman" w:cs="Times New Roman"/>
          <w:sz w:val="18"/>
          <w:szCs w:val="18"/>
        </w:rPr>
        <w:t xml:space="preserve">; </w:t>
      </w:r>
      <w:r w:rsidRPr="00330D0F">
        <w:rPr>
          <w:rFonts w:ascii="Times New Roman" w:hAnsi="Times New Roman" w:cs="Times New Roman"/>
          <w:sz w:val="18"/>
          <w:szCs w:val="18"/>
        </w:rPr>
        <w:t xml:space="preserve">Ebû’l Berakât Abdullah b. Ahmed b. Mahmud en-Nesefî, </w:t>
      </w:r>
      <w:r w:rsidRPr="00330D0F">
        <w:rPr>
          <w:rFonts w:ascii="Times New Roman" w:hAnsi="Times New Roman" w:cs="Times New Roman"/>
          <w:i/>
          <w:sz w:val="18"/>
          <w:szCs w:val="18"/>
        </w:rPr>
        <w:t>Medârikü’t-Tenzîl ve Hakaiku’t-Te’vil,</w:t>
      </w:r>
      <w:r w:rsidRPr="00330D0F">
        <w:rPr>
          <w:rFonts w:ascii="Times New Roman" w:hAnsi="Times New Roman" w:cs="Times New Roman"/>
          <w:sz w:val="18"/>
          <w:szCs w:val="18"/>
        </w:rPr>
        <w:t xml:space="preserve"> thk. Yûsuf Ali Beduyi</w:t>
      </w:r>
      <w:r>
        <w:rPr>
          <w:rFonts w:ascii="Times New Roman" w:hAnsi="Times New Roman" w:cs="Times New Roman"/>
          <w:sz w:val="18"/>
          <w:szCs w:val="18"/>
        </w:rPr>
        <w:t xml:space="preserve"> </w:t>
      </w:r>
      <w:r w:rsidRPr="00330D0F">
        <w:rPr>
          <w:rFonts w:ascii="Times New Roman" w:hAnsi="Times New Roman" w:cs="Times New Roman"/>
          <w:sz w:val="18"/>
          <w:szCs w:val="18"/>
        </w:rPr>
        <w:t>(Beyrut: Darü’l-Kelimü’d-Dayyibi, 1419-1998),</w:t>
      </w:r>
      <w:r>
        <w:rPr>
          <w:rFonts w:ascii="Times New Roman" w:hAnsi="Times New Roman" w:cs="Times New Roman"/>
          <w:sz w:val="18"/>
          <w:szCs w:val="18"/>
        </w:rPr>
        <w:t xml:space="preserve"> 2/578</w:t>
      </w:r>
      <w:r w:rsidRPr="00330D0F">
        <w:rPr>
          <w:rFonts w:ascii="Times New Roman" w:hAnsi="Times New Roman" w:cs="Times New Roman"/>
          <w:sz w:val="18"/>
          <w:szCs w:val="18"/>
        </w:rPr>
        <w:t>.</w:t>
      </w:r>
    </w:p>
  </w:footnote>
  <w:footnote w:id="42">
    <w:p w14:paraId="63CA9755" w14:textId="75A83B33" w:rsidR="00540C14" w:rsidRPr="00F35E86" w:rsidRDefault="00540C14" w:rsidP="00661751">
      <w:pPr>
        <w:pStyle w:val="DipnotMetni"/>
        <w:ind w:left="709" w:hanging="709"/>
        <w:rPr>
          <w:rFonts w:ascii="Times New Roman" w:hAnsi="Times New Roman" w:cs="Times New Roman"/>
          <w:sz w:val="18"/>
          <w:szCs w:val="18"/>
        </w:rPr>
      </w:pPr>
      <w:r>
        <w:rPr>
          <w:rStyle w:val="DipnotBavurusu"/>
        </w:rPr>
        <w:footnoteRef/>
      </w:r>
      <w:r>
        <w:t xml:space="preserve"> </w:t>
      </w:r>
      <w:r w:rsidRPr="00B7256F">
        <w:rPr>
          <w:rFonts w:ascii="Times New Roman" w:eastAsia="Calibri" w:hAnsi="Times New Roman" w:cs="Times New Roman"/>
          <w:sz w:val="18"/>
          <w:szCs w:val="18"/>
          <w:lang w:eastAsia="en-US"/>
        </w:rPr>
        <w:t xml:space="preserve">Ebu’l-Kâsım Cârullah Mahmûd b. Ömer b. Muhammed el-Hârizmî ez-Zemahşerî, </w:t>
      </w:r>
      <w:r w:rsidRPr="00B7256F">
        <w:rPr>
          <w:rFonts w:ascii="Times New Roman" w:eastAsia="Calibri" w:hAnsi="Times New Roman" w:cs="Times New Roman"/>
          <w:i/>
          <w:sz w:val="18"/>
          <w:szCs w:val="18"/>
          <w:lang w:eastAsia="en-US"/>
        </w:rPr>
        <w:t>El-Keşşâf ‘An Hakâ’ikı Ğavâmidı’t-Tenzîl ve ‘Uyûni’l-Ekâvîl Fî Vucûhi’t-Te’vîl</w:t>
      </w:r>
      <w:r w:rsidRPr="00B7256F">
        <w:rPr>
          <w:rFonts w:ascii="Times New Roman" w:eastAsia="Calibri" w:hAnsi="Times New Roman" w:cs="Times New Roman"/>
          <w:sz w:val="18"/>
          <w:szCs w:val="18"/>
          <w:lang w:eastAsia="en-US"/>
        </w:rPr>
        <w:t>, thk. Adil Ahmet Abdul Mevcûd- Ali Muhammed Muavviz, (b.y.: O</w:t>
      </w:r>
      <w:r>
        <w:rPr>
          <w:rFonts w:ascii="Times New Roman" w:eastAsia="Calibri" w:hAnsi="Times New Roman" w:cs="Times New Roman"/>
          <w:sz w:val="18"/>
          <w:szCs w:val="18"/>
          <w:lang w:eastAsia="en-US"/>
        </w:rPr>
        <w:t>beikan Kütüphanesi, 1998-1418)</w:t>
      </w:r>
      <w:r>
        <w:rPr>
          <w:rFonts w:ascii="Times New Roman" w:hAnsi="Times New Roman" w:cs="Times New Roman"/>
          <w:i/>
          <w:sz w:val="18"/>
          <w:szCs w:val="18"/>
        </w:rPr>
        <w:t xml:space="preserve">, </w:t>
      </w:r>
      <w:r>
        <w:rPr>
          <w:rFonts w:ascii="Times New Roman" w:hAnsi="Times New Roman" w:cs="Times New Roman"/>
          <w:sz w:val="18"/>
          <w:szCs w:val="18"/>
        </w:rPr>
        <w:t xml:space="preserve">4/410; Zekeriya, “adv”, 4/249. </w:t>
      </w:r>
    </w:p>
  </w:footnote>
  <w:footnote w:id="43">
    <w:p w14:paraId="7D45EEDE" w14:textId="6140A6BA" w:rsidR="00540C14" w:rsidRPr="00E81F1A" w:rsidRDefault="00540C14">
      <w:pPr>
        <w:pStyle w:val="DipnotMetni"/>
        <w:rPr>
          <w:rFonts w:ascii="Times New Roman" w:hAnsi="Times New Roman" w:cs="Times New Roman"/>
          <w:sz w:val="18"/>
          <w:szCs w:val="18"/>
        </w:rPr>
      </w:pPr>
      <w:r w:rsidRPr="00E81F1A">
        <w:rPr>
          <w:rStyle w:val="DipnotBavurusu"/>
          <w:rFonts w:ascii="Times New Roman" w:hAnsi="Times New Roman" w:cs="Times New Roman"/>
          <w:sz w:val="18"/>
          <w:szCs w:val="18"/>
        </w:rPr>
        <w:footnoteRef/>
      </w:r>
      <w:r w:rsidRPr="00E81F1A">
        <w:rPr>
          <w:rFonts w:ascii="Times New Roman" w:hAnsi="Times New Roman" w:cs="Times New Roman"/>
          <w:sz w:val="18"/>
          <w:szCs w:val="18"/>
        </w:rPr>
        <w:t xml:space="preserve"> İbn Manz</w:t>
      </w:r>
      <w:r>
        <w:rPr>
          <w:rFonts w:ascii="Times New Roman" w:hAnsi="Times New Roman" w:cs="Times New Roman"/>
          <w:sz w:val="18"/>
          <w:szCs w:val="18"/>
        </w:rPr>
        <w:t>û</w:t>
      </w:r>
      <w:r w:rsidRPr="00E81F1A">
        <w:rPr>
          <w:rFonts w:ascii="Times New Roman" w:hAnsi="Times New Roman" w:cs="Times New Roman"/>
          <w:sz w:val="18"/>
          <w:szCs w:val="18"/>
        </w:rPr>
        <w:t xml:space="preserve">r, </w:t>
      </w:r>
      <w:r w:rsidRPr="0082355F">
        <w:rPr>
          <w:rFonts w:ascii="Times New Roman" w:hAnsi="Times New Roman" w:cs="Times New Roman"/>
          <w:sz w:val="18"/>
          <w:szCs w:val="18"/>
        </w:rPr>
        <w:t>“</w:t>
      </w:r>
      <w:r w:rsidRPr="00DB4879">
        <w:rPr>
          <w:rFonts w:ascii="Times New Roman" w:hAnsi="Times New Roman" w:cs="Times New Roman"/>
          <w:sz w:val="18"/>
          <w:szCs w:val="18"/>
        </w:rPr>
        <w:t>adv”, 31</w:t>
      </w:r>
      <w:r>
        <w:rPr>
          <w:rFonts w:ascii="Times New Roman" w:hAnsi="Times New Roman" w:cs="Times New Roman"/>
          <w:sz w:val="18"/>
          <w:szCs w:val="18"/>
        </w:rPr>
        <w:t xml:space="preserve">/2846; el-Ezherî, “adv”, 3/109. </w:t>
      </w:r>
    </w:p>
  </w:footnote>
  <w:footnote w:id="44">
    <w:p w14:paraId="4225A134" w14:textId="3AF48D22" w:rsidR="00540C14" w:rsidRDefault="00540C14">
      <w:pPr>
        <w:pStyle w:val="DipnotMetni"/>
      </w:pPr>
      <w:r>
        <w:rPr>
          <w:rStyle w:val="DipnotBavurusu"/>
        </w:rPr>
        <w:footnoteRef/>
      </w:r>
      <w:r>
        <w:t xml:space="preserve"> </w:t>
      </w:r>
      <w:r w:rsidRPr="003F212F">
        <w:rPr>
          <w:rFonts w:ascii="Times New Roman" w:hAnsi="Times New Roman" w:cs="Times New Roman"/>
          <w:sz w:val="18"/>
          <w:szCs w:val="18"/>
        </w:rPr>
        <w:t>Âsım Efendi, “adv”, 6/5869; Vankulu, “adv”, 2/2545.</w:t>
      </w:r>
    </w:p>
  </w:footnote>
  <w:footnote w:id="45">
    <w:p w14:paraId="0285F00C" w14:textId="0C90ED3E" w:rsidR="00540C14" w:rsidRDefault="00540C14">
      <w:pPr>
        <w:pStyle w:val="DipnotMetni"/>
      </w:pPr>
      <w:r>
        <w:rPr>
          <w:rStyle w:val="DipnotBavurusu"/>
        </w:rPr>
        <w:footnoteRef/>
      </w:r>
      <w:r>
        <w:t xml:space="preserve"> </w:t>
      </w:r>
      <w:r w:rsidRPr="00E81F1A">
        <w:rPr>
          <w:rFonts w:ascii="Times New Roman" w:hAnsi="Times New Roman" w:cs="Times New Roman"/>
          <w:sz w:val="18"/>
          <w:szCs w:val="18"/>
        </w:rPr>
        <w:t>İbn Manz</w:t>
      </w:r>
      <w:r>
        <w:rPr>
          <w:rFonts w:ascii="Times New Roman" w:hAnsi="Times New Roman" w:cs="Times New Roman"/>
          <w:sz w:val="18"/>
          <w:szCs w:val="18"/>
        </w:rPr>
        <w:t>û</w:t>
      </w:r>
      <w:r w:rsidRPr="00E81F1A">
        <w:rPr>
          <w:rFonts w:ascii="Times New Roman" w:hAnsi="Times New Roman" w:cs="Times New Roman"/>
          <w:sz w:val="18"/>
          <w:szCs w:val="18"/>
        </w:rPr>
        <w:t xml:space="preserve">r, </w:t>
      </w:r>
      <w:r w:rsidRPr="0082355F">
        <w:rPr>
          <w:rFonts w:ascii="Times New Roman" w:hAnsi="Times New Roman" w:cs="Times New Roman"/>
          <w:sz w:val="18"/>
          <w:szCs w:val="18"/>
        </w:rPr>
        <w:t>“</w:t>
      </w:r>
      <w:r w:rsidRPr="00DB4879">
        <w:rPr>
          <w:rFonts w:ascii="Times New Roman" w:hAnsi="Times New Roman" w:cs="Times New Roman"/>
          <w:sz w:val="18"/>
          <w:szCs w:val="18"/>
        </w:rPr>
        <w:t>adv”, 31</w:t>
      </w:r>
      <w:r>
        <w:rPr>
          <w:rFonts w:ascii="Times New Roman" w:hAnsi="Times New Roman" w:cs="Times New Roman"/>
          <w:sz w:val="18"/>
          <w:szCs w:val="18"/>
        </w:rPr>
        <w:t>/</w:t>
      </w:r>
      <w:r w:rsidRPr="00E81F1A">
        <w:rPr>
          <w:rFonts w:ascii="Times New Roman" w:hAnsi="Times New Roman" w:cs="Times New Roman"/>
          <w:sz w:val="18"/>
          <w:szCs w:val="18"/>
        </w:rPr>
        <w:t>284</w:t>
      </w:r>
      <w:r>
        <w:rPr>
          <w:rFonts w:ascii="Times New Roman" w:hAnsi="Times New Roman" w:cs="Times New Roman"/>
          <w:sz w:val="18"/>
          <w:szCs w:val="18"/>
        </w:rPr>
        <w:t xml:space="preserve">8; </w:t>
      </w:r>
      <w:r w:rsidRPr="003F212F">
        <w:rPr>
          <w:rFonts w:ascii="Times New Roman" w:hAnsi="Times New Roman" w:cs="Times New Roman"/>
          <w:sz w:val="18"/>
          <w:szCs w:val="18"/>
        </w:rPr>
        <w:t>Âsım Efendi, “adv”, 6/5869</w:t>
      </w:r>
      <w:r>
        <w:rPr>
          <w:rFonts w:ascii="Times New Roman" w:hAnsi="Times New Roman" w:cs="Times New Roman"/>
          <w:sz w:val="18"/>
          <w:szCs w:val="18"/>
        </w:rPr>
        <w:t>.</w:t>
      </w:r>
    </w:p>
  </w:footnote>
  <w:footnote w:id="46">
    <w:p w14:paraId="67570348" w14:textId="27F73C6E" w:rsidR="00540C14" w:rsidRPr="00E81F1A" w:rsidRDefault="00540C14">
      <w:pPr>
        <w:pStyle w:val="DipnotMetni"/>
        <w:rPr>
          <w:rFonts w:ascii="Times New Roman" w:hAnsi="Times New Roman" w:cs="Times New Roman"/>
          <w:sz w:val="18"/>
          <w:szCs w:val="18"/>
        </w:rPr>
      </w:pPr>
      <w:r w:rsidRPr="00E81F1A">
        <w:rPr>
          <w:rStyle w:val="DipnotBavurusu"/>
          <w:rFonts w:ascii="Times New Roman" w:hAnsi="Times New Roman" w:cs="Times New Roman"/>
          <w:sz w:val="18"/>
          <w:szCs w:val="18"/>
        </w:rPr>
        <w:footnoteRef/>
      </w:r>
      <w:r w:rsidRPr="00E81F1A">
        <w:rPr>
          <w:rFonts w:ascii="Times New Roman" w:hAnsi="Times New Roman" w:cs="Times New Roman"/>
          <w:sz w:val="18"/>
          <w:szCs w:val="18"/>
        </w:rPr>
        <w:t xml:space="preserve"> Güneş, </w:t>
      </w:r>
      <w:r>
        <w:rPr>
          <w:rFonts w:ascii="Times New Roman" w:hAnsi="Times New Roman" w:cs="Times New Roman"/>
          <w:i/>
          <w:sz w:val="18"/>
          <w:szCs w:val="18"/>
        </w:rPr>
        <w:t>“</w:t>
      </w:r>
      <w:r w:rsidRPr="0082355F">
        <w:rPr>
          <w:rFonts w:ascii="Times New Roman" w:hAnsi="Times New Roman" w:cs="Times New Roman"/>
          <w:sz w:val="18"/>
          <w:szCs w:val="18"/>
        </w:rPr>
        <w:t>adv”</w:t>
      </w:r>
      <w:r>
        <w:rPr>
          <w:rFonts w:ascii="Times New Roman" w:hAnsi="Times New Roman" w:cs="Times New Roman"/>
          <w:sz w:val="18"/>
          <w:szCs w:val="18"/>
        </w:rPr>
        <w:t xml:space="preserve">, </w:t>
      </w:r>
      <w:r w:rsidRPr="0082355F">
        <w:rPr>
          <w:rFonts w:ascii="Times New Roman" w:hAnsi="Times New Roman" w:cs="Times New Roman"/>
          <w:sz w:val="18"/>
          <w:szCs w:val="18"/>
        </w:rPr>
        <w:t>763</w:t>
      </w:r>
      <w:r w:rsidRPr="00E81F1A">
        <w:rPr>
          <w:rFonts w:ascii="Times New Roman" w:hAnsi="Times New Roman" w:cs="Times New Roman"/>
          <w:sz w:val="18"/>
          <w:szCs w:val="18"/>
        </w:rPr>
        <w:t>.</w:t>
      </w:r>
    </w:p>
  </w:footnote>
  <w:footnote w:id="47">
    <w:p w14:paraId="5DF290FC" w14:textId="52CF747F" w:rsidR="00540C14" w:rsidRPr="00E81F1A" w:rsidRDefault="00540C14" w:rsidP="003A35E5">
      <w:pPr>
        <w:pStyle w:val="DipnotMetni"/>
        <w:ind w:left="709" w:hanging="709"/>
        <w:rPr>
          <w:rFonts w:ascii="Times New Roman" w:hAnsi="Times New Roman" w:cs="Times New Roman"/>
          <w:sz w:val="18"/>
          <w:szCs w:val="18"/>
        </w:rPr>
      </w:pPr>
      <w:r w:rsidRPr="00E81F1A">
        <w:rPr>
          <w:rStyle w:val="DipnotBavurusu"/>
          <w:rFonts w:ascii="Times New Roman" w:hAnsi="Times New Roman" w:cs="Times New Roman"/>
          <w:sz w:val="18"/>
          <w:szCs w:val="18"/>
        </w:rPr>
        <w:footnoteRef/>
      </w:r>
      <w:r w:rsidRPr="00E81F1A">
        <w:rPr>
          <w:rFonts w:ascii="Times New Roman" w:hAnsi="Times New Roman" w:cs="Times New Roman"/>
          <w:sz w:val="18"/>
          <w:szCs w:val="18"/>
        </w:rPr>
        <w:t xml:space="preserve"> </w:t>
      </w:r>
      <w:r>
        <w:rPr>
          <w:rFonts w:ascii="Times New Roman" w:hAnsi="Times New Roman" w:cs="Times New Roman"/>
          <w:sz w:val="18"/>
          <w:szCs w:val="18"/>
        </w:rPr>
        <w:t>İsfahânî</w:t>
      </w:r>
      <w:r w:rsidRPr="00E81F1A">
        <w:rPr>
          <w:rFonts w:ascii="Times New Roman" w:hAnsi="Times New Roman" w:cs="Times New Roman"/>
          <w:sz w:val="18"/>
          <w:szCs w:val="18"/>
        </w:rPr>
        <w:t>,</w:t>
      </w:r>
      <w:r>
        <w:rPr>
          <w:rFonts w:ascii="Times New Roman" w:hAnsi="Times New Roman" w:cs="Times New Roman"/>
          <w:sz w:val="18"/>
          <w:szCs w:val="18"/>
        </w:rPr>
        <w:t xml:space="preserve"> “adv”, </w:t>
      </w:r>
      <w:r w:rsidRPr="00E81F1A">
        <w:rPr>
          <w:rFonts w:ascii="Times New Roman" w:hAnsi="Times New Roman" w:cs="Times New Roman"/>
          <w:sz w:val="18"/>
          <w:szCs w:val="18"/>
        </w:rPr>
        <w:t xml:space="preserve"> </w:t>
      </w:r>
      <w:r>
        <w:rPr>
          <w:rFonts w:ascii="Times New Roman" w:hAnsi="Times New Roman" w:cs="Times New Roman"/>
          <w:sz w:val="18"/>
          <w:szCs w:val="18"/>
        </w:rPr>
        <w:t xml:space="preserve">Mustafa </w:t>
      </w:r>
      <w:r w:rsidRPr="0082355F">
        <w:rPr>
          <w:rFonts w:ascii="Times New Roman" w:hAnsi="Times New Roman" w:cs="Times New Roman"/>
          <w:sz w:val="18"/>
          <w:szCs w:val="18"/>
        </w:rPr>
        <w:t>vd., “adv”,</w:t>
      </w:r>
      <w:r>
        <w:rPr>
          <w:rFonts w:ascii="Times New Roman" w:hAnsi="Times New Roman" w:cs="Times New Roman"/>
          <w:i/>
          <w:sz w:val="18"/>
          <w:szCs w:val="18"/>
        </w:rPr>
        <w:t xml:space="preserve"> </w:t>
      </w:r>
      <w:r w:rsidRPr="0082355F">
        <w:rPr>
          <w:rFonts w:ascii="Times New Roman" w:hAnsi="Times New Roman" w:cs="Times New Roman"/>
          <w:sz w:val="18"/>
          <w:szCs w:val="18"/>
        </w:rPr>
        <w:t>589</w:t>
      </w:r>
      <w:r>
        <w:rPr>
          <w:rFonts w:ascii="Times New Roman" w:hAnsi="Times New Roman" w:cs="Times New Roman"/>
          <w:sz w:val="18"/>
          <w:szCs w:val="18"/>
        </w:rPr>
        <w:t xml:space="preserve">; </w:t>
      </w:r>
      <w:r w:rsidRPr="00E81F1A">
        <w:rPr>
          <w:rFonts w:ascii="Times New Roman" w:hAnsi="Times New Roman" w:cs="Times New Roman"/>
          <w:sz w:val="18"/>
          <w:szCs w:val="18"/>
        </w:rPr>
        <w:t>İbn Manz</w:t>
      </w:r>
      <w:r>
        <w:rPr>
          <w:rFonts w:ascii="Times New Roman" w:hAnsi="Times New Roman" w:cs="Times New Roman"/>
          <w:sz w:val="18"/>
          <w:szCs w:val="18"/>
        </w:rPr>
        <w:t>û</w:t>
      </w:r>
      <w:r w:rsidRPr="00E81F1A">
        <w:rPr>
          <w:rFonts w:ascii="Times New Roman" w:hAnsi="Times New Roman" w:cs="Times New Roman"/>
          <w:sz w:val="18"/>
          <w:szCs w:val="18"/>
        </w:rPr>
        <w:t xml:space="preserve">r, </w:t>
      </w:r>
      <w:r w:rsidRPr="0082355F">
        <w:rPr>
          <w:rFonts w:ascii="Times New Roman" w:hAnsi="Times New Roman" w:cs="Times New Roman"/>
          <w:sz w:val="18"/>
          <w:szCs w:val="18"/>
        </w:rPr>
        <w:t>“adv”</w:t>
      </w:r>
      <w:r>
        <w:rPr>
          <w:rFonts w:ascii="Times New Roman" w:hAnsi="Times New Roman" w:cs="Times New Roman"/>
          <w:sz w:val="18"/>
          <w:szCs w:val="18"/>
        </w:rPr>
        <w:t xml:space="preserve">, 31/2846; Ebü’l-Bekâ Eyyüb b. Musa el-Hüseyni el-Kefevî, </w:t>
      </w:r>
      <w:r w:rsidRPr="003A35E5">
        <w:rPr>
          <w:rFonts w:ascii="Times New Roman" w:hAnsi="Times New Roman" w:cs="Times New Roman"/>
          <w:i/>
          <w:sz w:val="18"/>
          <w:szCs w:val="18"/>
        </w:rPr>
        <w:t>Mu’cemü fî Mustalihati ve’l-Furuki’l-Lügavî</w:t>
      </w:r>
      <w:r>
        <w:rPr>
          <w:rFonts w:ascii="Times New Roman" w:hAnsi="Times New Roman" w:cs="Times New Roman"/>
          <w:sz w:val="18"/>
          <w:szCs w:val="18"/>
        </w:rPr>
        <w:t xml:space="preserve">, neşr. Muhammed el-Mısrî-Adnan Dervîş (Beyrut: Müessesetü’r-Risâle, 1419/1998), 311. </w:t>
      </w:r>
    </w:p>
  </w:footnote>
  <w:footnote w:id="48">
    <w:p w14:paraId="33CAD7C6" w14:textId="0CC0E8E5" w:rsidR="00540C14" w:rsidRPr="00E81F1A" w:rsidRDefault="00540C14">
      <w:pPr>
        <w:pStyle w:val="DipnotMetni"/>
        <w:rPr>
          <w:rFonts w:ascii="Times New Roman" w:hAnsi="Times New Roman" w:cs="Times New Roman"/>
          <w:sz w:val="18"/>
          <w:szCs w:val="18"/>
        </w:rPr>
      </w:pPr>
      <w:r w:rsidRPr="00E81F1A">
        <w:rPr>
          <w:rStyle w:val="DipnotBavurusu"/>
          <w:rFonts w:ascii="Times New Roman" w:hAnsi="Times New Roman" w:cs="Times New Roman"/>
          <w:sz w:val="18"/>
          <w:szCs w:val="18"/>
        </w:rPr>
        <w:footnoteRef/>
      </w:r>
      <w:r w:rsidRPr="00E81F1A">
        <w:rPr>
          <w:rFonts w:ascii="Times New Roman" w:hAnsi="Times New Roman" w:cs="Times New Roman"/>
          <w:sz w:val="18"/>
          <w:szCs w:val="18"/>
        </w:rPr>
        <w:t xml:space="preserve"> </w:t>
      </w:r>
      <w:r>
        <w:rPr>
          <w:rFonts w:ascii="Times New Roman" w:hAnsi="Times New Roman" w:cs="Times New Roman"/>
          <w:sz w:val="18"/>
          <w:szCs w:val="18"/>
        </w:rPr>
        <w:t xml:space="preserve">Mustafa </w:t>
      </w:r>
      <w:r w:rsidRPr="0082355F">
        <w:rPr>
          <w:rFonts w:ascii="Times New Roman" w:hAnsi="Times New Roman" w:cs="Times New Roman"/>
          <w:sz w:val="18"/>
          <w:szCs w:val="18"/>
        </w:rPr>
        <w:t>vd., “adv</w:t>
      </w:r>
      <w:r>
        <w:rPr>
          <w:rFonts w:ascii="Times New Roman" w:hAnsi="Times New Roman" w:cs="Times New Roman"/>
          <w:sz w:val="18"/>
          <w:szCs w:val="18"/>
        </w:rPr>
        <w:t>”,</w:t>
      </w:r>
      <w:r w:rsidRPr="00E81F1A">
        <w:rPr>
          <w:rFonts w:ascii="Times New Roman" w:hAnsi="Times New Roman" w:cs="Times New Roman"/>
          <w:sz w:val="18"/>
          <w:szCs w:val="18"/>
        </w:rPr>
        <w:t xml:space="preserve"> 589</w:t>
      </w:r>
      <w:r>
        <w:rPr>
          <w:rFonts w:ascii="Times New Roman" w:hAnsi="Times New Roman" w:cs="Times New Roman"/>
          <w:sz w:val="18"/>
          <w:szCs w:val="18"/>
        </w:rPr>
        <w:t xml:space="preserve">; </w:t>
      </w:r>
      <w:r w:rsidRPr="00E81F1A">
        <w:rPr>
          <w:rFonts w:ascii="Times New Roman" w:hAnsi="Times New Roman" w:cs="Times New Roman"/>
          <w:sz w:val="18"/>
          <w:szCs w:val="18"/>
        </w:rPr>
        <w:t>Güneş</w:t>
      </w:r>
      <w:r w:rsidRPr="0082355F">
        <w:rPr>
          <w:rFonts w:ascii="Times New Roman" w:hAnsi="Times New Roman" w:cs="Times New Roman"/>
          <w:sz w:val="18"/>
          <w:szCs w:val="18"/>
        </w:rPr>
        <w:t>,”adv”,</w:t>
      </w:r>
      <w:r>
        <w:rPr>
          <w:rFonts w:ascii="Times New Roman" w:hAnsi="Times New Roman" w:cs="Times New Roman"/>
          <w:i/>
          <w:sz w:val="18"/>
          <w:szCs w:val="18"/>
        </w:rPr>
        <w:t xml:space="preserve"> </w:t>
      </w:r>
      <w:r w:rsidRPr="0082355F">
        <w:rPr>
          <w:rFonts w:ascii="Times New Roman" w:hAnsi="Times New Roman" w:cs="Times New Roman"/>
          <w:sz w:val="18"/>
          <w:szCs w:val="18"/>
        </w:rPr>
        <w:t>764</w:t>
      </w:r>
      <w:r>
        <w:rPr>
          <w:rFonts w:ascii="Times New Roman" w:hAnsi="Times New Roman" w:cs="Times New Roman"/>
          <w:sz w:val="18"/>
          <w:szCs w:val="18"/>
        </w:rPr>
        <w:t xml:space="preserve">; Âsım Efendi, “adv”, 6/5867. </w:t>
      </w:r>
    </w:p>
  </w:footnote>
  <w:footnote w:id="49">
    <w:p w14:paraId="42B610F1" w14:textId="77777777" w:rsidR="00540C14" w:rsidRPr="00E81F1A" w:rsidRDefault="00540C14" w:rsidP="00DA5804">
      <w:pPr>
        <w:pStyle w:val="DipnotMetni"/>
        <w:rPr>
          <w:rFonts w:ascii="Times New Roman" w:hAnsi="Times New Roman" w:cs="Times New Roman"/>
          <w:sz w:val="18"/>
          <w:szCs w:val="18"/>
        </w:rPr>
      </w:pPr>
      <w:r w:rsidRPr="00E81F1A">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E81F1A">
        <w:rPr>
          <w:rFonts w:ascii="Times New Roman" w:hAnsi="Times New Roman" w:cs="Times New Roman"/>
          <w:sz w:val="18"/>
          <w:szCs w:val="18"/>
        </w:rPr>
        <w:t xml:space="preserve"> Güneş</w:t>
      </w:r>
      <w:r>
        <w:rPr>
          <w:rFonts w:ascii="Times New Roman" w:hAnsi="Times New Roman" w:cs="Times New Roman"/>
          <w:sz w:val="18"/>
          <w:szCs w:val="18"/>
        </w:rPr>
        <w:t xml:space="preserve">, ”adv” , 763; Zekeriya, adv”, 4/249. </w:t>
      </w:r>
    </w:p>
  </w:footnote>
  <w:footnote w:id="50">
    <w:p w14:paraId="26C45610" w14:textId="470B8DEC" w:rsidR="00540C14" w:rsidRDefault="00540C14">
      <w:pPr>
        <w:pStyle w:val="DipnotMetni"/>
      </w:pPr>
      <w:r>
        <w:rPr>
          <w:rStyle w:val="DipnotBavurusu"/>
        </w:rPr>
        <w:footnoteRef/>
      </w:r>
      <w:r>
        <w:t xml:space="preserve"> </w:t>
      </w:r>
      <w:r w:rsidRPr="003F212F">
        <w:rPr>
          <w:rFonts w:ascii="Times New Roman" w:hAnsi="Times New Roman" w:cs="Times New Roman"/>
          <w:sz w:val="18"/>
          <w:szCs w:val="18"/>
        </w:rPr>
        <w:t>Âsım Efendi, “adv”, 6/</w:t>
      </w:r>
      <w:r>
        <w:rPr>
          <w:rFonts w:ascii="Times New Roman" w:hAnsi="Times New Roman" w:cs="Times New Roman"/>
          <w:sz w:val="18"/>
          <w:szCs w:val="18"/>
        </w:rPr>
        <w:t>5867.</w:t>
      </w:r>
    </w:p>
  </w:footnote>
  <w:footnote w:id="51">
    <w:p w14:paraId="1BB4A856" w14:textId="0C25462E" w:rsidR="00540C14" w:rsidRPr="00E81F1A" w:rsidRDefault="00540C14" w:rsidP="00D77816">
      <w:pPr>
        <w:pStyle w:val="DipnotMetni"/>
        <w:rPr>
          <w:rFonts w:ascii="Times New Roman" w:hAnsi="Times New Roman" w:cs="Times New Roman"/>
          <w:sz w:val="18"/>
          <w:szCs w:val="18"/>
        </w:rPr>
      </w:pPr>
      <w:r w:rsidRPr="00E81F1A">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E81F1A">
        <w:rPr>
          <w:rFonts w:ascii="Times New Roman" w:hAnsi="Times New Roman" w:cs="Times New Roman"/>
          <w:sz w:val="18"/>
          <w:szCs w:val="18"/>
        </w:rPr>
        <w:t xml:space="preserve"> </w:t>
      </w:r>
      <w:r>
        <w:rPr>
          <w:rFonts w:ascii="Times New Roman" w:hAnsi="Times New Roman" w:cs="Times New Roman"/>
          <w:sz w:val="18"/>
          <w:szCs w:val="18"/>
        </w:rPr>
        <w:t>İsfahânî, “adv”, 327.</w:t>
      </w:r>
    </w:p>
  </w:footnote>
  <w:footnote w:id="52">
    <w:p w14:paraId="0E5AE79B" w14:textId="021B2501" w:rsidR="00540C14" w:rsidRPr="00E81F1A" w:rsidRDefault="00540C14" w:rsidP="00661751">
      <w:pPr>
        <w:pStyle w:val="DipnotMetni"/>
        <w:ind w:left="709" w:hanging="709"/>
        <w:rPr>
          <w:rFonts w:ascii="Times New Roman" w:hAnsi="Times New Roman" w:cs="Times New Roman"/>
          <w:sz w:val="18"/>
          <w:szCs w:val="18"/>
        </w:rPr>
      </w:pPr>
      <w:r w:rsidRPr="00E81F1A">
        <w:rPr>
          <w:rStyle w:val="DipnotBavurusu"/>
          <w:rFonts w:ascii="Times New Roman" w:hAnsi="Times New Roman" w:cs="Times New Roman"/>
          <w:sz w:val="18"/>
          <w:szCs w:val="18"/>
        </w:rPr>
        <w:footnoteRef/>
      </w:r>
      <w:r w:rsidRPr="00E81F1A">
        <w:rPr>
          <w:rFonts w:ascii="Times New Roman" w:hAnsi="Times New Roman" w:cs="Times New Roman"/>
          <w:sz w:val="18"/>
          <w:szCs w:val="18"/>
        </w:rPr>
        <w:t xml:space="preserve"> Cevheri,</w:t>
      </w:r>
      <w:r>
        <w:rPr>
          <w:rFonts w:ascii="Times New Roman" w:hAnsi="Times New Roman" w:cs="Times New Roman"/>
          <w:sz w:val="18"/>
          <w:szCs w:val="18"/>
        </w:rPr>
        <w:t xml:space="preserve">”adv”, </w:t>
      </w:r>
      <w:r w:rsidRPr="00872BBF">
        <w:rPr>
          <w:rFonts w:ascii="Times New Roman" w:hAnsi="Times New Roman" w:cs="Times New Roman"/>
          <w:i/>
          <w:sz w:val="18"/>
          <w:szCs w:val="18"/>
        </w:rPr>
        <w:t xml:space="preserve"> </w:t>
      </w:r>
      <w:r>
        <w:rPr>
          <w:rFonts w:ascii="Times New Roman" w:hAnsi="Times New Roman" w:cs="Times New Roman"/>
          <w:sz w:val="18"/>
          <w:szCs w:val="18"/>
        </w:rPr>
        <w:t>6/2420;</w:t>
      </w:r>
      <w:r w:rsidRPr="00E81F1A">
        <w:rPr>
          <w:rFonts w:ascii="Times New Roman" w:hAnsi="Times New Roman" w:cs="Times New Roman"/>
          <w:sz w:val="18"/>
          <w:szCs w:val="18"/>
        </w:rPr>
        <w:t xml:space="preserve"> Güneş</w:t>
      </w:r>
      <w:r>
        <w:rPr>
          <w:rFonts w:ascii="Times New Roman" w:hAnsi="Times New Roman" w:cs="Times New Roman"/>
          <w:sz w:val="18"/>
          <w:szCs w:val="18"/>
        </w:rPr>
        <w:t xml:space="preserve">, </w:t>
      </w:r>
      <w:r w:rsidRPr="0082355F">
        <w:rPr>
          <w:rFonts w:ascii="Times New Roman" w:hAnsi="Times New Roman" w:cs="Times New Roman"/>
          <w:sz w:val="18"/>
          <w:szCs w:val="18"/>
        </w:rPr>
        <w:t>“adv”,764</w:t>
      </w:r>
      <w:r>
        <w:rPr>
          <w:rFonts w:ascii="Times New Roman" w:hAnsi="Times New Roman" w:cs="Times New Roman"/>
          <w:sz w:val="18"/>
          <w:szCs w:val="18"/>
        </w:rPr>
        <w:t>; Abdülhamid –</w:t>
      </w:r>
      <w:r w:rsidRPr="008661B3">
        <w:rPr>
          <w:rFonts w:ascii="Times New Roman" w:hAnsi="Times New Roman" w:cs="Times New Roman"/>
          <w:sz w:val="18"/>
          <w:szCs w:val="18"/>
        </w:rPr>
        <w:t xml:space="preserve"> </w:t>
      </w:r>
      <w:r>
        <w:rPr>
          <w:rFonts w:ascii="Times New Roman" w:hAnsi="Times New Roman" w:cs="Times New Roman"/>
          <w:sz w:val="18"/>
          <w:szCs w:val="18"/>
        </w:rPr>
        <w:t xml:space="preserve">et-Tübkî, </w:t>
      </w:r>
      <w:r w:rsidRPr="0082355F">
        <w:rPr>
          <w:rFonts w:ascii="Times New Roman" w:hAnsi="Times New Roman" w:cs="Times New Roman"/>
          <w:sz w:val="18"/>
          <w:szCs w:val="18"/>
        </w:rPr>
        <w:t xml:space="preserve">“adv”,  </w:t>
      </w:r>
      <w:r>
        <w:rPr>
          <w:rFonts w:ascii="Times New Roman" w:hAnsi="Times New Roman" w:cs="Times New Roman"/>
          <w:sz w:val="18"/>
          <w:szCs w:val="18"/>
        </w:rPr>
        <w:t>1/331</w:t>
      </w:r>
      <w:r w:rsidRPr="0082355F">
        <w:rPr>
          <w:rFonts w:ascii="Times New Roman" w:hAnsi="Times New Roman" w:cs="Times New Roman"/>
          <w:sz w:val="18"/>
          <w:szCs w:val="18"/>
        </w:rPr>
        <w:t>;</w:t>
      </w:r>
      <w:r>
        <w:rPr>
          <w:rFonts w:ascii="Times New Roman" w:hAnsi="Times New Roman" w:cs="Times New Roman"/>
          <w:sz w:val="18"/>
          <w:szCs w:val="18"/>
        </w:rPr>
        <w:t xml:space="preserve"> </w:t>
      </w:r>
      <w:r w:rsidRPr="00E81F1A">
        <w:rPr>
          <w:rFonts w:ascii="Times New Roman" w:hAnsi="Times New Roman" w:cs="Times New Roman"/>
          <w:sz w:val="18"/>
          <w:szCs w:val="18"/>
        </w:rPr>
        <w:t xml:space="preserve"> ez-Zebîdî,</w:t>
      </w:r>
      <w:r>
        <w:rPr>
          <w:rFonts w:ascii="Times New Roman" w:hAnsi="Times New Roman" w:cs="Times New Roman"/>
          <w:sz w:val="18"/>
          <w:szCs w:val="18"/>
        </w:rPr>
        <w:t xml:space="preserve"> “adv”, </w:t>
      </w:r>
      <w:r w:rsidRPr="00872BBF">
        <w:rPr>
          <w:rFonts w:ascii="Times New Roman" w:hAnsi="Times New Roman" w:cs="Times New Roman"/>
          <w:i/>
          <w:sz w:val="18"/>
          <w:szCs w:val="18"/>
        </w:rPr>
        <w:t xml:space="preserve"> </w:t>
      </w:r>
      <w:r>
        <w:rPr>
          <w:rFonts w:ascii="Times New Roman" w:hAnsi="Times New Roman" w:cs="Times New Roman"/>
          <w:sz w:val="18"/>
          <w:szCs w:val="18"/>
        </w:rPr>
        <w:t xml:space="preserve">39/13; </w:t>
      </w:r>
      <w:r w:rsidRPr="00E81F1A">
        <w:rPr>
          <w:rFonts w:ascii="Times New Roman" w:hAnsi="Times New Roman" w:cs="Times New Roman"/>
          <w:sz w:val="18"/>
          <w:szCs w:val="18"/>
        </w:rPr>
        <w:t>İbn Manz</w:t>
      </w:r>
      <w:r>
        <w:rPr>
          <w:rFonts w:ascii="Times New Roman" w:hAnsi="Times New Roman" w:cs="Times New Roman"/>
          <w:sz w:val="18"/>
          <w:szCs w:val="18"/>
        </w:rPr>
        <w:t>û</w:t>
      </w:r>
      <w:r w:rsidRPr="00E81F1A">
        <w:rPr>
          <w:rFonts w:ascii="Times New Roman" w:hAnsi="Times New Roman" w:cs="Times New Roman"/>
          <w:sz w:val="18"/>
          <w:szCs w:val="18"/>
        </w:rPr>
        <w:t>r,</w:t>
      </w:r>
      <w:r w:rsidRPr="00872BBF">
        <w:rPr>
          <w:rFonts w:ascii="Times New Roman" w:hAnsi="Times New Roman" w:cs="Times New Roman"/>
          <w:i/>
          <w:sz w:val="18"/>
          <w:szCs w:val="18"/>
        </w:rPr>
        <w:t xml:space="preserve"> </w:t>
      </w:r>
      <w:r w:rsidRPr="0082355F">
        <w:rPr>
          <w:rFonts w:ascii="Times New Roman" w:hAnsi="Times New Roman" w:cs="Times New Roman"/>
          <w:sz w:val="18"/>
          <w:szCs w:val="18"/>
        </w:rPr>
        <w:t xml:space="preserve">“adv”, </w:t>
      </w:r>
      <w:r>
        <w:rPr>
          <w:rFonts w:ascii="Times New Roman" w:hAnsi="Times New Roman" w:cs="Times New Roman"/>
          <w:sz w:val="18"/>
          <w:szCs w:val="18"/>
        </w:rPr>
        <w:t>31/2845; Vankulu, “adv”, 2/2545; Âsım Efendi, “adv”, 6/2866.</w:t>
      </w:r>
    </w:p>
  </w:footnote>
  <w:footnote w:id="53">
    <w:p w14:paraId="16D47E1B" w14:textId="5846541B" w:rsidR="00540C14" w:rsidRPr="00E81F1A" w:rsidRDefault="00540C14">
      <w:pPr>
        <w:pStyle w:val="DipnotMetni"/>
        <w:rPr>
          <w:rFonts w:ascii="Times New Roman" w:hAnsi="Times New Roman" w:cs="Times New Roman"/>
          <w:sz w:val="18"/>
          <w:szCs w:val="18"/>
        </w:rPr>
      </w:pPr>
      <w:r w:rsidRPr="00E81F1A">
        <w:rPr>
          <w:rStyle w:val="DipnotBavurusu"/>
          <w:rFonts w:ascii="Times New Roman" w:hAnsi="Times New Roman" w:cs="Times New Roman"/>
          <w:sz w:val="18"/>
          <w:szCs w:val="18"/>
        </w:rPr>
        <w:footnoteRef/>
      </w:r>
      <w:r w:rsidRPr="00E81F1A">
        <w:rPr>
          <w:rFonts w:ascii="Times New Roman" w:hAnsi="Times New Roman" w:cs="Times New Roman"/>
          <w:sz w:val="18"/>
          <w:szCs w:val="18"/>
        </w:rPr>
        <w:t xml:space="preserve"> </w:t>
      </w:r>
      <w:r>
        <w:rPr>
          <w:rFonts w:ascii="Times New Roman" w:hAnsi="Times New Roman" w:cs="Times New Roman"/>
          <w:sz w:val="18"/>
          <w:szCs w:val="18"/>
        </w:rPr>
        <w:t xml:space="preserve">Mustafa </w:t>
      </w:r>
      <w:r w:rsidRPr="0082355F">
        <w:rPr>
          <w:rFonts w:ascii="Times New Roman" w:hAnsi="Times New Roman" w:cs="Times New Roman"/>
          <w:sz w:val="18"/>
          <w:szCs w:val="18"/>
        </w:rPr>
        <w:t>vd., “adv”,</w:t>
      </w:r>
      <w:r>
        <w:rPr>
          <w:rFonts w:ascii="Times New Roman" w:hAnsi="Times New Roman" w:cs="Times New Roman"/>
          <w:sz w:val="18"/>
          <w:szCs w:val="18"/>
        </w:rPr>
        <w:t xml:space="preserve"> </w:t>
      </w:r>
      <w:r w:rsidRPr="00E81F1A">
        <w:rPr>
          <w:rFonts w:ascii="Times New Roman" w:hAnsi="Times New Roman" w:cs="Times New Roman"/>
          <w:sz w:val="18"/>
          <w:szCs w:val="18"/>
        </w:rPr>
        <w:t>589</w:t>
      </w:r>
      <w:r>
        <w:rPr>
          <w:rFonts w:ascii="Times New Roman" w:hAnsi="Times New Roman" w:cs="Times New Roman"/>
          <w:sz w:val="18"/>
          <w:szCs w:val="18"/>
        </w:rPr>
        <w:t>; Âsım Efendi, “adv”, 6/2866.</w:t>
      </w:r>
    </w:p>
  </w:footnote>
  <w:footnote w:id="54">
    <w:p w14:paraId="1F183DD3" w14:textId="5130D394" w:rsidR="00540C14" w:rsidRDefault="00540C14">
      <w:pPr>
        <w:pStyle w:val="DipnotMetni"/>
      </w:pPr>
      <w:r>
        <w:rPr>
          <w:rStyle w:val="DipnotBavurusu"/>
        </w:rPr>
        <w:footnoteRef/>
      </w:r>
      <w:r>
        <w:t xml:space="preserve"> </w:t>
      </w:r>
      <w:r>
        <w:rPr>
          <w:rFonts w:ascii="Times New Roman" w:hAnsi="Times New Roman" w:cs="Times New Roman"/>
          <w:sz w:val="18"/>
          <w:szCs w:val="18"/>
        </w:rPr>
        <w:t xml:space="preserve">Âsım Efendi, “adv”, 6/2866. </w:t>
      </w:r>
    </w:p>
  </w:footnote>
  <w:footnote w:id="55">
    <w:p w14:paraId="64CBA646" w14:textId="259C3074" w:rsidR="00540C14" w:rsidRDefault="00540C14">
      <w:pPr>
        <w:pStyle w:val="DipnotMetni"/>
      </w:pPr>
      <w:r>
        <w:rPr>
          <w:rStyle w:val="DipnotBavurusu"/>
        </w:rPr>
        <w:footnoteRef/>
      </w:r>
      <w:r>
        <w:t xml:space="preserve"> </w:t>
      </w:r>
      <w:r w:rsidRPr="00154C65">
        <w:rPr>
          <w:rFonts w:ascii="Times New Roman" w:hAnsi="Times New Roman" w:cs="Times New Roman"/>
          <w:sz w:val="18"/>
          <w:szCs w:val="18"/>
        </w:rPr>
        <w:t>Vankulu, “adv”, 2/2545.</w:t>
      </w:r>
      <w:r>
        <w:t xml:space="preserve"> </w:t>
      </w:r>
    </w:p>
  </w:footnote>
  <w:footnote w:id="56">
    <w:p w14:paraId="6737BD24" w14:textId="2F94F358" w:rsidR="00540C14" w:rsidRPr="00E81F1A" w:rsidRDefault="00540C14">
      <w:pPr>
        <w:pStyle w:val="DipnotMetni"/>
        <w:rPr>
          <w:rFonts w:ascii="Times New Roman" w:hAnsi="Times New Roman" w:cs="Times New Roman"/>
          <w:sz w:val="18"/>
          <w:szCs w:val="18"/>
        </w:rPr>
      </w:pPr>
      <w:r w:rsidRPr="00E81F1A">
        <w:rPr>
          <w:rStyle w:val="DipnotBavurusu"/>
          <w:rFonts w:ascii="Times New Roman" w:hAnsi="Times New Roman" w:cs="Times New Roman"/>
          <w:sz w:val="18"/>
          <w:szCs w:val="18"/>
        </w:rPr>
        <w:footnoteRef/>
      </w:r>
      <w:r w:rsidRPr="00E81F1A">
        <w:rPr>
          <w:rFonts w:ascii="Times New Roman" w:hAnsi="Times New Roman" w:cs="Times New Roman"/>
          <w:sz w:val="18"/>
          <w:szCs w:val="18"/>
        </w:rPr>
        <w:t xml:space="preserve"> </w:t>
      </w:r>
      <w:r>
        <w:rPr>
          <w:rFonts w:ascii="Times New Roman" w:hAnsi="Times New Roman" w:cs="Times New Roman"/>
          <w:sz w:val="18"/>
          <w:szCs w:val="18"/>
        </w:rPr>
        <w:t>İsfahânî</w:t>
      </w:r>
      <w:r w:rsidRPr="0082355F">
        <w:rPr>
          <w:rFonts w:ascii="Times New Roman" w:hAnsi="Times New Roman" w:cs="Times New Roman"/>
          <w:sz w:val="18"/>
          <w:szCs w:val="18"/>
        </w:rPr>
        <w:t>,”adv”,</w:t>
      </w:r>
      <w:r>
        <w:rPr>
          <w:rFonts w:ascii="Times New Roman" w:hAnsi="Times New Roman" w:cs="Times New Roman"/>
          <w:sz w:val="18"/>
          <w:szCs w:val="18"/>
        </w:rPr>
        <w:t xml:space="preserve"> 326</w:t>
      </w:r>
      <w:r w:rsidRPr="0082355F">
        <w:rPr>
          <w:rFonts w:ascii="Times New Roman" w:hAnsi="Times New Roman" w:cs="Times New Roman"/>
          <w:sz w:val="18"/>
          <w:szCs w:val="18"/>
        </w:rPr>
        <w:t>;</w:t>
      </w:r>
      <w:r>
        <w:rPr>
          <w:rFonts w:ascii="Times New Roman" w:hAnsi="Times New Roman" w:cs="Times New Roman"/>
          <w:i/>
          <w:sz w:val="18"/>
          <w:szCs w:val="18"/>
        </w:rPr>
        <w:t xml:space="preserve"> </w:t>
      </w:r>
      <w:r w:rsidRPr="00E81F1A">
        <w:rPr>
          <w:rFonts w:ascii="Times New Roman" w:hAnsi="Times New Roman" w:cs="Times New Roman"/>
          <w:sz w:val="18"/>
          <w:szCs w:val="18"/>
        </w:rPr>
        <w:t xml:space="preserve"> İbn Manz</w:t>
      </w:r>
      <w:r>
        <w:rPr>
          <w:rFonts w:ascii="Times New Roman" w:hAnsi="Times New Roman" w:cs="Times New Roman"/>
          <w:sz w:val="18"/>
          <w:szCs w:val="18"/>
        </w:rPr>
        <w:t>û</w:t>
      </w:r>
      <w:r w:rsidRPr="00E81F1A">
        <w:rPr>
          <w:rFonts w:ascii="Times New Roman" w:hAnsi="Times New Roman" w:cs="Times New Roman"/>
          <w:sz w:val="18"/>
          <w:szCs w:val="18"/>
        </w:rPr>
        <w:t>r,</w:t>
      </w:r>
      <w:r>
        <w:rPr>
          <w:rFonts w:ascii="Times New Roman" w:hAnsi="Times New Roman" w:cs="Times New Roman"/>
          <w:sz w:val="18"/>
          <w:szCs w:val="18"/>
        </w:rPr>
        <w:t>”</w:t>
      </w:r>
      <w:r w:rsidRPr="00DB4879">
        <w:rPr>
          <w:rFonts w:ascii="Times New Roman" w:hAnsi="Times New Roman" w:cs="Times New Roman"/>
          <w:sz w:val="18"/>
          <w:szCs w:val="18"/>
        </w:rPr>
        <w:t>adv” 31</w:t>
      </w:r>
      <w:r>
        <w:rPr>
          <w:rFonts w:ascii="Times New Roman" w:hAnsi="Times New Roman" w:cs="Times New Roman"/>
          <w:sz w:val="18"/>
          <w:szCs w:val="18"/>
        </w:rPr>
        <w:t xml:space="preserve">/2846; </w:t>
      </w:r>
      <w:r w:rsidRPr="00E81F1A">
        <w:rPr>
          <w:rFonts w:ascii="Times New Roman" w:hAnsi="Times New Roman" w:cs="Times New Roman"/>
          <w:sz w:val="18"/>
          <w:szCs w:val="18"/>
        </w:rPr>
        <w:t xml:space="preserve"> Güneş</w:t>
      </w:r>
      <w:r>
        <w:rPr>
          <w:rFonts w:ascii="Times New Roman" w:hAnsi="Times New Roman" w:cs="Times New Roman"/>
          <w:sz w:val="18"/>
          <w:szCs w:val="18"/>
        </w:rPr>
        <w:t>,”adv”,</w:t>
      </w:r>
      <w:r w:rsidRPr="00872BBF">
        <w:rPr>
          <w:rFonts w:ascii="Times New Roman" w:hAnsi="Times New Roman" w:cs="Times New Roman"/>
          <w:i/>
          <w:sz w:val="18"/>
          <w:szCs w:val="18"/>
        </w:rPr>
        <w:t xml:space="preserve"> </w:t>
      </w:r>
      <w:r>
        <w:rPr>
          <w:rFonts w:ascii="Times New Roman" w:hAnsi="Times New Roman" w:cs="Times New Roman"/>
          <w:sz w:val="18"/>
          <w:szCs w:val="18"/>
        </w:rPr>
        <w:t>764.</w:t>
      </w:r>
    </w:p>
  </w:footnote>
  <w:footnote w:id="57">
    <w:p w14:paraId="1AE9C472" w14:textId="3C8AB43C" w:rsidR="00540C14" w:rsidRPr="00E81F1A" w:rsidRDefault="00540C14" w:rsidP="008A669C">
      <w:pPr>
        <w:pStyle w:val="DipnotMetni"/>
        <w:rPr>
          <w:rFonts w:ascii="Times New Roman" w:hAnsi="Times New Roman" w:cs="Times New Roman"/>
          <w:sz w:val="18"/>
          <w:szCs w:val="18"/>
        </w:rPr>
      </w:pPr>
      <w:r w:rsidRPr="00E81F1A">
        <w:rPr>
          <w:rStyle w:val="DipnotBavurusu"/>
          <w:rFonts w:ascii="Times New Roman" w:hAnsi="Times New Roman" w:cs="Times New Roman"/>
          <w:sz w:val="18"/>
          <w:szCs w:val="18"/>
        </w:rPr>
        <w:footnoteRef/>
      </w:r>
      <w:r>
        <w:rPr>
          <w:rFonts w:ascii="Times New Roman" w:hAnsi="Times New Roman" w:cs="Times New Roman"/>
          <w:sz w:val="18"/>
          <w:szCs w:val="18"/>
        </w:rPr>
        <w:t xml:space="preserve"> Mustafa </w:t>
      </w:r>
      <w:r w:rsidRPr="0082355F">
        <w:rPr>
          <w:rFonts w:ascii="Times New Roman" w:hAnsi="Times New Roman" w:cs="Times New Roman"/>
          <w:sz w:val="18"/>
          <w:szCs w:val="18"/>
        </w:rPr>
        <w:t xml:space="preserve">vd., </w:t>
      </w:r>
      <w:r w:rsidRPr="00056AD2">
        <w:rPr>
          <w:rFonts w:ascii="Times New Roman" w:hAnsi="Times New Roman" w:cs="Times New Roman"/>
          <w:sz w:val="18"/>
          <w:szCs w:val="18"/>
        </w:rPr>
        <w:t>“adv”,</w:t>
      </w:r>
      <w:r>
        <w:rPr>
          <w:rFonts w:ascii="Times New Roman" w:hAnsi="Times New Roman" w:cs="Times New Roman"/>
          <w:sz w:val="18"/>
          <w:szCs w:val="18"/>
        </w:rPr>
        <w:t xml:space="preserve"> </w:t>
      </w:r>
      <w:r w:rsidRPr="00E81F1A">
        <w:rPr>
          <w:rFonts w:ascii="Times New Roman" w:hAnsi="Times New Roman" w:cs="Times New Roman"/>
          <w:sz w:val="18"/>
          <w:szCs w:val="18"/>
        </w:rPr>
        <w:t>589</w:t>
      </w:r>
      <w:r>
        <w:rPr>
          <w:rFonts w:ascii="Times New Roman" w:hAnsi="Times New Roman" w:cs="Times New Roman"/>
          <w:sz w:val="18"/>
          <w:szCs w:val="18"/>
        </w:rPr>
        <w:t xml:space="preserve">; </w:t>
      </w:r>
      <w:r w:rsidRPr="00E81F1A">
        <w:rPr>
          <w:rFonts w:ascii="Times New Roman" w:hAnsi="Times New Roman" w:cs="Times New Roman"/>
          <w:sz w:val="18"/>
          <w:szCs w:val="18"/>
        </w:rPr>
        <w:t>İbn Manz</w:t>
      </w:r>
      <w:r>
        <w:rPr>
          <w:rFonts w:ascii="Times New Roman" w:hAnsi="Times New Roman" w:cs="Times New Roman"/>
          <w:sz w:val="18"/>
          <w:szCs w:val="18"/>
        </w:rPr>
        <w:t>û</w:t>
      </w:r>
      <w:r w:rsidRPr="00E81F1A">
        <w:rPr>
          <w:rFonts w:ascii="Times New Roman" w:hAnsi="Times New Roman" w:cs="Times New Roman"/>
          <w:sz w:val="18"/>
          <w:szCs w:val="18"/>
        </w:rPr>
        <w:t>r,</w:t>
      </w:r>
      <w:r>
        <w:rPr>
          <w:rFonts w:ascii="Times New Roman" w:hAnsi="Times New Roman" w:cs="Times New Roman"/>
          <w:sz w:val="18"/>
          <w:szCs w:val="18"/>
        </w:rPr>
        <w:t>”adv</w:t>
      </w:r>
      <w:r w:rsidRPr="00DB4879">
        <w:rPr>
          <w:rFonts w:ascii="Times New Roman" w:hAnsi="Times New Roman" w:cs="Times New Roman"/>
          <w:sz w:val="18"/>
          <w:szCs w:val="18"/>
        </w:rPr>
        <w:t>”,  31/2846</w:t>
      </w:r>
      <w:r>
        <w:rPr>
          <w:rFonts w:ascii="Times New Roman" w:hAnsi="Times New Roman" w:cs="Times New Roman"/>
          <w:sz w:val="18"/>
          <w:szCs w:val="18"/>
        </w:rPr>
        <w:t>;</w:t>
      </w:r>
      <w:r w:rsidRPr="00016B3B">
        <w:rPr>
          <w:rFonts w:ascii="Times New Roman" w:hAnsi="Times New Roman" w:cs="Times New Roman"/>
          <w:sz w:val="18"/>
          <w:szCs w:val="18"/>
        </w:rPr>
        <w:t xml:space="preserve"> </w:t>
      </w:r>
      <w:r>
        <w:rPr>
          <w:rFonts w:ascii="Times New Roman" w:hAnsi="Times New Roman" w:cs="Times New Roman"/>
          <w:sz w:val="18"/>
          <w:szCs w:val="18"/>
        </w:rPr>
        <w:t>İsfahânî</w:t>
      </w:r>
      <w:r w:rsidRPr="0082355F">
        <w:rPr>
          <w:rFonts w:ascii="Times New Roman" w:hAnsi="Times New Roman" w:cs="Times New Roman"/>
          <w:sz w:val="18"/>
          <w:szCs w:val="18"/>
        </w:rPr>
        <w:t>,”adv”,</w:t>
      </w:r>
      <w:r>
        <w:rPr>
          <w:rFonts w:ascii="Times New Roman" w:hAnsi="Times New Roman" w:cs="Times New Roman"/>
          <w:sz w:val="18"/>
          <w:szCs w:val="18"/>
        </w:rPr>
        <w:t xml:space="preserve"> 326; Âsım Efendi, “adv”, 6/2867. </w:t>
      </w:r>
    </w:p>
  </w:footnote>
  <w:footnote w:id="58">
    <w:p w14:paraId="2F0E59ED" w14:textId="7F10DFBA" w:rsidR="00540C14" w:rsidRPr="00E81F1A" w:rsidRDefault="00540C14">
      <w:pPr>
        <w:pStyle w:val="DipnotMetni"/>
        <w:rPr>
          <w:rFonts w:ascii="Times New Roman" w:hAnsi="Times New Roman" w:cs="Times New Roman"/>
          <w:sz w:val="18"/>
          <w:szCs w:val="18"/>
        </w:rPr>
      </w:pPr>
      <w:r w:rsidRPr="00E81F1A">
        <w:rPr>
          <w:rStyle w:val="DipnotBavurusu"/>
          <w:rFonts w:ascii="Times New Roman" w:hAnsi="Times New Roman" w:cs="Times New Roman"/>
          <w:sz w:val="18"/>
          <w:szCs w:val="18"/>
        </w:rPr>
        <w:footnoteRef/>
      </w:r>
      <w:r w:rsidRPr="00E81F1A">
        <w:rPr>
          <w:rFonts w:ascii="Times New Roman" w:hAnsi="Times New Roman" w:cs="Times New Roman"/>
          <w:sz w:val="18"/>
          <w:szCs w:val="18"/>
        </w:rPr>
        <w:t xml:space="preserve"> </w:t>
      </w:r>
      <w:r>
        <w:rPr>
          <w:rFonts w:ascii="Times New Roman" w:hAnsi="Times New Roman" w:cs="Times New Roman"/>
          <w:sz w:val="18"/>
          <w:szCs w:val="18"/>
        </w:rPr>
        <w:t xml:space="preserve">Mustafa </w:t>
      </w:r>
      <w:r w:rsidRPr="0082355F">
        <w:rPr>
          <w:rFonts w:ascii="Times New Roman" w:hAnsi="Times New Roman" w:cs="Times New Roman"/>
          <w:sz w:val="18"/>
          <w:szCs w:val="18"/>
        </w:rPr>
        <w:t xml:space="preserve">vd., </w:t>
      </w:r>
      <w:r w:rsidRPr="00056AD2">
        <w:rPr>
          <w:rFonts w:ascii="Times New Roman" w:hAnsi="Times New Roman" w:cs="Times New Roman"/>
          <w:sz w:val="18"/>
          <w:szCs w:val="18"/>
        </w:rPr>
        <w:t>“adv”,</w:t>
      </w:r>
      <w:r>
        <w:rPr>
          <w:rFonts w:ascii="Times New Roman" w:hAnsi="Times New Roman" w:cs="Times New Roman"/>
          <w:sz w:val="18"/>
          <w:szCs w:val="18"/>
        </w:rPr>
        <w:t xml:space="preserve"> 589;  </w:t>
      </w:r>
      <w:r w:rsidRPr="00E81F1A">
        <w:rPr>
          <w:rFonts w:ascii="Times New Roman" w:hAnsi="Times New Roman" w:cs="Times New Roman"/>
          <w:sz w:val="18"/>
          <w:szCs w:val="18"/>
        </w:rPr>
        <w:t>ez-Zebîdî</w:t>
      </w:r>
      <w:r>
        <w:rPr>
          <w:rFonts w:ascii="Times New Roman" w:hAnsi="Times New Roman" w:cs="Times New Roman"/>
          <w:sz w:val="18"/>
          <w:szCs w:val="18"/>
        </w:rPr>
        <w:t xml:space="preserve">,”adv”, 39/6; </w:t>
      </w:r>
      <w:r w:rsidRPr="00E81F1A">
        <w:rPr>
          <w:rFonts w:ascii="Times New Roman" w:hAnsi="Times New Roman" w:cs="Times New Roman"/>
          <w:sz w:val="18"/>
          <w:szCs w:val="18"/>
        </w:rPr>
        <w:t>İbn Manz</w:t>
      </w:r>
      <w:r>
        <w:rPr>
          <w:rFonts w:ascii="Times New Roman" w:hAnsi="Times New Roman" w:cs="Times New Roman"/>
          <w:sz w:val="18"/>
          <w:szCs w:val="18"/>
        </w:rPr>
        <w:t>û</w:t>
      </w:r>
      <w:r w:rsidRPr="00E81F1A">
        <w:rPr>
          <w:rFonts w:ascii="Times New Roman" w:hAnsi="Times New Roman" w:cs="Times New Roman"/>
          <w:sz w:val="18"/>
          <w:szCs w:val="18"/>
        </w:rPr>
        <w:t>r</w:t>
      </w:r>
      <w:r w:rsidRPr="00056AD2">
        <w:rPr>
          <w:rFonts w:ascii="Times New Roman" w:hAnsi="Times New Roman" w:cs="Times New Roman"/>
          <w:sz w:val="18"/>
          <w:szCs w:val="18"/>
        </w:rPr>
        <w:t>,” adv”</w:t>
      </w:r>
      <w:r>
        <w:rPr>
          <w:rFonts w:ascii="Times New Roman" w:hAnsi="Times New Roman" w:cs="Times New Roman"/>
          <w:sz w:val="18"/>
          <w:szCs w:val="18"/>
        </w:rPr>
        <w:t xml:space="preserve">, 31/2850; Zekeriya, “adv”, 4/249. </w:t>
      </w:r>
    </w:p>
  </w:footnote>
  <w:footnote w:id="59">
    <w:p w14:paraId="7DDAC79A" w14:textId="77777777" w:rsidR="00540C14" w:rsidRPr="00E81F1A" w:rsidRDefault="00540C14" w:rsidP="00643084">
      <w:pPr>
        <w:pStyle w:val="DipnotMetni"/>
        <w:rPr>
          <w:rFonts w:ascii="Times New Roman" w:hAnsi="Times New Roman" w:cs="Times New Roman"/>
          <w:sz w:val="18"/>
          <w:szCs w:val="18"/>
        </w:rPr>
      </w:pPr>
      <w:r w:rsidRPr="00E81F1A">
        <w:rPr>
          <w:rStyle w:val="DipnotBavurusu"/>
          <w:rFonts w:ascii="Times New Roman" w:hAnsi="Times New Roman" w:cs="Times New Roman"/>
          <w:sz w:val="18"/>
          <w:szCs w:val="18"/>
        </w:rPr>
        <w:footnoteRef/>
      </w:r>
      <w:r w:rsidRPr="00E81F1A">
        <w:rPr>
          <w:rFonts w:ascii="Times New Roman" w:hAnsi="Times New Roman" w:cs="Times New Roman"/>
          <w:sz w:val="18"/>
          <w:szCs w:val="18"/>
        </w:rPr>
        <w:t xml:space="preserve"> Güneş,</w:t>
      </w:r>
      <w:r>
        <w:rPr>
          <w:rFonts w:ascii="Times New Roman" w:hAnsi="Times New Roman" w:cs="Times New Roman"/>
          <w:sz w:val="18"/>
          <w:szCs w:val="18"/>
        </w:rPr>
        <w:t xml:space="preserve"> “adv”,</w:t>
      </w:r>
      <w:r w:rsidRPr="00872BBF">
        <w:rPr>
          <w:rFonts w:ascii="Times New Roman" w:hAnsi="Times New Roman" w:cs="Times New Roman"/>
          <w:i/>
          <w:sz w:val="18"/>
          <w:szCs w:val="18"/>
        </w:rPr>
        <w:t xml:space="preserve"> </w:t>
      </w:r>
      <w:r w:rsidRPr="00E81F1A">
        <w:rPr>
          <w:rFonts w:ascii="Times New Roman" w:hAnsi="Times New Roman" w:cs="Times New Roman"/>
          <w:sz w:val="18"/>
          <w:szCs w:val="18"/>
        </w:rPr>
        <w:t xml:space="preserve">764. </w:t>
      </w:r>
    </w:p>
  </w:footnote>
  <w:footnote w:id="60">
    <w:p w14:paraId="084DA605" w14:textId="6D6E539E" w:rsidR="00540C14" w:rsidRDefault="00540C14">
      <w:pPr>
        <w:pStyle w:val="DipnotMetni"/>
      </w:pPr>
      <w:r>
        <w:rPr>
          <w:rStyle w:val="DipnotBavurusu"/>
        </w:rPr>
        <w:footnoteRef/>
      </w:r>
      <w:r>
        <w:rPr>
          <w:rFonts w:ascii="Times New Roman" w:hAnsi="Times New Roman" w:cs="Times New Roman"/>
          <w:sz w:val="18"/>
          <w:szCs w:val="18"/>
        </w:rPr>
        <w:t xml:space="preserve"> Kefevî, “i’tida”, 150. </w:t>
      </w:r>
      <w:r>
        <w:t xml:space="preserve"> </w:t>
      </w:r>
    </w:p>
  </w:footnote>
  <w:footnote w:id="61">
    <w:p w14:paraId="3D3D5417" w14:textId="58ADCDB5" w:rsidR="00540C14" w:rsidRDefault="00540C14">
      <w:pPr>
        <w:pStyle w:val="DipnotMetni"/>
      </w:pPr>
      <w:r>
        <w:rPr>
          <w:rStyle w:val="DipnotBavurusu"/>
        </w:rPr>
        <w:footnoteRef/>
      </w:r>
      <w:r>
        <w:rPr>
          <w:rFonts w:ascii="Times New Roman" w:hAnsi="Times New Roman" w:cs="Times New Roman"/>
          <w:sz w:val="18"/>
          <w:szCs w:val="18"/>
        </w:rPr>
        <w:t xml:space="preserve"> </w:t>
      </w:r>
      <w:r w:rsidRPr="00E81F1A">
        <w:rPr>
          <w:rFonts w:ascii="Times New Roman" w:hAnsi="Times New Roman" w:cs="Times New Roman"/>
          <w:sz w:val="18"/>
          <w:szCs w:val="18"/>
        </w:rPr>
        <w:t>ez-Zebîdî</w:t>
      </w:r>
      <w:r>
        <w:rPr>
          <w:rFonts w:ascii="Times New Roman" w:hAnsi="Times New Roman" w:cs="Times New Roman"/>
          <w:sz w:val="18"/>
          <w:szCs w:val="18"/>
        </w:rPr>
        <w:t>,”adv”, 39/18.</w:t>
      </w:r>
    </w:p>
  </w:footnote>
  <w:footnote w:id="62">
    <w:p w14:paraId="350FC998" w14:textId="73F1E4C9" w:rsidR="00540C14" w:rsidRPr="00C41110" w:rsidRDefault="00540C14">
      <w:pPr>
        <w:pStyle w:val="DipnotMetni"/>
        <w:rPr>
          <w:b/>
        </w:rPr>
      </w:pPr>
      <w:r>
        <w:rPr>
          <w:rStyle w:val="DipnotBavurusu"/>
        </w:rPr>
        <w:footnoteRef/>
      </w:r>
      <w:r>
        <w:t xml:space="preserve"> </w:t>
      </w:r>
      <w:r w:rsidRPr="00C41110">
        <w:rPr>
          <w:rFonts w:ascii="Times New Roman" w:hAnsi="Times New Roman" w:cs="Times New Roman"/>
          <w:sz w:val="18"/>
          <w:szCs w:val="18"/>
        </w:rPr>
        <w:t>el- Ezheri, “adv”, 3/109.</w:t>
      </w:r>
    </w:p>
  </w:footnote>
  <w:footnote w:id="63">
    <w:p w14:paraId="63B6D417" w14:textId="0C62E34E" w:rsidR="00540C14" w:rsidRPr="00E81F1A" w:rsidRDefault="00540C14">
      <w:pPr>
        <w:pStyle w:val="DipnotMetni"/>
        <w:rPr>
          <w:rFonts w:ascii="Times New Roman" w:hAnsi="Times New Roman" w:cs="Times New Roman"/>
          <w:sz w:val="18"/>
          <w:szCs w:val="18"/>
        </w:rPr>
      </w:pPr>
      <w:r w:rsidRPr="00E81F1A">
        <w:rPr>
          <w:rStyle w:val="DipnotBavurusu"/>
          <w:rFonts w:ascii="Times New Roman" w:hAnsi="Times New Roman" w:cs="Times New Roman"/>
          <w:sz w:val="18"/>
          <w:szCs w:val="18"/>
        </w:rPr>
        <w:footnoteRef/>
      </w:r>
      <w:r w:rsidRPr="00E81F1A">
        <w:rPr>
          <w:rFonts w:ascii="Times New Roman" w:hAnsi="Times New Roman" w:cs="Times New Roman"/>
          <w:sz w:val="18"/>
          <w:szCs w:val="18"/>
        </w:rPr>
        <w:t xml:space="preserve"> </w:t>
      </w:r>
      <w:r>
        <w:rPr>
          <w:rFonts w:ascii="Times New Roman" w:hAnsi="Times New Roman" w:cs="Times New Roman"/>
          <w:sz w:val="18"/>
          <w:szCs w:val="18"/>
        </w:rPr>
        <w:t xml:space="preserve">Mustafa </w:t>
      </w:r>
      <w:r w:rsidRPr="0082355F">
        <w:rPr>
          <w:rFonts w:ascii="Times New Roman" w:hAnsi="Times New Roman" w:cs="Times New Roman"/>
          <w:sz w:val="18"/>
          <w:szCs w:val="18"/>
        </w:rPr>
        <w:t xml:space="preserve">vd., </w:t>
      </w:r>
      <w:r w:rsidRPr="00056AD2">
        <w:rPr>
          <w:rFonts w:ascii="Times New Roman" w:hAnsi="Times New Roman" w:cs="Times New Roman"/>
          <w:sz w:val="18"/>
          <w:szCs w:val="18"/>
        </w:rPr>
        <w:t>“adv”,</w:t>
      </w:r>
      <w:r>
        <w:rPr>
          <w:rFonts w:ascii="Times New Roman" w:hAnsi="Times New Roman" w:cs="Times New Roman"/>
          <w:sz w:val="18"/>
          <w:szCs w:val="18"/>
        </w:rPr>
        <w:t xml:space="preserve"> 589; Âsım Efendi, “adv”, 6/2868. </w:t>
      </w:r>
    </w:p>
  </w:footnote>
  <w:footnote w:id="64">
    <w:p w14:paraId="1D50F5D3" w14:textId="606B92F1" w:rsidR="00540C14" w:rsidRPr="00E81F1A" w:rsidRDefault="00540C14">
      <w:pPr>
        <w:pStyle w:val="DipnotMetni"/>
        <w:rPr>
          <w:rFonts w:ascii="Times New Roman" w:hAnsi="Times New Roman" w:cs="Times New Roman"/>
          <w:sz w:val="18"/>
          <w:szCs w:val="18"/>
        </w:rPr>
      </w:pPr>
      <w:r w:rsidRPr="00E81F1A">
        <w:rPr>
          <w:rStyle w:val="DipnotBavurusu"/>
          <w:rFonts w:ascii="Times New Roman" w:hAnsi="Times New Roman" w:cs="Times New Roman"/>
          <w:sz w:val="18"/>
          <w:szCs w:val="18"/>
        </w:rPr>
        <w:footnoteRef/>
      </w:r>
      <w:r w:rsidRPr="00E81F1A">
        <w:rPr>
          <w:rFonts w:ascii="Times New Roman" w:hAnsi="Times New Roman" w:cs="Times New Roman"/>
          <w:sz w:val="18"/>
          <w:szCs w:val="18"/>
        </w:rPr>
        <w:t xml:space="preserve"> ez-Zebîdî</w:t>
      </w:r>
      <w:r>
        <w:rPr>
          <w:rFonts w:ascii="Times New Roman" w:hAnsi="Times New Roman" w:cs="Times New Roman"/>
          <w:sz w:val="18"/>
          <w:szCs w:val="18"/>
        </w:rPr>
        <w:t>, “adv”, 39/</w:t>
      </w:r>
      <w:r w:rsidRPr="00E81F1A">
        <w:rPr>
          <w:rFonts w:ascii="Times New Roman" w:hAnsi="Times New Roman" w:cs="Times New Roman"/>
          <w:sz w:val="18"/>
          <w:szCs w:val="18"/>
        </w:rPr>
        <w:t>10.</w:t>
      </w:r>
    </w:p>
  </w:footnote>
  <w:footnote w:id="65">
    <w:p w14:paraId="7A83DEF7" w14:textId="14CAAF3B" w:rsidR="00540C14" w:rsidRPr="00E81F1A" w:rsidRDefault="00540C14">
      <w:pPr>
        <w:pStyle w:val="DipnotMetni"/>
        <w:rPr>
          <w:rFonts w:ascii="Times New Roman" w:hAnsi="Times New Roman" w:cs="Times New Roman"/>
          <w:sz w:val="18"/>
          <w:szCs w:val="18"/>
        </w:rPr>
      </w:pPr>
      <w:r w:rsidRPr="00E81F1A">
        <w:rPr>
          <w:rStyle w:val="DipnotBavurusu"/>
          <w:rFonts w:ascii="Times New Roman" w:hAnsi="Times New Roman" w:cs="Times New Roman"/>
          <w:sz w:val="18"/>
          <w:szCs w:val="18"/>
        </w:rPr>
        <w:footnoteRef/>
      </w:r>
      <w:r w:rsidRPr="00E81F1A">
        <w:rPr>
          <w:rFonts w:ascii="Times New Roman" w:hAnsi="Times New Roman" w:cs="Times New Roman"/>
          <w:sz w:val="18"/>
          <w:szCs w:val="18"/>
        </w:rPr>
        <w:t xml:space="preserve"> Güneş, </w:t>
      </w:r>
      <w:r>
        <w:rPr>
          <w:rFonts w:ascii="Times New Roman" w:hAnsi="Times New Roman" w:cs="Times New Roman"/>
          <w:i/>
          <w:sz w:val="18"/>
          <w:szCs w:val="18"/>
        </w:rPr>
        <w:t>“</w:t>
      </w:r>
      <w:r w:rsidRPr="00056AD2">
        <w:rPr>
          <w:rFonts w:ascii="Times New Roman" w:hAnsi="Times New Roman" w:cs="Times New Roman"/>
          <w:sz w:val="18"/>
          <w:szCs w:val="18"/>
        </w:rPr>
        <w:t>adv”,</w:t>
      </w:r>
      <w:r>
        <w:rPr>
          <w:rFonts w:ascii="Times New Roman" w:hAnsi="Times New Roman" w:cs="Times New Roman"/>
          <w:i/>
          <w:sz w:val="18"/>
          <w:szCs w:val="18"/>
        </w:rPr>
        <w:t xml:space="preserve"> </w:t>
      </w:r>
      <w:r w:rsidRPr="00E81F1A">
        <w:rPr>
          <w:rFonts w:ascii="Times New Roman" w:hAnsi="Times New Roman" w:cs="Times New Roman"/>
          <w:sz w:val="18"/>
          <w:szCs w:val="18"/>
        </w:rPr>
        <w:t>764.</w:t>
      </w:r>
    </w:p>
  </w:footnote>
  <w:footnote w:id="66">
    <w:p w14:paraId="207778BA" w14:textId="7B825EBE" w:rsidR="00540C14" w:rsidRDefault="00540C14">
      <w:pPr>
        <w:pStyle w:val="DipnotMetni"/>
      </w:pPr>
      <w:r>
        <w:rPr>
          <w:rStyle w:val="DipnotBavurusu"/>
        </w:rPr>
        <w:footnoteRef/>
      </w:r>
      <w:r>
        <w:t xml:space="preserve"> </w:t>
      </w:r>
      <w:r w:rsidRPr="006B4798">
        <w:rPr>
          <w:rFonts w:ascii="Times New Roman" w:hAnsi="Times New Roman" w:cs="Times New Roman"/>
          <w:sz w:val="18"/>
          <w:szCs w:val="18"/>
        </w:rPr>
        <w:t>Vankulu, “adv”, 2/2546.</w:t>
      </w:r>
      <w:r>
        <w:t xml:space="preserve"> </w:t>
      </w:r>
    </w:p>
  </w:footnote>
  <w:footnote w:id="67">
    <w:p w14:paraId="292CFB75" w14:textId="7D750111" w:rsidR="00540C14" w:rsidRDefault="00540C14">
      <w:pPr>
        <w:pStyle w:val="DipnotMetni"/>
      </w:pPr>
      <w:r>
        <w:rPr>
          <w:rStyle w:val="DipnotBavurusu"/>
        </w:rPr>
        <w:footnoteRef/>
      </w:r>
      <w:r>
        <w:t xml:space="preserve"> </w:t>
      </w:r>
      <w:r>
        <w:rPr>
          <w:rFonts w:ascii="Times New Roman" w:hAnsi="Times New Roman" w:cs="Times New Roman"/>
          <w:sz w:val="18"/>
          <w:szCs w:val="18"/>
        </w:rPr>
        <w:t>e</w:t>
      </w:r>
      <w:r w:rsidRPr="0018382C">
        <w:rPr>
          <w:rFonts w:ascii="Times New Roman" w:hAnsi="Times New Roman" w:cs="Times New Roman"/>
          <w:sz w:val="18"/>
          <w:szCs w:val="18"/>
        </w:rPr>
        <w:t>l-Ezherî, “adv”, 3/113.</w:t>
      </w:r>
      <w:r>
        <w:t xml:space="preserve"> </w:t>
      </w:r>
    </w:p>
  </w:footnote>
  <w:footnote w:id="68">
    <w:p w14:paraId="2E90B568" w14:textId="77777777" w:rsidR="00540C14" w:rsidRPr="00DD6ED5" w:rsidRDefault="00540C14" w:rsidP="009B31B1">
      <w:pPr>
        <w:pStyle w:val="DipnotMetni"/>
        <w:rPr>
          <w:rFonts w:ascii="Times New Roman" w:hAnsi="Times New Roman" w:cs="Times New Roman"/>
          <w:sz w:val="18"/>
          <w:szCs w:val="18"/>
        </w:rPr>
      </w:pPr>
      <w:r w:rsidRPr="00DD6ED5">
        <w:rPr>
          <w:rStyle w:val="DipnotBavurusu"/>
          <w:rFonts w:ascii="Times New Roman" w:hAnsi="Times New Roman" w:cs="Times New Roman"/>
          <w:sz w:val="18"/>
          <w:szCs w:val="18"/>
        </w:rPr>
        <w:footnoteRef/>
      </w:r>
      <w:r w:rsidRPr="00DD6ED5">
        <w:rPr>
          <w:rFonts w:ascii="Times New Roman" w:hAnsi="Times New Roman" w:cs="Times New Roman"/>
          <w:sz w:val="18"/>
          <w:szCs w:val="18"/>
        </w:rPr>
        <w:t xml:space="preserve"> </w:t>
      </w:r>
      <w:r>
        <w:rPr>
          <w:rFonts w:ascii="Times New Roman" w:hAnsi="Times New Roman" w:cs="Times New Roman"/>
          <w:sz w:val="18"/>
          <w:szCs w:val="18"/>
        </w:rPr>
        <w:t xml:space="preserve">Mustafa </w:t>
      </w:r>
      <w:r w:rsidRPr="0082355F">
        <w:rPr>
          <w:rFonts w:ascii="Times New Roman" w:hAnsi="Times New Roman" w:cs="Times New Roman"/>
          <w:sz w:val="18"/>
          <w:szCs w:val="18"/>
        </w:rPr>
        <w:t xml:space="preserve">vd., </w:t>
      </w:r>
      <w:r w:rsidRPr="00056AD2">
        <w:rPr>
          <w:rFonts w:ascii="Times New Roman" w:hAnsi="Times New Roman" w:cs="Times New Roman"/>
          <w:sz w:val="18"/>
          <w:szCs w:val="18"/>
        </w:rPr>
        <w:t>“adv”,</w:t>
      </w:r>
      <w:r>
        <w:rPr>
          <w:rFonts w:ascii="Times New Roman" w:hAnsi="Times New Roman" w:cs="Times New Roman"/>
          <w:sz w:val="18"/>
          <w:szCs w:val="18"/>
        </w:rPr>
        <w:t xml:space="preserve"> </w:t>
      </w:r>
      <w:r w:rsidRPr="00DD6ED5">
        <w:rPr>
          <w:rFonts w:ascii="Times New Roman" w:hAnsi="Times New Roman" w:cs="Times New Roman"/>
          <w:sz w:val="18"/>
          <w:szCs w:val="18"/>
        </w:rPr>
        <w:t>589</w:t>
      </w:r>
      <w:r>
        <w:rPr>
          <w:rFonts w:ascii="Times New Roman" w:hAnsi="Times New Roman" w:cs="Times New Roman"/>
          <w:sz w:val="18"/>
          <w:szCs w:val="18"/>
        </w:rPr>
        <w:t xml:space="preserve">; </w:t>
      </w:r>
      <w:r w:rsidRPr="00DD6ED5">
        <w:rPr>
          <w:rFonts w:ascii="Times New Roman" w:hAnsi="Times New Roman" w:cs="Times New Roman"/>
          <w:sz w:val="18"/>
          <w:szCs w:val="18"/>
        </w:rPr>
        <w:t>Güneş,</w:t>
      </w:r>
      <w:r>
        <w:rPr>
          <w:rFonts w:ascii="Times New Roman" w:hAnsi="Times New Roman" w:cs="Times New Roman"/>
          <w:sz w:val="18"/>
          <w:szCs w:val="18"/>
        </w:rPr>
        <w:t xml:space="preserve"> “adv”, 764; el-Ferahidi, “adv”, 3/113; el-Ezherî, “adv”, 3/113. </w:t>
      </w:r>
    </w:p>
  </w:footnote>
  <w:footnote w:id="69">
    <w:p w14:paraId="23EFCA4A" w14:textId="77777777" w:rsidR="00540C14" w:rsidRPr="00DD6ED5" w:rsidRDefault="00540C14" w:rsidP="009B31B1">
      <w:pPr>
        <w:pStyle w:val="DipnotMetni"/>
        <w:rPr>
          <w:rFonts w:ascii="Times New Roman" w:hAnsi="Times New Roman" w:cs="Times New Roman"/>
          <w:sz w:val="18"/>
          <w:szCs w:val="18"/>
        </w:rPr>
      </w:pPr>
      <w:r w:rsidRPr="00DD6ED5">
        <w:rPr>
          <w:rStyle w:val="DipnotBavurusu"/>
          <w:rFonts w:ascii="Times New Roman" w:hAnsi="Times New Roman" w:cs="Times New Roman"/>
          <w:sz w:val="18"/>
          <w:szCs w:val="18"/>
        </w:rPr>
        <w:footnoteRef/>
      </w:r>
      <w:r w:rsidRPr="00DD6ED5">
        <w:rPr>
          <w:rFonts w:ascii="Times New Roman" w:hAnsi="Times New Roman" w:cs="Times New Roman"/>
          <w:sz w:val="18"/>
          <w:szCs w:val="18"/>
        </w:rPr>
        <w:t xml:space="preserve"> ez-Zebîdî,</w:t>
      </w:r>
      <w:r>
        <w:rPr>
          <w:rFonts w:ascii="Times New Roman" w:hAnsi="Times New Roman" w:cs="Times New Roman"/>
          <w:sz w:val="18"/>
          <w:szCs w:val="18"/>
        </w:rPr>
        <w:t>”adv”,</w:t>
      </w:r>
      <w:r w:rsidRPr="00DD6ED5">
        <w:rPr>
          <w:rFonts w:ascii="Times New Roman" w:hAnsi="Times New Roman" w:cs="Times New Roman"/>
          <w:sz w:val="18"/>
          <w:szCs w:val="18"/>
        </w:rPr>
        <w:t xml:space="preserve"> </w:t>
      </w:r>
      <w:r>
        <w:rPr>
          <w:rFonts w:ascii="Times New Roman" w:hAnsi="Times New Roman" w:cs="Times New Roman"/>
          <w:sz w:val="18"/>
          <w:szCs w:val="18"/>
        </w:rPr>
        <w:t>39/</w:t>
      </w:r>
      <w:r w:rsidRPr="00DD6ED5">
        <w:rPr>
          <w:rFonts w:ascii="Times New Roman" w:hAnsi="Times New Roman" w:cs="Times New Roman"/>
          <w:sz w:val="18"/>
          <w:szCs w:val="18"/>
        </w:rPr>
        <w:t>18.</w:t>
      </w:r>
    </w:p>
  </w:footnote>
  <w:footnote w:id="70">
    <w:p w14:paraId="7A6DA40B" w14:textId="77777777" w:rsidR="00540C14" w:rsidRPr="00DD6ED5" w:rsidRDefault="00540C14" w:rsidP="009B31B1">
      <w:pPr>
        <w:pStyle w:val="DipnotMetni"/>
        <w:rPr>
          <w:rFonts w:ascii="Times New Roman" w:hAnsi="Times New Roman" w:cs="Times New Roman"/>
          <w:sz w:val="18"/>
          <w:szCs w:val="18"/>
        </w:rPr>
      </w:pPr>
      <w:r w:rsidRPr="00DD6ED5">
        <w:rPr>
          <w:rStyle w:val="DipnotBavurusu"/>
          <w:rFonts w:ascii="Times New Roman" w:hAnsi="Times New Roman" w:cs="Times New Roman"/>
          <w:sz w:val="18"/>
          <w:szCs w:val="18"/>
        </w:rPr>
        <w:footnoteRef/>
      </w:r>
      <w:r w:rsidRPr="00DD6ED5">
        <w:rPr>
          <w:rFonts w:ascii="Times New Roman" w:hAnsi="Times New Roman" w:cs="Times New Roman"/>
          <w:sz w:val="18"/>
          <w:szCs w:val="18"/>
        </w:rPr>
        <w:t xml:space="preserve"> İbn Manz</w:t>
      </w:r>
      <w:r>
        <w:rPr>
          <w:rFonts w:ascii="Times New Roman" w:hAnsi="Times New Roman" w:cs="Times New Roman"/>
          <w:sz w:val="18"/>
          <w:szCs w:val="18"/>
        </w:rPr>
        <w:t>û</w:t>
      </w:r>
      <w:r w:rsidRPr="00DD6ED5">
        <w:rPr>
          <w:rFonts w:ascii="Times New Roman" w:hAnsi="Times New Roman" w:cs="Times New Roman"/>
          <w:sz w:val="18"/>
          <w:szCs w:val="18"/>
        </w:rPr>
        <w:t>r</w:t>
      </w:r>
      <w:r>
        <w:rPr>
          <w:rFonts w:ascii="Times New Roman" w:hAnsi="Times New Roman" w:cs="Times New Roman"/>
          <w:sz w:val="18"/>
          <w:szCs w:val="18"/>
        </w:rPr>
        <w:t xml:space="preserve">, ”adv”,  31/2845; Zekeriya, “adv”, 4/250. </w:t>
      </w:r>
    </w:p>
  </w:footnote>
  <w:footnote w:id="71">
    <w:p w14:paraId="37644558" w14:textId="02658290" w:rsidR="00540C14" w:rsidRDefault="00540C14">
      <w:pPr>
        <w:pStyle w:val="DipnotMetni"/>
      </w:pPr>
      <w:r>
        <w:rPr>
          <w:rStyle w:val="DipnotBavurusu"/>
        </w:rPr>
        <w:footnoteRef/>
      </w:r>
      <w:r>
        <w:t xml:space="preserve"> </w:t>
      </w:r>
      <w:r>
        <w:rPr>
          <w:rFonts w:ascii="Times New Roman" w:hAnsi="Times New Roman" w:cs="Times New Roman"/>
          <w:sz w:val="18"/>
          <w:szCs w:val="18"/>
        </w:rPr>
        <w:t xml:space="preserve">Âsım Efendi, “adv”, 6/2867; </w:t>
      </w:r>
      <w:r w:rsidRPr="00154C65">
        <w:rPr>
          <w:rFonts w:ascii="Times New Roman" w:hAnsi="Times New Roman" w:cs="Times New Roman"/>
          <w:sz w:val="18"/>
          <w:szCs w:val="18"/>
        </w:rPr>
        <w:t>Vankulu, “adv”, 2/</w:t>
      </w:r>
      <w:r>
        <w:rPr>
          <w:rFonts w:ascii="Times New Roman" w:hAnsi="Times New Roman" w:cs="Times New Roman"/>
          <w:sz w:val="18"/>
          <w:szCs w:val="18"/>
        </w:rPr>
        <w:t>2546.</w:t>
      </w:r>
    </w:p>
  </w:footnote>
  <w:footnote w:id="72">
    <w:p w14:paraId="59ABE8BD" w14:textId="1CF7E973" w:rsidR="00540C14" w:rsidRDefault="00540C14">
      <w:pPr>
        <w:pStyle w:val="DipnotMetni"/>
      </w:pPr>
      <w:r>
        <w:rPr>
          <w:rStyle w:val="DipnotBavurusu"/>
        </w:rPr>
        <w:footnoteRef/>
      </w:r>
      <w:r>
        <w:t xml:space="preserve"> </w:t>
      </w:r>
      <w:r w:rsidRPr="00154C65">
        <w:rPr>
          <w:rFonts w:ascii="Times New Roman" w:hAnsi="Times New Roman" w:cs="Times New Roman"/>
          <w:sz w:val="18"/>
          <w:szCs w:val="18"/>
        </w:rPr>
        <w:t>Vankulu, “adv”, 2/</w:t>
      </w:r>
      <w:r>
        <w:rPr>
          <w:rFonts w:ascii="Times New Roman" w:hAnsi="Times New Roman" w:cs="Times New Roman"/>
          <w:sz w:val="18"/>
          <w:szCs w:val="18"/>
        </w:rPr>
        <w:t>2547.</w:t>
      </w:r>
    </w:p>
  </w:footnote>
  <w:footnote w:id="73">
    <w:p w14:paraId="1726D482" w14:textId="57E8D7F7" w:rsidR="00540C14" w:rsidRDefault="00540C14">
      <w:pPr>
        <w:pStyle w:val="DipnotMetni"/>
      </w:pPr>
      <w:r>
        <w:rPr>
          <w:rStyle w:val="DipnotBavurusu"/>
        </w:rPr>
        <w:footnoteRef/>
      </w:r>
      <w:r>
        <w:t xml:space="preserve"> </w:t>
      </w:r>
      <w:r w:rsidRPr="00D629FD">
        <w:rPr>
          <w:rFonts w:ascii="Times New Roman" w:hAnsi="Times New Roman" w:cs="Times New Roman"/>
          <w:sz w:val="18"/>
          <w:szCs w:val="18"/>
        </w:rPr>
        <w:t>Âsım Efendi, “adv”, 6/2867.</w:t>
      </w:r>
    </w:p>
  </w:footnote>
  <w:footnote w:id="74">
    <w:p w14:paraId="151AA2A0" w14:textId="271910FB" w:rsidR="00540C14" w:rsidRDefault="00540C14">
      <w:pPr>
        <w:pStyle w:val="DipnotMetni"/>
      </w:pPr>
      <w:r>
        <w:rPr>
          <w:rStyle w:val="DipnotBavurusu"/>
        </w:rPr>
        <w:footnoteRef/>
      </w:r>
      <w:r>
        <w:t xml:space="preserve"> </w:t>
      </w:r>
      <w:r w:rsidRPr="00154C65">
        <w:rPr>
          <w:rFonts w:ascii="Times New Roman" w:hAnsi="Times New Roman" w:cs="Times New Roman"/>
          <w:sz w:val="18"/>
          <w:szCs w:val="18"/>
        </w:rPr>
        <w:t>Vankulu, “adv”, 2/</w:t>
      </w:r>
      <w:r>
        <w:rPr>
          <w:rFonts w:ascii="Times New Roman" w:hAnsi="Times New Roman" w:cs="Times New Roman"/>
          <w:sz w:val="18"/>
          <w:szCs w:val="18"/>
        </w:rPr>
        <w:t>2547.</w:t>
      </w:r>
    </w:p>
  </w:footnote>
  <w:footnote w:id="75">
    <w:p w14:paraId="05BA0CA1" w14:textId="01DAF371" w:rsidR="00540C14" w:rsidRPr="00DD6ED5" w:rsidRDefault="00540C14">
      <w:pPr>
        <w:pStyle w:val="DipnotMetni"/>
        <w:rPr>
          <w:rFonts w:ascii="Times New Roman" w:hAnsi="Times New Roman" w:cs="Times New Roman"/>
          <w:sz w:val="18"/>
          <w:szCs w:val="18"/>
        </w:rPr>
      </w:pPr>
      <w:r w:rsidRPr="00DD6ED5">
        <w:rPr>
          <w:rStyle w:val="DipnotBavurusu"/>
          <w:rFonts w:ascii="Times New Roman" w:hAnsi="Times New Roman" w:cs="Times New Roman"/>
          <w:sz w:val="18"/>
          <w:szCs w:val="18"/>
        </w:rPr>
        <w:footnoteRef/>
      </w:r>
      <w:r w:rsidRPr="00DD6ED5">
        <w:rPr>
          <w:rFonts w:ascii="Times New Roman" w:hAnsi="Times New Roman" w:cs="Times New Roman"/>
          <w:sz w:val="18"/>
          <w:szCs w:val="18"/>
        </w:rPr>
        <w:t xml:space="preserve"> Güneş</w:t>
      </w:r>
      <w:r>
        <w:rPr>
          <w:rFonts w:ascii="Times New Roman" w:hAnsi="Times New Roman" w:cs="Times New Roman"/>
          <w:sz w:val="18"/>
          <w:szCs w:val="18"/>
        </w:rPr>
        <w:t xml:space="preserve">, ”adv”, </w:t>
      </w:r>
      <w:r w:rsidRPr="00DD6ED5">
        <w:rPr>
          <w:rFonts w:ascii="Times New Roman" w:hAnsi="Times New Roman" w:cs="Times New Roman"/>
          <w:sz w:val="18"/>
          <w:szCs w:val="18"/>
        </w:rPr>
        <w:t>764.</w:t>
      </w:r>
    </w:p>
  </w:footnote>
  <w:footnote w:id="76">
    <w:p w14:paraId="7F3C6382" w14:textId="4AA6ED6A" w:rsidR="00540C14" w:rsidRDefault="00540C14" w:rsidP="00AD7141">
      <w:pPr>
        <w:pStyle w:val="DipnotMetni"/>
        <w:ind w:left="709" w:hanging="709"/>
      </w:pPr>
      <w:r>
        <w:rPr>
          <w:rStyle w:val="DipnotBavurusu"/>
        </w:rPr>
        <w:footnoteRef/>
      </w:r>
      <w:r>
        <w:t xml:space="preserve"> </w:t>
      </w:r>
      <w:r w:rsidRPr="00DD6ED5">
        <w:rPr>
          <w:rFonts w:ascii="Times New Roman" w:hAnsi="Times New Roman" w:cs="Times New Roman"/>
          <w:sz w:val="18"/>
          <w:szCs w:val="18"/>
        </w:rPr>
        <w:t>İbn Manz</w:t>
      </w:r>
      <w:r>
        <w:rPr>
          <w:rFonts w:ascii="Times New Roman" w:hAnsi="Times New Roman" w:cs="Times New Roman"/>
          <w:sz w:val="18"/>
          <w:szCs w:val="18"/>
        </w:rPr>
        <w:t>û</w:t>
      </w:r>
      <w:r w:rsidRPr="00DD6ED5">
        <w:rPr>
          <w:rFonts w:ascii="Times New Roman" w:hAnsi="Times New Roman" w:cs="Times New Roman"/>
          <w:sz w:val="18"/>
          <w:szCs w:val="18"/>
        </w:rPr>
        <w:t>r</w:t>
      </w:r>
      <w:r>
        <w:rPr>
          <w:rFonts w:ascii="Times New Roman" w:hAnsi="Times New Roman" w:cs="Times New Roman"/>
          <w:sz w:val="18"/>
          <w:szCs w:val="18"/>
        </w:rPr>
        <w:t>, ”adv”,  31/</w:t>
      </w:r>
      <w:r w:rsidRPr="00DD6ED5">
        <w:rPr>
          <w:rFonts w:ascii="Times New Roman" w:hAnsi="Times New Roman" w:cs="Times New Roman"/>
          <w:sz w:val="18"/>
          <w:szCs w:val="18"/>
        </w:rPr>
        <w:t>284</w:t>
      </w:r>
      <w:r>
        <w:rPr>
          <w:rFonts w:ascii="Times New Roman" w:hAnsi="Times New Roman" w:cs="Times New Roman"/>
          <w:sz w:val="18"/>
          <w:szCs w:val="18"/>
        </w:rPr>
        <w:t xml:space="preserve">8; el-Ezherî, “adv”, 3/112; Ali İbn Muhammed es-Seyyid eş-Şerif Cürcânî, </w:t>
      </w:r>
      <w:r w:rsidRPr="00AD7141">
        <w:rPr>
          <w:rFonts w:ascii="Times New Roman" w:hAnsi="Times New Roman" w:cs="Times New Roman"/>
          <w:i/>
          <w:sz w:val="18"/>
          <w:szCs w:val="18"/>
        </w:rPr>
        <w:t xml:space="preserve">Arapça-Türkçe Terimler Sözlüğü, </w:t>
      </w:r>
      <w:r>
        <w:rPr>
          <w:rFonts w:ascii="Times New Roman" w:hAnsi="Times New Roman" w:cs="Times New Roman"/>
          <w:sz w:val="18"/>
          <w:szCs w:val="18"/>
        </w:rPr>
        <w:t xml:space="preserve">terc. Arif Erkan (İstanbul: Bahar Yayınları, 1997), 151. </w:t>
      </w:r>
    </w:p>
  </w:footnote>
  <w:footnote w:id="77">
    <w:p w14:paraId="577619ED" w14:textId="5FC90CB6" w:rsidR="00540C14" w:rsidRDefault="00540C14">
      <w:pPr>
        <w:pStyle w:val="DipnotMetni"/>
      </w:pPr>
      <w:r>
        <w:rPr>
          <w:rStyle w:val="DipnotBavurusu"/>
        </w:rPr>
        <w:footnoteRef/>
      </w:r>
      <w:r>
        <w:t xml:space="preserve"> </w:t>
      </w:r>
      <w:r w:rsidRPr="00DF4DBC">
        <w:rPr>
          <w:rFonts w:ascii="Times New Roman" w:hAnsi="Times New Roman" w:cs="Times New Roman"/>
          <w:sz w:val="18"/>
          <w:szCs w:val="18"/>
        </w:rPr>
        <w:t>R</w:t>
      </w:r>
      <w:r>
        <w:rPr>
          <w:rFonts w:ascii="Times New Roman" w:hAnsi="Times New Roman" w:cs="Times New Roman"/>
          <w:sz w:val="18"/>
          <w:szCs w:val="18"/>
        </w:rPr>
        <w:t>â</w:t>
      </w:r>
      <w:r w:rsidRPr="00DF4DBC">
        <w:rPr>
          <w:rFonts w:ascii="Times New Roman" w:hAnsi="Times New Roman" w:cs="Times New Roman"/>
          <w:sz w:val="18"/>
          <w:szCs w:val="18"/>
        </w:rPr>
        <w:t xml:space="preserve">zî, </w:t>
      </w:r>
      <w:r w:rsidRPr="00DF4DBC">
        <w:rPr>
          <w:rFonts w:ascii="Times New Roman" w:hAnsi="Times New Roman" w:cs="Times New Roman"/>
          <w:i/>
          <w:sz w:val="18"/>
          <w:szCs w:val="18"/>
        </w:rPr>
        <w:t xml:space="preserve">Mefâtihu’l </w:t>
      </w:r>
      <w:r>
        <w:rPr>
          <w:rFonts w:ascii="Times New Roman" w:hAnsi="Times New Roman" w:cs="Times New Roman"/>
          <w:i/>
          <w:sz w:val="18"/>
          <w:szCs w:val="18"/>
        </w:rPr>
        <w:t>G</w:t>
      </w:r>
      <w:r w:rsidRPr="00DF4DBC">
        <w:rPr>
          <w:rFonts w:ascii="Times New Roman" w:hAnsi="Times New Roman" w:cs="Times New Roman"/>
          <w:i/>
          <w:sz w:val="18"/>
          <w:szCs w:val="18"/>
        </w:rPr>
        <w:t>ayb</w:t>
      </w:r>
      <w:r w:rsidRPr="00DF4DBC">
        <w:rPr>
          <w:rFonts w:ascii="Times New Roman" w:hAnsi="Times New Roman" w:cs="Times New Roman"/>
          <w:sz w:val="18"/>
          <w:szCs w:val="18"/>
        </w:rPr>
        <w:t>, 30/298.</w:t>
      </w:r>
    </w:p>
  </w:footnote>
  <w:footnote w:id="78">
    <w:p w14:paraId="38838EF0" w14:textId="655722D4" w:rsidR="00540C14" w:rsidRPr="00DD6ED5" w:rsidRDefault="00540C14">
      <w:pPr>
        <w:pStyle w:val="DipnotMetni"/>
        <w:rPr>
          <w:rFonts w:ascii="Times New Roman" w:hAnsi="Times New Roman" w:cs="Times New Roman"/>
          <w:sz w:val="18"/>
          <w:szCs w:val="18"/>
        </w:rPr>
      </w:pPr>
      <w:r w:rsidRPr="00DD6ED5">
        <w:rPr>
          <w:rStyle w:val="DipnotBavurusu"/>
          <w:rFonts w:ascii="Times New Roman" w:hAnsi="Times New Roman" w:cs="Times New Roman"/>
          <w:sz w:val="18"/>
          <w:szCs w:val="18"/>
        </w:rPr>
        <w:footnoteRef/>
      </w:r>
      <w:r w:rsidRPr="00DD6ED5">
        <w:rPr>
          <w:rFonts w:ascii="Times New Roman" w:hAnsi="Times New Roman" w:cs="Times New Roman"/>
          <w:sz w:val="18"/>
          <w:szCs w:val="18"/>
        </w:rPr>
        <w:t xml:space="preserve"> </w:t>
      </w:r>
      <w:r>
        <w:rPr>
          <w:rFonts w:ascii="Times New Roman" w:hAnsi="Times New Roman" w:cs="Times New Roman"/>
          <w:sz w:val="18"/>
          <w:szCs w:val="18"/>
        </w:rPr>
        <w:t>İsfahânî</w:t>
      </w:r>
      <w:r w:rsidRPr="00DD6ED5">
        <w:rPr>
          <w:rFonts w:ascii="Times New Roman" w:hAnsi="Times New Roman" w:cs="Times New Roman"/>
          <w:sz w:val="18"/>
          <w:szCs w:val="18"/>
        </w:rPr>
        <w:t>,</w:t>
      </w:r>
      <w:r>
        <w:rPr>
          <w:rFonts w:ascii="Times New Roman" w:hAnsi="Times New Roman" w:cs="Times New Roman"/>
          <w:sz w:val="18"/>
          <w:szCs w:val="18"/>
        </w:rPr>
        <w:t xml:space="preserve"> </w:t>
      </w:r>
      <w:r w:rsidRPr="00A43BE3">
        <w:rPr>
          <w:rFonts w:ascii="Times New Roman" w:hAnsi="Times New Roman" w:cs="Times New Roman"/>
          <w:sz w:val="18"/>
          <w:szCs w:val="18"/>
        </w:rPr>
        <w:t>“adv”,</w:t>
      </w:r>
      <w:r>
        <w:rPr>
          <w:rFonts w:ascii="Times New Roman" w:hAnsi="Times New Roman" w:cs="Times New Roman"/>
          <w:sz w:val="18"/>
          <w:szCs w:val="18"/>
        </w:rPr>
        <w:t xml:space="preserve"> 326 ;</w:t>
      </w:r>
      <w:r w:rsidRPr="00DD6ED5">
        <w:rPr>
          <w:rFonts w:ascii="Times New Roman" w:hAnsi="Times New Roman" w:cs="Times New Roman"/>
          <w:sz w:val="18"/>
          <w:szCs w:val="18"/>
        </w:rPr>
        <w:t xml:space="preserve"> İbn Manz</w:t>
      </w:r>
      <w:r>
        <w:rPr>
          <w:rFonts w:ascii="Times New Roman" w:hAnsi="Times New Roman" w:cs="Times New Roman"/>
          <w:sz w:val="18"/>
          <w:szCs w:val="18"/>
        </w:rPr>
        <w:t>ûr,</w:t>
      </w:r>
      <w:r>
        <w:rPr>
          <w:rFonts w:ascii="Times New Roman" w:hAnsi="Times New Roman" w:cs="Times New Roman"/>
          <w:i/>
          <w:sz w:val="18"/>
          <w:szCs w:val="18"/>
        </w:rPr>
        <w:t xml:space="preserve"> </w:t>
      </w:r>
      <w:r w:rsidRPr="00DB4879">
        <w:rPr>
          <w:rFonts w:ascii="Times New Roman" w:hAnsi="Times New Roman" w:cs="Times New Roman"/>
          <w:sz w:val="18"/>
          <w:szCs w:val="18"/>
        </w:rPr>
        <w:t>“adv”, 31</w:t>
      </w:r>
      <w:r>
        <w:rPr>
          <w:rFonts w:ascii="Times New Roman" w:hAnsi="Times New Roman" w:cs="Times New Roman"/>
          <w:sz w:val="18"/>
          <w:szCs w:val="18"/>
        </w:rPr>
        <w:t xml:space="preserve">/2846; el-Ezherî, “adv”, 3/109;Âsım Efendi, “adv”, 6/5869. </w:t>
      </w:r>
    </w:p>
  </w:footnote>
  <w:footnote w:id="79">
    <w:p w14:paraId="0385D66D" w14:textId="3C79DAAE" w:rsidR="00540C14" w:rsidRPr="00DD6ED5" w:rsidRDefault="00540C14" w:rsidP="006E215E">
      <w:pPr>
        <w:pStyle w:val="DipnotMetni"/>
        <w:rPr>
          <w:rFonts w:ascii="Times New Roman" w:hAnsi="Times New Roman" w:cs="Times New Roman"/>
          <w:sz w:val="18"/>
          <w:szCs w:val="18"/>
        </w:rPr>
      </w:pPr>
      <w:r w:rsidRPr="00DD6ED5">
        <w:rPr>
          <w:rStyle w:val="DipnotBavurusu"/>
          <w:rFonts w:ascii="Times New Roman" w:hAnsi="Times New Roman" w:cs="Times New Roman"/>
          <w:sz w:val="18"/>
          <w:szCs w:val="18"/>
        </w:rPr>
        <w:footnoteRef/>
      </w:r>
      <w:r w:rsidRPr="00DD6ED5">
        <w:rPr>
          <w:rFonts w:ascii="Times New Roman" w:hAnsi="Times New Roman" w:cs="Times New Roman"/>
          <w:sz w:val="18"/>
          <w:szCs w:val="18"/>
        </w:rPr>
        <w:t xml:space="preserve"> </w:t>
      </w:r>
      <w:r>
        <w:rPr>
          <w:rFonts w:ascii="Times New Roman" w:hAnsi="Times New Roman" w:cs="Times New Roman"/>
          <w:sz w:val="18"/>
          <w:szCs w:val="18"/>
        </w:rPr>
        <w:t>İsfahânî</w:t>
      </w:r>
      <w:r w:rsidRPr="00DD6ED5">
        <w:rPr>
          <w:rFonts w:ascii="Times New Roman" w:hAnsi="Times New Roman" w:cs="Times New Roman"/>
          <w:sz w:val="18"/>
          <w:szCs w:val="18"/>
        </w:rPr>
        <w:t>,</w:t>
      </w:r>
      <w:r>
        <w:rPr>
          <w:rFonts w:ascii="Times New Roman" w:hAnsi="Times New Roman" w:cs="Times New Roman"/>
          <w:sz w:val="18"/>
          <w:szCs w:val="18"/>
        </w:rPr>
        <w:t xml:space="preserve"> “adv”, 327.</w:t>
      </w:r>
    </w:p>
  </w:footnote>
  <w:footnote w:id="80">
    <w:p w14:paraId="36B07052" w14:textId="28C48290" w:rsidR="00540C14" w:rsidRPr="00DD6ED5" w:rsidRDefault="00540C14">
      <w:pPr>
        <w:pStyle w:val="DipnotMetni"/>
        <w:rPr>
          <w:rFonts w:ascii="Times New Roman" w:hAnsi="Times New Roman" w:cs="Times New Roman"/>
          <w:sz w:val="18"/>
          <w:szCs w:val="18"/>
        </w:rPr>
      </w:pPr>
      <w:r w:rsidRPr="00DD6ED5">
        <w:rPr>
          <w:rStyle w:val="DipnotBavurusu"/>
          <w:rFonts w:ascii="Times New Roman" w:hAnsi="Times New Roman" w:cs="Times New Roman"/>
          <w:sz w:val="18"/>
          <w:szCs w:val="18"/>
        </w:rPr>
        <w:footnoteRef/>
      </w:r>
      <w:r>
        <w:rPr>
          <w:rFonts w:ascii="Times New Roman" w:hAnsi="Times New Roman" w:cs="Times New Roman"/>
          <w:sz w:val="18"/>
          <w:szCs w:val="18"/>
        </w:rPr>
        <w:t xml:space="preserve"> İbn Manzûr, “adv”, 31/</w:t>
      </w:r>
      <w:r w:rsidRPr="00DD6ED5">
        <w:rPr>
          <w:rFonts w:ascii="Times New Roman" w:hAnsi="Times New Roman" w:cs="Times New Roman"/>
          <w:sz w:val="18"/>
          <w:szCs w:val="18"/>
        </w:rPr>
        <w:t>2846.</w:t>
      </w:r>
    </w:p>
  </w:footnote>
  <w:footnote w:id="81">
    <w:p w14:paraId="21D9F0F0" w14:textId="3B0878EF" w:rsidR="00540C14" w:rsidRPr="00DD6ED5" w:rsidRDefault="00540C14">
      <w:pPr>
        <w:pStyle w:val="DipnotMetni"/>
        <w:rPr>
          <w:rFonts w:ascii="Times New Roman" w:hAnsi="Times New Roman" w:cs="Times New Roman"/>
          <w:sz w:val="18"/>
          <w:szCs w:val="18"/>
        </w:rPr>
      </w:pPr>
      <w:r w:rsidRPr="00DD6ED5">
        <w:rPr>
          <w:rStyle w:val="DipnotBavurusu"/>
          <w:rFonts w:ascii="Times New Roman" w:hAnsi="Times New Roman" w:cs="Times New Roman"/>
          <w:sz w:val="18"/>
          <w:szCs w:val="18"/>
        </w:rPr>
        <w:footnoteRef/>
      </w:r>
      <w:r w:rsidRPr="00DD6ED5">
        <w:rPr>
          <w:rFonts w:ascii="Times New Roman" w:hAnsi="Times New Roman" w:cs="Times New Roman"/>
          <w:sz w:val="18"/>
          <w:szCs w:val="18"/>
        </w:rPr>
        <w:t xml:space="preserve"> Güneş,</w:t>
      </w:r>
      <w:r>
        <w:rPr>
          <w:rFonts w:ascii="Times New Roman" w:hAnsi="Times New Roman" w:cs="Times New Roman"/>
          <w:sz w:val="18"/>
          <w:szCs w:val="18"/>
        </w:rPr>
        <w:t xml:space="preserve"> “adv”, </w:t>
      </w:r>
      <w:r w:rsidRPr="00DD6ED5">
        <w:rPr>
          <w:rFonts w:ascii="Times New Roman" w:hAnsi="Times New Roman" w:cs="Times New Roman"/>
          <w:i/>
          <w:sz w:val="18"/>
          <w:szCs w:val="18"/>
        </w:rPr>
        <w:t xml:space="preserve"> </w:t>
      </w:r>
      <w:r w:rsidRPr="00DD6ED5">
        <w:rPr>
          <w:rFonts w:ascii="Times New Roman" w:hAnsi="Times New Roman" w:cs="Times New Roman"/>
          <w:sz w:val="18"/>
          <w:szCs w:val="18"/>
        </w:rPr>
        <w:t>764.</w:t>
      </w:r>
    </w:p>
  </w:footnote>
  <w:footnote w:id="82">
    <w:p w14:paraId="080204F9" w14:textId="00E747DE" w:rsidR="00540C14" w:rsidRDefault="00540C14" w:rsidP="00661751">
      <w:pPr>
        <w:pStyle w:val="DipnotMetni"/>
        <w:ind w:left="709" w:hanging="709"/>
      </w:pPr>
      <w:r>
        <w:rPr>
          <w:rStyle w:val="DipnotBavurusu"/>
        </w:rPr>
        <w:footnoteRef/>
      </w:r>
      <w:r>
        <w:t xml:space="preserve"> </w:t>
      </w:r>
      <w:r w:rsidRPr="007C022D">
        <w:rPr>
          <w:rFonts w:ascii="Times New Roman" w:hAnsi="Times New Roman" w:cs="Times New Roman"/>
          <w:sz w:val="18"/>
          <w:szCs w:val="18"/>
        </w:rPr>
        <w:t xml:space="preserve">Ebû Mansûr Muhammed b. Ahmed el-Ezherî, </w:t>
      </w:r>
      <w:r w:rsidRPr="00FC501E">
        <w:rPr>
          <w:rFonts w:ascii="Times New Roman" w:hAnsi="Times New Roman" w:cs="Times New Roman"/>
          <w:i/>
          <w:sz w:val="18"/>
          <w:szCs w:val="18"/>
        </w:rPr>
        <w:t>Tehzîbü’l-Lüğa</w:t>
      </w:r>
      <w:r w:rsidRPr="007C022D">
        <w:rPr>
          <w:rFonts w:ascii="Times New Roman" w:hAnsi="Times New Roman" w:cs="Times New Roman"/>
          <w:sz w:val="18"/>
          <w:szCs w:val="18"/>
        </w:rPr>
        <w:t>, thk. Abdül Halim en-Neccar (</w:t>
      </w:r>
      <w:r>
        <w:rPr>
          <w:rFonts w:ascii="Times New Roman" w:hAnsi="Times New Roman" w:cs="Times New Roman"/>
          <w:sz w:val="18"/>
          <w:szCs w:val="18"/>
        </w:rPr>
        <w:t xml:space="preserve">b.y.: </w:t>
      </w:r>
      <w:r w:rsidRPr="007C022D">
        <w:rPr>
          <w:rFonts w:ascii="Times New Roman" w:hAnsi="Times New Roman" w:cs="Times New Roman"/>
          <w:sz w:val="18"/>
          <w:szCs w:val="18"/>
        </w:rPr>
        <w:t xml:space="preserve">Dârü’l Mısrıyye, </w:t>
      </w:r>
      <w:r>
        <w:rPr>
          <w:rFonts w:ascii="Times New Roman" w:hAnsi="Times New Roman" w:cs="Times New Roman"/>
          <w:sz w:val="18"/>
          <w:szCs w:val="18"/>
        </w:rPr>
        <w:t>ts</w:t>
      </w:r>
      <w:r w:rsidRPr="007C022D">
        <w:rPr>
          <w:rFonts w:ascii="Times New Roman" w:hAnsi="Times New Roman" w:cs="Times New Roman"/>
          <w:sz w:val="18"/>
          <w:szCs w:val="18"/>
        </w:rPr>
        <w:t>.), “adv”,3/109.</w:t>
      </w:r>
    </w:p>
  </w:footnote>
  <w:footnote w:id="83">
    <w:p w14:paraId="278D4FFA" w14:textId="58F05105" w:rsidR="00540C14" w:rsidRPr="00DD6ED5" w:rsidRDefault="00540C14">
      <w:pPr>
        <w:pStyle w:val="DipnotMetni"/>
        <w:rPr>
          <w:rFonts w:ascii="Times New Roman" w:hAnsi="Times New Roman" w:cs="Times New Roman"/>
          <w:sz w:val="18"/>
          <w:szCs w:val="18"/>
        </w:rPr>
      </w:pPr>
      <w:r w:rsidRPr="00DD6ED5">
        <w:rPr>
          <w:rStyle w:val="DipnotBavurusu"/>
          <w:rFonts w:ascii="Times New Roman" w:hAnsi="Times New Roman" w:cs="Times New Roman"/>
          <w:sz w:val="18"/>
          <w:szCs w:val="18"/>
        </w:rPr>
        <w:footnoteRef/>
      </w:r>
      <w:r w:rsidRPr="00DD6ED5">
        <w:rPr>
          <w:rFonts w:ascii="Times New Roman" w:hAnsi="Times New Roman" w:cs="Times New Roman"/>
          <w:sz w:val="18"/>
          <w:szCs w:val="18"/>
        </w:rPr>
        <w:t xml:space="preserve"> </w:t>
      </w:r>
      <w:r>
        <w:rPr>
          <w:rFonts w:ascii="Times New Roman" w:hAnsi="Times New Roman" w:cs="Times New Roman"/>
          <w:sz w:val="18"/>
          <w:szCs w:val="18"/>
        </w:rPr>
        <w:t>İsfahânî</w:t>
      </w:r>
      <w:r w:rsidRPr="00DD6ED5">
        <w:rPr>
          <w:rFonts w:ascii="Times New Roman" w:hAnsi="Times New Roman" w:cs="Times New Roman"/>
          <w:sz w:val="18"/>
          <w:szCs w:val="18"/>
        </w:rPr>
        <w:t>,</w:t>
      </w:r>
      <w:r>
        <w:rPr>
          <w:rFonts w:ascii="Times New Roman" w:hAnsi="Times New Roman" w:cs="Times New Roman"/>
          <w:sz w:val="18"/>
          <w:szCs w:val="18"/>
        </w:rPr>
        <w:t xml:space="preserve"> “adv”, 327. </w:t>
      </w:r>
      <w:r w:rsidRPr="00DD6ED5">
        <w:rPr>
          <w:rFonts w:ascii="Times New Roman" w:hAnsi="Times New Roman" w:cs="Times New Roman"/>
          <w:sz w:val="18"/>
          <w:szCs w:val="18"/>
        </w:rPr>
        <w:t xml:space="preserve"> </w:t>
      </w:r>
    </w:p>
  </w:footnote>
  <w:footnote w:id="84">
    <w:p w14:paraId="3A9415CA" w14:textId="2EB491B7" w:rsidR="00540C14" w:rsidRPr="00DD6ED5" w:rsidRDefault="00540C14" w:rsidP="00661751">
      <w:pPr>
        <w:pStyle w:val="DipnotMetni"/>
        <w:ind w:left="709" w:hanging="709"/>
        <w:rPr>
          <w:rFonts w:ascii="Times New Roman" w:hAnsi="Times New Roman" w:cs="Times New Roman"/>
          <w:sz w:val="18"/>
          <w:szCs w:val="18"/>
        </w:rPr>
      </w:pPr>
      <w:r w:rsidRPr="00DD6ED5">
        <w:rPr>
          <w:rStyle w:val="DipnotBavurusu"/>
          <w:rFonts w:ascii="Times New Roman" w:hAnsi="Times New Roman" w:cs="Times New Roman"/>
          <w:sz w:val="18"/>
          <w:szCs w:val="18"/>
        </w:rPr>
        <w:footnoteRef/>
      </w:r>
      <w:r w:rsidRPr="00DD6ED5">
        <w:rPr>
          <w:rFonts w:ascii="Times New Roman" w:hAnsi="Times New Roman" w:cs="Times New Roman"/>
          <w:sz w:val="18"/>
          <w:szCs w:val="18"/>
        </w:rPr>
        <w:t xml:space="preserve"> Cevheri,</w:t>
      </w:r>
      <w:r>
        <w:rPr>
          <w:rFonts w:ascii="Times New Roman" w:hAnsi="Times New Roman" w:cs="Times New Roman"/>
          <w:sz w:val="18"/>
          <w:szCs w:val="18"/>
        </w:rPr>
        <w:t xml:space="preserve"> “adv”, </w:t>
      </w:r>
      <w:r w:rsidRPr="00DD6ED5">
        <w:rPr>
          <w:rFonts w:ascii="Times New Roman" w:hAnsi="Times New Roman" w:cs="Times New Roman"/>
          <w:i/>
          <w:sz w:val="18"/>
          <w:szCs w:val="18"/>
        </w:rPr>
        <w:t xml:space="preserve"> </w:t>
      </w:r>
      <w:r>
        <w:rPr>
          <w:rFonts w:ascii="Times New Roman" w:hAnsi="Times New Roman" w:cs="Times New Roman"/>
          <w:sz w:val="18"/>
          <w:szCs w:val="18"/>
        </w:rPr>
        <w:t xml:space="preserve">6/2421; </w:t>
      </w:r>
      <w:r w:rsidRPr="00FC0BB7">
        <w:rPr>
          <w:rFonts w:ascii="Times New Roman" w:hAnsi="Times New Roman" w:cs="Times New Roman"/>
          <w:sz w:val="18"/>
          <w:szCs w:val="18"/>
        </w:rPr>
        <w:t xml:space="preserve"> </w:t>
      </w:r>
      <w:r>
        <w:rPr>
          <w:rFonts w:ascii="Times New Roman" w:hAnsi="Times New Roman" w:cs="Times New Roman"/>
          <w:sz w:val="18"/>
          <w:szCs w:val="18"/>
        </w:rPr>
        <w:t>Abdülhamid-et-Tübkî, “adv</w:t>
      </w:r>
      <w:r w:rsidRPr="00FC0BB7">
        <w:rPr>
          <w:rFonts w:ascii="Times New Roman" w:hAnsi="Times New Roman" w:cs="Times New Roman"/>
          <w:sz w:val="18"/>
          <w:szCs w:val="18"/>
        </w:rPr>
        <w:t xml:space="preserve">”, </w:t>
      </w:r>
      <w:r w:rsidRPr="00DD6ED5">
        <w:rPr>
          <w:rFonts w:ascii="Times New Roman" w:hAnsi="Times New Roman" w:cs="Times New Roman"/>
          <w:sz w:val="18"/>
          <w:szCs w:val="18"/>
        </w:rPr>
        <w:t xml:space="preserve"> </w:t>
      </w:r>
      <w:r>
        <w:rPr>
          <w:rFonts w:ascii="Times New Roman" w:hAnsi="Times New Roman" w:cs="Times New Roman"/>
          <w:sz w:val="18"/>
          <w:szCs w:val="18"/>
        </w:rPr>
        <w:t>1/</w:t>
      </w:r>
      <w:r w:rsidRPr="00E53788">
        <w:rPr>
          <w:rFonts w:ascii="Times New Roman" w:hAnsi="Times New Roman" w:cs="Times New Roman"/>
          <w:sz w:val="18"/>
          <w:szCs w:val="18"/>
        </w:rPr>
        <w:t>331</w:t>
      </w:r>
      <w:r>
        <w:rPr>
          <w:rFonts w:ascii="Times New Roman" w:hAnsi="Times New Roman" w:cs="Times New Roman"/>
          <w:sz w:val="18"/>
          <w:szCs w:val="18"/>
        </w:rPr>
        <w:t xml:space="preserve">; Mustafa </w:t>
      </w:r>
      <w:r w:rsidRPr="0082355F">
        <w:rPr>
          <w:rFonts w:ascii="Times New Roman" w:hAnsi="Times New Roman" w:cs="Times New Roman"/>
          <w:sz w:val="18"/>
          <w:szCs w:val="18"/>
        </w:rPr>
        <w:t>vd.,</w:t>
      </w:r>
      <w:r>
        <w:rPr>
          <w:rFonts w:ascii="Times New Roman" w:hAnsi="Times New Roman" w:cs="Times New Roman"/>
          <w:sz w:val="18"/>
          <w:szCs w:val="18"/>
        </w:rPr>
        <w:t xml:space="preserve"> </w:t>
      </w:r>
      <w:r w:rsidRPr="00056AD2">
        <w:rPr>
          <w:rFonts w:ascii="Times New Roman" w:hAnsi="Times New Roman" w:cs="Times New Roman"/>
          <w:sz w:val="18"/>
          <w:szCs w:val="18"/>
        </w:rPr>
        <w:t>“adv”,</w:t>
      </w:r>
      <w:r>
        <w:rPr>
          <w:rFonts w:ascii="Times New Roman" w:hAnsi="Times New Roman" w:cs="Times New Roman"/>
          <w:sz w:val="18"/>
          <w:szCs w:val="18"/>
        </w:rPr>
        <w:t xml:space="preserve"> </w:t>
      </w:r>
      <w:r w:rsidRPr="00DD6ED5">
        <w:rPr>
          <w:rFonts w:ascii="Times New Roman" w:hAnsi="Times New Roman" w:cs="Times New Roman"/>
          <w:sz w:val="18"/>
          <w:szCs w:val="18"/>
        </w:rPr>
        <w:t>589</w:t>
      </w:r>
      <w:r>
        <w:rPr>
          <w:rFonts w:ascii="Times New Roman" w:hAnsi="Times New Roman" w:cs="Times New Roman"/>
          <w:sz w:val="18"/>
          <w:szCs w:val="18"/>
        </w:rPr>
        <w:t xml:space="preserve">; </w:t>
      </w:r>
      <w:r w:rsidRPr="00DD6ED5">
        <w:rPr>
          <w:rFonts w:ascii="Times New Roman" w:hAnsi="Times New Roman" w:cs="Times New Roman"/>
          <w:sz w:val="18"/>
          <w:szCs w:val="18"/>
        </w:rPr>
        <w:t>ez-Zebîdî,</w:t>
      </w:r>
      <w:r>
        <w:rPr>
          <w:rFonts w:ascii="Times New Roman" w:hAnsi="Times New Roman" w:cs="Times New Roman"/>
          <w:sz w:val="18"/>
          <w:szCs w:val="18"/>
        </w:rPr>
        <w:t xml:space="preserve"> “adv”, </w:t>
      </w:r>
      <w:r w:rsidRPr="00DD6ED5">
        <w:rPr>
          <w:rFonts w:ascii="Times New Roman" w:hAnsi="Times New Roman" w:cs="Times New Roman"/>
          <w:i/>
          <w:sz w:val="18"/>
          <w:szCs w:val="18"/>
        </w:rPr>
        <w:t xml:space="preserve"> </w:t>
      </w:r>
      <w:r>
        <w:rPr>
          <w:rFonts w:ascii="Times New Roman" w:hAnsi="Times New Roman" w:cs="Times New Roman"/>
          <w:sz w:val="18"/>
          <w:szCs w:val="18"/>
        </w:rPr>
        <w:t xml:space="preserve">39/11.; </w:t>
      </w:r>
      <w:r w:rsidRPr="00DD6ED5">
        <w:rPr>
          <w:rFonts w:ascii="Times New Roman" w:hAnsi="Times New Roman" w:cs="Times New Roman"/>
          <w:sz w:val="18"/>
          <w:szCs w:val="18"/>
        </w:rPr>
        <w:t xml:space="preserve"> İbn Manz</w:t>
      </w:r>
      <w:r>
        <w:rPr>
          <w:rFonts w:ascii="Times New Roman" w:hAnsi="Times New Roman" w:cs="Times New Roman"/>
          <w:sz w:val="18"/>
          <w:szCs w:val="18"/>
        </w:rPr>
        <w:t>û</w:t>
      </w:r>
      <w:r w:rsidRPr="00DD6ED5">
        <w:rPr>
          <w:rFonts w:ascii="Times New Roman" w:hAnsi="Times New Roman" w:cs="Times New Roman"/>
          <w:sz w:val="18"/>
          <w:szCs w:val="18"/>
        </w:rPr>
        <w:t>r,</w:t>
      </w:r>
      <w:r>
        <w:rPr>
          <w:rFonts w:ascii="Times New Roman" w:hAnsi="Times New Roman" w:cs="Times New Roman"/>
          <w:sz w:val="18"/>
          <w:szCs w:val="18"/>
        </w:rPr>
        <w:t xml:space="preserve"> “adv”,</w:t>
      </w:r>
      <w:r w:rsidRPr="00DB4879">
        <w:rPr>
          <w:rFonts w:ascii="Times New Roman" w:hAnsi="Times New Roman" w:cs="Times New Roman"/>
          <w:sz w:val="18"/>
          <w:szCs w:val="18"/>
        </w:rPr>
        <w:t>31/2850</w:t>
      </w:r>
      <w:r w:rsidRPr="00DD6ED5">
        <w:rPr>
          <w:rFonts w:ascii="Times New Roman" w:hAnsi="Times New Roman" w:cs="Times New Roman"/>
          <w:sz w:val="18"/>
          <w:szCs w:val="18"/>
        </w:rPr>
        <w:t>.</w:t>
      </w:r>
      <w:r>
        <w:rPr>
          <w:rFonts w:ascii="Times New Roman" w:hAnsi="Times New Roman" w:cs="Times New Roman"/>
          <w:sz w:val="18"/>
          <w:szCs w:val="18"/>
        </w:rPr>
        <w:t>; Zemahşerî, “adv</w:t>
      </w:r>
    </w:p>
  </w:footnote>
  <w:footnote w:id="85">
    <w:p w14:paraId="7D4A1AE2" w14:textId="72D1B487" w:rsidR="00540C14" w:rsidRPr="00DD6ED5" w:rsidRDefault="00540C14">
      <w:pPr>
        <w:pStyle w:val="DipnotMetni"/>
        <w:rPr>
          <w:rFonts w:ascii="Times New Roman" w:hAnsi="Times New Roman" w:cs="Times New Roman"/>
          <w:sz w:val="18"/>
          <w:szCs w:val="18"/>
        </w:rPr>
      </w:pPr>
      <w:r w:rsidRPr="00DD6ED5">
        <w:rPr>
          <w:rStyle w:val="DipnotBavurusu"/>
          <w:rFonts w:ascii="Times New Roman" w:hAnsi="Times New Roman" w:cs="Times New Roman"/>
          <w:sz w:val="18"/>
          <w:szCs w:val="18"/>
        </w:rPr>
        <w:footnoteRef/>
      </w:r>
      <w:r>
        <w:rPr>
          <w:rFonts w:ascii="Times New Roman" w:hAnsi="Times New Roman" w:cs="Times New Roman"/>
          <w:sz w:val="18"/>
          <w:szCs w:val="18"/>
        </w:rPr>
        <w:t xml:space="preserve"> Mustafa </w:t>
      </w:r>
      <w:r w:rsidRPr="0082355F">
        <w:rPr>
          <w:rFonts w:ascii="Times New Roman" w:hAnsi="Times New Roman" w:cs="Times New Roman"/>
          <w:sz w:val="18"/>
          <w:szCs w:val="18"/>
        </w:rPr>
        <w:t>vd.,</w:t>
      </w:r>
      <w:r>
        <w:rPr>
          <w:rFonts w:ascii="Times New Roman" w:hAnsi="Times New Roman" w:cs="Times New Roman"/>
          <w:sz w:val="18"/>
          <w:szCs w:val="18"/>
        </w:rPr>
        <w:t xml:space="preserve"> </w:t>
      </w:r>
      <w:r w:rsidRPr="00056AD2">
        <w:rPr>
          <w:rFonts w:ascii="Times New Roman" w:hAnsi="Times New Roman" w:cs="Times New Roman"/>
          <w:sz w:val="18"/>
          <w:szCs w:val="18"/>
        </w:rPr>
        <w:t>“adv</w:t>
      </w:r>
      <w:r>
        <w:rPr>
          <w:rFonts w:ascii="Times New Roman" w:hAnsi="Times New Roman" w:cs="Times New Roman"/>
          <w:sz w:val="18"/>
          <w:szCs w:val="18"/>
        </w:rPr>
        <w:t xml:space="preserve">”, </w:t>
      </w:r>
      <w:r w:rsidRPr="00DD6ED5">
        <w:rPr>
          <w:rFonts w:ascii="Times New Roman" w:hAnsi="Times New Roman" w:cs="Times New Roman"/>
          <w:sz w:val="18"/>
          <w:szCs w:val="18"/>
        </w:rPr>
        <w:t>589</w:t>
      </w:r>
      <w:r>
        <w:rPr>
          <w:rFonts w:ascii="Times New Roman" w:hAnsi="Times New Roman" w:cs="Times New Roman"/>
          <w:sz w:val="18"/>
          <w:szCs w:val="18"/>
        </w:rPr>
        <w:t xml:space="preserve">.; </w:t>
      </w:r>
      <w:r w:rsidRPr="00DD6ED5">
        <w:rPr>
          <w:rFonts w:ascii="Times New Roman" w:hAnsi="Times New Roman" w:cs="Times New Roman"/>
          <w:sz w:val="18"/>
          <w:szCs w:val="18"/>
        </w:rPr>
        <w:t>İbn Manz</w:t>
      </w:r>
      <w:r>
        <w:rPr>
          <w:rFonts w:ascii="Times New Roman" w:hAnsi="Times New Roman" w:cs="Times New Roman"/>
          <w:sz w:val="18"/>
          <w:szCs w:val="18"/>
        </w:rPr>
        <w:t>û</w:t>
      </w:r>
      <w:r w:rsidRPr="00DD6ED5">
        <w:rPr>
          <w:rFonts w:ascii="Times New Roman" w:hAnsi="Times New Roman" w:cs="Times New Roman"/>
          <w:sz w:val="18"/>
          <w:szCs w:val="18"/>
        </w:rPr>
        <w:t>r,</w:t>
      </w:r>
      <w:r>
        <w:rPr>
          <w:rFonts w:ascii="Times New Roman" w:hAnsi="Times New Roman" w:cs="Times New Roman"/>
          <w:sz w:val="18"/>
          <w:szCs w:val="18"/>
        </w:rPr>
        <w:t xml:space="preserve"> “adv”,</w:t>
      </w:r>
      <w:r w:rsidRPr="00DD6ED5">
        <w:rPr>
          <w:rFonts w:ascii="Times New Roman" w:hAnsi="Times New Roman" w:cs="Times New Roman"/>
          <w:sz w:val="18"/>
          <w:szCs w:val="18"/>
        </w:rPr>
        <w:t xml:space="preserve"> </w:t>
      </w:r>
      <w:r>
        <w:rPr>
          <w:rFonts w:ascii="Times New Roman" w:hAnsi="Times New Roman" w:cs="Times New Roman"/>
          <w:sz w:val="18"/>
          <w:szCs w:val="18"/>
        </w:rPr>
        <w:t>31/2850; Vankulu, “adv”, 2/2546.</w:t>
      </w:r>
    </w:p>
  </w:footnote>
  <w:footnote w:id="86">
    <w:p w14:paraId="62F3477D" w14:textId="3D9D1BA7" w:rsidR="00540C14" w:rsidRPr="00DD6ED5" w:rsidRDefault="00540C14">
      <w:pPr>
        <w:pStyle w:val="DipnotMetni"/>
        <w:rPr>
          <w:rFonts w:ascii="Times New Roman" w:hAnsi="Times New Roman" w:cs="Times New Roman"/>
          <w:sz w:val="18"/>
          <w:szCs w:val="18"/>
        </w:rPr>
      </w:pPr>
      <w:r w:rsidRPr="00DD6ED5">
        <w:rPr>
          <w:rStyle w:val="DipnotBavurusu"/>
          <w:rFonts w:ascii="Times New Roman" w:hAnsi="Times New Roman" w:cs="Times New Roman"/>
          <w:sz w:val="18"/>
          <w:szCs w:val="18"/>
        </w:rPr>
        <w:footnoteRef/>
      </w:r>
      <w:r w:rsidRPr="00DD6ED5">
        <w:rPr>
          <w:rFonts w:ascii="Times New Roman" w:hAnsi="Times New Roman" w:cs="Times New Roman"/>
          <w:sz w:val="18"/>
          <w:szCs w:val="18"/>
        </w:rPr>
        <w:t xml:space="preserve"> ez-Zebîdî,</w:t>
      </w:r>
      <w:r>
        <w:rPr>
          <w:rFonts w:ascii="Times New Roman" w:hAnsi="Times New Roman" w:cs="Times New Roman"/>
          <w:sz w:val="18"/>
          <w:szCs w:val="18"/>
        </w:rPr>
        <w:t xml:space="preserve"> “adv”, </w:t>
      </w:r>
      <w:r w:rsidRPr="00DD6ED5">
        <w:rPr>
          <w:rFonts w:ascii="Times New Roman" w:hAnsi="Times New Roman" w:cs="Times New Roman"/>
          <w:i/>
          <w:sz w:val="18"/>
          <w:szCs w:val="18"/>
        </w:rPr>
        <w:t xml:space="preserve"> </w:t>
      </w:r>
      <w:r>
        <w:rPr>
          <w:rFonts w:ascii="Times New Roman" w:hAnsi="Times New Roman" w:cs="Times New Roman"/>
          <w:sz w:val="18"/>
          <w:szCs w:val="18"/>
        </w:rPr>
        <w:t xml:space="preserve">39/9; Âsım Efendi, “adv”, 6/5868. </w:t>
      </w:r>
    </w:p>
  </w:footnote>
  <w:footnote w:id="87">
    <w:p w14:paraId="1D53AA0B" w14:textId="6A981584" w:rsidR="00540C14" w:rsidRDefault="00540C14">
      <w:pPr>
        <w:pStyle w:val="DipnotMetni"/>
      </w:pPr>
      <w:r>
        <w:rPr>
          <w:rStyle w:val="DipnotBavurusu"/>
        </w:rPr>
        <w:footnoteRef/>
      </w:r>
      <w:r>
        <w:t xml:space="preserve"> </w:t>
      </w:r>
      <w:r>
        <w:rPr>
          <w:rFonts w:ascii="Times New Roman" w:hAnsi="Times New Roman" w:cs="Times New Roman"/>
          <w:sz w:val="18"/>
          <w:szCs w:val="18"/>
        </w:rPr>
        <w:t>Âsım Efendi, “adv”, 6/5868; Vankulu, “adv”, 2/2546.</w:t>
      </w:r>
    </w:p>
  </w:footnote>
  <w:footnote w:id="88">
    <w:p w14:paraId="0FB6ADD5" w14:textId="487B5B89" w:rsidR="00540C14" w:rsidRDefault="00540C14">
      <w:pPr>
        <w:pStyle w:val="DipnotMetni"/>
      </w:pPr>
      <w:r>
        <w:rPr>
          <w:rStyle w:val="DipnotBavurusu"/>
        </w:rPr>
        <w:footnoteRef/>
      </w:r>
      <w:r>
        <w:t xml:space="preserve"> </w:t>
      </w:r>
      <w:r w:rsidRPr="006B01C7">
        <w:rPr>
          <w:rFonts w:ascii="Times New Roman" w:hAnsi="Times New Roman" w:cs="Times New Roman"/>
          <w:sz w:val="18"/>
          <w:szCs w:val="18"/>
        </w:rPr>
        <w:t>Zekeriya, “adv”, 4/252.</w:t>
      </w:r>
      <w:r>
        <w:rPr>
          <w:rFonts w:ascii="Times New Roman" w:hAnsi="Times New Roman" w:cs="Times New Roman"/>
          <w:sz w:val="18"/>
          <w:szCs w:val="18"/>
        </w:rPr>
        <w:t>; Halil b. Ahmet, “adv”, 3/118.</w:t>
      </w:r>
    </w:p>
  </w:footnote>
  <w:footnote w:id="89">
    <w:p w14:paraId="327C4D8D" w14:textId="001D7E6A" w:rsidR="00540C14" w:rsidRDefault="00540C14">
      <w:pPr>
        <w:pStyle w:val="DipnotMetni"/>
      </w:pPr>
      <w:r>
        <w:rPr>
          <w:rStyle w:val="DipnotBavurusu"/>
        </w:rPr>
        <w:footnoteRef/>
      </w:r>
      <w:r>
        <w:t xml:space="preserve"> </w:t>
      </w:r>
      <w:r>
        <w:rPr>
          <w:rFonts w:ascii="Times New Roman" w:hAnsi="Times New Roman" w:cs="Times New Roman"/>
          <w:sz w:val="18"/>
          <w:szCs w:val="18"/>
        </w:rPr>
        <w:t>el-Ezherî, “adv”, 3/110.</w:t>
      </w:r>
    </w:p>
  </w:footnote>
  <w:footnote w:id="90">
    <w:p w14:paraId="5C4F2666" w14:textId="0BCCFE6B" w:rsidR="00540C14" w:rsidRPr="00DD6ED5" w:rsidRDefault="00540C14" w:rsidP="009A4F44">
      <w:pPr>
        <w:pStyle w:val="DipnotMetni"/>
        <w:rPr>
          <w:rFonts w:ascii="Times New Roman" w:hAnsi="Times New Roman" w:cs="Times New Roman"/>
          <w:sz w:val="18"/>
          <w:szCs w:val="18"/>
        </w:rPr>
      </w:pPr>
      <w:r w:rsidRPr="00DD6ED5">
        <w:rPr>
          <w:rStyle w:val="DipnotBavurusu"/>
          <w:rFonts w:ascii="Times New Roman" w:hAnsi="Times New Roman" w:cs="Times New Roman"/>
          <w:sz w:val="18"/>
          <w:szCs w:val="18"/>
        </w:rPr>
        <w:footnoteRef/>
      </w:r>
      <w:r w:rsidRPr="00DD6ED5">
        <w:rPr>
          <w:rFonts w:ascii="Times New Roman" w:hAnsi="Times New Roman" w:cs="Times New Roman"/>
          <w:sz w:val="18"/>
          <w:szCs w:val="18"/>
        </w:rPr>
        <w:t xml:space="preserve"> Cevheri</w:t>
      </w:r>
      <w:r w:rsidRPr="00E53788">
        <w:rPr>
          <w:rFonts w:ascii="Times New Roman" w:hAnsi="Times New Roman" w:cs="Times New Roman"/>
          <w:sz w:val="18"/>
          <w:szCs w:val="18"/>
        </w:rPr>
        <w:t xml:space="preserve">,”adv”, </w:t>
      </w:r>
      <w:r>
        <w:rPr>
          <w:rFonts w:ascii="Times New Roman" w:hAnsi="Times New Roman" w:cs="Times New Roman"/>
          <w:sz w:val="18"/>
          <w:szCs w:val="18"/>
        </w:rPr>
        <w:t>6/2421; Abdülhamid-et-Tübkî, “adv”, 1/ 331</w:t>
      </w:r>
      <w:r w:rsidRPr="00E53788">
        <w:rPr>
          <w:rFonts w:ascii="Times New Roman" w:hAnsi="Times New Roman" w:cs="Times New Roman"/>
          <w:sz w:val="18"/>
          <w:szCs w:val="18"/>
        </w:rPr>
        <w:t>;</w:t>
      </w:r>
      <w:r>
        <w:rPr>
          <w:rFonts w:ascii="Times New Roman" w:hAnsi="Times New Roman" w:cs="Times New Roman"/>
          <w:sz w:val="18"/>
          <w:szCs w:val="18"/>
        </w:rPr>
        <w:t xml:space="preserve"> Mustafa </w:t>
      </w:r>
      <w:r w:rsidRPr="0082355F">
        <w:rPr>
          <w:rFonts w:ascii="Times New Roman" w:hAnsi="Times New Roman" w:cs="Times New Roman"/>
          <w:sz w:val="18"/>
          <w:szCs w:val="18"/>
        </w:rPr>
        <w:t>vd.,</w:t>
      </w:r>
      <w:r>
        <w:rPr>
          <w:rFonts w:ascii="Times New Roman" w:hAnsi="Times New Roman" w:cs="Times New Roman"/>
          <w:sz w:val="18"/>
          <w:szCs w:val="18"/>
        </w:rPr>
        <w:t xml:space="preserve"> </w:t>
      </w:r>
      <w:r w:rsidRPr="00056AD2">
        <w:rPr>
          <w:rFonts w:ascii="Times New Roman" w:hAnsi="Times New Roman" w:cs="Times New Roman"/>
          <w:sz w:val="18"/>
          <w:szCs w:val="18"/>
        </w:rPr>
        <w:t>“adv”,</w:t>
      </w:r>
      <w:r>
        <w:rPr>
          <w:rFonts w:ascii="Times New Roman" w:hAnsi="Times New Roman" w:cs="Times New Roman"/>
          <w:sz w:val="18"/>
          <w:szCs w:val="18"/>
        </w:rPr>
        <w:t xml:space="preserve"> </w:t>
      </w:r>
      <w:r w:rsidRPr="00DD6ED5">
        <w:rPr>
          <w:rFonts w:ascii="Times New Roman" w:hAnsi="Times New Roman" w:cs="Times New Roman"/>
          <w:sz w:val="18"/>
          <w:szCs w:val="18"/>
        </w:rPr>
        <w:t>589</w:t>
      </w:r>
      <w:r>
        <w:rPr>
          <w:rFonts w:ascii="Times New Roman" w:hAnsi="Times New Roman" w:cs="Times New Roman"/>
          <w:sz w:val="18"/>
          <w:szCs w:val="18"/>
        </w:rPr>
        <w:t>.</w:t>
      </w:r>
    </w:p>
  </w:footnote>
  <w:footnote w:id="91">
    <w:p w14:paraId="08AEC307" w14:textId="77777777" w:rsidR="00540C14" w:rsidRPr="00DD6ED5" w:rsidRDefault="00540C14" w:rsidP="00C52626">
      <w:pPr>
        <w:pStyle w:val="DipnotMetni"/>
        <w:rPr>
          <w:rFonts w:ascii="Times New Roman" w:hAnsi="Times New Roman" w:cs="Times New Roman"/>
          <w:sz w:val="18"/>
          <w:szCs w:val="18"/>
        </w:rPr>
      </w:pPr>
      <w:r w:rsidRPr="00DD6ED5">
        <w:rPr>
          <w:rStyle w:val="DipnotBavurusu"/>
          <w:rFonts w:ascii="Times New Roman" w:hAnsi="Times New Roman" w:cs="Times New Roman"/>
          <w:sz w:val="18"/>
          <w:szCs w:val="18"/>
        </w:rPr>
        <w:footnoteRef/>
      </w:r>
      <w:r w:rsidRPr="00DD6ED5">
        <w:rPr>
          <w:rFonts w:ascii="Times New Roman" w:hAnsi="Times New Roman" w:cs="Times New Roman"/>
          <w:sz w:val="18"/>
          <w:szCs w:val="18"/>
        </w:rPr>
        <w:t xml:space="preserve"> İsfah</w:t>
      </w:r>
      <w:r>
        <w:rPr>
          <w:rFonts w:ascii="Times New Roman" w:hAnsi="Times New Roman" w:cs="Times New Roman"/>
          <w:sz w:val="18"/>
          <w:szCs w:val="18"/>
        </w:rPr>
        <w:t>â</w:t>
      </w:r>
      <w:r w:rsidRPr="00DD6ED5">
        <w:rPr>
          <w:rFonts w:ascii="Times New Roman" w:hAnsi="Times New Roman" w:cs="Times New Roman"/>
          <w:sz w:val="18"/>
          <w:szCs w:val="18"/>
        </w:rPr>
        <w:t>n</w:t>
      </w:r>
      <w:r>
        <w:rPr>
          <w:rFonts w:ascii="Times New Roman" w:hAnsi="Times New Roman" w:cs="Times New Roman"/>
          <w:sz w:val="18"/>
          <w:szCs w:val="18"/>
        </w:rPr>
        <w:t>î</w:t>
      </w:r>
      <w:r w:rsidRPr="00DD6ED5">
        <w:rPr>
          <w:rFonts w:ascii="Times New Roman" w:hAnsi="Times New Roman" w:cs="Times New Roman"/>
          <w:sz w:val="18"/>
          <w:szCs w:val="18"/>
        </w:rPr>
        <w:t>,</w:t>
      </w:r>
      <w:r>
        <w:rPr>
          <w:rFonts w:ascii="Times New Roman" w:hAnsi="Times New Roman" w:cs="Times New Roman"/>
          <w:sz w:val="18"/>
          <w:szCs w:val="18"/>
        </w:rPr>
        <w:t xml:space="preserve"> “adv”, 326.</w:t>
      </w:r>
      <w:r w:rsidRPr="00DD6ED5">
        <w:rPr>
          <w:rFonts w:ascii="Times New Roman" w:hAnsi="Times New Roman" w:cs="Times New Roman"/>
          <w:sz w:val="18"/>
          <w:szCs w:val="18"/>
        </w:rPr>
        <w:t xml:space="preserve"> </w:t>
      </w:r>
    </w:p>
  </w:footnote>
  <w:footnote w:id="92">
    <w:p w14:paraId="52785BA3" w14:textId="77777777" w:rsidR="00540C14" w:rsidRPr="000A1360" w:rsidRDefault="00540C14" w:rsidP="001E3AAC">
      <w:pPr>
        <w:pStyle w:val="DipnotMetni"/>
        <w:ind w:left="709" w:hanging="709"/>
        <w:rPr>
          <w:rFonts w:ascii="Times New Roman" w:hAnsi="Times New Roman" w:cs="Times New Roman"/>
          <w:sz w:val="18"/>
          <w:szCs w:val="18"/>
        </w:rPr>
      </w:pPr>
      <w:r w:rsidRPr="000A1360">
        <w:rPr>
          <w:rStyle w:val="DipnotBavurusu"/>
          <w:rFonts w:ascii="Times New Roman" w:hAnsi="Times New Roman" w:cs="Times New Roman"/>
          <w:sz w:val="18"/>
          <w:szCs w:val="18"/>
        </w:rPr>
        <w:footnoteRef/>
      </w:r>
      <w:r w:rsidRPr="000A1360">
        <w:rPr>
          <w:rFonts w:ascii="Times New Roman" w:hAnsi="Times New Roman" w:cs="Times New Roman"/>
          <w:sz w:val="18"/>
          <w:szCs w:val="18"/>
        </w:rPr>
        <w:t xml:space="preserve"> Ebû Abdillah (Ebü’l-Fazl) Fahrüddin Muhammed b. Ömer b. Hüseyin er-Râzî, </w:t>
      </w:r>
      <w:r w:rsidRPr="000A1360">
        <w:rPr>
          <w:rFonts w:ascii="Times New Roman" w:hAnsi="Times New Roman" w:cs="Times New Roman"/>
          <w:i/>
          <w:sz w:val="18"/>
          <w:szCs w:val="18"/>
        </w:rPr>
        <w:t>Tefsirü’l-Fahri’r-Râzî el-Meysiru bi’t-Tefsîri’l-Kebîr Mefâtihû’l Gayb</w:t>
      </w:r>
      <w:r w:rsidRPr="000A1360">
        <w:rPr>
          <w:rFonts w:ascii="Times New Roman" w:hAnsi="Times New Roman" w:cs="Times New Roman"/>
          <w:sz w:val="18"/>
          <w:szCs w:val="18"/>
        </w:rPr>
        <w:t xml:space="preserve"> (Beyrut (Lübnan): Dârü’l-Fikr, 1981-1401), 30/298.</w:t>
      </w:r>
    </w:p>
  </w:footnote>
  <w:footnote w:id="93">
    <w:p w14:paraId="06A7986E" w14:textId="246C6098" w:rsidR="00540C14" w:rsidRPr="00DD6ED5" w:rsidRDefault="00540C14" w:rsidP="00661751">
      <w:pPr>
        <w:pStyle w:val="DipnotMetni"/>
        <w:ind w:left="709" w:hanging="709"/>
        <w:rPr>
          <w:rFonts w:ascii="Times New Roman" w:hAnsi="Times New Roman" w:cs="Times New Roman"/>
          <w:sz w:val="18"/>
          <w:szCs w:val="18"/>
        </w:rPr>
      </w:pPr>
      <w:r w:rsidRPr="00DD6ED5">
        <w:rPr>
          <w:rStyle w:val="DipnotBavurusu"/>
          <w:rFonts w:ascii="Times New Roman" w:hAnsi="Times New Roman" w:cs="Times New Roman"/>
          <w:sz w:val="18"/>
          <w:szCs w:val="18"/>
        </w:rPr>
        <w:footnoteRef/>
      </w:r>
      <w:r w:rsidRPr="00DD6ED5">
        <w:rPr>
          <w:rFonts w:ascii="Times New Roman" w:hAnsi="Times New Roman" w:cs="Times New Roman"/>
          <w:sz w:val="18"/>
          <w:szCs w:val="18"/>
        </w:rPr>
        <w:t xml:space="preserve"> Cevheri,</w:t>
      </w:r>
      <w:r>
        <w:rPr>
          <w:rFonts w:ascii="Times New Roman" w:hAnsi="Times New Roman" w:cs="Times New Roman"/>
          <w:sz w:val="18"/>
          <w:szCs w:val="18"/>
        </w:rPr>
        <w:t>”adv”,</w:t>
      </w:r>
      <w:r w:rsidRPr="00DD6ED5">
        <w:rPr>
          <w:rFonts w:ascii="Times New Roman" w:hAnsi="Times New Roman" w:cs="Times New Roman"/>
          <w:sz w:val="18"/>
          <w:szCs w:val="18"/>
        </w:rPr>
        <w:t xml:space="preserve"> 6</w:t>
      </w:r>
      <w:r>
        <w:rPr>
          <w:rFonts w:ascii="Times New Roman" w:hAnsi="Times New Roman" w:cs="Times New Roman"/>
          <w:sz w:val="18"/>
          <w:szCs w:val="18"/>
        </w:rPr>
        <w:t>/2419; Abdülhamid-et-Tübkî, “adv”,</w:t>
      </w:r>
      <w:r w:rsidRPr="00E53788">
        <w:rPr>
          <w:rFonts w:ascii="Times New Roman" w:hAnsi="Times New Roman" w:cs="Times New Roman"/>
          <w:sz w:val="18"/>
          <w:szCs w:val="18"/>
        </w:rPr>
        <w:t xml:space="preserve"> </w:t>
      </w:r>
      <w:r>
        <w:rPr>
          <w:rFonts w:ascii="Times New Roman" w:hAnsi="Times New Roman" w:cs="Times New Roman"/>
          <w:sz w:val="18"/>
          <w:szCs w:val="18"/>
        </w:rPr>
        <w:t>331;</w:t>
      </w:r>
      <w:r w:rsidRPr="00DD6ED5">
        <w:rPr>
          <w:rFonts w:ascii="Times New Roman" w:hAnsi="Times New Roman" w:cs="Times New Roman"/>
          <w:sz w:val="18"/>
          <w:szCs w:val="18"/>
        </w:rPr>
        <w:t xml:space="preserve"> ez-Zebîdî,</w:t>
      </w:r>
      <w:r>
        <w:rPr>
          <w:rFonts w:ascii="Times New Roman" w:hAnsi="Times New Roman" w:cs="Times New Roman"/>
          <w:sz w:val="18"/>
          <w:szCs w:val="18"/>
        </w:rPr>
        <w:t xml:space="preserve"> “adv”, 39/12; İbn Manzûr</w:t>
      </w:r>
      <w:r w:rsidRPr="00DD6ED5">
        <w:rPr>
          <w:rFonts w:ascii="Times New Roman" w:hAnsi="Times New Roman" w:cs="Times New Roman"/>
          <w:sz w:val="18"/>
          <w:szCs w:val="18"/>
        </w:rPr>
        <w:t>,</w:t>
      </w:r>
      <w:r>
        <w:rPr>
          <w:rFonts w:ascii="Times New Roman" w:hAnsi="Times New Roman" w:cs="Times New Roman"/>
          <w:sz w:val="18"/>
          <w:szCs w:val="18"/>
        </w:rPr>
        <w:t xml:space="preserve"> “adv”, 31/</w:t>
      </w:r>
      <w:r w:rsidRPr="00DD6ED5">
        <w:rPr>
          <w:rFonts w:ascii="Times New Roman" w:hAnsi="Times New Roman" w:cs="Times New Roman"/>
          <w:sz w:val="18"/>
          <w:szCs w:val="18"/>
        </w:rPr>
        <w:t>2848.</w:t>
      </w:r>
    </w:p>
  </w:footnote>
  <w:footnote w:id="94">
    <w:p w14:paraId="775C153A" w14:textId="77777777" w:rsidR="00540C14" w:rsidRPr="00DD6ED5" w:rsidRDefault="00540C14" w:rsidP="009A4F44">
      <w:pPr>
        <w:pStyle w:val="DipnotMetni"/>
        <w:rPr>
          <w:rFonts w:ascii="Times New Roman" w:hAnsi="Times New Roman" w:cs="Times New Roman"/>
          <w:sz w:val="18"/>
          <w:szCs w:val="18"/>
        </w:rPr>
      </w:pPr>
      <w:r w:rsidRPr="00DD6ED5">
        <w:rPr>
          <w:rStyle w:val="DipnotBavurusu"/>
          <w:rFonts w:ascii="Times New Roman" w:hAnsi="Times New Roman" w:cs="Times New Roman"/>
          <w:sz w:val="18"/>
          <w:szCs w:val="18"/>
        </w:rPr>
        <w:footnoteRef/>
      </w:r>
      <w:r w:rsidRPr="00DD6ED5">
        <w:rPr>
          <w:rFonts w:ascii="Times New Roman" w:hAnsi="Times New Roman" w:cs="Times New Roman"/>
          <w:sz w:val="18"/>
          <w:szCs w:val="18"/>
        </w:rPr>
        <w:t xml:space="preserve"> Cevheri,</w:t>
      </w:r>
      <w:r>
        <w:rPr>
          <w:rFonts w:ascii="Times New Roman" w:hAnsi="Times New Roman" w:cs="Times New Roman"/>
          <w:sz w:val="18"/>
          <w:szCs w:val="18"/>
        </w:rPr>
        <w:t xml:space="preserve"> ”adv”,</w:t>
      </w:r>
      <w:r w:rsidRPr="00DD6ED5">
        <w:rPr>
          <w:rFonts w:ascii="Times New Roman" w:hAnsi="Times New Roman" w:cs="Times New Roman"/>
          <w:sz w:val="18"/>
          <w:szCs w:val="18"/>
        </w:rPr>
        <w:t xml:space="preserve"> 6</w:t>
      </w:r>
      <w:r>
        <w:rPr>
          <w:rFonts w:ascii="Times New Roman" w:hAnsi="Times New Roman" w:cs="Times New Roman"/>
          <w:sz w:val="18"/>
          <w:szCs w:val="18"/>
        </w:rPr>
        <w:t>/</w:t>
      </w:r>
      <w:r w:rsidRPr="00DD6ED5">
        <w:rPr>
          <w:rFonts w:ascii="Times New Roman" w:hAnsi="Times New Roman" w:cs="Times New Roman"/>
          <w:sz w:val="18"/>
          <w:szCs w:val="18"/>
        </w:rPr>
        <w:t>2419.</w:t>
      </w:r>
    </w:p>
  </w:footnote>
  <w:footnote w:id="95">
    <w:p w14:paraId="1E701DA9" w14:textId="259C31EF" w:rsidR="00540C14" w:rsidRPr="00DD6ED5" w:rsidRDefault="00540C14">
      <w:pPr>
        <w:pStyle w:val="DipnotMetni"/>
        <w:rPr>
          <w:rFonts w:ascii="Times New Roman" w:hAnsi="Times New Roman" w:cs="Times New Roman"/>
          <w:sz w:val="18"/>
          <w:szCs w:val="18"/>
        </w:rPr>
      </w:pPr>
      <w:r w:rsidRPr="00DD6ED5">
        <w:rPr>
          <w:rStyle w:val="DipnotBavurusu"/>
          <w:rFonts w:ascii="Times New Roman" w:hAnsi="Times New Roman" w:cs="Times New Roman"/>
          <w:sz w:val="18"/>
          <w:szCs w:val="18"/>
        </w:rPr>
        <w:footnoteRef/>
      </w:r>
      <w:r w:rsidRPr="00DD6ED5">
        <w:rPr>
          <w:rFonts w:ascii="Times New Roman" w:hAnsi="Times New Roman" w:cs="Times New Roman"/>
          <w:sz w:val="18"/>
          <w:szCs w:val="18"/>
        </w:rPr>
        <w:t xml:space="preserve"> </w:t>
      </w:r>
      <w:r>
        <w:rPr>
          <w:rFonts w:ascii="Times New Roman" w:hAnsi="Times New Roman" w:cs="Times New Roman"/>
          <w:sz w:val="18"/>
          <w:szCs w:val="18"/>
        </w:rPr>
        <w:t>İsfahânî</w:t>
      </w:r>
      <w:r w:rsidRPr="00DD6ED5">
        <w:rPr>
          <w:rFonts w:ascii="Times New Roman" w:hAnsi="Times New Roman" w:cs="Times New Roman"/>
          <w:sz w:val="18"/>
          <w:szCs w:val="18"/>
        </w:rPr>
        <w:t>,</w:t>
      </w:r>
      <w:r>
        <w:rPr>
          <w:rFonts w:ascii="Times New Roman" w:hAnsi="Times New Roman" w:cs="Times New Roman"/>
          <w:sz w:val="18"/>
          <w:szCs w:val="18"/>
        </w:rPr>
        <w:t xml:space="preserve"> “adv”, </w:t>
      </w:r>
      <w:r w:rsidRPr="00DD6ED5">
        <w:rPr>
          <w:rFonts w:ascii="Times New Roman" w:hAnsi="Times New Roman" w:cs="Times New Roman"/>
          <w:sz w:val="18"/>
          <w:szCs w:val="18"/>
        </w:rPr>
        <w:t xml:space="preserve"> </w:t>
      </w:r>
      <w:r>
        <w:rPr>
          <w:rFonts w:ascii="Times New Roman" w:hAnsi="Times New Roman" w:cs="Times New Roman"/>
          <w:sz w:val="18"/>
          <w:szCs w:val="18"/>
        </w:rPr>
        <w:t>326.</w:t>
      </w:r>
    </w:p>
  </w:footnote>
  <w:footnote w:id="96">
    <w:p w14:paraId="39F06A6F" w14:textId="5BC4A2D4" w:rsidR="00540C14" w:rsidRPr="00DD6ED5" w:rsidRDefault="00540C14">
      <w:pPr>
        <w:pStyle w:val="DipnotMetni"/>
        <w:rPr>
          <w:rFonts w:ascii="Times New Roman" w:hAnsi="Times New Roman" w:cs="Times New Roman"/>
          <w:sz w:val="18"/>
          <w:szCs w:val="18"/>
        </w:rPr>
      </w:pPr>
      <w:r w:rsidRPr="00DD6ED5">
        <w:rPr>
          <w:rStyle w:val="DipnotBavurusu"/>
          <w:rFonts w:ascii="Times New Roman" w:hAnsi="Times New Roman" w:cs="Times New Roman"/>
          <w:sz w:val="18"/>
          <w:szCs w:val="18"/>
        </w:rPr>
        <w:footnoteRef/>
      </w:r>
      <w:r w:rsidRPr="00DD6ED5">
        <w:rPr>
          <w:rFonts w:ascii="Times New Roman" w:hAnsi="Times New Roman" w:cs="Times New Roman"/>
          <w:sz w:val="18"/>
          <w:szCs w:val="18"/>
        </w:rPr>
        <w:t xml:space="preserve"> </w:t>
      </w:r>
      <w:r>
        <w:rPr>
          <w:rFonts w:ascii="Times New Roman" w:hAnsi="Times New Roman" w:cs="Times New Roman"/>
          <w:sz w:val="18"/>
          <w:szCs w:val="18"/>
        </w:rPr>
        <w:t xml:space="preserve">Mustafa </w:t>
      </w:r>
      <w:r w:rsidRPr="0082355F">
        <w:rPr>
          <w:rFonts w:ascii="Times New Roman" w:hAnsi="Times New Roman" w:cs="Times New Roman"/>
          <w:sz w:val="18"/>
          <w:szCs w:val="18"/>
        </w:rPr>
        <w:t>vd.,</w:t>
      </w:r>
      <w:r>
        <w:rPr>
          <w:rFonts w:ascii="Times New Roman" w:hAnsi="Times New Roman" w:cs="Times New Roman"/>
          <w:sz w:val="18"/>
          <w:szCs w:val="18"/>
        </w:rPr>
        <w:t xml:space="preserve"> </w:t>
      </w:r>
      <w:r w:rsidRPr="00056AD2">
        <w:rPr>
          <w:rFonts w:ascii="Times New Roman" w:hAnsi="Times New Roman" w:cs="Times New Roman"/>
          <w:sz w:val="18"/>
          <w:szCs w:val="18"/>
        </w:rPr>
        <w:t>“adv”,</w:t>
      </w:r>
      <w:r>
        <w:rPr>
          <w:rFonts w:ascii="Times New Roman" w:hAnsi="Times New Roman" w:cs="Times New Roman"/>
          <w:sz w:val="18"/>
          <w:szCs w:val="18"/>
        </w:rPr>
        <w:t xml:space="preserve"> </w:t>
      </w:r>
      <w:r w:rsidRPr="00DD6ED5">
        <w:rPr>
          <w:rFonts w:ascii="Times New Roman" w:hAnsi="Times New Roman" w:cs="Times New Roman"/>
          <w:sz w:val="18"/>
          <w:szCs w:val="18"/>
        </w:rPr>
        <w:t>589</w:t>
      </w:r>
      <w:r>
        <w:rPr>
          <w:rFonts w:ascii="Times New Roman" w:hAnsi="Times New Roman" w:cs="Times New Roman"/>
          <w:sz w:val="18"/>
          <w:szCs w:val="18"/>
        </w:rPr>
        <w:t>.</w:t>
      </w:r>
    </w:p>
  </w:footnote>
  <w:footnote w:id="97">
    <w:p w14:paraId="1C633548" w14:textId="09B1C302" w:rsidR="00540C14" w:rsidRPr="00DD6ED5" w:rsidRDefault="00540C14">
      <w:pPr>
        <w:pStyle w:val="DipnotMetni"/>
        <w:rPr>
          <w:rFonts w:ascii="Times New Roman" w:hAnsi="Times New Roman" w:cs="Times New Roman"/>
          <w:sz w:val="18"/>
          <w:szCs w:val="18"/>
        </w:rPr>
      </w:pPr>
      <w:r w:rsidRPr="00DD6ED5">
        <w:rPr>
          <w:rStyle w:val="DipnotBavurusu"/>
          <w:rFonts w:ascii="Times New Roman" w:hAnsi="Times New Roman" w:cs="Times New Roman"/>
          <w:sz w:val="18"/>
          <w:szCs w:val="18"/>
        </w:rPr>
        <w:footnoteRef/>
      </w:r>
      <w:r w:rsidRPr="00DD6ED5">
        <w:rPr>
          <w:rFonts w:ascii="Times New Roman" w:hAnsi="Times New Roman" w:cs="Times New Roman"/>
          <w:sz w:val="18"/>
          <w:szCs w:val="18"/>
        </w:rPr>
        <w:t xml:space="preserve"> Güneş,</w:t>
      </w:r>
      <w:r>
        <w:rPr>
          <w:rFonts w:ascii="Times New Roman" w:hAnsi="Times New Roman" w:cs="Times New Roman"/>
          <w:sz w:val="18"/>
          <w:szCs w:val="18"/>
        </w:rPr>
        <w:t xml:space="preserve"> “adv”,</w:t>
      </w:r>
      <w:r w:rsidRPr="00016BD5">
        <w:rPr>
          <w:rFonts w:ascii="Times New Roman" w:hAnsi="Times New Roman" w:cs="Times New Roman"/>
          <w:i/>
          <w:sz w:val="18"/>
          <w:szCs w:val="18"/>
        </w:rPr>
        <w:t xml:space="preserve"> </w:t>
      </w:r>
      <w:r w:rsidRPr="00DD6ED5">
        <w:rPr>
          <w:rFonts w:ascii="Times New Roman" w:hAnsi="Times New Roman" w:cs="Times New Roman"/>
          <w:sz w:val="18"/>
          <w:szCs w:val="18"/>
        </w:rPr>
        <w:t>765.</w:t>
      </w:r>
    </w:p>
  </w:footnote>
  <w:footnote w:id="98">
    <w:p w14:paraId="232F8B9C" w14:textId="563E463A" w:rsidR="00540C14" w:rsidRPr="00DD6ED5" w:rsidRDefault="00540C14">
      <w:pPr>
        <w:pStyle w:val="DipnotMetni"/>
        <w:rPr>
          <w:rFonts w:ascii="Times New Roman" w:hAnsi="Times New Roman" w:cs="Times New Roman"/>
          <w:sz w:val="18"/>
          <w:szCs w:val="18"/>
        </w:rPr>
      </w:pPr>
      <w:r w:rsidRPr="00DD6ED5">
        <w:rPr>
          <w:rStyle w:val="DipnotBavurusu"/>
          <w:rFonts w:ascii="Times New Roman" w:hAnsi="Times New Roman" w:cs="Times New Roman"/>
          <w:sz w:val="18"/>
          <w:szCs w:val="18"/>
        </w:rPr>
        <w:footnoteRef/>
      </w:r>
      <w:r w:rsidRPr="00DD6ED5">
        <w:rPr>
          <w:rFonts w:ascii="Times New Roman" w:hAnsi="Times New Roman" w:cs="Times New Roman"/>
          <w:sz w:val="18"/>
          <w:szCs w:val="18"/>
        </w:rPr>
        <w:t xml:space="preserve"> ez-Zebîdî,</w:t>
      </w:r>
      <w:r>
        <w:rPr>
          <w:rFonts w:ascii="Times New Roman" w:hAnsi="Times New Roman" w:cs="Times New Roman"/>
          <w:sz w:val="18"/>
          <w:szCs w:val="18"/>
        </w:rPr>
        <w:t xml:space="preserve"> “adv”,</w:t>
      </w:r>
      <w:r w:rsidRPr="00DD6ED5">
        <w:rPr>
          <w:rFonts w:ascii="Times New Roman" w:hAnsi="Times New Roman" w:cs="Times New Roman"/>
          <w:sz w:val="18"/>
          <w:szCs w:val="18"/>
        </w:rPr>
        <w:t xml:space="preserve"> </w:t>
      </w:r>
      <w:r>
        <w:rPr>
          <w:rFonts w:ascii="Times New Roman" w:hAnsi="Times New Roman" w:cs="Times New Roman"/>
          <w:sz w:val="18"/>
          <w:szCs w:val="18"/>
        </w:rPr>
        <w:t>39/7; İsfahânî</w:t>
      </w:r>
      <w:r w:rsidRPr="00DD6ED5">
        <w:rPr>
          <w:rFonts w:ascii="Times New Roman" w:hAnsi="Times New Roman" w:cs="Times New Roman"/>
          <w:sz w:val="18"/>
          <w:szCs w:val="18"/>
        </w:rPr>
        <w:t>,</w:t>
      </w:r>
      <w:r>
        <w:rPr>
          <w:rFonts w:ascii="Times New Roman" w:hAnsi="Times New Roman" w:cs="Times New Roman"/>
          <w:sz w:val="18"/>
          <w:szCs w:val="18"/>
        </w:rPr>
        <w:t xml:space="preserve"> “adv”,326;</w:t>
      </w:r>
      <w:r w:rsidRPr="00016BD5">
        <w:rPr>
          <w:rFonts w:ascii="Times New Roman" w:hAnsi="Times New Roman" w:cs="Times New Roman"/>
          <w:i/>
          <w:sz w:val="18"/>
          <w:szCs w:val="18"/>
        </w:rPr>
        <w:t xml:space="preserve"> </w:t>
      </w:r>
      <w:r w:rsidRPr="00DD6ED5">
        <w:rPr>
          <w:rFonts w:ascii="Times New Roman" w:hAnsi="Times New Roman" w:cs="Times New Roman"/>
          <w:sz w:val="18"/>
          <w:szCs w:val="18"/>
        </w:rPr>
        <w:t>Güneş,</w:t>
      </w:r>
      <w:r>
        <w:rPr>
          <w:rFonts w:ascii="Times New Roman" w:hAnsi="Times New Roman" w:cs="Times New Roman"/>
          <w:sz w:val="18"/>
          <w:szCs w:val="18"/>
        </w:rPr>
        <w:t xml:space="preserve"> “adv”,</w:t>
      </w:r>
      <w:r>
        <w:rPr>
          <w:rFonts w:ascii="Times New Roman" w:hAnsi="Times New Roman" w:cs="Times New Roman"/>
          <w:i/>
          <w:sz w:val="18"/>
          <w:szCs w:val="18"/>
        </w:rPr>
        <w:t xml:space="preserve"> </w:t>
      </w:r>
      <w:r w:rsidRPr="00DD6ED5">
        <w:rPr>
          <w:rFonts w:ascii="Times New Roman" w:hAnsi="Times New Roman" w:cs="Times New Roman"/>
          <w:sz w:val="18"/>
          <w:szCs w:val="18"/>
        </w:rPr>
        <w:t>765.</w:t>
      </w:r>
    </w:p>
  </w:footnote>
  <w:footnote w:id="99">
    <w:p w14:paraId="3429794A" w14:textId="06AE57CF" w:rsidR="00540C14" w:rsidRPr="00DD6ED5" w:rsidRDefault="00540C14" w:rsidP="00464618">
      <w:pPr>
        <w:pStyle w:val="DipnotMetni"/>
        <w:rPr>
          <w:rFonts w:ascii="Times New Roman" w:hAnsi="Times New Roman" w:cs="Times New Roman"/>
          <w:sz w:val="18"/>
          <w:szCs w:val="18"/>
        </w:rPr>
      </w:pPr>
      <w:r w:rsidRPr="00DD6ED5">
        <w:rPr>
          <w:rStyle w:val="DipnotBavurusu"/>
          <w:rFonts w:ascii="Times New Roman" w:hAnsi="Times New Roman" w:cs="Times New Roman"/>
          <w:sz w:val="18"/>
          <w:szCs w:val="18"/>
        </w:rPr>
        <w:footnoteRef/>
      </w:r>
      <w:r w:rsidRPr="00DD6ED5">
        <w:rPr>
          <w:rFonts w:ascii="Times New Roman" w:hAnsi="Times New Roman" w:cs="Times New Roman"/>
          <w:sz w:val="18"/>
          <w:szCs w:val="18"/>
        </w:rPr>
        <w:t xml:space="preserve"> İsfahâni,</w:t>
      </w:r>
      <w:r>
        <w:rPr>
          <w:rFonts w:ascii="Times New Roman" w:hAnsi="Times New Roman" w:cs="Times New Roman"/>
          <w:sz w:val="18"/>
          <w:szCs w:val="18"/>
        </w:rPr>
        <w:t xml:space="preserve"> “adv”, 326</w:t>
      </w:r>
      <w:r>
        <w:rPr>
          <w:rFonts w:ascii="Times New Roman" w:hAnsi="Times New Roman" w:cs="Times New Roman"/>
          <w:i/>
          <w:sz w:val="18"/>
          <w:szCs w:val="18"/>
        </w:rPr>
        <w:t xml:space="preserve">; </w:t>
      </w:r>
      <w:r w:rsidRPr="00DD6ED5">
        <w:rPr>
          <w:rFonts w:ascii="Times New Roman" w:hAnsi="Times New Roman" w:cs="Times New Roman"/>
          <w:sz w:val="18"/>
          <w:szCs w:val="18"/>
        </w:rPr>
        <w:t>Güneş,</w:t>
      </w:r>
      <w:r>
        <w:rPr>
          <w:rFonts w:ascii="Times New Roman" w:hAnsi="Times New Roman" w:cs="Times New Roman"/>
          <w:sz w:val="18"/>
          <w:szCs w:val="18"/>
        </w:rPr>
        <w:t xml:space="preserve"> adv”,</w:t>
      </w:r>
      <w:r>
        <w:rPr>
          <w:rFonts w:ascii="Times New Roman" w:hAnsi="Times New Roman" w:cs="Times New Roman"/>
          <w:i/>
          <w:sz w:val="18"/>
          <w:szCs w:val="18"/>
        </w:rPr>
        <w:t xml:space="preserve"> </w:t>
      </w:r>
      <w:r>
        <w:rPr>
          <w:rFonts w:ascii="Times New Roman" w:hAnsi="Times New Roman" w:cs="Times New Roman"/>
          <w:sz w:val="18"/>
          <w:szCs w:val="18"/>
        </w:rPr>
        <w:t>765.</w:t>
      </w:r>
    </w:p>
  </w:footnote>
  <w:footnote w:id="100">
    <w:p w14:paraId="73E90CD0" w14:textId="11EA2B3F" w:rsidR="00540C14" w:rsidRPr="00DD6ED5" w:rsidRDefault="00540C14">
      <w:pPr>
        <w:pStyle w:val="DipnotMetni"/>
        <w:rPr>
          <w:rFonts w:ascii="Times New Roman" w:hAnsi="Times New Roman" w:cs="Times New Roman"/>
          <w:sz w:val="18"/>
          <w:szCs w:val="18"/>
        </w:rPr>
      </w:pPr>
      <w:r w:rsidRPr="00DD6ED5">
        <w:rPr>
          <w:rStyle w:val="DipnotBavurusu"/>
          <w:rFonts w:ascii="Times New Roman" w:hAnsi="Times New Roman" w:cs="Times New Roman"/>
          <w:sz w:val="18"/>
          <w:szCs w:val="18"/>
        </w:rPr>
        <w:footnoteRef/>
      </w:r>
      <w:r w:rsidRPr="00DD6ED5">
        <w:rPr>
          <w:rFonts w:ascii="Times New Roman" w:hAnsi="Times New Roman" w:cs="Times New Roman"/>
          <w:sz w:val="18"/>
          <w:szCs w:val="18"/>
        </w:rPr>
        <w:t xml:space="preserve"> İbn Manz</w:t>
      </w:r>
      <w:r>
        <w:rPr>
          <w:rFonts w:ascii="Times New Roman" w:hAnsi="Times New Roman" w:cs="Times New Roman"/>
          <w:sz w:val="18"/>
          <w:szCs w:val="18"/>
        </w:rPr>
        <w:t>û</w:t>
      </w:r>
      <w:r w:rsidRPr="00DD6ED5">
        <w:rPr>
          <w:rFonts w:ascii="Times New Roman" w:hAnsi="Times New Roman" w:cs="Times New Roman"/>
          <w:sz w:val="18"/>
          <w:szCs w:val="18"/>
        </w:rPr>
        <w:t>r,</w:t>
      </w:r>
      <w:r>
        <w:rPr>
          <w:rFonts w:ascii="Times New Roman" w:hAnsi="Times New Roman" w:cs="Times New Roman"/>
          <w:sz w:val="18"/>
          <w:szCs w:val="18"/>
        </w:rPr>
        <w:t xml:space="preserve"> “adv”,</w:t>
      </w:r>
      <w:r w:rsidRPr="00DD6ED5">
        <w:rPr>
          <w:rFonts w:ascii="Times New Roman" w:hAnsi="Times New Roman" w:cs="Times New Roman"/>
          <w:sz w:val="18"/>
          <w:szCs w:val="18"/>
        </w:rPr>
        <w:t xml:space="preserve"> </w:t>
      </w:r>
      <w:r>
        <w:rPr>
          <w:rFonts w:ascii="Times New Roman" w:hAnsi="Times New Roman" w:cs="Times New Roman"/>
          <w:sz w:val="18"/>
          <w:szCs w:val="18"/>
        </w:rPr>
        <w:t>31/</w:t>
      </w:r>
      <w:r w:rsidRPr="00DD6ED5">
        <w:rPr>
          <w:rFonts w:ascii="Times New Roman" w:hAnsi="Times New Roman" w:cs="Times New Roman"/>
          <w:sz w:val="18"/>
          <w:szCs w:val="18"/>
        </w:rPr>
        <w:t>2847.</w:t>
      </w:r>
    </w:p>
  </w:footnote>
  <w:footnote w:id="101">
    <w:p w14:paraId="5C123A8D" w14:textId="067A03F1" w:rsidR="00540C14" w:rsidRDefault="00540C14">
      <w:pPr>
        <w:pStyle w:val="DipnotMetni"/>
      </w:pPr>
      <w:r>
        <w:rPr>
          <w:rStyle w:val="DipnotBavurusu"/>
        </w:rPr>
        <w:footnoteRef/>
      </w:r>
      <w:r>
        <w:t xml:space="preserve"> </w:t>
      </w:r>
      <w:r w:rsidRPr="006E1B4E">
        <w:rPr>
          <w:rFonts w:ascii="Times New Roman" w:hAnsi="Times New Roman" w:cs="Times New Roman"/>
          <w:sz w:val="18"/>
          <w:szCs w:val="18"/>
        </w:rPr>
        <w:t xml:space="preserve">Zemahşerî, </w:t>
      </w:r>
      <w:r>
        <w:rPr>
          <w:rFonts w:ascii="Times New Roman" w:hAnsi="Times New Roman" w:cs="Times New Roman"/>
          <w:i/>
          <w:sz w:val="18"/>
          <w:szCs w:val="18"/>
        </w:rPr>
        <w:t xml:space="preserve">Keşşâf, </w:t>
      </w:r>
      <w:r w:rsidRPr="006E1B4E">
        <w:rPr>
          <w:rFonts w:ascii="Times New Roman" w:hAnsi="Times New Roman" w:cs="Times New Roman"/>
          <w:sz w:val="18"/>
          <w:szCs w:val="18"/>
        </w:rPr>
        <w:t>5/599.</w:t>
      </w:r>
    </w:p>
  </w:footnote>
  <w:footnote w:id="102">
    <w:p w14:paraId="42A9CA09" w14:textId="359AC6E7" w:rsidR="00540C14" w:rsidRPr="00C62862" w:rsidRDefault="00540C14" w:rsidP="00661751">
      <w:pPr>
        <w:pStyle w:val="DipnotMetni"/>
        <w:ind w:left="709" w:hanging="709"/>
        <w:rPr>
          <w:rFonts w:ascii="Times New Roman" w:hAnsi="Times New Roman" w:cs="Times New Roman"/>
          <w:sz w:val="18"/>
          <w:szCs w:val="18"/>
        </w:rPr>
      </w:pPr>
      <w:r w:rsidRPr="00C62862">
        <w:rPr>
          <w:rStyle w:val="DipnotBavurusu"/>
          <w:rFonts w:ascii="Times New Roman" w:hAnsi="Times New Roman" w:cs="Times New Roman"/>
          <w:sz w:val="18"/>
          <w:szCs w:val="18"/>
        </w:rPr>
        <w:footnoteRef/>
      </w:r>
      <w:r w:rsidRPr="00C62862">
        <w:rPr>
          <w:rFonts w:ascii="Times New Roman" w:hAnsi="Times New Roman" w:cs="Times New Roman"/>
          <w:sz w:val="18"/>
          <w:szCs w:val="18"/>
        </w:rPr>
        <w:t xml:space="preserve"> Toshıhıko Izutsu, </w:t>
      </w:r>
      <w:r>
        <w:rPr>
          <w:rFonts w:ascii="Times New Roman" w:hAnsi="Times New Roman" w:cs="Times New Roman"/>
          <w:i/>
          <w:sz w:val="18"/>
          <w:szCs w:val="18"/>
        </w:rPr>
        <w:t>Kur’ân’da</w:t>
      </w:r>
      <w:r w:rsidRPr="00C62862">
        <w:rPr>
          <w:rFonts w:ascii="Times New Roman" w:hAnsi="Times New Roman" w:cs="Times New Roman"/>
          <w:i/>
          <w:sz w:val="18"/>
          <w:szCs w:val="18"/>
        </w:rPr>
        <w:t xml:space="preserve"> Dini ve Ahlaki Kavramlar,</w:t>
      </w:r>
      <w:r>
        <w:rPr>
          <w:rFonts w:ascii="Times New Roman" w:hAnsi="Times New Roman" w:cs="Times New Roman"/>
          <w:sz w:val="18"/>
          <w:szCs w:val="18"/>
        </w:rPr>
        <w:t xml:space="preserve"> terc. Selahattin Ayaz, t</w:t>
      </w:r>
      <w:r w:rsidRPr="00C62862">
        <w:rPr>
          <w:rFonts w:ascii="Times New Roman" w:hAnsi="Times New Roman" w:cs="Times New Roman"/>
          <w:sz w:val="18"/>
          <w:szCs w:val="18"/>
        </w:rPr>
        <w:t>sh. M. Kürşat Atalar (</w:t>
      </w:r>
      <w:r>
        <w:rPr>
          <w:rFonts w:ascii="Times New Roman" w:hAnsi="Times New Roman" w:cs="Times New Roman"/>
          <w:sz w:val="18"/>
          <w:szCs w:val="18"/>
        </w:rPr>
        <w:t>İstanbul:</w:t>
      </w:r>
      <w:r w:rsidRPr="00C62862">
        <w:rPr>
          <w:rFonts w:ascii="Times New Roman" w:hAnsi="Times New Roman" w:cs="Times New Roman"/>
          <w:sz w:val="18"/>
          <w:szCs w:val="18"/>
        </w:rPr>
        <w:t xml:space="preserve"> Pınar</w:t>
      </w:r>
      <w:r>
        <w:rPr>
          <w:rFonts w:ascii="Times New Roman" w:hAnsi="Times New Roman" w:cs="Times New Roman"/>
          <w:sz w:val="18"/>
          <w:szCs w:val="18"/>
        </w:rPr>
        <w:t xml:space="preserve"> Yayınları, Ekim 2011</w:t>
      </w:r>
      <w:r w:rsidRPr="00C62862">
        <w:rPr>
          <w:rFonts w:ascii="Times New Roman" w:hAnsi="Times New Roman" w:cs="Times New Roman"/>
          <w:sz w:val="18"/>
          <w:szCs w:val="18"/>
        </w:rPr>
        <w:t>), 268.</w:t>
      </w:r>
    </w:p>
  </w:footnote>
  <w:footnote w:id="103">
    <w:p w14:paraId="3B7825EA" w14:textId="393AEE2E" w:rsidR="00540C14" w:rsidRPr="00891181" w:rsidRDefault="00540C14">
      <w:pPr>
        <w:pStyle w:val="DipnotMetni"/>
        <w:rPr>
          <w:rFonts w:ascii="Times New Roman" w:hAnsi="Times New Roman" w:cs="Times New Roman"/>
          <w:sz w:val="18"/>
          <w:szCs w:val="18"/>
        </w:rPr>
      </w:pPr>
      <w:r>
        <w:rPr>
          <w:rStyle w:val="DipnotBavurusu"/>
        </w:rPr>
        <w:footnoteRef/>
      </w:r>
      <w:r>
        <w:t xml:space="preserve"> </w:t>
      </w:r>
      <w:r w:rsidRPr="00891181">
        <w:rPr>
          <w:rFonts w:ascii="Times New Roman" w:hAnsi="Times New Roman" w:cs="Times New Roman"/>
          <w:sz w:val="18"/>
          <w:szCs w:val="18"/>
        </w:rPr>
        <w:t>Vankulu, “adv”, 2/2545.</w:t>
      </w:r>
    </w:p>
  </w:footnote>
  <w:footnote w:id="104">
    <w:p w14:paraId="0EF4A246" w14:textId="71F69059" w:rsidR="00540C14" w:rsidRDefault="00540C14">
      <w:pPr>
        <w:pStyle w:val="DipnotMetni"/>
      </w:pPr>
      <w:r w:rsidRPr="00891181">
        <w:rPr>
          <w:rStyle w:val="DipnotBavurusu"/>
          <w:rFonts w:ascii="Times New Roman" w:hAnsi="Times New Roman" w:cs="Times New Roman"/>
          <w:sz w:val="18"/>
          <w:szCs w:val="18"/>
        </w:rPr>
        <w:footnoteRef/>
      </w:r>
      <w:r w:rsidRPr="00891181">
        <w:rPr>
          <w:rFonts w:ascii="Times New Roman" w:hAnsi="Times New Roman" w:cs="Times New Roman"/>
          <w:sz w:val="18"/>
          <w:szCs w:val="18"/>
        </w:rPr>
        <w:t xml:space="preserve"> İsfahânî, “adv”, 326.; Zekeriya</w:t>
      </w:r>
      <w:r>
        <w:rPr>
          <w:rFonts w:ascii="Times New Roman" w:hAnsi="Times New Roman" w:cs="Times New Roman"/>
          <w:sz w:val="18"/>
          <w:szCs w:val="18"/>
        </w:rPr>
        <w:t>, “adv”, 4/249.; el-Ferahidî, “adv”, 3/114.</w:t>
      </w:r>
    </w:p>
  </w:footnote>
  <w:footnote w:id="105">
    <w:p w14:paraId="017A8371" w14:textId="50187F09" w:rsidR="00540C14" w:rsidRPr="00016BD5" w:rsidRDefault="00540C14">
      <w:pPr>
        <w:pStyle w:val="DipnotMetni"/>
        <w:rPr>
          <w:rFonts w:ascii="Times New Roman" w:hAnsi="Times New Roman" w:cs="Times New Roman"/>
          <w:sz w:val="18"/>
          <w:szCs w:val="18"/>
        </w:rPr>
      </w:pPr>
      <w:r w:rsidRPr="00016BD5">
        <w:rPr>
          <w:rStyle w:val="DipnotBavurusu"/>
          <w:rFonts w:ascii="Times New Roman" w:hAnsi="Times New Roman" w:cs="Times New Roman"/>
          <w:sz w:val="18"/>
          <w:szCs w:val="18"/>
        </w:rPr>
        <w:footnoteRef/>
      </w:r>
      <w:r w:rsidRPr="00016BD5">
        <w:rPr>
          <w:rFonts w:ascii="Times New Roman" w:hAnsi="Times New Roman" w:cs="Times New Roman"/>
          <w:sz w:val="18"/>
          <w:szCs w:val="18"/>
        </w:rPr>
        <w:t xml:space="preserve"> </w:t>
      </w:r>
      <w:r>
        <w:rPr>
          <w:rFonts w:ascii="Times New Roman" w:hAnsi="Times New Roman" w:cs="Times New Roman"/>
          <w:sz w:val="18"/>
          <w:szCs w:val="18"/>
        </w:rPr>
        <w:t>İsfahânî</w:t>
      </w:r>
      <w:r w:rsidRPr="00016BD5">
        <w:rPr>
          <w:rFonts w:ascii="Times New Roman" w:hAnsi="Times New Roman" w:cs="Times New Roman"/>
          <w:sz w:val="18"/>
          <w:szCs w:val="18"/>
        </w:rPr>
        <w:t>,</w:t>
      </w:r>
      <w:r>
        <w:rPr>
          <w:rFonts w:ascii="Times New Roman" w:hAnsi="Times New Roman" w:cs="Times New Roman"/>
          <w:sz w:val="18"/>
          <w:szCs w:val="18"/>
        </w:rPr>
        <w:t xml:space="preserve"> “adv”, 326.</w:t>
      </w:r>
      <w:r w:rsidRPr="00016BD5">
        <w:rPr>
          <w:rFonts w:ascii="Times New Roman" w:hAnsi="Times New Roman" w:cs="Times New Roman"/>
          <w:sz w:val="18"/>
          <w:szCs w:val="18"/>
        </w:rPr>
        <w:t xml:space="preserve"> </w:t>
      </w:r>
    </w:p>
  </w:footnote>
  <w:footnote w:id="106">
    <w:p w14:paraId="78886B05" w14:textId="353BACE7" w:rsidR="00540C14" w:rsidRPr="00016BD5" w:rsidRDefault="00540C14">
      <w:pPr>
        <w:pStyle w:val="DipnotMetni"/>
        <w:rPr>
          <w:rFonts w:ascii="Times New Roman" w:hAnsi="Times New Roman" w:cs="Times New Roman"/>
          <w:sz w:val="18"/>
          <w:szCs w:val="18"/>
        </w:rPr>
      </w:pPr>
      <w:r w:rsidRPr="00016BD5">
        <w:rPr>
          <w:rStyle w:val="DipnotBavurusu"/>
          <w:rFonts w:ascii="Times New Roman" w:hAnsi="Times New Roman" w:cs="Times New Roman"/>
          <w:sz w:val="18"/>
          <w:szCs w:val="18"/>
        </w:rPr>
        <w:footnoteRef/>
      </w:r>
      <w:r w:rsidRPr="00016BD5">
        <w:rPr>
          <w:rFonts w:ascii="Times New Roman" w:hAnsi="Times New Roman" w:cs="Times New Roman"/>
          <w:sz w:val="18"/>
          <w:szCs w:val="18"/>
        </w:rPr>
        <w:t xml:space="preserve"> Cevheri,</w:t>
      </w:r>
      <w:r>
        <w:rPr>
          <w:rFonts w:ascii="Times New Roman" w:hAnsi="Times New Roman" w:cs="Times New Roman"/>
          <w:sz w:val="18"/>
          <w:szCs w:val="18"/>
        </w:rPr>
        <w:t xml:space="preserve"> “adv”,</w:t>
      </w:r>
      <w:r w:rsidRPr="00016BD5">
        <w:rPr>
          <w:rFonts w:ascii="Times New Roman" w:hAnsi="Times New Roman" w:cs="Times New Roman"/>
          <w:i/>
          <w:sz w:val="18"/>
          <w:szCs w:val="18"/>
        </w:rPr>
        <w:t xml:space="preserve"> </w:t>
      </w:r>
      <w:r w:rsidRPr="00DD6ED5">
        <w:rPr>
          <w:rFonts w:ascii="Times New Roman" w:hAnsi="Times New Roman" w:cs="Times New Roman"/>
          <w:sz w:val="18"/>
          <w:szCs w:val="18"/>
        </w:rPr>
        <w:t>6</w:t>
      </w:r>
      <w:r>
        <w:rPr>
          <w:rFonts w:ascii="Times New Roman" w:hAnsi="Times New Roman" w:cs="Times New Roman"/>
          <w:sz w:val="18"/>
          <w:szCs w:val="18"/>
        </w:rPr>
        <w:t>/</w:t>
      </w:r>
      <w:r w:rsidRPr="00016BD5">
        <w:rPr>
          <w:rFonts w:ascii="Times New Roman" w:hAnsi="Times New Roman" w:cs="Times New Roman"/>
          <w:sz w:val="18"/>
          <w:szCs w:val="18"/>
        </w:rPr>
        <w:t>2421.</w:t>
      </w:r>
    </w:p>
  </w:footnote>
  <w:footnote w:id="107">
    <w:p w14:paraId="287CDF3A" w14:textId="2F18AB4D" w:rsidR="00540C14" w:rsidRPr="00016BD5" w:rsidRDefault="00540C14">
      <w:pPr>
        <w:pStyle w:val="DipnotMetni"/>
        <w:rPr>
          <w:rFonts w:ascii="Times New Roman" w:hAnsi="Times New Roman" w:cs="Times New Roman"/>
          <w:sz w:val="18"/>
          <w:szCs w:val="18"/>
        </w:rPr>
      </w:pPr>
      <w:r w:rsidRPr="00016BD5">
        <w:rPr>
          <w:rStyle w:val="DipnotBavurusu"/>
          <w:rFonts w:ascii="Times New Roman" w:hAnsi="Times New Roman" w:cs="Times New Roman"/>
          <w:sz w:val="18"/>
          <w:szCs w:val="18"/>
        </w:rPr>
        <w:footnoteRef/>
      </w:r>
      <w:r w:rsidRPr="00016BD5">
        <w:rPr>
          <w:rFonts w:ascii="Times New Roman" w:hAnsi="Times New Roman" w:cs="Times New Roman"/>
          <w:sz w:val="18"/>
          <w:szCs w:val="18"/>
        </w:rPr>
        <w:t xml:space="preserve"> Güneş,</w:t>
      </w:r>
      <w:r>
        <w:rPr>
          <w:rFonts w:ascii="Times New Roman" w:hAnsi="Times New Roman" w:cs="Times New Roman"/>
          <w:sz w:val="18"/>
          <w:szCs w:val="18"/>
        </w:rPr>
        <w:t xml:space="preserve"> “adv”, 764;</w:t>
      </w:r>
      <w:r w:rsidRPr="00016BD5">
        <w:rPr>
          <w:rFonts w:ascii="Times New Roman" w:hAnsi="Times New Roman" w:cs="Times New Roman"/>
          <w:sz w:val="18"/>
          <w:szCs w:val="18"/>
        </w:rPr>
        <w:t xml:space="preserve"> İsfahâni</w:t>
      </w:r>
      <w:r>
        <w:rPr>
          <w:rFonts w:ascii="Times New Roman" w:hAnsi="Times New Roman" w:cs="Times New Roman"/>
          <w:sz w:val="18"/>
          <w:szCs w:val="18"/>
        </w:rPr>
        <w:t>, “adv”, 327</w:t>
      </w:r>
      <w:r>
        <w:rPr>
          <w:rFonts w:ascii="Times New Roman" w:hAnsi="Times New Roman" w:cs="Times New Roman"/>
          <w:i/>
          <w:sz w:val="18"/>
          <w:szCs w:val="18"/>
        </w:rPr>
        <w:t xml:space="preserve">; </w:t>
      </w:r>
      <w:r>
        <w:rPr>
          <w:rFonts w:ascii="Times New Roman" w:hAnsi="Times New Roman" w:cs="Times New Roman"/>
          <w:sz w:val="18"/>
          <w:szCs w:val="18"/>
        </w:rPr>
        <w:t xml:space="preserve"> </w:t>
      </w:r>
      <w:r w:rsidRPr="00016BD5">
        <w:rPr>
          <w:rFonts w:ascii="Times New Roman" w:hAnsi="Times New Roman" w:cs="Times New Roman"/>
          <w:sz w:val="18"/>
          <w:szCs w:val="18"/>
        </w:rPr>
        <w:t>Cevheri,</w:t>
      </w:r>
      <w:r>
        <w:rPr>
          <w:rFonts w:ascii="Times New Roman" w:hAnsi="Times New Roman" w:cs="Times New Roman"/>
          <w:sz w:val="18"/>
          <w:szCs w:val="18"/>
        </w:rPr>
        <w:t xml:space="preserve"> “</w:t>
      </w:r>
      <w:r w:rsidRPr="00464618">
        <w:rPr>
          <w:rFonts w:ascii="Times New Roman" w:hAnsi="Times New Roman" w:cs="Times New Roman"/>
          <w:sz w:val="18"/>
          <w:szCs w:val="18"/>
        </w:rPr>
        <w:t>adv”, 6</w:t>
      </w:r>
      <w:r>
        <w:rPr>
          <w:rFonts w:ascii="Times New Roman" w:hAnsi="Times New Roman" w:cs="Times New Roman"/>
          <w:sz w:val="18"/>
          <w:szCs w:val="18"/>
        </w:rPr>
        <w:t>/</w:t>
      </w:r>
      <w:r w:rsidRPr="00016BD5">
        <w:rPr>
          <w:rFonts w:ascii="Times New Roman" w:hAnsi="Times New Roman" w:cs="Times New Roman"/>
          <w:sz w:val="18"/>
          <w:szCs w:val="18"/>
        </w:rPr>
        <w:t>2421.</w:t>
      </w:r>
    </w:p>
  </w:footnote>
  <w:footnote w:id="108">
    <w:p w14:paraId="7FBA742D" w14:textId="7FA37A66" w:rsidR="00540C14" w:rsidRDefault="00540C14">
      <w:pPr>
        <w:pStyle w:val="DipnotMetni"/>
      </w:pPr>
      <w:r>
        <w:rPr>
          <w:rStyle w:val="DipnotBavurusu"/>
        </w:rPr>
        <w:footnoteRef/>
      </w:r>
      <w:r>
        <w:t xml:space="preserve"> </w:t>
      </w:r>
      <w:r w:rsidRPr="00016BD5">
        <w:rPr>
          <w:rFonts w:ascii="Times New Roman" w:hAnsi="Times New Roman" w:cs="Times New Roman"/>
          <w:sz w:val="18"/>
          <w:szCs w:val="18"/>
        </w:rPr>
        <w:t>İsfahâni</w:t>
      </w:r>
      <w:r>
        <w:rPr>
          <w:rFonts w:ascii="Times New Roman" w:hAnsi="Times New Roman" w:cs="Times New Roman"/>
          <w:sz w:val="18"/>
          <w:szCs w:val="18"/>
        </w:rPr>
        <w:t>, “adv”, 327.</w:t>
      </w:r>
    </w:p>
  </w:footnote>
  <w:footnote w:id="109">
    <w:p w14:paraId="0CB85A64" w14:textId="41F99F66" w:rsidR="00540C14" w:rsidRPr="00016BD5" w:rsidRDefault="00540C14">
      <w:pPr>
        <w:pStyle w:val="DipnotMetni"/>
        <w:rPr>
          <w:rFonts w:ascii="Times New Roman" w:hAnsi="Times New Roman" w:cs="Times New Roman"/>
          <w:sz w:val="18"/>
          <w:szCs w:val="18"/>
        </w:rPr>
      </w:pPr>
      <w:r w:rsidRPr="00016BD5">
        <w:rPr>
          <w:rStyle w:val="DipnotBavurusu"/>
          <w:rFonts w:ascii="Times New Roman" w:hAnsi="Times New Roman" w:cs="Times New Roman"/>
          <w:sz w:val="18"/>
          <w:szCs w:val="18"/>
        </w:rPr>
        <w:footnoteRef/>
      </w:r>
      <w:r w:rsidRPr="00016BD5">
        <w:rPr>
          <w:rFonts w:ascii="Times New Roman" w:hAnsi="Times New Roman" w:cs="Times New Roman"/>
          <w:sz w:val="18"/>
          <w:szCs w:val="18"/>
        </w:rPr>
        <w:t xml:space="preserve"> İsfahâni,</w:t>
      </w:r>
      <w:r>
        <w:rPr>
          <w:rFonts w:ascii="Times New Roman" w:hAnsi="Times New Roman" w:cs="Times New Roman"/>
          <w:sz w:val="18"/>
          <w:szCs w:val="18"/>
        </w:rPr>
        <w:t xml:space="preserve"> “adv”, 327</w:t>
      </w:r>
      <w:r>
        <w:rPr>
          <w:rFonts w:ascii="Times New Roman" w:hAnsi="Times New Roman" w:cs="Times New Roman"/>
          <w:i/>
          <w:sz w:val="18"/>
          <w:szCs w:val="18"/>
        </w:rPr>
        <w:t>.</w:t>
      </w:r>
      <w:r>
        <w:rPr>
          <w:rFonts w:ascii="Times New Roman" w:hAnsi="Times New Roman" w:cs="Times New Roman"/>
          <w:sz w:val="18"/>
          <w:szCs w:val="18"/>
        </w:rPr>
        <w:t xml:space="preserve">; </w:t>
      </w:r>
      <w:r w:rsidRPr="00016BD5">
        <w:rPr>
          <w:rFonts w:ascii="Times New Roman" w:hAnsi="Times New Roman" w:cs="Times New Roman"/>
          <w:sz w:val="18"/>
          <w:szCs w:val="18"/>
        </w:rPr>
        <w:t>Cevheri,</w:t>
      </w:r>
      <w:r>
        <w:rPr>
          <w:rFonts w:ascii="Times New Roman" w:hAnsi="Times New Roman" w:cs="Times New Roman"/>
          <w:sz w:val="18"/>
          <w:szCs w:val="18"/>
        </w:rPr>
        <w:t xml:space="preserve"> “adv”,</w:t>
      </w:r>
      <w:r w:rsidRPr="00016BD5">
        <w:rPr>
          <w:rFonts w:ascii="Times New Roman" w:hAnsi="Times New Roman" w:cs="Times New Roman"/>
          <w:sz w:val="18"/>
          <w:szCs w:val="18"/>
        </w:rPr>
        <w:t xml:space="preserve"> </w:t>
      </w:r>
      <w:r w:rsidRPr="00DD6ED5">
        <w:rPr>
          <w:rFonts w:ascii="Times New Roman" w:hAnsi="Times New Roman" w:cs="Times New Roman"/>
          <w:sz w:val="18"/>
          <w:szCs w:val="18"/>
        </w:rPr>
        <w:t>6</w:t>
      </w:r>
      <w:r>
        <w:rPr>
          <w:rFonts w:ascii="Times New Roman" w:hAnsi="Times New Roman" w:cs="Times New Roman"/>
          <w:sz w:val="18"/>
          <w:szCs w:val="18"/>
        </w:rPr>
        <w:t>/</w:t>
      </w:r>
      <w:r w:rsidRPr="00016BD5">
        <w:rPr>
          <w:rFonts w:ascii="Times New Roman" w:hAnsi="Times New Roman" w:cs="Times New Roman"/>
          <w:sz w:val="18"/>
          <w:szCs w:val="18"/>
        </w:rPr>
        <w:t>2421.</w:t>
      </w:r>
    </w:p>
  </w:footnote>
  <w:footnote w:id="110">
    <w:p w14:paraId="581070C7" w14:textId="535CF96A" w:rsidR="00540C14" w:rsidRPr="00016BD5" w:rsidRDefault="00540C14">
      <w:pPr>
        <w:pStyle w:val="DipnotMetni"/>
        <w:rPr>
          <w:rFonts w:ascii="Times New Roman" w:hAnsi="Times New Roman" w:cs="Times New Roman"/>
          <w:sz w:val="18"/>
          <w:szCs w:val="18"/>
        </w:rPr>
      </w:pPr>
      <w:r w:rsidRPr="00016BD5">
        <w:rPr>
          <w:rStyle w:val="DipnotBavurusu"/>
          <w:rFonts w:ascii="Times New Roman" w:hAnsi="Times New Roman" w:cs="Times New Roman"/>
          <w:sz w:val="18"/>
          <w:szCs w:val="18"/>
        </w:rPr>
        <w:footnoteRef/>
      </w:r>
      <w:r w:rsidRPr="00016BD5">
        <w:rPr>
          <w:rFonts w:ascii="Times New Roman" w:hAnsi="Times New Roman" w:cs="Times New Roman"/>
          <w:sz w:val="18"/>
          <w:szCs w:val="18"/>
        </w:rPr>
        <w:t xml:space="preserve"> Cevheri,</w:t>
      </w:r>
      <w:r>
        <w:rPr>
          <w:rFonts w:ascii="Times New Roman" w:hAnsi="Times New Roman" w:cs="Times New Roman"/>
          <w:sz w:val="18"/>
          <w:szCs w:val="18"/>
        </w:rPr>
        <w:t xml:space="preserve"> “adv”,</w:t>
      </w:r>
      <w:r w:rsidRPr="00016BD5">
        <w:rPr>
          <w:rFonts w:ascii="Times New Roman" w:hAnsi="Times New Roman" w:cs="Times New Roman"/>
          <w:sz w:val="18"/>
          <w:szCs w:val="18"/>
        </w:rPr>
        <w:t xml:space="preserve"> </w:t>
      </w:r>
      <w:r w:rsidRPr="00DD6ED5">
        <w:rPr>
          <w:rFonts w:ascii="Times New Roman" w:hAnsi="Times New Roman" w:cs="Times New Roman"/>
          <w:sz w:val="18"/>
          <w:szCs w:val="18"/>
        </w:rPr>
        <w:t>6</w:t>
      </w:r>
      <w:r>
        <w:rPr>
          <w:rFonts w:ascii="Times New Roman" w:hAnsi="Times New Roman" w:cs="Times New Roman"/>
          <w:sz w:val="18"/>
          <w:szCs w:val="18"/>
        </w:rPr>
        <w:t xml:space="preserve">/2421; Zemahşerî, </w:t>
      </w:r>
      <w:r w:rsidRPr="007E562F">
        <w:rPr>
          <w:rFonts w:ascii="Times New Roman" w:hAnsi="Times New Roman" w:cs="Times New Roman"/>
          <w:i/>
          <w:sz w:val="18"/>
          <w:szCs w:val="18"/>
        </w:rPr>
        <w:t>Keşşâf</w:t>
      </w:r>
      <w:r>
        <w:rPr>
          <w:rFonts w:ascii="Times New Roman" w:hAnsi="Times New Roman" w:cs="Times New Roman"/>
          <w:sz w:val="18"/>
          <w:szCs w:val="18"/>
        </w:rPr>
        <w:t xml:space="preserve">, 2/264; Zekeriya, “adv”, 4/249;  </w:t>
      </w:r>
      <w:r w:rsidRPr="002B2EC9">
        <w:rPr>
          <w:rFonts w:ascii="Times New Roman" w:hAnsi="Times New Roman" w:cs="Times New Roman"/>
          <w:sz w:val="18"/>
          <w:szCs w:val="18"/>
        </w:rPr>
        <w:t>Vankulu, “adv”, 2/2545.</w:t>
      </w:r>
    </w:p>
  </w:footnote>
  <w:footnote w:id="111">
    <w:p w14:paraId="6F3FDC5B" w14:textId="3209176A" w:rsidR="00540C14" w:rsidRPr="00016BD5" w:rsidRDefault="00540C14">
      <w:pPr>
        <w:pStyle w:val="DipnotMetni"/>
        <w:rPr>
          <w:rFonts w:ascii="Times New Roman" w:hAnsi="Times New Roman" w:cs="Times New Roman"/>
          <w:sz w:val="18"/>
          <w:szCs w:val="18"/>
        </w:rPr>
      </w:pPr>
      <w:r w:rsidRPr="00016BD5">
        <w:rPr>
          <w:rStyle w:val="DipnotBavurusu"/>
          <w:rFonts w:ascii="Times New Roman" w:hAnsi="Times New Roman" w:cs="Times New Roman"/>
          <w:sz w:val="18"/>
          <w:szCs w:val="18"/>
        </w:rPr>
        <w:footnoteRef/>
      </w:r>
      <w:r w:rsidRPr="00016BD5">
        <w:rPr>
          <w:rFonts w:ascii="Times New Roman" w:hAnsi="Times New Roman" w:cs="Times New Roman"/>
          <w:sz w:val="18"/>
          <w:szCs w:val="18"/>
        </w:rPr>
        <w:t xml:space="preserve"> ez-Zebîdî,</w:t>
      </w:r>
      <w:r>
        <w:rPr>
          <w:rFonts w:ascii="Times New Roman" w:hAnsi="Times New Roman" w:cs="Times New Roman"/>
          <w:sz w:val="18"/>
          <w:szCs w:val="18"/>
        </w:rPr>
        <w:t xml:space="preserve"> “adv”,</w:t>
      </w:r>
      <w:r w:rsidRPr="00016BD5">
        <w:rPr>
          <w:rFonts w:ascii="Times New Roman" w:hAnsi="Times New Roman" w:cs="Times New Roman"/>
          <w:sz w:val="18"/>
          <w:szCs w:val="18"/>
        </w:rPr>
        <w:t xml:space="preserve"> </w:t>
      </w:r>
      <w:r>
        <w:rPr>
          <w:rFonts w:ascii="Times New Roman" w:hAnsi="Times New Roman" w:cs="Times New Roman"/>
          <w:sz w:val="18"/>
          <w:szCs w:val="18"/>
        </w:rPr>
        <w:t xml:space="preserve">39/6; Kefevî, “udvan”, 584. </w:t>
      </w:r>
    </w:p>
  </w:footnote>
  <w:footnote w:id="112">
    <w:p w14:paraId="7FCF423E" w14:textId="11ECB47A" w:rsidR="00540C14" w:rsidRDefault="00540C14">
      <w:pPr>
        <w:pStyle w:val="DipnotMetni"/>
      </w:pPr>
      <w:r>
        <w:rPr>
          <w:rStyle w:val="DipnotBavurusu"/>
        </w:rPr>
        <w:footnoteRef/>
      </w:r>
      <w:r>
        <w:t xml:space="preserve"> </w:t>
      </w:r>
      <w:r w:rsidRPr="00DB070E">
        <w:rPr>
          <w:rFonts w:ascii="Times New Roman" w:hAnsi="Times New Roman" w:cs="Times New Roman"/>
          <w:sz w:val="18"/>
          <w:szCs w:val="18"/>
        </w:rPr>
        <w:t xml:space="preserve">Muhammed Ali es-Sâbûnî, </w:t>
      </w:r>
      <w:r w:rsidRPr="00DB070E">
        <w:rPr>
          <w:rFonts w:ascii="Times New Roman" w:hAnsi="Times New Roman" w:cs="Times New Roman"/>
          <w:i/>
          <w:sz w:val="18"/>
          <w:szCs w:val="18"/>
        </w:rPr>
        <w:t>Safvetü’t-Tefâsîr</w:t>
      </w:r>
      <w:r>
        <w:rPr>
          <w:rFonts w:ascii="Times New Roman" w:hAnsi="Times New Roman" w:cs="Times New Roman"/>
          <w:sz w:val="18"/>
          <w:szCs w:val="18"/>
        </w:rPr>
        <w:t xml:space="preserve"> (Beyrut: Dârü’l-Kur’ân’il-Kerîm, 1981-1402),</w:t>
      </w:r>
      <w:r w:rsidRPr="00DB070E">
        <w:rPr>
          <w:rFonts w:ascii="Times New Roman" w:hAnsi="Times New Roman" w:cs="Times New Roman"/>
          <w:sz w:val="18"/>
          <w:szCs w:val="18"/>
        </w:rPr>
        <w:t xml:space="preserve"> 1/1</w:t>
      </w:r>
      <w:r>
        <w:rPr>
          <w:rFonts w:ascii="Times New Roman" w:hAnsi="Times New Roman" w:cs="Times New Roman"/>
          <w:sz w:val="18"/>
          <w:szCs w:val="18"/>
        </w:rPr>
        <w:t xml:space="preserve">75. </w:t>
      </w:r>
    </w:p>
  </w:footnote>
  <w:footnote w:id="113">
    <w:p w14:paraId="6A7457A3" w14:textId="2EE8ABAA" w:rsidR="00540C14" w:rsidRPr="00A640C4" w:rsidRDefault="00540C14" w:rsidP="00661751">
      <w:pPr>
        <w:pStyle w:val="DipnotMetni"/>
        <w:ind w:left="709" w:hanging="709"/>
        <w:rPr>
          <w:rFonts w:ascii="Times New Roman" w:hAnsi="Times New Roman" w:cs="Times New Roman"/>
          <w:sz w:val="18"/>
          <w:szCs w:val="18"/>
        </w:rPr>
      </w:pPr>
      <w:r>
        <w:rPr>
          <w:rStyle w:val="DipnotBavurusu"/>
        </w:rPr>
        <w:footnoteRef/>
      </w:r>
      <w:r>
        <w:t xml:space="preserve"> </w:t>
      </w:r>
      <w:r w:rsidRPr="00A640C4">
        <w:rPr>
          <w:rFonts w:ascii="Times New Roman" w:hAnsi="Times New Roman" w:cs="Times New Roman"/>
          <w:sz w:val="18"/>
          <w:szCs w:val="18"/>
        </w:rPr>
        <w:t>Kadı Nasraddin Ebû Saîd Abdullah b. Ömer b. Muhammed eş-Şi</w:t>
      </w:r>
      <w:r>
        <w:rPr>
          <w:rFonts w:ascii="Times New Roman" w:hAnsi="Times New Roman" w:cs="Times New Roman"/>
          <w:sz w:val="18"/>
          <w:szCs w:val="18"/>
        </w:rPr>
        <w:t>râzî</w:t>
      </w:r>
      <w:r w:rsidRPr="00A640C4">
        <w:rPr>
          <w:rFonts w:ascii="Times New Roman" w:hAnsi="Times New Roman" w:cs="Times New Roman"/>
          <w:sz w:val="18"/>
          <w:szCs w:val="18"/>
        </w:rPr>
        <w:t xml:space="preserve"> el-Beydâvî, </w:t>
      </w:r>
      <w:r w:rsidRPr="00A640C4">
        <w:rPr>
          <w:rFonts w:ascii="Times New Roman" w:hAnsi="Times New Roman" w:cs="Times New Roman"/>
          <w:i/>
          <w:sz w:val="18"/>
          <w:szCs w:val="18"/>
        </w:rPr>
        <w:t>Envâru’t-Tenzîl ve Esrâru’t-Te’vil,</w:t>
      </w:r>
      <w:r w:rsidRPr="00A640C4">
        <w:rPr>
          <w:rFonts w:ascii="Times New Roman" w:hAnsi="Times New Roman" w:cs="Times New Roman"/>
          <w:sz w:val="18"/>
          <w:szCs w:val="18"/>
        </w:rPr>
        <w:t xml:space="preserve">thk. Muhammed Suphî b. Hallâk – Mahmud Ahmed el-Etraş (Beyrut: Dârü’r-Raşîd-Müessesetü’l-Îmânî, 2000-1421), 1/449. </w:t>
      </w:r>
    </w:p>
  </w:footnote>
  <w:footnote w:id="114">
    <w:p w14:paraId="29DC4975" w14:textId="2914FB4B" w:rsidR="00540C14" w:rsidRDefault="00540C14">
      <w:pPr>
        <w:pStyle w:val="DipnotMetni"/>
      </w:pPr>
      <w:r>
        <w:rPr>
          <w:rStyle w:val="DipnotBavurusu"/>
        </w:rPr>
        <w:footnoteRef/>
      </w:r>
      <w:r>
        <w:t xml:space="preserve"> </w:t>
      </w:r>
      <w:r>
        <w:rPr>
          <w:rFonts w:ascii="Times New Roman" w:hAnsi="Times New Roman" w:cs="Times New Roman"/>
          <w:sz w:val="18"/>
          <w:szCs w:val="18"/>
        </w:rPr>
        <w:t>el</w:t>
      </w:r>
      <w:r w:rsidRPr="007769C6">
        <w:rPr>
          <w:rFonts w:ascii="Times New Roman" w:hAnsi="Times New Roman" w:cs="Times New Roman"/>
          <w:sz w:val="18"/>
          <w:szCs w:val="18"/>
        </w:rPr>
        <w:t>-Ezherî, “adv”, 3/109.</w:t>
      </w:r>
    </w:p>
  </w:footnote>
  <w:footnote w:id="115">
    <w:p w14:paraId="2F428423" w14:textId="77777777" w:rsidR="00540C14" w:rsidRDefault="00540C14" w:rsidP="00EB6B6D">
      <w:pPr>
        <w:pStyle w:val="DipnotMetni"/>
      </w:pPr>
      <w:r>
        <w:rPr>
          <w:rStyle w:val="DipnotBavurusu"/>
        </w:rPr>
        <w:footnoteRef/>
      </w:r>
      <w:r>
        <w:t xml:space="preserve"> </w:t>
      </w:r>
      <w:r>
        <w:rPr>
          <w:rFonts w:ascii="Times New Roman" w:hAnsi="Times New Roman" w:cs="Times New Roman"/>
          <w:sz w:val="18"/>
          <w:szCs w:val="18"/>
        </w:rPr>
        <w:t>İsfahânî</w:t>
      </w:r>
      <w:r w:rsidRPr="003116AA">
        <w:rPr>
          <w:rFonts w:ascii="Times New Roman" w:hAnsi="Times New Roman" w:cs="Times New Roman"/>
          <w:sz w:val="18"/>
          <w:szCs w:val="18"/>
        </w:rPr>
        <w:t>,</w:t>
      </w:r>
      <w:r>
        <w:rPr>
          <w:rFonts w:ascii="Times New Roman" w:hAnsi="Times New Roman" w:cs="Times New Roman"/>
          <w:sz w:val="18"/>
          <w:szCs w:val="18"/>
        </w:rPr>
        <w:t xml:space="preserve"> “bgy”, 55.</w:t>
      </w:r>
    </w:p>
  </w:footnote>
  <w:footnote w:id="116">
    <w:p w14:paraId="25D3F088" w14:textId="5A18EC88" w:rsidR="00540C14" w:rsidRDefault="00540C14" w:rsidP="00EB6B6D">
      <w:pPr>
        <w:pStyle w:val="DipnotMetni"/>
      </w:pPr>
      <w:r>
        <w:rPr>
          <w:rStyle w:val="DipnotBavurusu"/>
        </w:rPr>
        <w:footnoteRef/>
      </w:r>
      <w:r>
        <w:t xml:space="preserve"> </w:t>
      </w:r>
      <w:r>
        <w:rPr>
          <w:rFonts w:ascii="Times New Roman" w:hAnsi="Times New Roman" w:cs="Times New Roman"/>
          <w:sz w:val="18"/>
          <w:szCs w:val="18"/>
        </w:rPr>
        <w:t>Cevheri, “bgy</w:t>
      </w:r>
      <w:r w:rsidRPr="008077C7">
        <w:rPr>
          <w:rFonts w:ascii="Times New Roman" w:hAnsi="Times New Roman" w:cs="Times New Roman"/>
          <w:sz w:val="18"/>
          <w:szCs w:val="18"/>
        </w:rPr>
        <w:t>”, 6/2281.</w:t>
      </w:r>
    </w:p>
  </w:footnote>
  <w:footnote w:id="117">
    <w:p w14:paraId="4EBF65A0" w14:textId="013A5825" w:rsidR="00540C14" w:rsidRDefault="00540C14" w:rsidP="00EB6B6D">
      <w:pPr>
        <w:pStyle w:val="DipnotMetni"/>
      </w:pPr>
      <w:r>
        <w:rPr>
          <w:rStyle w:val="DipnotBavurusu"/>
        </w:rPr>
        <w:footnoteRef/>
      </w:r>
      <w:r>
        <w:t xml:space="preserve"> </w:t>
      </w:r>
      <w:r w:rsidRPr="00DD6ED5">
        <w:rPr>
          <w:rFonts w:ascii="Times New Roman" w:hAnsi="Times New Roman" w:cs="Times New Roman"/>
          <w:sz w:val="18"/>
          <w:szCs w:val="18"/>
        </w:rPr>
        <w:t>İbn Manz</w:t>
      </w:r>
      <w:r>
        <w:rPr>
          <w:rFonts w:ascii="Times New Roman" w:hAnsi="Times New Roman" w:cs="Times New Roman"/>
          <w:sz w:val="18"/>
          <w:szCs w:val="18"/>
        </w:rPr>
        <w:t>û</w:t>
      </w:r>
      <w:r w:rsidRPr="00DD6ED5">
        <w:rPr>
          <w:rFonts w:ascii="Times New Roman" w:hAnsi="Times New Roman" w:cs="Times New Roman"/>
          <w:sz w:val="18"/>
          <w:szCs w:val="18"/>
        </w:rPr>
        <w:t>r,</w:t>
      </w:r>
      <w:r>
        <w:rPr>
          <w:rFonts w:ascii="Times New Roman" w:hAnsi="Times New Roman" w:cs="Times New Roman"/>
          <w:sz w:val="18"/>
          <w:szCs w:val="18"/>
        </w:rPr>
        <w:t xml:space="preserve"> “bgy”,</w:t>
      </w:r>
      <w:r w:rsidRPr="00DD6ED5">
        <w:rPr>
          <w:rFonts w:ascii="Times New Roman" w:hAnsi="Times New Roman" w:cs="Times New Roman"/>
          <w:sz w:val="18"/>
          <w:szCs w:val="18"/>
        </w:rPr>
        <w:t xml:space="preserve"> </w:t>
      </w:r>
      <w:r>
        <w:rPr>
          <w:rFonts w:ascii="Times New Roman" w:hAnsi="Times New Roman" w:cs="Times New Roman"/>
          <w:sz w:val="18"/>
          <w:szCs w:val="18"/>
        </w:rPr>
        <w:t>3/321.</w:t>
      </w:r>
    </w:p>
  </w:footnote>
  <w:footnote w:id="118">
    <w:p w14:paraId="1FAA8B43" w14:textId="1E3EEBF9" w:rsidR="00540C14" w:rsidRPr="00CC636C" w:rsidRDefault="00540C14" w:rsidP="00EB6B6D">
      <w:pPr>
        <w:pStyle w:val="DipnotMetni"/>
        <w:ind w:left="709" w:hanging="709"/>
        <w:rPr>
          <w:rFonts w:ascii="Times New Roman" w:hAnsi="Times New Roman" w:cs="Times New Roman"/>
        </w:rPr>
      </w:pPr>
      <w:r w:rsidRPr="003116AA">
        <w:rPr>
          <w:rStyle w:val="DipnotBavurusu"/>
          <w:rFonts w:ascii="Times New Roman" w:hAnsi="Times New Roman" w:cs="Times New Roman"/>
          <w:sz w:val="18"/>
          <w:szCs w:val="18"/>
        </w:rPr>
        <w:footnoteRef/>
      </w:r>
      <w:r w:rsidRPr="003116AA">
        <w:rPr>
          <w:rFonts w:ascii="Times New Roman" w:hAnsi="Times New Roman" w:cs="Times New Roman"/>
          <w:sz w:val="18"/>
          <w:szCs w:val="18"/>
        </w:rPr>
        <w:t xml:space="preserve"> </w:t>
      </w:r>
      <w:r>
        <w:rPr>
          <w:rFonts w:ascii="Times New Roman" w:hAnsi="Times New Roman" w:cs="Times New Roman"/>
          <w:sz w:val="18"/>
          <w:szCs w:val="18"/>
        </w:rPr>
        <w:t xml:space="preserve">İsmail Karagöz vd. ,“bağy”, </w:t>
      </w:r>
      <w:r w:rsidRPr="003116AA">
        <w:rPr>
          <w:rFonts w:ascii="Times New Roman" w:hAnsi="Times New Roman" w:cs="Times New Roman"/>
          <w:i/>
          <w:sz w:val="18"/>
          <w:szCs w:val="18"/>
        </w:rPr>
        <w:t>Dini Kavramlar Sözlüğü</w:t>
      </w:r>
      <w:r>
        <w:rPr>
          <w:rFonts w:ascii="Times New Roman" w:hAnsi="Times New Roman" w:cs="Times New Roman"/>
          <w:sz w:val="18"/>
          <w:szCs w:val="18"/>
        </w:rPr>
        <w:t xml:space="preserve">, </w:t>
      </w:r>
      <w:r w:rsidRPr="003116AA">
        <w:rPr>
          <w:rFonts w:ascii="Times New Roman" w:hAnsi="Times New Roman" w:cs="Times New Roman"/>
          <w:sz w:val="18"/>
          <w:szCs w:val="18"/>
        </w:rPr>
        <w:t>52.</w:t>
      </w:r>
      <w:r>
        <w:rPr>
          <w:rFonts w:ascii="Times New Roman" w:hAnsi="Times New Roman" w:cs="Times New Roman"/>
          <w:sz w:val="18"/>
          <w:szCs w:val="18"/>
        </w:rPr>
        <w:t>; Ali Şafak, “bağy”,</w:t>
      </w:r>
      <w:r w:rsidRPr="007A5467">
        <w:rPr>
          <w:rFonts w:ascii="Times New Roman" w:hAnsi="Times New Roman" w:cs="Times New Roman"/>
          <w:i/>
          <w:sz w:val="18"/>
          <w:szCs w:val="18"/>
        </w:rPr>
        <w:t xml:space="preserve"> </w:t>
      </w:r>
      <w:r w:rsidRPr="0003433C">
        <w:rPr>
          <w:rFonts w:ascii="Times New Roman" w:hAnsi="Times New Roman" w:cs="Times New Roman"/>
          <w:i/>
          <w:sz w:val="18"/>
          <w:szCs w:val="18"/>
        </w:rPr>
        <w:t>Türkiye Diyanet Vakfı  İslâm Ansiklopedisi</w:t>
      </w:r>
      <w:r w:rsidRPr="00016BD5">
        <w:rPr>
          <w:rFonts w:ascii="Times New Roman" w:hAnsi="Times New Roman" w:cs="Times New Roman"/>
          <w:sz w:val="18"/>
          <w:szCs w:val="18"/>
        </w:rPr>
        <w:t xml:space="preserve"> </w:t>
      </w:r>
      <w:r>
        <w:rPr>
          <w:rFonts w:ascii="Times New Roman" w:hAnsi="Times New Roman" w:cs="Times New Roman"/>
          <w:sz w:val="18"/>
          <w:szCs w:val="18"/>
        </w:rPr>
        <w:t>(</w:t>
      </w:r>
      <w:r w:rsidRPr="00016BD5">
        <w:rPr>
          <w:rFonts w:ascii="Times New Roman" w:hAnsi="Times New Roman" w:cs="Times New Roman"/>
          <w:sz w:val="18"/>
          <w:szCs w:val="18"/>
        </w:rPr>
        <w:t>İstanbul</w:t>
      </w:r>
      <w:r>
        <w:rPr>
          <w:rFonts w:ascii="Times New Roman" w:hAnsi="Times New Roman" w:cs="Times New Roman"/>
          <w:sz w:val="18"/>
          <w:szCs w:val="18"/>
        </w:rPr>
        <w:t>: TDV Yayınları, 1991),</w:t>
      </w:r>
      <w:r w:rsidRPr="003116AA">
        <w:rPr>
          <w:rFonts w:ascii="Times New Roman" w:hAnsi="Times New Roman" w:cs="Times New Roman"/>
          <w:sz w:val="18"/>
          <w:szCs w:val="18"/>
        </w:rPr>
        <w:t xml:space="preserve"> 4</w:t>
      </w:r>
      <w:r>
        <w:rPr>
          <w:rFonts w:ascii="Times New Roman" w:hAnsi="Times New Roman" w:cs="Times New Roman"/>
          <w:sz w:val="18"/>
          <w:szCs w:val="18"/>
        </w:rPr>
        <w:t>/451-452.;</w:t>
      </w:r>
      <w:r w:rsidRPr="003116AA">
        <w:rPr>
          <w:rFonts w:ascii="Times New Roman" w:hAnsi="Times New Roman" w:cs="Times New Roman"/>
          <w:sz w:val="18"/>
          <w:szCs w:val="18"/>
        </w:rPr>
        <w:t xml:space="preserve"> </w:t>
      </w:r>
      <w:r w:rsidRPr="00DD6ED5">
        <w:rPr>
          <w:rFonts w:ascii="Times New Roman" w:hAnsi="Times New Roman" w:cs="Times New Roman"/>
          <w:sz w:val="18"/>
          <w:szCs w:val="18"/>
        </w:rPr>
        <w:t>İbn Manz</w:t>
      </w:r>
      <w:r>
        <w:rPr>
          <w:rFonts w:ascii="Times New Roman" w:hAnsi="Times New Roman" w:cs="Times New Roman"/>
          <w:sz w:val="18"/>
          <w:szCs w:val="18"/>
        </w:rPr>
        <w:t>û</w:t>
      </w:r>
      <w:r w:rsidRPr="00DD6ED5">
        <w:rPr>
          <w:rFonts w:ascii="Times New Roman" w:hAnsi="Times New Roman" w:cs="Times New Roman"/>
          <w:sz w:val="18"/>
          <w:szCs w:val="18"/>
        </w:rPr>
        <w:t>r,</w:t>
      </w:r>
      <w:r>
        <w:rPr>
          <w:rFonts w:ascii="Times New Roman" w:hAnsi="Times New Roman" w:cs="Times New Roman"/>
          <w:sz w:val="18"/>
          <w:szCs w:val="18"/>
        </w:rPr>
        <w:t xml:space="preserve"> “bgy”,</w:t>
      </w:r>
      <w:r w:rsidRPr="00DD6ED5">
        <w:rPr>
          <w:rFonts w:ascii="Times New Roman" w:hAnsi="Times New Roman" w:cs="Times New Roman"/>
          <w:sz w:val="18"/>
          <w:szCs w:val="18"/>
        </w:rPr>
        <w:t xml:space="preserve"> </w:t>
      </w:r>
      <w:r>
        <w:rPr>
          <w:rFonts w:ascii="Times New Roman" w:hAnsi="Times New Roman" w:cs="Times New Roman"/>
          <w:sz w:val="18"/>
          <w:szCs w:val="18"/>
        </w:rPr>
        <w:t>3/321.</w:t>
      </w:r>
      <w:r>
        <w:rPr>
          <w:rFonts w:ascii="Times New Roman" w:hAnsi="Times New Roman" w:cs="Times New Roman"/>
        </w:rPr>
        <w:t xml:space="preserve">  </w:t>
      </w:r>
    </w:p>
  </w:footnote>
  <w:footnote w:id="119">
    <w:p w14:paraId="6CAD3E89" w14:textId="77777777" w:rsidR="00540C14" w:rsidRDefault="00540C14" w:rsidP="00EB6B6D">
      <w:pPr>
        <w:pStyle w:val="DipnotMetni"/>
      </w:pPr>
      <w:r>
        <w:rPr>
          <w:rStyle w:val="DipnotBavurusu"/>
        </w:rPr>
        <w:footnoteRef/>
      </w:r>
      <w:r>
        <w:t xml:space="preserve"> </w:t>
      </w:r>
      <w:r>
        <w:rPr>
          <w:rFonts w:ascii="Times New Roman" w:hAnsi="Times New Roman" w:cs="Times New Roman"/>
          <w:sz w:val="18"/>
          <w:szCs w:val="18"/>
        </w:rPr>
        <w:t>Râzî</w:t>
      </w:r>
      <w:r w:rsidRPr="00C61B7C">
        <w:rPr>
          <w:rFonts w:ascii="Times New Roman" w:hAnsi="Times New Roman" w:cs="Times New Roman"/>
          <w:sz w:val="18"/>
          <w:szCs w:val="18"/>
        </w:rPr>
        <w:t xml:space="preserve">, </w:t>
      </w:r>
      <w:r w:rsidRPr="00C61B7C">
        <w:rPr>
          <w:rFonts w:ascii="Times New Roman" w:hAnsi="Times New Roman" w:cs="Times New Roman"/>
          <w:i/>
          <w:sz w:val="18"/>
          <w:szCs w:val="18"/>
        </w:rPr>
        <w:t xml:space="preserve">Mefâtihu’l </w:t>
      </w:r>
      <w:r>
        <w:rPr>
          <w:rFonts w:ascii="Times New Roman" w:hAnsi="Times New Roman" w:cs="Times New Roman"/>
          <w:i/>
          <w:sz w:val="18"/>
          <w:szCs w:val="18"/>
        </w:rPr>
        <w:t>Gayb</w:t>
      </w:r>
      <w:r w:rsidRPr="00C61B7C">
        <w:rPr>
          <w:rFonts w:ascii="Times New Roman" w:hAnsi="Times New Roman" w:cs="Times New Roman"/>
          <w:sz w:val="18"/>
          <w:szCs w:val="18"/>
        </w:rPr>
        <w:t>, 12/67.</w:t>
      </w:r>
    </w:p>
  </w:footnote>
  <w:footnote w:id="120">
    <w:p w14:paraId="4D450C9F" w14:textId="267291C1" w:rsidR="00540C14" w:rsidRDefault="00540C14" w:rsidP="00EB6B6D">
      <w:pPr>
        <w:pStyle w:val="DipnotMetni"/>
      </w:pPr>
      <w:r>
        <w:rPr>
          <w:rStyle w:val="DipnotBavurusu"/>
        </w:rPr>
        <w:footnoteRef/>
      </w:r>
      <w:r>
        <w:t xml:space="preserve"> </w:t>
      </w:r>
      <w:r w:rsidRPr="00107646">
        <w:rPr>
          <w:rFonts w:ascii="Times New Roman" w:hAnsi="Times New Roman" w:cs="Times New Roman"/>
          <w:i/>
          <w:sz w:val="18"/>
          <w:szCs w:val="18"/>
        </w:rPr>
        <w:t>Kur’ân-ı Kerîm ve Açıklamalı Meâli</w:t>
      </w:r>
      <w:r>
        <w:rPr>
          <w:rFonts w:ascii="Times New Roman" w:hAnsi="Times New Roman" w:cs="Times New Roman"/>
          <w:sz w:val="18"/>
          <w:szCs w:val="18"/>
        </w:rPr>
        <w:t xml:space="preserve">, Hayrettin Karaman vd. (Ankara: TDV Yayınları, 2004), </w:t>
      </w:r>
      <w:r w:rsidRPr="00844988">
        <w:rPr>
          <w:rFonts w:ascii="Times New Roman" w:hAnsi="Times New Roman" w:cs="Times New Roman"/>
          <w:sz w:val="18"/>
          <w:szCs w:val="18"/>
        </w:rPr>
        <w:t>Yunûs 10/23.</w:t>
      </w:r>
    </w:p>
  </w:footnote>
  <w:footnote w:id="121">
    <w:p w14:paraId="6D021D87" w14:textId="77777777" w:rsidR="00540C14" w:rsidRDefault="00540C14" w:rsidP="00EB6B6D">
      <w:pPr>
        <w:pStyle w:val="DipnotMetni"/>
      </w:pPr>
      <w:r>
        <w:rPr>
          <w:rStyle w:val="DipnotBavurusu"/>
        </w:rPr>
        <w:footnoteRef/>
      </w:r>
      <w:r>
        <w:t xml:space="preserve"> </w:t>
      </w:r>
      <w:r w:rsidRPr="00844988">
        <w:rPr>
          <w:rFonts w:ascii="Times New Roman" w:hAnsi="Times New Roman" w:cs="Times New Roman"/>
          <w:sz w:val="18"/>
          <w:szCs w:val="18"/>
        </w:rPr>
        <w:t>Yunûs 10/2</w:t>
      </w:r>
      <w:r>
        <w:rPr>
          <w:rFonts w:ascii="Times New Roman" w:hAnsi="Times New Roman" w:cs="Times New Roman"/>
          <w:sz w:val="18"/>
          <w:szCs w:val="18"/>
        </w:rPr>
        <w:t>2</w:t>
      </w:r>
      <w:r w:rsidRPr="00844988">
        <w:rPr>
          <w:rFonts w:ascii="Times New Roman" w:hAnsi="Times New Roman" w:cs="Times New Roman"/>
          <w:sz w:val="18"/>
          <w:szCs w:val="18"/>
        </w:rPr>
        <w:t>.</w:t>
      </w:r>
    </w:p>
  </w:footnote>
  <w:footnote w:id="122">
    <w:p w14:paraId="0533C838" w14:textId="45E90CB8" w:rsidR="00540C14" w:rsidRDefault="00540C14" w:rsidP="00EB6B6D">
      <w:pPr>
        <w:pStyle w:val="DipnotMetni"/>
      </w:pPr>
      <w:r>
        <w:rPr>
          <w:rStyle w:val="DipnotBavurusu"/>
        </w:rPr>
        <w:footnoteRef/>
      </w:r>
      <w:r>
        <w:t xml:space="preserve"> </w:t>
      </w:r>
      <w:r>
        <w:rPr>
          <w:rFonts w:ascii="Times New Roman" w:hAnsi="Times New Roman" w:cs="Times New Roman"/>
          <w:sz w:val="18"/>
          <w:szCs w:val="18"/>
        </w:rPr>
        <w:t>Nesefî</w:t>
      </w:r>
      <w:r w:rsidRPr="000005B2">
        <w:rPr>
          <w:rFonts w:ascii="Times New Roman" w:hAnsi="Times New Roman" w:cs="Times New Roman"/>
          <w:sz w:val="18"/>
          <w:szCs w:val="18"/>
        </w:rPr>
        <w:t xml:space="preserve">, </w:t>
      </w:r>
      <w:r w:rsidRPr="000005B2">
        <w:rPr>
          <w:rFonts w:ascii="Times New Roman" w:hAnsi="Times New Roman" w:cs="Times New Roman"/>
          <w:i/>
          <w:sz w:val="18"/>
          <w:szCs w:val="18"/>
        </w:rPr>
        <w:t>Medârikü’t-Tenzîl</w:t>
      </w:r>
      <w:r w:rsidRPr="000005B2">
        <w:rPr>
          <w:rFonts w:ascii="Times New Roman" w:hAnsi="Times New Roman" w:cs="Times New Roman"/>
          <w:sz w:val="18"/>
          <w:szCs w:val="18"/>
        </w:rPr>
        <w:t>, 2/15.</w:t>
      </w:r>
    </w:p>
  </w:footnote>
  <w:footnote w:id="123">
    <w:p w14:paraId="2E94CFB5" w14:textId="77777777" w:rsidR="00540C14" w:rsidRDefault="00540C14" w:rsidP="00EB6B6D">
      <w:pPr>
        <w:pStyle w:val="DipnotMetni"/>
      </w:pPr>
      <w:r>
        <w:rPr>
          <w:rStyle w:val="DipnotBavurusu"/>
        </w:rPr>
        <w:footnoteRef/>
      </w:r>
      <w:r>
        <w:t xml:space="preserve"> </w:t>
      </w:r>
      <w:r w:rsidRPr="00BE6509">
        <w:rPr>
          <w:rFonts w:ascii="Times New Roman" w:hAnsi="Times New Roman" w:cs="Times New Roman"/>
          <w:sz w:val="18"/>
          <w:szCs w:val="18"/>
        </w:rPr>
        <w:t xml:space="preserve">Taberî, </w:t>
      </w:r>
      <w:r w:rsidRPr="00BE6509">
        <w:rPr>
          <w:rFonts w:ascii="Times New Roman" w:hAnsi="Times New Roman" w:cs="Times New Roman"/>
          <w:i/>
          <w:sz w:val="18"/>
          <w:szCs w:val="18"/>
        </w:rPr>
        <w:t>Câmiu’l Beyân,</w:t>
      </w:r>
      <w:r w:rsidRPr="00BE6509">
        <w:rPr>
          <w:rFonts w:ascii="Times New Roman" w:hAnsi="Times New Roman" w:cs="Times New Roman"/>
          <w:sz w:val="18"/>
          <w:szCs w:val="18"/>
        </w:rPr>
        <w:t xml:space="preserve"> 12/148</w:t>
      </w:r>
      <w:r>
        <w:t>.</w:t>
      </w:r>
    </w:p>
  </w:footnote>
  <w:footnote w:id="124">
    <w:p w14:paraId="1DF1118C" w14:textId="43F1127D" w:rsidR="00540C14" w:rsidRDefault="00540C14" w:rsidP="00EB6B6D">
      <w:pPr>
        <w:pStyle w:val="DipnotMetni"/>
      </w:pPr>
      <w:r>
        <w:rPr>
          <w:rStyle w:val="DipnotBavurusu"/>
        </w:rPr>
        <w:footnoteRef/>
      </w:r>
      <w:r>
        <w:t xml:space="preserve"> </w:t>
      </w:r>
      <w:r>
        <w:rPr>
          <w:rFonts w:ascii="Times New Roman" w:hAnsi="Times New Roman" w:cs="Times New Roman"/>
          <w:sz w:val="18"/>
          <w:szCs w:val="18"/>
        </w:rPr>
        <w:t>Nesefî</w:t>
      </w:r>
      <w:r w:rsidRPr="000005B2">
        <w:rPr>
          <w:rFonts w:ascii="Times New Roman" w:hAnsi="Times New Roman" w:cs="Times New Roman"/>
          <w:sz w:val="18"/>
          <w:szCs w:val="18"/>
        </w:rPr>
        <w:t xml:space="preserve">, </w:t>
      </w:r>
      <w:r w:rsidRPr="000005B2">
        <w:rPr>
          <w:rFonts w:ascii="Times New Roman" w:hAnsi="Times New Roman" w:cs="Times New Roman"/>
          <w:i/>
          <w:sz w:val="18"/>
          <w:szCs w:val="18"/>
        </w:rPr>
        <w:t>Medârikü’t-Tenzîl</w:t>
      </w:r>
      <w:r w:rsidRPr="000005B2">
        <w:rPr>
          <w:rFonts w:ascii="Times New Roman" w:hAnsi="Times New Roman" w:cs="Times New Roman"/>
          <w:sz w:val="18"/>
          <w:szCs w:val="18"/>
        </w:rPr>
        <w:t>, 2/15.</w:t>
      </w:r>
    </w:p>
  </w:footnote>
  <w:footnote w:id="125">
    <w:p w14:paraId="443AE394" w14:textId="77777777" w:rsidR="00540C14" w:rsidRDefault="00540C14" w:rsidP="00EB6B6D">
      <w:pPr>
        <w:pStyle w:val="DipnotMetni"/>
      </w:pPr>
      <w:r>
        <w:rPr>
          <w:rStyle w:val="DipnotBavurusu"/>
        </w:rPr>
        <w:footnoteRef/>
      </w:r>
      <w:r>
        <w:t xml:space="preserve"> </w:t>
      </w:r>
      <w:r w:rsidRPr="00BE6509">
        <w:rPr>
          <w:rFonts w:ascii="Times New Roman" w:hAnsi="Times New Roman" w:cs="Times New Roman"/>
          <w:sz w:val="18"/>
          <w:szCs w:val="18"/>
        </w:rPr>
        <w:t xml:space="preserve">Zemahşerî, </w:t>
      </w:r>
      <w:r w:rsidRPr="00BE6509">
        <w:rPr>
          <w:rFonts w:ascii="Times New Roman" w:hAnsi="Times New Roman" w:cs="Times New Roman"/>
          <w:i/>
          <w:sz w:val="18"/>
          <w:szCs w:val="18"/>
        </w:rPr>
        <w:t>Keşşâf</w:t>
      </w:r>
      <w:r w:rsidRPr="00BE6509">
        <w:rPr>
          <w:rFonts w:ascii="Times New Roman" w:hAnsi="Times New Roman" w:cs="Times New Roman"/>
          <w:sz w:val="18"/>
          <w:szCs w:val="18"/>
        </w:rPr>
        <w:t>, 3/125-126.</w:t>
      </w:r>
    </w:p>
  </w:footnote>
  <w:footnote w:id="126">
    <w:p w14:paraId="223975B1" w14:textId="77777777" w:rsidR="00540C14" w:rsidRDefault="00540C14" w:rsidP="00EB6B6D">
      <w:pPr>
        <w:pStyle w:val="DipnotMetni"/>
      </w:pPr>
      <w:r>
        <w:rPr>
          <w:rStyle w:val="DipnotBavurusu"/>
        </w:rPr>
        <w:footnoteRef/>
      </w:r>
      <w:r>
        <w:t xml:space="preserve"> </w:t>
      </w:r>
      <w:r>
        <w:rPr>
          <w:rFonts w:ascii="Times New Roman" w:hAnsi="Times New Roman" w:cs="Times New Roman"/>
          <w:sz w:val="18"/>
          <w:szCs w:val="18"/>
        </w:rPr>
        <w:t>e</w:t>
      </w:r>
      <w:r w:rsidRPr="007C5A47">
        <w:rPr>
          <w:rFonts w:ascii="Times New Roman" w:hAnsi="Times New Roman" w:cs="Times New Roman"/>
          <w:sz w:val="18"/>
          <w:szCs w:val="18"/>
        </w:rPr>
        <w:t>n-Nahl 16/90.</w:t>
      </w:r>
    </w:p>
  </w:footnote>
  <w:footnote w:id="127">
    <w:p w14:paraId="1164C160" w14:textId="77777777" w:rsidR="00540C14" w:rsidRDefault="00540C14" w:rsidP="00EB6B6D">
      <w:pPr>
        <w:pStyle w:val="DipnotMetni"/>
      </w:pPr>
      <w:r>
        <w:rPr>
          <w:rStyle w:val="DipnotBavurusu"/>
        </w:rPr>
        <w:footnoteRef/>
      </w:r>
      <w:r>
        <w:t xml:space="preserve"> </w:t>
      </w:r>
      <w:r w:rsidRPr="00BE6509">
        <w:rPr>
          <w:rFonts w:ascii="Times New Roman" w:hAnsi="Times New Roman" w:cs="Times New Roman"/>
          <w:sz w:val="18"/>
          <w:szCs w:val="18"/>
        </w:rPr>
        <w:t xml:space="preserve">Taberî, </w:t>
      </w:r>
      <w:r w:rsidRPr="00BE6509">
        <w:rPr>
          <w:rFonts w:ascii="Times New Roman" w:hAnsi="Times New Roman" w:cs="Times New Roman"/>
          <w:i/>
          <w:sz w:val="18"/>
          <w:szCs w:val="18"/>
        </w:rPr>
        <w:t>Câmiu’l Beyân,</w:t>
      </w:r>
      <w:r w:rsidRPr="00BE6509">
        <w:rPr>
          <w:rFonts w:ascii="Times New Roman" w:hAnsi="Times New Roman" w:cs="Times New Roman"/>
          <w:sz w:val="18"/>
          <w:szCs w:val="18"/>
        </w:rPr>
        <w:t xml:space="preserve"> 1</w:t>
      </w:r>
      <w:r>
        <w:rPr>
          <w:rFonts w:ascii="Times New Roman" w:hAnsi="Times New Roman" w:cs="Times New Roman"/>
          <w:sz w:val="18"/>
          <w:szCs w:val="18"/>
        </w:rPr>
        <w:t>4</w:t>
      </w:r>
      <w:r w:rsidRPr="00BE6509">
        <w:rPr>
          <w:rFonts w:ascii="Times New Roman" w:hAnsi="Times New Roman" w:cs="Times New Roman"/>
          <w:sz w:val="18"/>
          <w:szCs w:val="18"/>
        </w:rPr>
        <w:t>/</w:t>
      </w:r>
      <w:r>
        <w:rPr>
          <w:rFonts w:ascii="Times New Roman" w:hAnsi="Times New Roman" w:cs="Times New Roman"/>
          <w:sz w:val="18"/>
          <w:szCs w:val="18"/>
        </w:rPr>
        <w:t>334</w:t>
      </w:r>
      <w:r>
        <w:t>.</w:t>
      </w:r>
    </w:p>
  </w:footnote>
  <w:footnote w:id="128">
    <w:p w14:paraId="615B2A95" w14:textId="77777777" w:rsidR="00540C14" w:rsidRDefault="00540C14" w:rsidP="00EB6B6D">
      <w:pPr>
        <w:pStyle w:val="DipnotMetni"/>
      </w:pPr>
      <w:r>
        <w:rPr>
          <w:rStyle w:val="DipnotBavurusu"/>
        </w:rPr>
        <w:footnoteRef/>
      </w:r>
      <w:r>
        <w:t xml:space="preserve"> </w:t>
      </w:r>
      <w:r w:rsidRPr="00837388">
        <w:rPr>
          <w:rFonts w:ascii="Times New Roman" w:hAnsi="Times New Roman" w:cs="Times New Roman"/>
          <w:sz w:val="18"/>
          <w:szCs w:val="18"/>
        </w:rPr>
        <w:t xml:space="preserve">Beydâvî, </w:t>
      </w:r>
      <w:r w:rsidRPr="00837388">
        <w:rPr>
          <w:rFonts w:ascii="Times New Roman" w:hAnsi="Times New Roman" w:cs="Times New Roman"/>
          <w:i/>
          <w:sz w:val="18"/>
          <w:szCs w:val="18"/>
        </w:rPr>
        <w:t>Envâru’t-Tenzîl ve Esrâru’t-Te’vîl</w:t>
      </w:r>
      <w:r w:rsidRPr="00837388">
        <w:rPr>
          <w:rFonts w:ascii="Times New Roman" w:hAnsi="Times New Roman" w:cs="Times New Roman"/>
          <w:sz w:val="18"/>
          <w:szCs w:val="18"/>
        </w:rPr>
        <w:t>, 2/227.</w:t>
      </w:r>
    </w:p>
  </w:footnote>
  <w:footnote w:id="129">
    <w:p w14:paraId="017D8481" w14:textId="77777777" w:rsidR="00540C14" w:rsidRDefault="00540C14" w:rsidP="00EB6B6D">
      <w:pPr>
        <w:pStyle w:val="DipnotMetni"/>
      </w:pPr>
      <w:r>
        <w:rPr>
          <w:rStyle w:val="DipnotBavurusu"/>
        </w:rPr>
        <w:footnoteRef/>
      </w:r>
      <w:r>
        <w:t xml:space="preserve"> </w:t>
      </w:r>
      <w:r w:rsidRPr="00BE6509">
        <w:rPr>
          <w:rFonts w:ascii="Times New Roman" w:hAnsi="Times New Roman" w:cs="Times New Roman"/>
          <w:sz w:val="18"/>
          <w:szCs w:val="18"/>
        </w:rPr>
        <w:t xml:space="preserve">Taberî, </w:t>
      </w:r>
      <w:r w:rsidRPr="00BE6509">
        <w:rPr>
          <w:rFonts w:ascii="Times New Roman" w:hAnsi="Times New Roman" w:cs="Times New Roman"/>
          <w:i/>
          <w:sz w:val="18"/>
          <w:szCs w:val="18"/>
        </w:rPr>
        <w:t>Câmiu’l Beyân,</w:t>
      </w:r>
      <w:r w:rsidRPr="00BE6509">
        <w:rPr>
          <w:rFonts w:ascii="Times New Roman" w:hAnsi="Times New Roman" w:cs="Times New Roman"/>
          <w:sz w:val="18"/>
          <w:szCs w:val="18"/>
        </w:rPr>
        <w:t xml:space="preserve"> 1</w:t>
      </w:r>
      <w:r>
        <w:rPr>
          <w:rFonts w:ascii="Times New Roman" w:hAnsi="Times New Roman" w:cs="Times New Roman"/>
          <w:sz w:val="18"/>
          <w:szCs w:val="18"/>
        </w:rPr>
        <w:t>4</w:t>
      </w:r>
      <w:r w:rsidRPr="00BE6509">
        <w:rPr>
          <w:rFonts w:ascii="Times New Roman" w:hAnsi="Times New Roman" w:cs="Times New Roman"/>
          <w:sz w:val="18"/>
          <w:szCs w:val="18"/>
        </w:rPr>
        <w:t>/</w:t>
      </w:r>
      <w:r>
        <w:rPr>
          <w:rFonts w:ascii="Times New Roman" w:hAnsi="Times New Roman" w:cs="Times New Roman"/>
          <w:sz w:val="18"/>
          <w:szCs w:val="18"/>
        </w:rPr>
        <w:t>336</w:t>
      </w:r>
      <w:r>
        <w:t>.</w:t>
      </w:r>
    </w:p>
  </w:footnote>
  <w:footnote w:id="130">
    <w:p w14:paraId="4750EB55" w14:textId="77777777" w:rsidR="00540C14" w:rsidRDefault="00540C14" w:rsidP="00EB6B6D">
      <w:pPr>
        <w:pStyle w:val="DipnotMetni"/>
      </w:pPr>
      <w:r>
        <w:rPr>
          <w:rStyle w:val="DipnotBavurusu"/>
        </w:rPr>
        <w:footnoteRef/>
      </w:r>
      <w:r>
        <w:t xml:space="preserve"> </w:t>
      </w:r>
      <w:r w:rsidRPr="00837388">
        <w:rPr>
          <w:rFonts w:ascii="Times New Roman" w:hAnsi="Times New Roman" w:cs="Times New Roman"/>
          <w:sz w:val="18"/>
          <w:szCs w:val="18"/>
        </w:rPr>
        <w:t xml:space="preserve">Suyûtî, </w:t>
      </w:r>
      <w:r w:rsidRPr="00837388">
        <w:rPr>
          <w:rFonts w:ascii="Times New Roman" w:hAnsi="Times New Roman" w:cs="Times New Roman"/>
          <w:i/>
          <w:sz w:val="18"/>
          <w:szCs w:val="18"/>
        </w:rPr>
        <w:t>Dürrü’l Mensûr,</w:t>
      </w:r>
      <w:r w:rsidRPr="00837388">
        <w:rPr>
          <w:rFonts w:ascii="Times New Roman" w:hAnsi="Times New Roman" w:cs="Times New Roman"/>
          <w:sz w:val="18"/>
          <w:szCs w:val="18"/>
        </w:rPr>
        <w:t xml:space="preserve"> 9/100.</w:t>
      </w:r>
    </w:p>
  </w:footnote>
  <w:footnote w:id="131">
    <w:p w14:paraId="0660E4A4" w14:textId="77777777" w:rsidR="00540C14" w:rsidRDefault="00540C14" w:rsidP="00EB6B6D">
      <w:pPr>
        <w:pStyle w:val="DipnotMetni"/>
      </w:pPr>
      <w:r>
        <w:rPr>
          <w:rStyle w:val="DipnotBavurusu"/>
        </w:rPr>
        <w:footnoteRef/>
      </w:r>
      <w:r>
        <w:t xml:space="preserve"> </w:t>
      </w:r>
      <w:r w:rsidRPr="00837388">
        <w:rPr>
          <w:rFonts w:ascii="Times New Roman" w:hAnsi="Times New Roman" w:cs="Times New Roman"/>
          <w:sz w:val="18"/>
          <w:szCs w:val="18"/>
        </w:rPr>
        <w:t xml:space="preserve">Beydâvî, </w:t>
      </w:r>
      <w:r w:rsidRPr="00837388">
        <w:rPr>
          <w:rFonts w:ascii="Times New Roman" w:hAnsi="Times New Roman" w:cs="Times New Roman"/>
          <w:i/>
          <w:sz w:val="18"/>
          <w:szCs w:val="18"/>
        </w:rPr>
        <w:t>Envâru’t-Tenzîl ve Esrâru’t-Te’vîl</w:t>
      </w:r>
      <w:r>
        <w:rPr>
          <w:rFonts w:ascii="Times New Roman" w:hAnsi="Times New Roman" w:cs="Times New Roman"/>
          <w:sz w:val="18"/>
          <w:szCs w:val="18"/>
        </w:rPr>
        <w:t xml:space="preserve">, 2/227; Zemahşerî, </w:t>
      </w:r>
      <w:r w:rsidRPr="00837388">
        <w:rPr>
          <w:rFonts w:ascii="Times New Roman" w:hAnsi="Times New Roman" w:cs="Times New Roman"/>
          <w:i/>
          <w:sz w:val="18"/>
          <w:szCs w:val="18"/>
        </w:rPr>
        <w:t>Keşşâf,</w:t>
      </w:r>
      <w:r>
        <w:rPr>
          <w:rFonts w:ascii="Times New Roman" w:hAnsi="Times New Roman" w:cs="Times New Roman"/>
          <w:sz w:val="18"/>
          <w:szCs w:val="18"/>
        </w:rPr>
        <w:t xml:space="preserve"> 3/466.</w:t>
      </w:r>
    </w:p>
  </w:footnote>
  <w:footnote w:id="132">
    <w:p w14:paraId="3B89C634" w14:textId="15EE5D4C" w:rsidR="00540C14" w:rsidRDefault="00540C14" w:rsidP="007D6E10">
      <w:pPr>
        <w:pStyle w:val="DipnotMetni"/>
      </w:pPr>
      <w:r>
        <w:rPr>
          <w:rStyle w:val="DipnotBavurusu"/>
        </w:rPr>
        <w:footnoteRef/>
      </w:r>
      <w:r>
        <w:t xml:space="preserve"> </w:t>
      </w:r>
      <w:r>
        <w:rPr>
          <w:rFonts w:ascii="Times New Roman" w:hAnsi="Times New Roman" w:cs="Times New Roman"/>
          <w:sz w:val="18"/>
          <w:szCs w:val="18"/>
        </w:rPr>
        <w:t>Cevheri, “glv</w:t>
      </w:r>
      <w:r w:rsidRPr="008077C7">
        <w:rPr>
          <w:rFonts w:ascii="Times New Roman" w:hAnsi="Times New Roman" w:cs="Times New Roman"/>
          <w:sz w:val="18"/>
          <w:szCs w:val="18"/>
        </w:rPr>
        <w:t>”, 6/2448.</w:t>
      </w:r>
    </w:p>
  </w:footnote>
  <w:footnote w:id="133">
    <w:p w14:paraId="2F859D5F" w14:textId="1C77B8C1" w:rsidR="00540C14" w:rsidRDefault="00540C14" w:rsidP="007D6E10">
      <w:pPr>
        <w:pStyle w:val="DipnotMetni"/>
        <w:ind w:left="709" w:hanging="709"/>
      </w:pPr>
      <w:r>
        <w:rPr>
          <w:rStyle w:val="DipnotBavurusu"/>
        </w:rPr>
        <w:footnoteRef/>
      </w:r>
      <w:r>
        <w:t xml:space="preserve"> </w:t>
      </w:r>
      <w:r w:rsidRPr="00DD6ED5">
        <w:rPr>
          <w:rFonts w:ascii="Times New Roman" w:hAnsi="Times New Roman" w:cs="Times New Roman"/>
          <w:sz w:val="18"/>
          <w:szCs w:val="18"/>
        </w:rPr>
        <w:t>İbn Manz</w:t>
      </w:r>
      <w:r>
        <w:rPr>
          <w:rFonts w:ascii="Times New Roman" w:hAnsi="Times New Roman" w:cs="Times New Roman"/>
          <w:sz w:val="18"/>
          <w:szCs w:val="18"/>
        </w:rPr>
        <w:t>û</w:t>
      </w:r>
      <w:r w:rsidRPr="00DD6ED5">
        <w:rPr>
          <w:rFonts w:ascii="Times New Roman" w:hAnsi="Times New Roman" w:cs="Times New Roman"/>
          <w:sz w:val="18"/>
          <w:szCs w:val="18"/>
        </w:rPr>
        <w:t>r,</w:t>
      </w:r>
      <w:r>
        <w:rPr>
          <w:rFonts w:ascii="Times New Roman" w:hAnsi="Times New Roman" w:cs="Times New Roman"/>
          <w:sz w:val="18"/>
          <w:szCs w:val="18"/>
        </w:rPr>
        <w:t xml:space="preserve"> “glv”, 36/3290-3291</w:t>
      </w:r>
      <w:r>
        <w:rPr>
          <w:rFonts w:ascii="Times New Roman" w:hAnsi="Times New Roman" w:cs="Times New Roman"/>
        </w:rPr>
        <w:t xml:space="preserve">; </w:t>
      </w:r>
      <w:r>
        <w:rPr>
          <w:rFonts w:ascii="Times New Roman" w:hAnsi="Times New Roman" w:cs="Times New Roman"/>
          <w:sz w:val="18"/>
          <w:szCs w:val="18"/>
        </w:rPr>
        <w:t>Karagöz vd.</w:t>
      </w:r>
      <w:r w:rsidRPr="003116AA">
        <w:rPr>
          <w:rFonts w:ascii="Times New Roman" w:hAnsi="Times New Roman" w:cs="Times New Roman"/>
          <w:i/>
          <w:sz w:val="18"/>
          <w:szCs w:val="18"/>
        </w:rPr>
        <w:t xml:space="preserve"> </w:t>
      </w:r>
      <w:r w:rsidRPr="00BA166E">
        <w:rPr>
          <w:rFonts w:ascii="Times New Roman" w:hAnsi="Times New Roman" w:cs="Times New Roman"/>
          <w:sz w:val="18"/>
          <w:szCs w:val="18"/>
        </w:rPr>
        <w:t>“</w:t>
      </w:r>
      <w:r>
        <w:rPr>
          <w:rFonts w:ascii="Times New Roman" w:hAnsi="Times New Roman" w:cs="Times New Roman"/>
          <w:sz w:val="18"/>
          <w:szCs w:val="18"/>
        </w:rPr>
        <w:t xml:space="preserve">ğulüvv”, 206; Yusuf Şevki Yavuz, “gulüv” </w:t>
      </w:r>
      <w:r w:rsidRPr="00462DCC">
        <w:rPr>
          <w:rFonts w:ascii="Times New Roman" w:hAnsi="Times New Roman" w:cs="Times New Roman"/>
          <w:i/>
          <w:sz w:val="18"/>
          <w:szCs w:val="18"/>
        </w:rPr>
        <w:t xml:space="preserve">Türkiye Diyanet Vakfı İslâm Ansiklopedisi </w:t>
      </w:r>
      <w:r>
        <w:rPr>
          <w:rFonts w:ascii="Times New Roman" w:hAnsi="Times New Roman" w:cs="Times New Roman"/>
          <w:sz w:val="18"/>
          <w:szCs w:val="18"/>
        </w:rPr>
        <w:t>(</w:t>
      </w:r>
      <w:r w:rsidRPr="00016BD5">
        <w:rPr>
          <w:rFonts w:ascii="Times New Roman" w:hAnsi="Times New Roman" w:cs="Times New Roman"/>
          <w:sz w:val="18"/>
          <w:szCs w:val="18"/>
        </w:rPr>
        <w:t>İstanbul</w:t>
      </w:r>
      <w:r>
        <w:rPr>
          <w:rFonts w:ascii="Times New Roman" w:hAnsi="Times New Roman" w:cs="Times New Roman"/>
          <w:sz w:val="18"/>
          <w:szCs w:val="18"/>
        </w:rPr>
        <w:t>: TDV Yayınları, 1996),</w:t>
      </w:r>
      <w:r w:rsidRPr="003116AA">
        <w:rPr>
          <w:rFonts w:ascii="Times New Roman" w:hAnsi="Times New Roman" w:cs="Times New Roman"/>
          <w:sz w:val="18"/>
          <w:szCs w:val="18"/>
        </w:rPr>
        <w:t xml:space="preserve"> </w:t>
      </w:r>
      <w:r>
        <w:rPr>
          <w:rFonts w:ascii="Times New Roman" w:hAnsi="Times New Roman" w:cs="Times New Roman"/>
          <w:sz w:val="18"/>
          <w:szCs w:val="18"/>
        </w:rPr>
        <w:t>14/192-194.</w:t>
      </w:r>
      <w:r>
        <w:rPr>
          <w:rFonts w:ascii="Times New Roman" w:hAnsi="Times New Roman" w:cs="Times New Roman"/>
        </w:rPr>
        <w:t xml:space="preserve">  </w:t>
      </w:r>
    </w:p>
  </w:footnote>
  <w:footnote w:id="134">
    <w:p w14:paraId="33F30F3E" w14:textId="77777777" w:rsidR="00540C14" w:rsidRDefault="00540C14" w:rsidP="007D6E10">
      <w:pPr>
        <w:pStyle w:val="DipnotMetni"/>
      </w:pPr>
      <w:r>
        <w:rPr>
          <w:rStyle w:val="DipnotBavurusu"/>
        </w:rPr>
        <w:footnoteRef/>
      </w:r>
      <w:r>
        <w:t xml:space="preserve"> </w:t>
      </w:r>
      <w:r>
        <w:rPr>
          <w:rFonts w:ascii="Times New Roman" w:hAnsi="Times New Roman" w:cs="Times New Roman"/>
          <w:sz w:val="18"/>
          <w:szCs w:val="18"/>
        </w:rPr>
        <w:t>Karagöz vd.</w:t>
      </w:r>
      <w:r w:rsidRPr="003116AA">
        <w:rPr>
          <w:rFonts w:ascii="Times New Roman" w:hAnsi="Times New Roman" w:cs="Times New Roman"/>
          <w:i/>
          <w:sz w:val="18"/>
          <w:szCs w:val="18"/>
        </w:rPr>
        <w:t xml:space="preserve"> </w:t>
      </w:r>
      <w:r w:rsidRPr="00BA166E">
        <w:rPr>
          <w:rFonts w:ascii="Times New Roman" w:hAnsi="Times New Roman" w:cs="Times New Roman"/>
          <w:sz w:val="18"/>
          <w:szCs w:val="18"/>
        </w:rPr>
        <w:t>“</w:t>
      </w:r>
      <w:r>
        <w:rPr>
          <w:rFonts w:ascii="Times New Roman" w:hAnsi="Times New Roman" w:cs="Times New Roman"/>
          <w:sz w:val="18"/>
          <w:szCs w:val="18"/>
        </w:rPr>
        <w:t>ğulüvv”</w:t>
      </w:r>
      <w:r w:rsidRPr="003116AA">
        <w:rPr>
          <w:rFonts w:ascii="Times New Roman" w:hAnsi="Times New Roman" w:cs="Times New Roman"/>
          <w:sz w:val="18"/>
          <w:szCs w:val="18"/>
        </w:rPr>
        <w:t>,</w:t>
      </w:r>
      <w:r w:rsidRPr="008625B2">
        <w:rPr>
          <w:rFonts w:ascii="Times New Roman" w:hAnsi="Times New Roman" w:cs="Times New Roman"/>
          <w:sz w:val="18"/>
          <w:szCs w:val="18"/>
        </w:rPr>
        <w:t xml:space="preserve"> </w:t>
      </w:r>
      <w:r>
        <w:rPr>
          <w:rFonts w:ascii="Times New Roman" w:hAnsi="Times New Roman" w:cs="Times New Roman"/>
          <w:sz w:val="18"/>
          <w:szCs w:val="18"/>
        </w:rPr>
        <w:t>206</w:t>
      </w:r>
      <w:r w:rsidRPr="003116AA">
        <w:rPr>
          <w:rFonts w:ascii="Times New Roman" w:hAnsi="Times New Roman" w:cs="Times New Roman"/>
          <w:sz w:val="18"/>
          <w:szCs w:val="18"/>
        </w:rPr>
        <w:t>.</w:t>
      </w:r>
      <w:r>
        <w:rPr>
          <w:rFonts w:ascii="Times New Roman" w:hAnsi="Times New Roman" w:cs="Times New Roman"/>
          <w:sz w:val="18"/>
          <w:szCs w:val="18"/>
        </w:rPr>
        <w:t>; İsfahânî, “glv”, sy.</w:t>
      </w:r>
    </w:p>
  </w:footnote>
  <w:footnote w:id="135">
    <w:p w14:paraId="0E9C8D2D" w14:textId="77777777" w:rsidR="00540C14" w:rsidRPr="00EA685E" w:rsidRDefault="00540C14" w:rsidP="007D6E10">
      <w:pPr>
        <w:pStyle w:val="DipnotMetni"/>
        <w:rPr>
          <w:rFonts w:ascii="Times New Roman" w:hAnsi="Times New Roman" w:cs="Times New Roman"/>
          <w:sz w:val="18"/>
          <w:szCs w:val="18"/>
        </w:rPr>
      </w:pPr>
      <w:r>
        <w:rPr>
          <w:rStyle w:val="DipnotBavurusu"/>
        </w:rPr>
        <w:footnoteRef/>
      </w:r>
      <w:r>
        <w:t xml:space="preserve"> </w:t>
      </w:r>
      <w:r>
        <w:rPr>
          <w:rFonts w:ascii="Times New Roman" w:hAnsi="Times New Roman" w:cs="Times New Roman"/>
          <w:sz w:val="18"/>
          <w:szCs w:val="18"/>
        </w:rPr>
        <w:t>Râzî</w:t>
      </w:r>
      <w:r w:rsidRPr="00EA685E">
        <w:rPr>
          <w:rFonts w:ascii="Times New Roman" w:hAnsi="Times New Roman" w:cs="Times New Roman"/>
          <w:sz w:val="18"/>
          <w:szCs w:val="18"/>
        </w:rPr>
        <w:t xml:space="preserve">, </w:t>
      </w:r>
      <w:r w:rsidRPr="00EA685E">
        <w:rPr>
          <w:rFonts w:ascii="Times New Roman" w:hAnsi="Times New Roman" w:cs="Times New Roman"/>
          <w:i/>
          <w:sz w:val="18"/>
          <w:szCs w:val="18"/>
        </w:rPr>
        <w:t>Mef</w:t>
      </w:r>
      <w:r>
        <w:rPr>
          <w:rFonts w:ascii="Times New Roman" w:hAnsi="Times New Roman" w:cs="Times New Roman"/>
          <w:i/>
          <w:sz w:val="18"/>
          <w:szCs w:val="18"/>
        </w:rPr>
        <w:t>â</w:t>
      </w:r>
      <w:r w:rsidRPr="00EA685E">
        <w:rPr>
          <w:rFonts w:ascii="Times New Roman" w:hAnsi="Times New Roman" w:cs="Times New Roman"/>
          <w:i/>
          <w:sz w:val="18"/>
          <w:szCs w:val="18"/>
        </w:rPr>
        <w:t xml:space="preserve">tihu’l </w:t>
      </w:r>
      <w:r>
        <w:rPr>
          <w:rFonts w:ascii="Times New Roman" w:hAnsi="Times New Roman" w:cs="Times New Roman"/>
          <w:i/>
          <w:sz w:val="18"/>
          <w:szCs w:val="18"/>
        </w:rPr>
        <w:t>Gayb</w:t>
      </w:r>
      <w:r w:rsidRPr="00EA685E">
        <w:rPr>
          <w:rFonts w:ascii="Times New Roman" w:hAnsi="Times New Roman" w:cs="Times New Roman"/>
          <w:sz w:val="18"/>
          <w:szCs w:val="18"/>
        </w:rPr>
        <w:t xml:space="preserve">, 12/67.; İbn Kesîr, </w:t>
      </w:r>
      <w:r>
        <w:rPr>
          <w:rFonts w:ascii="Times New Roman" w:hAnsi="Times New Roman" w:cs="Times New Roman"/>
          <w:i/>
          <w:sz w:val="18"/>
          <w:szCs w:val="18"/>
        </w:rPr>
        <w:t>Tefsîru</w:t>
      </w:r>
      <w:r w:rsidRPr="00EA685E">
        <w:rPr>
          <w:rFonts w:ascii="Times New Roman" w:hAnsi="Times New Roman" w:cs="Times New Roman"/>
          <w:i/>
          <w:sz w:val="18"/>
          <w:szCs w:val="18"/>
        </w:rPr>
        <w:t xml:space="preserve">’l </w:t>
      </w:r>
      <w:r>
        <w:rPr>
          <w:rFonts w:ascii="Times New Roman" w:hAnsi="Times New Roman" w:cs="Times New Roman"/>
          <w:i/>
          <w:sz w:val="18"/>
          <w:szCs w:val="18"/>
        </w:rPr>
        <w:t>Kur’ân</w:t>
      </w:r>
      <w:r w:rsidRPr="00EA685E">
        <w:rPr>
          <w:rFonts w:ascii="Times New Roman" w:hAnsi="Times New Roman" w:cs="Times New Roman"/>
          <w:i/>
          <w:sz w:val="18"/>
          <w:szCs w:val="18"/>
        </w:rPr>
        <w:t>’il Azîm</w:t>
      </w:r>
      <w:r>
        <w:rPr>
          <w:rFonts w:ascii="Times New Roman" w:hAnsi="Times New Roman" w:cs="Times New Roman"/>
          <w:sz w:val="18"/>
          <w:szCs w:val="18"/>
        </w:rPr>
        <w:t>, 5/299</w:t>
      </w:r>
      <w:r w:rsidRPr="00EA685E">
        <w:rPr>
          <w:rFonts w:ascii="Times New Roman" w:hAnsi="Times New Roman" w:cs="Times New Roman"/>
          <w:sz w:val="18"/>
          <w:szCs w:val="18"/>
        </w:rPr>
        <w:t xml:space="preserve">; </w:t>
      </w:r>
      <w:r>
        <w:rPr>
          <w:rFonts w:ascii="Times New Roman" w:hAnsi="Times New Roman" w:cs="Times New Roman"/>
          <w:sz w:val="18"/>
          <w:szCs w:val="18"/>
        </w:rPr>
        <w:t>Nesefî</w:t>
      </w:r>
      <w:r w:rsidRPr="00EA685E">
        <w:rPr>
          <w:rFonts w:ascii="Times New Roman" w:hAnsi="Times New Roman" w:cs="Times New Roman"/>
          <w:sz w:val="18"/>
          <w:szCs w:val="18"/>
        </w:rPr>
        <w:t xml:space="preserve">, </w:t>
      </w:r>
      <w:r w:rsidRPr="00EA685E">
        <w:rPr>
          <w:rFonts w:ascii="Times New Roman" w:hAnsi="Times New Roman" w:cs="Times New Roman"/>
          <w:i/>
          <w:sz w:val="18"/>
          <w:szCs w:val="18"/>
        </w:rPr>
        <w:t>Medârikü’t-Tenzîl,</w:t>
      </w:r>
      <w:r w:rsidRPr="00EA685E">
        <w:rPr>
          <w:rFonts w:ascii="Times New Roman" w:hAnsi="Times New Roman" w:cs="Times New Roman"/>
          <w:sz w:val="18"/>
          <w:szCs w:val="18"/>
        </w:rPr>
        <w:t xml:space="preserve"> 1/466.</w:t>
      </w:r>
    </w:p>
  </w:footnote>
  <w:footnote w:id="136">
    <w:p w14:paraId="26E0AE0C" w14:textId="77777777" w:rsidR="00540C14" w:rsidRDefault="00540C14" w:rsidP="007D6E10">
      <w:pPr>
        <w:pStyle w:val="DipnotMetni"/>
      </w:pPr>
      <w:r w:rsidRPr="00EA685E">
        <w:rPr>
          <w:rStyle w:val="DipnotBavurusu"/>
          <w:rFonts w:ascii="Times New Roman" w:hAnsi="Times New Roman" w:cs="Times New Roman"/>
          <w:sz w:val="18"/>
          <w:szCs w:val="18"/>
        </w:rPr>
        <w:footnoteRef/>
      </w:r>
      <w:r w:rsidRPr="00EA685E">
        <w:rPr>
          <w:rFonts w:ascii="Times New Roman" w:hAnsi="Times New Roman" w:cs="Times New Roman"/>
          <w:sz w:val="18"/>
          <w:szCs w:val="18"/>
        </w:rPr>
        <w:t xml:space="preserve"> Nesef</w:t>
      </w:r>
      <w:r>
        <w:rPr>
          <w:rFonts w:ascii="Times New Roman" w:hAnsi="Times New Roman" w:cs="Times New Roman"/>
          <w:sz w:val="18"/>
          <w:szCs w:val="18"/>
        </w:rPr>
        <w:t>î</w:t>
      </w:r>
      <w:r w:rsidRPr="00EA685E">
        <w:rPr>
          <w:rFonts w:ascii="Times New Roman" w:hAnsi="Times New Roman" w:cs="Times New Roman"/>
          <w:sz w:val="18"/>
          <w:szCs w:val="18"/>
        </w:rPr>
        <w:t xml:space="preserve">, </w:t>
      </w:r>
      <w:r w:rsidRPr="00EA685E">
        <w:rPr>
          <w:rFonts w:ascii="Times New Roman" w:hAnsi="Times New Roman" w:cs="Times New Roman"/>
          <w:i/>
          <w:sz w:val="18"/>
          <w:szCs w:val="18"/>
        </w:rPr>
        <w:t>Medârikü’t-Tenzîl</w:t>
      </w:r>
      <w:r w:rsidRPr="00EA685E">
        <w:rPr>
          <w:rFonts w:ascii="Times New Roman" w:hAnsi="Times New Roman" w:cs="Times New Roman"/>
          <w:sz w:val="18"/>
          <w:szCs w:val="18"/>
        </w:rPr>
        <w:t>, 1/466.</w:t>
      </w:r>
    </w:p>
  </w:footnote>
  <w:footnote w:id="137">
    <w:p w14:paraId="1481CCC4" w14:textId="6EBD4E32" w:rsidR="00540C14" w:rsidRPr="00352FA1" w:rsidRDefault="00540C14" w:rsidP="007D6E10">
      <w:pPr>
        <w:pStyle w:val="DipnotMetni"/>
        <w:rPr>
          <w:rFonts w:ascii="Times New Roman" w:hAnsi="Times New Roman" w:cs="Times New Roman"/>
          <w:sz w:val="18"/>
          <w:szCs w:val="18"/>
        </w:rPr>
      </w:pPr>
      <w:r w:rsidRPr="00CC636C">
        <w:rPr>
          <w:rStyle w:val="DipnotBavurusu"/>
          <w:rFonts w:ascii="Times New Roman" w:hAnsi="Times New Roman" w:cs="Times New Roman"/>
        </w:rPr>
        <w:footnoteRef/>
      </w:r>
      <w:r>
        <w:rPr>
          <w:rFonts w:ascii="Times New Roman" w:hAnsi="Times New Roman" w:cs="Times New Roman"/>
        </w:rPr>
        <w:t xml:space="preserve"> </w:t>
      </w:r>
      <w:r w:rsidRPr="00352FA1">
        <w:rPr>
          <w:rFonts w:ascii="Times New Roman" w:hAnsi="Times New Roman" w:cs="Times New Roman"/>
          <w:sz w:val="18"/>
          <w:szCs w:val="18"/>
        </w:rPr>
        <w:t>Cevheri</w:t>
      </w:r>
      <w:r>
        <w:rPr>
          <w:rFonts w:ascii="Times New Roman" w:hAnsi="Times New Roman" w:cs="Times New Roman"/>
          <w:sz w:val="18"/>
          <w:szCs w:val="18"/>
        </w:rPr>
        <w:t xml:space="preserve">,”ğlv”, 6/2448-2449.; </w:t>
      </w:r>
      <w:r w:rsidRPr="00133746">
        <w:rPr>
          <w:rFonts w:ascii="Times New Roman" w:hAnsi="Times New Roman" w:cs="Times New Roman"/>
          <w:sz w:val="18"/>
          <w:szCs w:val="18"/>
        </w:rPr>
        <w:t>İbn Manz</w:t>
      </w:r>
      <w:r>
        <w:rPr>
          <w:rFonts w:ascii="Times New Roman" w:hAnsi="Times New Roman" w:cs="Times New Roman"/>
          <w:sz w:val="18"/>
          <w:szCs w:val="18"/>
        </w:rPr>
        <w:t>û</w:t>
      </w:r>
      <w:r w:rsidRPr="00133746">
        <w:rPr>
          <w:rFonts w:ascii="Times New Roman" w:hAnsi="Times New Roman" w:cs="Times New Roman"/>
          <w:sz w:val="18"/>
          <w:szCs w:val="18"/>
        </w:rPr>
        <w:t>r,”ğ</w:t>
      </w:r>
      <w:r>
        <w:rPr>
          <w:rFonts w:ascii="Times New Roman" w:hAnsi="Times New Roman" w:cs="Times New Roman"/>
          <w:sz w:val="18"/>
          <w:szCs w:val="18"/>
        </w:rPr>
        <w:t>lv</w:t>
      </w:r>
      <w:r w:rsidRPr="00133746">
        <w:rPr>
          <w:rFonts w:ascii="Times New Roman" w:hAnsi="Times New Roman" w:cs="Times New Roman"/>
          <w:sz w:val="18"/>
          <w:szCs w:val="18"/>
        </w:rPr>
        <w:t>”, 36/3290-3292.</w:t>
      </w:r>
    </w:p>
  </w:footnote>
  <w:footnote w:id="138">
    <w:p w14:paraId="52993CD7" w14:textId="38AB2BF7" w:rsidR="00540C14" w:rsidRPr="00352FA1" w:rsidRDefault="00540C14" w:rsidP="007D6E10">
      <w:pPr>
        <w:pStyle w:val="DipnotMetni"/>
        <w:rPr>
          <w:rFonts w:ascii="Times New Roman" w:hAnsi="Times New Roman" w:cs="Times New Roman"/>
          <w:sz w:val="18"/>
          <w:szCs w:val="18"/>
        </w:rPr>
      </w:pPr>
      <w:r w:rsidRPr="00352FA1">
        <w:rPr>
          <w:rStyle w:val="DipnotBavurusu"/>
          <w:rFonts w:ascii="Times New Roman" w:hAnsi="Times New Roman" w:cs="Times New Roman"/>
          <w:sz w:val="18"/>
          <w:szCs w:val="18"/>
        </w:rPr>
        <w:footnoteRef/>
      </w:r>
      <w:r>
        <w:rPr>
          <w:rFonts w:ascii="Times New Roman" w:eastAsia="WarnockPro-Regular" w:hAnsi="Times New Roman" w:cs="Times New Roman"/>
          <w:sz w:val="18"/>
          <w:szCs w:val="18"/>
        </w:rPr>
        <w:t xml:space="preserve"> İbn Manzûr,”ğlv”,</w:t>
      </w:r>
      <w:r w:rsidRPr="00352FA1">
        <w:rPr>
          <w:rFonts w:ascii="Times New Roman" w:eastAsia="WarnockPro-Regular" w:hAnsi="Times New Roman" w:cs="Times New Roman"/>
          <w:sz w:val="18"/>
          <w:szCs w:val="18"/>
        </w:rPr>
        <w:t xml:space="preserve"> </w:t>
      </w:r>
      <w:r>
        <w:rPr>
          <w:rFonts w:ascii="Times New Roman" w:eastAsia="WarnockPro-Regular" w:hAnsi="Times New Roman" w:cs="Times New Roman"/>
          <w:sz w:val="18"/>
          <w:szCs w:val="18"/>
        </w:rPr>
        <w:t>36/3290-3292</w:t>
      </w:r>
      <w:r w:rsidRPr="00352FA1">
        <w:rPr>
          <w:rFonts w:ascii="Times New Roman" w:eastAsia="WarnockPro-Regular" w:hAnsi="Times New Roman" w:cs="Times New Roman"/>
          <w:sz w:val="18"/>
          <w:szCs w:val="18"/>
        </w:rPr>
        <w:t>.</w:t>
      </w:r>
    </w:p>
  </w:footnote>
  <w:footnote w:id="139">
    <w:p w14:paraId="5BBFE270" w14:textId="7B82BFE0" w:rsidR="00540C14" w:rsidRPr="00352FA1" w:rsidRDefault="00540C14" w:rsidP="007D6E10">
      <w:pPr>
        <w:pStyle w:val="DipnotMetni"/>
        <w:rPr>
          <w:rFonts w:ascii="Times New Roman" w:hAnsi="Times New Roman" w:cs="Times New Roman"/>
          <w:sz w:val="18"/>
          <w:szCs w:val="18"/>
        </w:rPr>
      </w:pPr>
      <w:r w:rsidRPr="00352FA1">
        <w:rPr>
          <w:rStyle w:val="DipnotBavurusu"/>
          <w:rFonts w:ascii="Times New Roman" w:hAnsi="Times New Roman" w:cs="Times New Roman"/>
          <w:sz w:val="18"/>
          <w:szCs w:val="18"/>
        </w:rPr>
        <w:footnoteRef/>
      </w:r>
      <w:r>
        <w:rPr>
          <w:rFonts w:ascii="Times New Roman" w:hAnsi="Times New Roman" w:cs="Times New Roman"/>
          <w:sz w:val="18"/>
          <w:szCs w:val="18"/>
        </w:rPr>
        <w:t xml:space="preserve"> Meryem’ e attığı kelimesi: </w:t>
      </w:r>
      <w:r w:rsidRPr="00352FA1">
        <w:rPr>
          <w:rFonts w:ascii="Times New Roman" w:hAnsi="Times New Roman" w:cs="Times New Roman"/>
          <w:sz w:val="18"/>
          <w:szCs w:val="18"/>
        </w:rPr>
        <w:t>Hz.İsa (a.s) babasız dünyaya geldiği</w:t>
      </w:r>
      <w:r>
        <w:rPr>
          <w:rFonts w:ascii="Times New Roman" w:hAnsi="Times New Roman" w:cs="Times New Roman"/>
          <w:sz w:val="18"/>
          <w:szCs w:val="18"/>
        </w:rPr>
        <w:t xml:space="preserve"> için Allah’ın kelimesi diye a</w:t>
      </w:r>
      <w:r w:rsidRPr="00352FA1">
        <w:rPr>
          <w:rFonts w:ascii="Times New Roman" w:hAnsi="Times New Roman" w:cs="Times New Roman"/>
          <w:sz w:val="18"/>
          <w:szCs w:val="18"/>
        </w:rPr>
        <w:t>nılır.</w:t>
      </w:r>
    </w:p>
  </w:footnote>
  <w:footnote w:id="140">
    <w:p w14:paraId="6B5ED6D3" w14:textId="2574B55B" w:rsidR="00540C14" w:rsidRPr="00352FA1" w:rsidRDefault="00540C14" w:rsidP="007D6E10">
      <w:pPr>
        <w:pStyle w:val="DipnotMetni"/>
        <w:rPr>
          <w:rFonts w:ascii="Times New Roman" w:hAnsi="Times New Roman" w:cs="Times New Roman"/>
          <w:sz w:val="18"/>
          <w:szCs w:val="18"/>
        </w:rPr>
      </w:pPr>
      <w:r w:rsidRPr="00352FA1">
        <w:rPr>
          <w:rStyle w:val="DipnotBavurusu"/>
          <w:rFonts w:ascii="Times New Roman" w:hAnsi="Times New Roman" w:cs="Times New Roman"/>
          <w:sz w:val="18"/>
          <w:szCs w:val="18"/>
        </w:rPr>
        <w:footnoteRef/>
      </w:r>
      <w:r>
        <w:rPr>
          <w:rFonts w:ascii="Times New Roman" w:hAnsi="Times New Roman" w:cs="Times New Roman"/>
          <w:sz w:val="18"/>
          <w:szCs w:val="18"/>
        </w:rPr>
        <w:t xml:space="preserve"> e</w:t>
      </w:r>
      <w:r w:rsidRPr="00352FA1">
        <w:rPr>
          <w:rFonts w:ascii="Times New Roman" w:hAnsi="Times New Roman" w:cs="Times New Roman"/>
          <w:sz w:val="18"/>
          <w:szCs w:val="18"/>
        </w:rPr>
        <w:t>n-Nis</w:t>
      </w:r>
      <w:r>
        <w:rPr>
          <w:rFonts w:ascii="Times New Roman" w:hAnsi="Times New Roman" w:cs="Times New Roman"/>
          <w:sz w:val="18"/>
          <w:szCs w:val="18"/>
        </w:rPr>
        <w:t xml:space="preserve">â </w:t>
      </w:r>
      <w:r w:rsidRPr="00352FA1">
        <w:rPr>
          <w:rFonts w:ascii="Times New Roman" w:hAnsi="Times New Roman" w:cs="Times New Roman"/>
          <w:sz w:val="18"/>
          <w:szCs w:val="18"/>
        </w:rPr>
        <w:t>4/171.</w:t>
      </w:r>
    </w:p>
  </w:footnote>
  <w:footnote w:id="141">
    <w:p w14:paraId="30644B53" w14:textId="473FE24F" w:rsidR="00540C14" w:rsidRPr="001D30C2" w:rsidRDefault="00540C14" w:rsidP="007D6E10">
      <w:pPr>
        <w:pStyle w:val="DipnotMetni"/>
        <w:ind w:left="709" w:hanging="709"/>
        <w:rPr>
          <w:rFonts w:ascii="Times New Roman" w:hAnsi="Times New Roman" w:cs="Times New Roman"/>
          <w:sz w:val="18"/>
          <w:szCs w:val="18"/>
        </w:rPr>
      </w:pPr>
      <w:r w:rsidRPr="001D30C2">
        <w:rPr>
          <w:rStyle w:val="DipnotBavurusu"/>
          <w:rFonts w:ascii="Times New Roman" w:hAnsi="Times New Roman" w:cs="Times New Roman"/>
          <w:sz w:val="18"/>
          <w:szCs w:val="18"/>
        </w:rPr>
        <w:footnoteRef/>
      </w:r>
      <w:r w:rsidRPr="001D30C2">
        <w:rPr>
          <w:rFonts w:ascii="Times New Roman" w:hAnsi="Times New Roman" w:cs="Times New Roman"/>
          <w:sz w:val="18"/>
          <w:szCs w:val="18"/>
        </w:rPr>
        <w:t xml:space="preserve"> İbn Kes</w:t>
      </w:r>
      <w:r>
        <w:rPr>
          <w:rFonts w:ascii="Times New Roman" w:hAnsi="Times New Roman" w:cs="Times New Roman"/>
          <w:sz w:val="18"/>
          <w:szCs w:val="18"/>
        </w:rPr>
        <w:t>î</w:t>
      </w:r>
      <w:r w:rsidRPr="001D30C2">
        <w:rPr>
          <w:rFonts w:ascii="Times New Roman" w:hAnsi="Times New Roman" w:cs="Times New Roman"/>
          <w:sz w:val="18"/>
          <w:szCs w:val="18"/>
        </w:rPr>
        <w:t>r,</w:t>
      </w:r>
      <w:r>
        <w:rPr>
          <w:rFonts w:ascii="Times New Roman" w:hAnsi="Times New Roman" w:cs="Times New Roman"/>
          <w:sz w:val="18"/>
          <w:szCs w:val="18"/>
        </w:rPr>
        <w:t xml:space="preserve"> </w:t>
      </w:r>
      <w:r>
        <w:rPr>
          <w:rFonts w:ascii="Times New Roman" w:hAnsi="Times New Roman" w:cs="Times New Roman"/>
          <w:i/>
          <w:sz w:val="18"/>
          <w:szCs w:val="18"/>
        </w:rPr>
        <w:t>Tefsîru</w:t>
      </w:r>
      <w:r w:rsidRPr="004C1B9E">
        <w:rPr>
          <w:rFonts w:ascii="Times New Roman" w:hAnsi="Times New Roman" w:cs="Times New Roman"/>
          <w:i/>
          <w:sz w:val="18"/>
          <w:szCs w:val="18"/>
        </w:rPr>
        <w:t xml:space="preserve">’l </w:t>
      </w:r>
      <w:r>
        <w:rPr>
          <w:rFonts w:ascii="Times New Roman" w:hAnsi="Times New Roman" w:cs="Times New Roman"/>
          <w:i/>
          <w:sz w:val="18"/>
          <w:szCs w:val="18"/>
        </w:rPr>
        <w:t>Kur’ân</w:t>
      </w:r>
      <w:r w:rsidRPr="004C1B9E">
        <w:rPr>
          <w:rFonts w:ascii="Times New Roman" w:hAnsi="Times New Roman" w:cs="Times New Roman"/>
          <w:i/>
          <w:sz w:val="18"/>
          <w:szCs w:val="18"/>
        </w:rPr>
        <w:t>i’l Azîm</w:t>
      </w:r>
      <w:r>
        <w:rPr>
          <w:rFonts w:ascii="Times New Roman" w:hAnsi="Times New Roman" w:cs="Times New Roman"/>
          <w:sz w:val="18"/>
          <w:szCs w:val="18"/>
        </w:rPr>
        <w:t>,</w:t>
      </w:r>
      <w:r w:rsidRPr="001D30C2">
        <w:rPr>
          <w:rFonts w:ascii="Times New Roman" w:hAnsi="Times New Roman" w:cs="Times New Roman"/>
          <w:sz w:val="18"/>
          <w:szCs w:val="18"/>
        </w:rPr>
        <w:t xml:space="preserve"> </w:t>
      </w:r>
      <w:r>
        <w:rPr>
          <w:rFonts w:ascii="Times New Roman" w:hAnsi="Times New Roman" w:cs="Times New Roman"/>
          <w:sz w:val="18"/>
          <w:szCs w:val="18"/>
        </w:rPr>
        <w:t>4/385-386.;</w:t>
      </w:r>
      <w:r w:rsidRPr="001D30C2">
        <w:rPr>
          <w:rFonts w:ascii="Times New Roman" w:hAnsi="Times New Roman" w:cs="Times New Roman"/>
          <w:sz w:val="18"/>
          <w:szCs w:val="18"/>
        </w:rPr>
        <w:t xml:space="preserve"> </w:t>
      </w:r>
      <w:r>
        <w:rPr>
          <w:rFonts w:ascii="Times New Roman" w:hAnsi="Times New Roman" w:cs="Times New Roman"/>
          <w:sz w:val="18"/>
          <w:szCs w:val="18"/>
        </w:rPr>
        <w:t>Ahmet Ö</w:t>
      </w:r>
      <w:r w:rsidRPr="001D30C2">
        <w:rPr>
          <w:rFonts w:ascii="Times New Roman" w:hAnsi="Times New Roman" w:cs="Times New Roman"/>
          <w:sz w:val="18"/>
          <w:szCs w:val="18"/>
        </w:rPr>
        <w:t xml:space="preserve">z, </w:t>
      </w:r>
      <w:r>
        <w:rPr>
          <w:rFonts w:ascii="Times New Roman" w:hAnsi="Times New Roman" w:cs="Times New Roman"/>
          <w:i/>
          <w:sz w:val="18"/>
          <w:szCs w:val="18"/>
        </w:rPr>
        <w:t>Kur’ân’ın Önerdiği Vasat Ümmet (</w:t>
      </w:r>
      <w:r w:rsidRPr="00C23BCB">
        <w:rPr>
          <w:rFonts w:ascii="Times New Roman" w:hAnsi="Times New Roman" w:cs="Times New Roman"/>
          <w:sz w:val="18"/>
          <w:szCs w:val="18"/>
        </w:rPr>
        <w:t>İstanbul: Çıra Yayınları, 2011</w:t>
      </w:r>
      <w:r>
        <w:rPr>
          <w:rFonts w:ascii="Times New Roman" w:hAnsi="Times New Roman" w:cs="Times New Roman"/>
          <w:i/>
          <w:sz w:val="18"/>
          <w:szCs w:val="18"/>
        </w:rPr>
        <w:t>),</w:t>
      </w:r>
      <w:r>
        <w:rPr>
          <w:rFonts w:ascii="Times New Roman" w:hAnsi="Times New Roman" w:cs="Times New Roman"/>
          <w:sz w:val="18"/>
          <w:szCs w:val="18"/>
        </w:rPr>
        <w:t xml:space="preserve"> </w:t>
      </w:r>
      <w:r w:rsidRPr="001D30C2">
        <w:rPr>
          <w:rFonts w:ascii="Times New Roman" w:hAnsi="Times New Roman" w:cs="Times New Roman"/>
          <w:sz w:val="18"/>
          <w:szCs w:val="18"/>
        </w:rPr>
        <w:t>45-46.</w:t>
      </w:r>
    </w:p>
  </w:footnote>
  <w:footnote w:id="142">
    <w:p w14:paraId="12AA6D92" w14:textId="77777777" w:rsidR="00540C14" w:rsidRPr="00462DCC" w:rsidRDefault="00540C14" w:rsidP="007D6E10">
      <w:pPr>
        <w:pStyle w:val="DipnotMetni"/>
        <w:ind w:left="709" w:hanging="709"/>
      </w:pPr>
      <w:r>
        <w:rPr>
          <w:rStyle w:val="DipnotBavurusu"/>
        </w:rPr>
        <w:footnoteRef/>
      </w:r>
      <w:r>
        <w:t xml:space="preserve"> </w:t>
      </w:r>
      <w:r w:rsidRPr="00157FD5">
        <w:rPr>
          <w:rFonts w:ascii="Times New Roman" w:hAnsi="Times New Roman" w:cs="Times New Roman"/>
          <w:sz w:val="18"/>
          <w:szCs w:val="18"/>
        </w:rPr>
        <w:t xml:space="preserve">Mevdûdî, </w:t>
      </w:r>
      <w:r w:rsidRPr="00157FD5">
        <w:rPr>
          <w:rFonts w:ascii="Times New Roman" w:hAnsi="Times New Roman" w:cs="Times New Roman"/>
          <w:i/>
          <w:sz w:val="18"/>
          <w:szCs w:val="18"/>
        </w:rPr>
        <w:t xml:space="preserve">Tefhimu’l </w:t>
      </w:r>
      <w:r>
        <w:rPr>
          <w:rFonts w:ascii="Times New Roman" w:hAnsi="Times New Roman" w:cs="Times New Roman"/>
          <w:i/>
          <w:sz w:val="18"/>
          <w:szCs w:val="18"/>
        </w:rPr>
        <w:t>Kur’ân</w:t>
      </w:r>
      <w:r w:rsidRPr="00157FD5">
        <w:rPr>
          <w:rFonts w:ascii="Times New Roman" w:hAnsi="Times New Roman" w:cs="Times New Roman"/>
          <w:i/>
          <w:sz w:val="18"/>
          <w:szCs w:val="18"/>
        </w:rPr>
        <w:t xml:space="preserve">, </w:t>
      </w:r>
      <w:r>
        <w:rPr>
          <w:rFonts w:ascii="Times New Roman" w:hAnsi="Times New Roman" w:cs="Times New Roman"/>
          <w:sz w:val="18"/>
          <w:szCs w:val="18"/>
        </w:rPr>
        <w:t xml:space="preserve">1/437; Nesefî, </w:t>
      </w:r>
      <w:r w:rsidRPr="00D23021">
        <w:rPr>
          <w:rFonts w:ascii="Times New Roman" w:hAnsi="Times New Roman" w:cs="Times New Roman"/>
          <w:i/>
          <w:sz w:val="18"/>
          <w:szCs w:val="18"/>
        </w:rPr>
        <w:t>Medârikü’t-Tenzîl</w:t>
      </w:r>
      <w:r>
        <w:rPr>
          <w:rFonts w:ascii="Times New Roman" w:hAnsi="Times New Roman" w:cs="Times New Roman"/>
          <w:sz w:val="18"/>
          <w:szCs w:val="18"/>
        </w:rPr>
        <w:t xml:space="preserve">, 1/466; İbn Kesîr, </w:t>
      </w:r>
      <w:r>
        <w:rPr>
          <w:rFonts w:ascii="Times New Roman" w:hAnsi="Times New Roman" w:cs="Times New Roman"/>
          <w:i/>
          <w:sz w:val="18"/>
          <w:szCs w:val="18"/>
        </w:rPr>
        <w:t>Tefsîru</w:t>
      </w:r>
      <w:r w:rsidRPr="00D23021">
        <w:rPr>
          <w:rFonts w:ascii="Times New Roman" w:hAnsi="Times New Roman" w:cs="Times New Roman"/>
          <w:i/>
          <w:sz w:val="18"/>
          <w:szCs w:val="18"/>
        </w:rPr>
        <w:t xml:space="preserve">’l </w:t>
      </w:r>
      <w:r>
        <w:rPr>
          <w:rFonts w:ascii="Times New Roman" w:hAnsi="Times New Roman" w:cs="Times New Roman"/>
          <w:i/>
          <w:sz w:val="18"/>
          <w:szCs w:val="18"/>
        </w:rPr>
        <w:t>Kur’ân</w:t>
      </w:r>
      <w:r w:rsidRPr="00D23021">
        <w:rPr>
          <w:rFonts w:ascii="Times New Roman" w:hAnsi="Times New Roman" w:cs="Times New Roman"/>
          <w:i/>
          <w:sz w:val="18"/>
          <w:szCs w:val="18"/>
        </w:rPr>
        <w:t>i’l Azîm</w:t>
      </w:r>
      <w:r>
        <w:rPr>
          <w:rFonts w:ascii="Times New Roman" w:hAnsi="Times New Roman" w:cs="Times New Roman"/>
          <w:i/>
          <w:sz w:val="18"/>
          <w:szCs w:val="18"/>
        </w:rPr>
        <w:t xml:space="preserve">, </w:t>
      </w:r>
      <w:r w:rsidRPr="00A26AF1">
        <w:rPr>
          <w:rFonts w:ascii="Times New Roman" w:hAnsi="Times New Roman" w:cs="Times New Roman"/>
          <w:sz w:val="18"/>
          <w:szCs w:val="18"/>
        </w:rPr>
        <w:t>5/299</w:t>
      </w:r>
      <w:r>
        <w:rPr>
          <w:rFonts w:ascii="Times New Roman" w:hAnsi="Times New Roman" w:cs="Times New Roman"/>
          <w:i/>
          <w:sz w:val="18"/>
          <w:szCs w:val="18"/>
        </w:rPr>
        <w:t xml:space="preserve">.; </w:t>
      </w:r>
      <w:r w:rsidRPr="00A26AF1">
        <w:rPr>
          <w:rFonts w:ascii="Times New Roman" w:hAnsi="Times New Roman" w:cs="Times New Roman"/>
          <w:sz w:val="18"/>
          <w:szCs w:val="18"/>
        </w:rPr>
        <w:t>Suyûti</w:t>
      </w:r>
      <w:r>
        <w:rPr>
          <w:rFonts w:ascii="Times New Roman" w:hAnsi="Times New Roman" w:cs="Times New Roman"/>
          <w:i/>
          <w:sz w:val="18"/>
          <w:szCs w:val="18"/>
        </w:rPr>
        <w:t>, Dürrü’l Mensûr,</w:t>
      </w:r>
      <w:r>
        <w:rPr>
          <w:rFonts w:ascii="Times New Roman" w:hAnsi="Times New Roman" w:cs="Times New Roman"/>
          <w:sz w:val="18"/>
          <w:szCs w:val="18"/>
        </w:rPr>
        <w:t>5/393</w:t>
      </w:r>
      <w:r>
        <w:rPr>
          <w:rFonts w:ascii="Times New Roman" w:hAnsi="Times New Roman" w:cs="Times New Roman"/>
          <w:i/>
          <w:sz w:val="18"/>
          <w:szCs w:val="18"/>
        </w:rPr>
        <w:t xml:space="preserve">; </w:t>
      </w:r>
      <w:r w:rsidRPr="00C23BCB">
        <w:rPr>
          <w:rFonts w:ascii="Times New Roman" w:hAnsi="Times New Roman" w:cs="Times New Roman"/>
          <w:sz w:val="18"/>
          <w:szCs w:val="18"/>
        </w:rPr>
        <w:t>Elmalılı Muhammed Hamdi</w:t>
      </w:r>
      <w:r>
        <w:rPr>
          <w:rFonts w:ascii="Times New Roman" w:hAnsi="Times New Roman" w:cs="Times New Roman"/>
          <w:i/>
          <w:sz w:val="18"/>
          <w:szCs w:val="18"/>
        </w:rPr>
        <w:t xml:space="preserve"> </w:t>
      </w:r>
      <w:r w:rsidRPr="001B02F4">
        <w:rPr>
          <w:rFonts w:ascii="Times New Roman" w:hAnsi="Times New Roman" w:cs="Times New Roman"/>
          <w:sz w:val="18"/>
          <w:szCs w:val="18"/>
        </w:rPr>
        <w:t>Yazır</w:t>
      </w:r>
      <w:r>
        <w:rPr>
          <w:rFonts w:ascii="Times New Roman" w:hAnsi="Times New Roman" w:cs="Times New Roman"/>
          <w:i/>
          <w:sz w:val="18"/>
          <w:szCs w:val="18"/>
        </w:rPr>
        <w:t xml:space="preserve">, Hak Dini Kur’ân Dili, </w:t>
      </w:r>
      <w:r w:rsidRPr="00462DCC">
        <w:rPr>
          <w:rFonts w:ascii="Times New Roman" w:hAnsi="Times New Roman" w:cs="Times New Roman"/>
          <w:sz w:val="18"/>
          <w:szCs w:val="18"/>
        </w:rPr>
        <w:t>sad. İsmail Karaçam vd. (İstanbul: Zehraveyn Yayınları, 2007), 3/354.</w:t>
      </w:r>
    </w:p>
  </w:footnote>
  <w:footnote w:id="143">
    <w:p w14:paraId="2F3A3948" w14:textId="77777777" w:rsidR="00540C14" w:rsidRPr="001B02F4" w:rsidRDefault="00540C14" w:rsidP="007D6E10">
      <w:pPr>
        <w:pStyle w:val="DipnotMetni"/>
      </w:pPr>
      <w:r w:rsidRPr="00352FA1">
        <w:rPr>
          <w:rStyle w:val="DipnotBavurusu"/>
          <w:rFonts w:ascii="Times New Roman" w:hAnsi="Times New Roman" w:cs="Times New Roman"/>
          <w:sz w:val="18"/>
          <w:szCs w:val="18"/>
        </w:rPr>
        <w:footnoteRef/>
      </w:r>
      <w:r w:rsidRPr="00352FA1">
        <w:rPr>
          <w:rFonts w:ascii="Times New Roman" w:hAnsi="Times New Roman" w:cs="Times New Roman"/>
          <w:sz w:val="18"/>
          <w:szCs w:val="18"/>
        </w:rPr>
        <w:t xml:space="preserve">  </w:t>
      </w:r>
      <w:r>
        <w:rPr>
          <w:rFonts w:ascii="Times New Roman" w:hAnsi="Times New Roman" w:cs="Times New Roman"/>
          <w:sz w:val="18"/>
          <w:szCs w:val="18"/>
        </w:rPr>
        <w:t xml:space="preserve">Zemahşerî, </w:t>
      </w:r>
      <w:r w:rsidRPr="00D23021">
        <w:rPr>
          <w:rFonts w:ascii="Times New Roman" w:hAnsi="Times New Roman" w:cs="Times New Roman"/>
          <w:i/>
          <w:sz w:val="18"/>
          <w:szCs w:val="18"/>
        </w:rPr>
        <w:t>Keşşâf</w:t>
      </w:r>
      <w:r>
        <w:rPr>
          <w:rFonts w:ascii="Times New Roman" w:hAnsi="Times New Roman" w:cs="Times New Roman"/>
          <w:sz w:val="18"/>
          <w:szCs w:val="18"/>
        </w:rPr>
        <w:t xml:space="preserve">, 2/278; Râzî, </w:t>
      </w:r>
      <w:r w:rsidRPr="00D23021">
        <w:rPr>
          <w:rFonts w:ascii="Times New Roman" w:hAnsi="Times New Roman" w:cs="Times New Roman"/>
          <w:i/>
          <w:sz w:val="18"/>
          <w:szCs w:val="18"/>
        </w:rPr>
        <w:t>Mef</w:t>
      </w:r>
      <w:r>
        <w:rPr>
          <w:rFonts w:ascii="Times New Roman" w:hAnsi="Times New Roman" w:cs="Times New Roman"/>
          <w:i/>
          <w:sz w:val="18"/>
          <w:szCs w:val="18"/>
        </w:rPr>
        <w:t>â</w:t>
      </w:r>
      <w:r w:rsidRPr="00D23021">
        <w:rPr>
          <w:rFonts w:ascii="Times New Roman" w:hAnsi="Times New Roman" w:cs="Times New Roman"/>
          <w:i/>
          <w:sz w:val="18"/>
          <w:szCs w:val="18"/>
        </w:rPr>
        <w:t xml:space="preserve">tihu’l </w:t>
      </w:r>
      <w:r>
        <w:rPr>
          <w:rFonts w:ascii="Times New Roman" w:hAnsi="Times New Roman" w:cs="Times New Roman"/>
          <w:i/>
          <w:sz w:val="18"/>
          <w:szCs w:val="18"/>
        </w:rPr>
        <w:t>Gayb</w:t>
      </w:r>
      <w:r w:rsidRPr="00D23021">
        <w:rPr>
          <w:rFonts w:ascii="Times New Roman" w:hAnsi="Times New Roman" w:cs="Times New Roman"/>
          <w:i/>
          <w:sz w:val="18"/>
          <w:szCs w:val="18"/>
        </w:rPr>
        <w:t>,</w:t>
      </w:r>
      <w:r>
        <w:rPr>
          <w:rFonts w:ascii="Times New Roman" w:hAnsi="Times New Roman" w:cs="Times New Roman"/>
          <w:sz w:val="18"/>
          <w:szCs w:val="18"/>
        </w:rPr>
        <w:t xml:space="preserve"> 12/67; </w:t>
      </w:r>
      <w:r w:rsidRPr="001B02F4">
        <w:rPr>
          <w:rFonts w:ascii="Times New Roman" w:hAnsi="Times New Roman" w:cs="Times New Roman"/>
          <w:sz w:val="18"/>
          <w:szCs w:val="18"/>
        </w:rPr>
        <w:t>Yazır</w:t>
      </w:r>
      <w:r>
        <w:rPr>
          <w:rFonts w:ascii="Times New Roman" w:hAnsi="Times New Roman" w:cs="Times New Roman"/>
          <w:i/>
          <w:sz w:val="18"/>
          <w:szCs w:val="18"/>
        </w:rPr>
        <w:t xml:space="preserve">, Hak Dini Kur’ân Dili, </w:t>
      </w:r>
      <w:r w:rsidRPr="001B02F4">
        <w:rPr>
          <w:rFonts w:ascii="Times New Roman" w:hAnsi="Times New Roman" w:cs="Times New Roman"/>
          <w:sz w:val="18"/>
          <w:szCs w:val="18"/>
        </w:rPr>
        <w:t>3/354.</w:t>
      </w:r>
    </w:p>
  </w:footnote>
  <w:footnote w:id="144">
    <w:p w14:paraId="20CD1321" w14:textId="77777777" w:rsidR="00540C14" w:rsidRPr="00B06C9B" w:rsidRDefault="00540C14" w:rsidP="007D6E10">
      <w:pPr>
        <w:pStyle w:val="DipnotMetni"/>
        <w:ind w:left="709" w:hanging="709"/>
        <w:rPr>
          <w:rFonts w:ascii="Times New Roman" w:hAnsi="Times New Roman" w:cs="Times New Roman"/>
          <w:sz w:val="18"/>
          <w:szCs w:val="18"/>
        </w:rPr>
      </w:pPr>
      <w:r w:rsidRPr="00B06C9B">
        <w:rPr>
          <w:rStyle w:val="DipnotBavurusu"/>
          <w:rFonts w:ascii="Times New Roman" w:hAnsi="Times New Roman" w:cs="Times New Roman"/>
          <w:sz w:val="18"/>
          <w:szCs w:val="18"/>
        </w:rPr>
        <w:footnoteRef/>
      </w:r>
      <w:r>
        <w:rPr>
          <w:rFonts w:ascii="Times New Roman" w:hAnsi="Times New Roman" w:cs="Times New Roman"/>
          <w:sz w:val="18"/>
          <w:szCs w:val="18"/>
        </w:rPr>
        <w:t xml:space="preserve"> İsfahânî</w:t>
      </w:r>
      <w:r w:rsidRPr="00B06C9B">
        <w:rPr>
          <w:rFonts w:ascii="Times New Roman" w:hAnsi="Times New Roman" w:cs="Times New Roman"/>
          <w:sz w:val="18"/>
          <w:szCs w:val="18"/>
        </w:rPr>
        <w:t>,</w:t>
      </w:r>
      <w:r>
        <w:rPr>
          <w:rFonts w:ascii="Times New Roman" w:hAnsi="Times New Roman" w:cs="Times New Roman"/>
          <w:sz w:val="18"/>
          <w:szCs w:val="18"/>
        </w:rPr>
        <w:t xml:space="preserve"> “tğy” , 304-305; </w:t>
      </w:r>
      <w:r w:rsidRPr="00B06C9B">
        <w:rPr>
          <w:rFonts w:ascii="Times New Roman" w:hAnsi="Times New Roman" w:cs="Times New Roman"/>
          <w:sz w:val="18"/>
          <w:szCs w:val="18"/>
        </w:rPr>
        <w:t>İbn Manzur,</w:t>
      </w:r>
      <w:r>
        <w:rPr>
          <w:rFonts w:ascii="Times New Roman" w:hAnsi="Times New Roman" w:cs="Times New Roman"/>
          <w:sz w:val="18"/>
          <w:szCs w:val="18"/>
        </w:rPr>
        <w:t>”tğy”, 29/2677</w:t>
      </w:r>
      <w:r w:rsidRPr="00B06C9B">
        <w:rPr>
          <w:rFonts w:ascii="Times New Roman" w:hAnsi="Times New Roman" w:cs="Times New Roman"/>
          <w:sz w:val="18"/>
          <w:szCs w:val="18"/>
        </w:rPr>
        <w:t xml:space="preserve">; </w:t>
      </w:r>
      <w:r>
        <w:rPr>
          <w:rFonts w:ascii="Times New Roman" w:hAnsi="Times New Roman" w:cs="Times New Roman"/>
          <w:sz w:val="18"/>
          <w:szCs w:val="18"/>
        </w:rPr>
        <w:t xml:space="preserve">Ebü’l-Hüseyin Ahmed b.Fâris b.Zekeriyyâ el-Lugavi, </w:t>
      </w:r>
      <w:r w:rsidRPr="007177E6">
        <w:rPr>
          <w:rFonts w:ascii="Times New Roman" w:hAnsi="Times New Roman" w:cs="Times New Roman"/>
          <w:i/>
          <w:sz w:val="18"/>
          <w:szCs w:val="18"/>
        </w:rPr>
        <w:t>Mücmelü</w:t>
      </w:r>
      <w:r>
        <w:rPr>
          <w:rFonts w:ascii="Times New Roman" w:hAnsi="Times New Roman" w:cs="Times New Roman"/>
          <w:i/>
          <w:sz w:val="18"/>
          <w:szCs w:val="18"/>
        </w:rPr>
        <w:t>’</w:t>
      </w:r>
      <w:r w:rsidRPr="007177E6">
        <w:rPr>
          <w:rFonts w:ascii="Times New Roman" w:hAnsi="Times New Roman" w:cs="Times New Roman"/>
          <w:i/>
          <w:sz w:val="18"/>
          <w:szCs w:val="18"/>
        </w:rPr>
        <w:t>l</w:t>
      </w:r>
      <w:r>
        <w:rPr>
          <w:rFonts w:ascii="Times New Roman" w:hAnsi="Times New Roman" w:cs="Times New Roman"/>
          <w:i/>
          <w:sz w:val="18"/>
          <w:szCs w:val="18"/>
        </w:rPr>
        <w:t>-lug</w:t>
      </w:r>
      <w:r w:rsidRPr="007177E6">
        <w:rPr>
          <w:rFonts w:ascii="Times New Roman" w:hAnsi="Times New Roman" w:cs="Times New Roman"/>
          <w:i/>
          <w:sz w:val="18"/>
          <w:szCs w:val="18"/>
        </w:rPr>
        <w:t>a</w:t>
      </w:r>
      <w:r w:rsidRPr="007177E6">
        <w:rPr>
          <w:rFonts w:ascii="Times New Roman" w:hAnsi="Times New Roman" w:cs="Times New Roman"/>
          <w:sz w:val="18"/>
          <w:szCs w:val="18"/>
        </w:rPr>
        <w:t>,</w:t>
      </w:r>
      <w:r>
        <w:rPr>
          <w:rFonts w:ascii="Times New Roman" w:hAnsi="Times New Roman" w:cs="Times New Roman"/>
          <w:sz w:val="18"/>
          <w:szCs w:val="18"/>
        </w:rPr>
        <w:t xml:space="preserve"> </w:t>
      </w:r>
      <w:r w:rsidRPr="007177E6">
        <w:rPr>
          <w:rFonts w:ascii="Times New Roman" w:hAnsi="Times New Roman" w:cs="Times New Roman"/>
          <w:sz w:val="18"/>
          <w:szCs w:val="18"/>
        </w:rPr>
        <w:t>”tgy”</w:t>
      </w:r>
      <w:r>
        <w:rPr>
          <w:rFonts w:ascii="Times New Roman" w:hAnsi="Times New Roman" w:cs="Times New Roman"/>
          <w:sz w:val="18"/>
          <w:szCs w:val="18"/>
        </w:rPr>
        <w:t xml:space="preserve"> </w:t>
      </w:r>
      <w:r w:rsidRPr="007177E6">
        <w:rPr>
          <w:rFonts w:ascii="Times New Roman" w:hAnsi="Times New Roman" w:cs="Times New Roman"/>
          <w:sz w:val="18"/>
          <w:szCs w:val="18"/>
        </w:rPr>
        <w:t>(Beyrut:</w:t>
      </w:r>
      <w:r>
        <w:rPr>
          <w:rFonts w:ascii="Times New Roman" w:hAnsi="Times New Roman" w:cs="Times New Roman"/>
          <w:sz w:val="18"/>
          <w:szCs w:val="18"/>
        </w:rPr>
        <w:t xml:space="preserve"> </w:t>
      </w:r>
      <w:r w:rsidRPr="007177E6">
        <w:rPr>
          <w:rFonts w:ascii="Times New Roman" w:hAnsi="Times New Roman" w:cs="Times New Roman"/>
          <w:sz w:val="18"/>
          <w:szCs w:val="18"/>
        </w:rPr>
        <w:t>Müessesetür-Risâle,1406/1986), 2/583.</w:t>
      </w:r>
      <w:r>
        <w:rPr>
          <w:rFonts w:ascii="Times New Roman" w:hAnsi="Times New Roman" w:cs="Times New Roman"/>
          <w:sz w:val="18"/>
          <w:szCs w:val="18"/>
        </w:rPr>
        <w:t>;</w:t>
      </w:r>
      <w:r w:rsidRPr="002F5823">
        <w:rPr>
          <w:rFonts w:ascii="Times New Roman" w:hAnsi="Times New Roman" w:cs="Times New Roman"/>
          <w:sz w:val="18"/>
          <w:szCs w:val="18"/>
        </w:rPr>
        <w:t xml:space="preserve"> </w:t>
      </w:r>
      <w:r>
        <w:rPr>
          <w:rFonts w:ascii="Times New Roman" w:hAnsi="Times New Roman" w:cs="Times New Roman"/>
        </w:rPr>
        <w:t xml:space="preserve"> </w:t>
      </w:r>
      <w:r>
        <w:rPr>
          <w:rFonts w:ascii="Times New Roman" w:hAnsi="Times New Roman" w:cs="Times New Roman"/>
          <w:sz w:val="18"/>
          <w:szCs w:val="18"/>
        </w:rPr>
        <w:t>Karagöz vd., “tuğyan” ,664.</w:t>
      </w:r>
    </w:p>
  </w:footnote>
  <w:footnote w:id="145">
    <w:p w14:paraId="7663A710" w14:textId="77777777" w:rsidR="00540C14" w:rsidRDefault="00540C14" w:rsidP="007D6E10">
      <w:pPr>
        <w:pStyle w:val="DipnotMetni"/>
      </w:pPr>
      <w:r>
        <w:rPr>
          <w:rStyle w:val="DipnotBavurusu"/>
        </w:rPr>
        <w:footnoteRef/>
      </w:r>
      <w:r>
        <w:t xml:space="preserve"> </w:t>
      </w:r>
      <w:r w:rsidRPr="002664E2">
        <w:rPr>
          <w:rFonts w:ascii="Times New Roman" w:hAnsi="Times New Roman" w:cs="Times New Roman"/>
          <w:sz w:val="18"/>
          <w:szCs w:val="18"/>
        </w:rPr>
        <w:t xml:space="preserve">İbn Kesîr, </w:t>
      </w:r>
      <w:r w:rsidRPr="002664E2">
        <w:rPr>
          <w:rFonts w:ascii="Times New Roman" w:hAnsi="Times New Roman" w:cs="Times New Roman"/>
          <w:i/>
          <w:sz w:val="18"/>
          <w:szCs w:val="18"/>
        </w:rPr>
        <w:t xml:space="preserve">Tefsîru’l </w:t>
      </w:r>
      <w:r>
        <w:rPr>
          <w:rFonts w:ascii="Times New Roman" w:hAnsi="Times New Roman" w:cs="Times New Roman"/>
          <w:i/>
          <w:sz w:val="18"/>
          <w:szCs w:val="18"/>
        </w:rPr>
        <w:t>Kur’ân</w:t>
      </w:r>
      <w:r w:rsidRPr="002664E2">
        <w:rPr>
          <w:rFonts w:ascii="Times New Roman" w:hAnsi="Times New Roman" w:cs="Times New Roman"/>
          <w:i/>
          <w:sz w:val="18"/>
          <w:szCs w:val="18"/>
        </w:rPr>
        <w:t>’il Azîm</w:t>
      </w:r>
      <w:r w:rsidRPr="002664E2">
        <w:rPr>
          <w:rFonts w:ascii="Times New Roman" w:hAnsi="Times New Roman" w:cs="Times New Roman"/>
          <w:sz w:val="18"/>
          <w:szCs w:val="18"/>
        </w:rPr>
        <w:t>, 5/280.</w:t>
      </w:r>
    </w:p>
  </w:footnote>
  <w:footnote w:id="146">
    <w:p w14:paraId="680CF4FD" w14:textId="3F641391" w:rsidR="00540C14" w:rsidRPr="001258B4" w:rsidRDefault="00540C14" w:rsidP="007D6E10">
      <w:pPr>
        <w:pStyle w:val="DipnotMetni"/>
        <w:ind w:left="709" w:hanging="709"/>
      </w:pPr>
      <w:r>
        <w:rPr>
          <w:rStyle w:val="DipnotBavurusu"/>
        </w:rPr>
        <w:footnoteRef/>
      </w:r>
      <w:r>
        <w:t xml:space="preserve"> </w:t>
      </w:r>
      <w:r w:rsidRPr="001258B4">
        <w:rPr>
          <w:rFonts w:ascii="Times New Roman" w:hAnsi="Times New Roman" w:cs="Times New Roman"/>
          <w:sz w:val="18"/>
          <w:szCs w:val="18"/>
        </w:rPr>
        <w:t xml:space="preserve">Ebû Abdillah b. Ahmed B. Ebî Bekr el-Kurtubî, </w:t>
      </w:r>
      <w:r w:rsidRPr="001258B4">
        <w:rPr>
          <w:rFonts w:ascii="Times New Roman" w:hAnsi="Times New Roman" w:cs="Times New Roman"/>
          <w:i/>
          <w:sz w:val="18"/>
          <w:szCs w:val="18"/>
        </w:rPr>
        <w:t xml:space="preserve">El- Câmi ‘ Li Ahkami’l </w:t>
      </w:r>
      <w:r>
        <w:rPr>
          <w:rFonts w:ascii="Times New Roman" w:hAnsi="Times New Roman" w:cs="Times New Roman"/>
          <w:i/>
          <w:sz w:val="18"/>
          <w:szCs w:val="18"/>
        </w:rPr>
        <w:t>Kur’ân</w:t>
      </w:r>
      <w:r w:rsidRPr="001258B4">
        <w:rPr>
          <w:rFonts w:ascii="Times New Roman" w:hAnsi="Times New Roman" w:cs="Times New Roman"/>
          <w:i/>
          <w:sz w:val="18"/>
          <w:szCs w:val="18"/>
        </w:rPr>
        <w:t xml:space="preserve"> vel-Mübeyyene Lema Tezammenehü Mines</w:t>
      </w:r>
      <w:r>
        <w:rPr>
          <w:rFonts w:ascii="Times New Roman" w:hAnsi="Times New Roman" w:cs="Times New Roman"/>
          <w:i/>
          <w:sz w:val="18"/>
          <w:szCs w:val="18"/>
        </w:rPr>
        <w:t>sünneti ve Âyi’l-Furkan, thk. Ka</w:t>
      </w:r>
      <w:r w:rsidRPr="001258B4">
        <w:rPr>
          <w:rFonts w:ascii="Times New Roman" w:hAnsi="Times New Roman" w:cs="Times New Roman"/>
          <w:i/>
          <w:sz w:val="18"/>
          <w:szCs w:val="18"/>
        </w:rPr>
        <w:t xml:space="preserve">brallah b. Kabral Muhsin et-Türkî </w:t>
      </w:r>
      <w:r w:rsidRPr="001258B4">
        <w:rPr>
          <w:rFonts w:ascii="Times New Roman" w:hAnsi="Times New Roman" w:cs="Times New Roman"/>
          <w:sz w:val="18"/>
          <w:szCs w:val="18"/>
        </w:rPr>
        <w:t>( b.y., Müessesetü’r-Risâle, 2006-1427), 8/93.</w:t>
      </w:r>
    </w:p>
  </w:footnote>
  <w:footnote w:id="147">
    <w:p w14:paraId="541F8891" w14:textId="77777777" w:rsidR="00540C14" w:rsidRDefault="00540C14" w:rsidP="007D6E10">
      <w:pPr>
        <w:pStyle w:val="DipnotMetni"/>
      </w:pPr>
      <w:r>
        <w:rPr>
          <w:rStyle w:val="DipnotBavurusu"/>
        </w:rPr>
        <w:footnoteRef/>
      </w:r>
      <w:r>
        <w:t xml:space="preserve"> </w:t>
      </w:r>
      <w:r w:rsidRPr="00EF3447">
        <w:rPr>
          <w:rFonts w:ascii="Times New Roman" w:hAnsi="Times New Roman" w:cs="Times New Roman"/>
          <w:sz w:val="18"/>
          <w:szCs w:val="18"/>
        </w:rPr>
        <w:t xml:space="preserve">Cevheri, </w:t>
      </w:r>
      <w:r>
        <w:rPr>
          <w:rFonts w:ascii="Times New Roman" w:hAnsi="Times New Roman" w:cs="Times New Roman"/>
          <w:sz w:val="18"/>
          <w:szCs w:val="18"/>
        </w:rPr>
        <w:t>“</w:t>
      </w:r>
      <w:r w:rsidRPr="00EF3447">
        <w:rPr>
          <w:rFonts w:ascii="Times New Roman" w:hAnsi="Times New Roman" w:cs="Times New Roman"/>
          <w:sz w:val="18"/>
          <w:szCs w:val="18"/>
        </w:rPr>
        <w:t>tgy”, 6/2412.</w:t>
      </w:r>
    </w:p>
  </w:footnote>
  <w:footnote w:id="148">
    <w:p w14:paraId="58C709C7" w14:textId="77777777" w:rsidR="00540C14" w:rsidRPr="00B06C9B" w:rsidRDefault="00540C14" w:rsidP="007D6E10">
      <w:pPr>
        <w:pStyle w:val="DipnotMetni"/>
        <w:rPr>
          <w:rFonts w:ascii="Times New Roman" w:hAnsi="Times New Roman" w:cs="Times New Roman"/>
          <w:sz w:val="18"/>
          <w:szCs w:val="18"/>
        </w:rPr>
      </w:pPr>
      <w:r w:rsidRPr="00B06C9B">
        <w:rPr>
          <w:rStyle w:val="DipnotBavurusu"/>
          <w:rFonts w:ascii="Times New Roman" w:hAnsi="Times New Roman" w:cs="Times New Roman"/>
          <w:sz w:val="18"/>
          <w:szCs w:val="18"/>
        </w:rPr>
        <w:footnoteRef/>
      </w:r>
      <w:r w:rsidRPr="00B06C9B">
        <w:rPr>
          <w:rFonts w:ascii="Times New Roman" w:hAnsi="Times New Roman" w:cs="Times New Roman"/>
          <w:sz w:val="18"/>
          <w:szCs w:val="18"/>
        </w:rPr>
        <w:t xml:space="preserve"> </w:t>
      </w:r>
      <w:r>
        <w:rPr>
          <w:rFonts w:ascii="Times New Roman" w:hAnsi="Times New Roman" w:cs="Times New Roman"/>
          <w:sz w:val="18"/>
          <w:szCs w:val="18"/>
        </w:rPr>
        <w:t xml:space="preserve">Metin Yurdagür, “tâğût”, </w:t>
      </w:r>
      <w:r w:rsidRPr="004B6969">
        <w:rPr>
          <w:rFonts w:ascii="Times New Roman" w:hAnsi="Times New Roman" w:cs="Times New Roman"/>
          <w:i/>
          <w:sz w:val="18"/>
          <w:szCs w:val="18"/>
        </w:rPr>
        <w:t>Türkiye Diyanet Vakfı İslâm Ansiklopedisi</w:t>
      </w:r>
      <w:r>
        <w:rPr>
          <w:rFonts w:ascii="Times New Roman" w:hAnsi="Times New Roman" w:cs="Times New Roman"/>
          <w:sz w:val="18"/>
          <w:szCs w:val="18"/>
        </w:rPr>
        <w:t xml:space="preserve"> (İstanbul: TDV Yayınları, 2010), 39/372.</w:t>
      </w:r>
    </w:p>
  </w:footnote>
  <w:footnote w:id="149">
    <w:p w14:paraId="66CEEEBB" w14:textId="77777777" w:rsidR="00540C14" w:rsidRPr="00C32A51" w:rsidRDefault="00540C14" w:rsidP="007D6E10">
      <w:pPr>
        <w:pStyle w:val="DipnotMetni"/>
        <w:rPr>
          <w:rFonts w:ascii="Times New Roman" w:hAnsi="Times New Roman" w:cs="Times New Roman"/>
          <w:sz w:val="18"/>
          <w:szCs w:val="18"/>
        </w:rPr>
      </w:pPr>
      <w:r w:rsidRPr="00C32A51">
        <w:rPr>
          <w:rStyle w:val="DipnotBavurusu"/>
          <w:rFonts w:ascii="Times New Roman" w:hAnsi="Times New Roman" w:cs="Times New Roman"/>
          <w:sz w:val="18"/>
          <w:szCs w:val="18"/>
        </w:rPr>
        <w:footnoteRef/>
      </w:r>
      <w:r w:rsidRPr="00C32A51">
        <w:rPr>
          <w:rFonts w:ascii="Times New Roman" w:hAnsi="Times New Roman" w:cs="Times New Roman"/>
          <w:sz w:val="18"/>
          <w:szCs w:val="18"/>
        </w:rPr>
        <w:t xml:space="preserve"> Öz, </w:t>
      </w:r>
      <w:r>
        <w:rPr>
          <w:rFonts w:ascii="Times New Roman" w:hAnsi="Times New Roman" w:cs="Times New Roman"/>
          <w:i/>
          <w:sz w:val="18"/>
          <w:szCs w:val="18"/>
        </w:rPr>
        <w:t>Kur’ân</w:t>
      </w:r>
      <w:r w:rsidRPr="00C32A51">
        <w:rPr>
          <w:rFonts w:ascii="Times New Roman" w:hAnsi="Times New Roman" w:cs="Times New Roman"/>
          <w:i/>
          <w:sz w:val="18"/>
          <w:szCs w:val="18"/>
        </w:rPr>
        <w:t xml:space="preserve">’ın Önerdiği Vasat Ümmet, </w:t>
      </w:r>
      <w:r w:rsidRPr="00C32A51">
        <w:rPr>
          <w:rFonts w:ascii="Times New Roman" w:hAnsi="Times New Roman" w:cs="Times New Roman"/>
          <w:sz w:val="18"/>
          <w:szCs w:val="18"/>
        </w:rPr>
        <w:t>48-49.</w:t>
      </w:r>
    </w:p>
  </w:footnote>
  <w:footnote w:id="150">
    <w:p w14:paraId="2BA97B2A" w14:textId="77777777" w:rsidR="00540C14" w:rsidRPr="00C32A51" w:rsidRDefault="00540C14" w:rsidP="007D6E10">
      <w:pPr>
        <w:pStyle w:val="DipnotMetni"/>
        <w:rPr>
          <w:rFonts w:ascii="Times New Roman" w:hAnsi="Times New Roman" w:cs="Times New Roman"/>
          <w:sz w:val="18"/>
          <w:szCs w:val="18"/>
        </w:rPr>
      </w:pPr>
      <w:r w:rsidRPr="00C32A51">
        <w:rPr>
          <w:rStyle w:val="DipnotBavurusu"/>
          <w:rFonts w:ascii="Times New Roman" w:hAnsi="Times New Roman" w:cs="Times New Roman"/>
          <w:sz w:val="18"/>
          <w:szCs w:val="18"/>
        </w:rPr>
        <w:footnoteRef/>
      </w:r>
      <w:r w:rsidRPr="00C32A51">
        <w:rPr>
          <w:rFonts w:ascii="Times New Roman" w:hAnsi="Times New Roman" w:cs="Times New Roman"/>
          <w:sz w:val="18"/>
          <w:szCs w:val="18"/>
        </w:rPr>
        <w:t xml:space="preserve"> Tâhâ 20/24.</w:t>
      </w:r>
    </w:p>
  </w:footnote>
  <w:footnote w:id="151">
    <w:p w14:paraId="1FE6BE12" w14:textId="77777777" w:rsidR="00540C14" w:rsidRPr="00C32A51" w:rsidRDefault="00540C14" w:rsidP="007D6E10">
      <w:pPr>
        <w:pStyle w:val="DipnotMetni"/>
        <w:rPr>
          <w:rFonts w:ascii="Times New Roman" w:hAnsi="Times New Roman" w:cs="Times New Roman"/>
          <w:sz w:val="18"/>
          <w:szCs w:val="18"/>
        </w:rPr>
      </w:pPr>
      <w:r w:rsidRPr="00C32A51">
        <w:rPr>
          <w:rStyle w:val="DipnotBavurusu"/>
          <w:rFonts w:ascii="Times New Roman" w:hAnsi="Times New Roman" w:cs="Times New Roman"/>
          <w:sz w:val="18"/>
          <w:szCs w:val="18"/>
        </w:rPr>
        <w:footnoteRef/>
      </w:r>
      <w:r w:rsidRPr="00C32A51">
        <w:rPr>
          <w:rFonts w:ascii="Times New Roman" w:hAnsi="Times New Roman" w:cs="Times New Roman"/>
          <w:sz w:val="18"/>
          <w:szCs w:val="18"/>
        </w:rPr>
        <w:t xml:space="preserve"> </w:t>
      </w:r>
      <w:r>
        <w:rPr>
          <w:rFonts w:ascii="Times New Roman" w:hAnsi="Times New Roman" w:cs="Times New Roman"/>
          <w:sz w:val="18"/>
          <w:szCs w:val="18"/>
        </w:rPr>
        <w:t xml:space="preserve">bk. en-Necm 53/52; </w:t>
      </w:r>
      <w:r w:rsidRPr="00C32A51">
        <w:rPr>
          <w:rFonts w:ascii="Times New Roman" w:hAnsi="Times New Roman" w:cs="Times New Roman"/>
          <w:sz w:val="18"/>
          <w:szCs w:val="18"/>
        </w:rPr>
        <w:t>el-Hâkka 69/5.</w:t>
      </w:r>
    </w:p>
  </w:footnote>
  <w:footnote w:id="152">
    <w:p w14:paraId="72167AC6" w14:textId="77777777" w:rsidR="00540C14" w:rsidRPr="00C32A51" w:rsidRDefault="00540C14" w:rsidP="007D6E10">
      <w:pPr>
        <w:pStyle w:val="DipnotMetni"/>
        <w:rPr>
          <w:rFonts w:ascii="Times New Roman" w:hAnsi="Times New Roman" w:cs="Times New Roman"/>
          <w:sz w:val="18"/>
          <w:szCs w:val="18"/>
        </w:rPr>
      </w:pPr>
      <w:r w:rsidRPr="00C32A51">
        <w:rPr>
          <w:rStyle w:val="DipnotBavurusu"/>
          <w:rFonts w:ascii="Times New Roman" w:hAnsi="Times New Roman" w:cs="Times New Roman"/>
          <w:sz w:val="18"/>
          <w:szCs w:val="18"/>
        </w:rPr>
        <w:footnoteRef/>
      </w:r>
      <w:r w:rsidRPr="00C32A51">
        <w:rPr>
          <w:rFonts w:ascii="Times New Roman" w:hAnsi="Times New Roman" w:cs="Times New Roman"/>
          <w:sz w:val="18"/>
          <w:szCs w:val="18"/>
        </w:rPr>
        <w:t xml:space="preserve"> el-Mâide 5/68.</w:t>
      </w:r>
    </w:p>
  </w:footnote>
  <w:footnote w:id="153">
    <w:p w14:paraId="6370EDA5" w14:textId="77777777" w:rsidR="00540C14" w:rsidRPr="00C32A51" w:rsidRDefault="00540C14" w:rsidP="007D6E10">
      <w:pPr>
        <w:pStyle w:val="DipnotMetni"/>
        <w:rPr>
          <w:rFonts w:ascii="Times New Roman" w:hAnsi="Times New Roman" w:cs="Times New Roman"/>
          <w:sz w:val="18"/>
          <w:szCs w:val="18"/>
        </w:rPr>
      </w:pPr>
      <w:r w:rsidRPr="00C32A51">
        <w:rPr>
          <w:rStyle w:val="DipnotBavurusu"/>
          <w:rFonts w:ascii="Times New Roman" w:hAnsi="Times New Roman" w:cs="Times New Roman"/>
          <w:sz w:val="18"/>
          <w:szCs w:val="18"/>
        </w:rPr>
        <w:footnoteRef/>
      </w:r>
      <w:r w:rsidRPr="00C32A51">
        <w:rPr>
          <w:rFonts w:ascii="Times New Roman" w:hAnsi="Times New Roman" w:cs="Times New Roman"/>
          <w:sz w:val="18"/>
          <w:szCs w:val="18"/>
        </w:rPr>
        <w:t xml:space="preserve"> Nesefî, </w:t>
      </w:r>
      <w:r w:rsidRPr="00C32A51">
        <w:rPr>
          <w:rFonts w:ascii="Times New Roman" w:hAnsi="Times New Roman" w:cs="Times New Roman"/>
          <w:i/>
          <w:sz w:val="18"/>
          <w:szCs w:val="18"/>
        </w:rPr>
        <w:t>Medârikü’t-Tenzîl,</w:t>
      </w:r>
      <w:r w:rsidRPr="00C32A51">
        <w:rPr>
          <w:rFonts w:ascii="Times New Roman" w:hAnsi="Times New Roman" w:cs="Times New Roman"/>
          <w:sz w:val="18"/>
          <w:szCs w:val="18"/>
        </w:rPr>
        <w:t xml:space="preserve"> 1/462.</w:t>
      </w:r>
    </w:p>
  </w:footnote>
  <w:footnote w:id="154">
    <w:p w14:paraId="7E59CC8C" w14:textId="77777777" w:rsidR="00540C14" w:rsidRPr="00C32A51" w:rsidRDefault="00540C14" w:rsidP="007D6E10">
      <w:pPr>
        <w:pStyle w:val="DipnotMetni"/>
        <w:rPr>
          <w:rFonts w:ascii="Times New Roman" w:hAnsi="Times New Roman" w:cs="Times New Roman"/>
          <w:sz w:val="18"/>
          <w:szCs w:val="18"/>
        </w:rPr>
      </w:pPr>
      <w:r w:rsidRPr="00C32A51">
        <w:rPr>
          <w:rStyle w:val="DipnotBavurusu"/>
          <w:rFonts w:ascii="Times New Roman" w:hAnsi="Times New Roman" w:cs="Times New Roman"/>
          <w:sz w:val="18"/>
          <w:szCs w:val="18"/>
        </w:rPr>
        <w:footnoteRef/>
      </w:r>
      <w:r w:rsidRPr="00C32A51">
        <w:rPr>
          <w:rFonts w:ascii="Times New Roman" w:hAnsi="Times New Roman" w:cs="Times New Roman"/>
          <w:sz w:val="18"/>
          <w:szCs w:val="18"/>
        </w:rPr>
        <w:t xml:space="preserve"> </w:t>
      </w:r>
      <w:r>
        <w:rPr>
          <w:rFonts w:ascii="Times New Roman" w:hAnsi="Times New Roman" w:cs="Times New Roman"/>
          <w:sz w:val="18"/>
          <w:szCs w:val="18"/>
        </w:rPr>
        <w:t>Taberî</w:t>
      </w:r>
      <w:r w:rsidRPr="00C32A51">
        <w:rPr>
          <w:rFonts w:ascii="Times New Roman" w:hAnsi="Times New Roman" w:cs="Times New Roman"/>
          <w:sz w:val="18"/>
          <w:szCs w:val="18"/>
        </w:rPr>
        <w:t xml:space="preserve">, </w:t>
      </w:r>
      <w:r w:rsidRPr="00C32A51">
        <w:rPr>
          <w:rFonts w:ascii="Times New Roman" w:hAnsi="Times New Roman" w:cs="Times New Roman"/>
          <w:i/>
          <w:sz w:val="18"/>
          <w:szCs w:val="18"/>
        </w:rPr>
        <w:t>Câmiu’l Beyan,</w:t>
      </w:r>
      <w:r w:rsidRPr="00C32A51">
        <w:rPr>
          <w:rFonts w:ascii="Times New Roman" w:hAnsi="Times New Roman" w:cs="Times New Roman"/>
          <w:sz w:val="18"/>
          <w:szCs w:val="18"/>
        </w:rPr>
        <w:t xml:space="preserve"> 6/572-573.</w:t>
      </w:r>
    </w:p>
  </w:footnote>
  <w:footnote w:id="155">
    <w:p w14:paraId="56090F7E" w14:textId="77777777" w:rsidR="00540C14" w:rsidRDefault="00540C14" w:rsidP="007D6E10">
      <w:pPr>
        <w:pStyle w:val="DipnotMetni"/>
      </w:pPr>
      <w:r>
        <w:rPr>
          <w:rStyle w:val="DipnotBavurusu"/>
        </w:rPr>
        <w:footnoteRef/>
      </w:r>
      <w:r>
        <w:t xml:space="preserve"> </w:t>
      </w:r>
      <w:r>
        <w:rPr>
          <w:rFonts w:ascii="Times New Roman" w:hAnsi="Times New Roman" w:cs="Times New Roman"/>
          <w:sz w:val="18"/>
          <w:szCs w:val="18"/>
        </w:rPr>
        <w:t>Zemahşerî</w:t>
      </w:r>
      <w:r w:rsidRPr="00C32A51">
        <w:rPr>
          <w:rFonts w:ascii="Times New Roman" w:hAnsi="Times New Roman" w:cs="Times New Roman"/>
          <w:sz w:val="18"/>
          <w:szCs w:val="18"/>
        </w:rPr>
        <w:t xml:space="preserve">, </w:t>
      </w:r>
      <w:r w:rsidRPr="00C32A51">
        <w:rPr>
          <w:rFonts w:ascii="Times New Roman" w:hAnsi="Times New Roman" w:cs="Times New Roman"/>
          <w:i/>
          <w:sz w:val="18"/>
          <w:szCs w:val="18"/>
        </w:rPr>
        <w:t>Keşşâf</w:t>
      </w:r>
      <w:r w:rsidRPr="00C32A51">
        <w:rPr>
          <w:rFonts w:ascii="Times New Roman" w:hAnsi="Times New Roman" w:cs="Times New Roman"/>
          <w:sz w:val="18"/>
          <w:szCs w:val="18"/>
        </w:rPr>
        <w:t>, 2/272.</w:t>
      </w:r>
    </w:p>
  </w:footnote>
  <w:footnote w:id="156">
    <w:p w14:paraId="7FDAE0DF" w14:textId="77777777" w:rsidR="00540C14" w:rsidRDefault="00540C14" w:rsidP="007D6E10">
      <w:pPr>
        <w:pStyle w:val="DipnotMetni"/>
      </w:pPr>
      <w:r>
        <w:rPr>
          <w:rStyle w:val="DipnotBavurusu"/>
        </w:rPr>
        <w:footnoteRef/>
      </w:r>
      <w:r>
        <w:t xml:space="preserve"> </w:t>
      </w:r>
      <w:r>
        <w:rPr>
          <w:rFonts w:ascii="Times New Roman" w:hAnsi="Times New Roman" w:cs="Times New Roman"/>
          <w:sz w:val="18"/>
          <w:szCs w:val="18"/>
        </w:rPr>
        <w:t>Cevheri, “atâ”, 6/2418</w:t>
      </w:r>
      <w:r w:rsidRPr="009E4622">
        <w:rPr>
          <w:rFonts w:ascii="Times New Roman" w:hAnsi="Times New Roman" w:cs="Times New Roman"/>
          <w:sz w:val="18"/>
          <w:szCs w:val="18"/>
        </w:rPr>
        <w:t>; İbn Manzûr, “atv”, 31/2804.</w:t>
      </w:r>
    </w:p>
  </w:footnote>
  <w:footnote w:id="157">
    <w:p w14:paraId="0AF1C560" w14:textId="77777777" w:rsidR="00540C14" w:rsidRPr="0016588B" w:rsidRDefault="00540C14" w:rsidP="007D6E10">
      <w:pPr>
        <w:pStyle w:val="DipnotMetni"/>
        <w:rPr>
          <w:rFonts w:ascii="Times New Roman" w:hAnsi="Times New Roman" w:cs="Times New Roman"/>
          <w:sz w:val="18"/>
          <w:szCs w:val="18"/>
        </w:rPr>
      </w:pPr>
      <w:r w:rsidRPr="00743A59">
        <w:rPr>
          <w:rStyle w:val="DipnotBavurusu"/>
          <w:rFonts w:ascii="Times New Roman" w:hAnsi="Times New Roman" w:cs="Times New Roman"/>
          <w:sz w:val="18"/>
          <w:szCs w:val="18"/>
        </w:rPr>
        <w:footnoteRef/>
      </w:r>
      <w:r w:rsidRPr="00743A59">
        <w:rPr>
          <w:rFonts w:ascii="Times New Roman" w:hAnsi="Times New Roman" w:cs="Times New Roman"/>
          <w:sz w:val="18"/>
          <w:szCs w:val="18"/>
        </w:rPr>
        <w:t xml:space="preserve"> İbn Manzûr, “atv</w:t>
      </w:r>
      <w:r w:rsidRPr="0016588B">
        <w:rPr>
          <w:rFonts w:ascii="Times New Roman" w:hAnsi="Times New Roman" w:cs="Times New Roman"/>
          <w:sz w:val="18"/>
          <w:szCs w:val="18"/>
        </w:rPr>
        <w:t>”, 31/2804.</w:t>
      </w:r>
    </w:p>
  </w:footnote>
  <w:footnote w:id="158">
    <w:p w14:paraId="782D98D0" w14:textId="77777777" w:rsidR="00540C14" w:rsidRDefault="00540C14" w:rsidP="007D6E10">
      <w:pPr>
        <w:pStyle w:val="DipnotMetni"/>
      </w:pPr>
      <w:r>
        <w:rPr>
          <w:rStyle w:val="DipnotBavurusu"/>
        </w:rPr>
        <w:footnoteRef/>
      </w:r>
      <w:r>
        <w:t xml:space="preserve"> </w:t>
      </w:r>
      <w:r>
        <w:rPr>
          <w:rFonts w:ascii="Times New Roman" w:hAnsi="Times New Roman" w:cs="Times New Roman"/>
          <w:sz w:val="18"/>
          <w:szCs w:val="18"/>
        </w:rPr>
        <w:t>Taberî</w:t>
      </w:r>
      <w:r w:rsidRPr="009D31CD">
        <w:rPr>
          <w:rFonts w:ascii="Times New Roman" w:hAnsi="Times New Roman" w:cs="Times New Roman"/>
          <w:sz w:val="18"/>
          <w:szCs w:val="18"/>
        </w:rPr>
        <w:t xml:space="preserve">, </w:t>
      </w:r>
      <w:r w:rsidRPr="007E3329">
        <w:rPr>
          <w:rFonts w:ascii="Times New Roman" w:hAnsi="Times New Roman" w:cs="Times New Roman"/>
          <w:i/>
          <w:sz w:val="18"/>
          <w:szCs w:val="18"/>
        </w:rPr>
        <w:t>C</w:t>
      </w:r>
      <w:r>
        <w:rPr>
          <w:rFonts w:ascii="Times New Roman" w:hAnsi="Times New Roman" w:cs="Times New Roman"/>
          <w:i/>
          <w:sz w:val="18"/>
          <w:szCs w:val="18"/>
        </w:rPr>
        <w:t>â</w:t>
      </w:r>
      <w:r w:rsidRPr="007E3329">
        <w:rPr>
          <w:rFonts w:ascii="Times New Roman" w:hAnsi="Times New Roman" w:cs="Times New Roman"/>
          <w:i/>
          <w:sz w:val="18"/>
          <w:szCs w:val="18"/>
        </w:rPr>
        <w:t>mi</w:t>
      </w:r>
      <w:r>
        <w:rPr>
          <w:rFonts w:ascii="Times New Roman" w:hAnsi="Times New Roman" w:cs="Times New Roman"/>
          <w:i/>
          <w:sz w:val="18"/>
          <w:szCs w:val="18"/>
        </w:rPr>
        <w:t>u</w:t>
      </w:r>
      <w:r w:rsidRPr="007E3329">
        <w:rPr>
          <w:rFonts w:ascii="Times New Roman" w:hAnsi="Times New Roman" w:cs="Times New Roman"/>
          <w:i/>
          <w:sz w:val="18"/>
          <w:szCs w:val="18"/>
        </w:rPr>
        <w:t>’l-Beyân</w:t>
      </w:r>
      <w:r w:rsidRPr="009D31CD">
        <w:rPr>
          <w:rFonts w:ascii="Times New Roman" w:hAnsi="Times New Roman" w:cs="Times New Roman"/>
          <w:sz w:val="18"/>
          <w:szCs w:val="18"/>
        </w:rPr>
        <w:t>, 10/301.</w:t>
      </w:r>
    </w:p>
  </w:footnote>
  <w:footnote w:id="159">
    <w:p w14:paraId="084C5276" w14:textId="77777777" w:rsidR="00540C14" w:rsidRPr="0016588B" w:rsidRDefault="00540C14" w:rsidP="007D6E10">
      <w:pPr>
        <w:pStyle w:val="DipnotMetni"/>
        <w:rPr>
          <w:rFonts w:ascii="Times New Roman" w:hAnsi="Times New Roman" w:cs="Times New Roman"/>
          <w:sz w:val="18"/>
          <w:szCs w:val="18"/>
        </w:rPr>
      </w:pPr>
      <w:r w:rsidRPr="0016588B">
        <w:rPr>
          <w:rStyle w:val="DipnotBavurusu"/>
          <w:rFonts w:ascii="Times New Roman" w:hAnsi="Times New Roman" w:cs="Times New Roman"/>
          <w:sz w:val="18"/>
          <w:szCs w:val="18"/>
        </w:rPr>
        <w:footnoteRef/>
      </w:r>
      <w:r>
        <w:rPr>
          <w:rFonts w:ascii="Times New Roman" w:hAnsi="Times New Roman" w:cs="Times New Roman"/>
          <w:sz w:val="18"/>
          <w:szCs w:val="18"/>
        </w:rPr>
        <w:t xml:space="preserve"> İsfahânî, “atv”, 321-322.</w:t>
      </w:r>
    </w:p>
  </w:footnote>
  <w:footnote w:id="160">
    <w:p w14:paraId="730425BF" w14:textId="77777777" w:rsidR="00540C14" w:rsidRDefault="00540C14" w:rsidP="007D6E10">
      <w:pPr>
        <w:pStyle w:val="DipnotMetni"/>
      </w:pPr>
      <w:r>
        <w:rPr>
          <w:rStyle w:val="DipnotBavurusu"/>
        </w:rPr>
        <w:footnoteRef/>
      </w:r>
      <w:r>
        <w:t xml:space="preserve"> </w:t>
      </w:r>
      <w:r w:rsidRPr="00905AE1">
        <w:rPr>
          <w:rFonts w:ascii="Times New Roman" w:hAnsi="Times New Roman" w:cs="Times New Roman"/>
          <w:sz w:val="18"/>
          <w:szCs w:val="18"/>
        </w:rPr>
        <w:t>R</w:t>
      </w:r>
      <w:r>
        <w:rPr>
          <w:rFonts w:ascii="Times New Roman" w:hAnsi="Times New Roman" w:cs="Times New Roman"/>
          <w:sz w:val="18"/>
          <w:szCs w:val="18"/>
        </w:rPr>
        <w:t>â</w:t>
      </w:r>
      <w:r w:rsidRPr="00905AE1">
        <w:rPr>
          <w:rFonts w:ascii="Times New Roman" w:hAnsi="Times New Roman" w:cs="Times New Roman"/>
          <w:sz w:val="18"/>
          <w:szCs w:val="18"/>
        </w:rPr>
        <w:t xml:space="preserve">zî, </w:t>
      </w:r>
      <w:r w:rsidRPr="007E3329">
        <w:rPr>
          <w:rFonts w:ascii="Times New Roman" w:hAnsi="Times New Roman" w:cs="Times New Roman"/>
          <w:i/>
          <w:sz w:val="18"/>
          <w:szCs w:val="18"/>
        </w:rPr>
        <w:t>Mef</w:t>
      </w:r>
      <w:r>
        <w:rPr>
          <w:rFonts w:ascii="Times New Roman" w:hAnsi="Times New Roman" w:cs="Times New Roman"/>
          <w:i/>
          <w:sz w:val="18"/>
          <w:szCs w:val="18"/>
        </w:rPr>
        <w:t>â</w:t>
      </w:r>
      <w:r w:rsidRPr="007E3329">
        <w:rPr>
          <w:rFonts w:ascii="Times New Roman" w:hAnsi="Times New Roman" w:cs="Times New Roman"/>
          <w:i/>
          <w:sz w:val="18"/>
          <w:szCs w:val="18"/>
        </w:rPr>
        <w:t xml:space="preserve">tihu’l- </w:t>
      </w:r>
      <w:r>
        <w:rPr>
          <w:rFonts w:ascii="Times New Roman" w:hAnsi="Times New Roman" w:cs="Times New Roman"/>
          <w:i/>
          <w:sz w:val="18"/>
          <w:szCs w:val="18"/>
        </w:rPr>
        <w:t>G</w:t>
      </w:r>
      <w:r w:rsidRPr="007E3329">
        <w:rPr>
          <w:rFonts w:ascii="Times New Roman" w:hAnsi="Times New Roman" w:cs="Times New Roman"/>
          <w:i/>
          <w:sz w:val="18"/>
          <w:szCs w:val="18"/>
        </w:rPr>
        <w:t>ayb,</w:t>
      </w:r>
      <w:r w:rsidRPr="00905AE1">
        <w:rPr>
          <w:rFonts w:ascii="Times New Roman" w:hAnsi="Times New Roman" w:cs="Times New Roman"/>
          <w:sz w:val="18"/>
          <w:szCs w:val="18"/>
        </w:rPr>
        <w:t xml:space="preserve"> 14/172.</w:t>
      </w:r>
    </w:p>
  </w:footnote>
  <w:footnote w:id="161">
    <w:p w14:paraId="01290907" w14:textId="77777777" w:rsidR="00540C14" w:rsidRPr="00E351AE" w:rsidRDefault="00540C14" w:rsidP="007D6E10">
      <w:pPr>
        <w:pStyle w:val="DipnotMetni"/>
        <w:rPr>
          <w:rFonts w:ascii="Times New Roman" w:hAnsi="Times New Roman" w:cs="Times New Roman"/>
          <w:sz w:val="18"/>
          <w:szCs w:val="18"/>
        </w:rPr>
      </w:pPr>
      <w:r>
        <w:rPr>
          <w:rStyle w:val="DipnotBavurusu"/>
        </w:rPr>
        <w:footnoteRef/>
      </w:r>
      <w:r>
        <w:t xml:space="preserve"> </w:t>
      </w:r>
      <w:r>
        <w:rPr>
          <w:rFonts w:ascii="Times New Roman" w:hAnsi="Times New Roman" w:cs="Times New Roman"/>
          <w:sz w:val="18"/>
          <w:szCs w:val="18"/>
        </w:rPr>
        <w:t>e</w:t>
      </w:r>
      <w:r w:rsidRPr="006F5333">
        <w:rPr>
          <w:rFonts w:ascii="Times New Roman" w:hAnsi="Times New Roman" w:cs="Times New Roman"/>
          <w:sz w:val="18"/>
          <w:szCs w:val="18"/>
        </w:rPr>
        <w:t>l</w:t>
      </w:r>
      <w:r>
        <w:t>-</w:t>
      </w:r>
      <w:r>
        <w:rPr>
          <w:rFonts w:ascii="Times New Roman" w:hAnsi="Times New Roman" w:cs="Times New Roman"/>
          <w:sz w:val="18"/>
          <w:szCs w:val="18"/>
        </w:rPr>
        <w:t>A</w:t>
      </w:r>
      <w:r w:rsidRPr="00E351AE">
        <w:rPr>
          <w:rFonts w:ascii="Times New Roman" w:hAnsi="Times New Roman" w:cs="Times New Roman"/>
          <w:sz w:val="18"/>
          <w:szCs w:val="18"/>
        </w:rPr>
        <w:t>’r</w:t>
      </w:r>
      <w:r>
        <w:rPr>
          <w:rFonts w:ascii="Times New Roman" w:hAnsi="Times New Roman" w:cs="Times New Roman"/>
          <w:sz w:val="18"/>
          <w:szCs w:val="18"/>
        </w:rPr>
        <w:t>â</w:t>
      </w:r>
      <w:r w:rsidRPr="00E351AE">
        <w:rPr>
          <w:rFonts w:ascii="Times New Roman" w:hAnsi="Times New Roman" w:cs="Times New Roman"/>
          <w:sz w:val="18"/>
          <w:szCs w:val="18"/>
        </w:rPr>
        <w:t>f  7/77.</w:t>
      </w:r>
    </w:p>
  </w:footnote>
  <w:footnote w:id="162">
    <w:p w14:paraId="1E4BEFBE" w14:textId="77777777" w:rsidR="00540C14" w:rsidRDefault="00540C14" w:rsidP="007D6E10">
      <w:pPr>
        <w:pStyle w:val="DipnotMetni"/>
      </w:pPr>
      <w:r>
        <w:rPr>
          <w:rStyle w:val="DipnotBavurusu"/>
        </w:rPr>
        <w:footnoteRef/>
      </w:r>
      <w:r>
        <w:t xml:space="preserve"> </w:t>
      </w:r>
      <w:r>
        <w:rPr>
          <w:rFonts w:ascii="Times New Roman" w:hAnsi="Times New Roman" w:cs="Times New Roman"/>
          <w:sz w:val="18"/>
          <w:szCs w:val="18"/>
        </w:rPr>
        <w:t>Râzî</w:t>
      </w:r>
      <w:r w:rsidRPr="00905AE1">
        <w:rPr>
          <w:rFonts w:ascii="Times New Roman" w:hAnsi="Times New Roman" w:cs="Times New Roman"/>
          <w:sz w:val="18"/>
          <w:szCs w:val="18"/>
        </w:rPr>
        <w:t xml:space="preserve">, </w:t>
      </w:r>
      <w:r w:rsidRPr="007E3329">
        <w:rPr>
          <w:rFonts w:ascii="Times New Roman" w:hAnsi="Times New Roman" w:cs="Times New Roman"/>
          <w:i/>
          <w:sz w:val="18"/>
          <w:szCs w:val="18"/>
        </w:rPr>
        <w:t>Mef</w:t>
      </w:r>
      <w:r>
        <w:rPr>
          <w:rFonts w:ascii="Times New Roman" w:hAnsi="Times New Roman" w:cs="Times New Roman"/>
          <w:i/>
          <w:sz w:val="18"/>
          <w:szCs w:val="18"/>
        </w:rPr>
        <w:t>â</w:t>
      </w:r>
      <w:r w:rsidRPr="007E3329">
        <w:rPr>
          <w:rFonts w:ascii="Times New Roman" w:hAnsi="Times New Roman" w:cs="Times New Roman"/>
          <w:i/>
          <w:sz w:val="18"/>
          <w:szCs w:val="18"/>
        </w:rPr>
        <w:t xml:space="preserve">tihu’l- </w:t>
      </w:r>
      <w:r>
        <w:rPr>
          <w:rFonts w:ascii="Times New Roman" w:hAnsi="Times New Roman" w:cs="Times New Roman"/>
          <w:i/>
          <w:sz w:val="18"/>
          <w:szCs w:val="18"/>
        </w:rPr>
        <w:t>Gayb</w:t>
      </w:r>
      <w:r w:rsidRPr="00905AE1">
        <w:rPr>
          <w:rFonts w:ascii="Times New Roman" w:hAnsi="Times New Roman" w:cs="Times New Roman"/>
          <w:sz w:val="18"/>
          <w:szCs w:val="18"/>
        </w:rPr>
        <w:t>, 14/172.</w:t>
      </w:r>
    </w:p>
  </w:footnote>
  <w:footnote w:id="163">
    <w:p w14:paraId="62390737" w14:textId="77777777" w:rsidR="00540C14" w:rsidRDefault="00540C14" w:rsidP="007D6E10">
      <w:pPr>
        <w:pStyle w:val="DipnotMetni"/>
      </w:pPr>
      <w:r>
        <w:rPr>
          <w:rStyle w:val="DipnotBavurusu"/>
        </w:rPr>
        <w:footnoteRef/>
      </w:r>
      <w:r>
        <w:t xml:space="preserve"> </w:t>
      </w:r>
      <w:r>
        <w:rPr>
          <w:rFonts w:ascii="Times New Roman" w:hAnsi="Times New Roman" w:cs="Times New Roman"/>
          <w:sz w:val="18"/>
          <w:szCs w:val="18"/>
        </w:rPr>
        <w:t>Taberî</w:t>
      </w:r>
      <w:r w:rsidRPr="009D31CD">
        <w:rPr>
          <w:rFonts w:ascii="Times New Roman" w:hAnsi="Times New Roman" w:cs="Times New Roman"/>
          <w:sz w:val="18"/>
          <w:szCs w:val="18"/>
        </w:rPr>
        <w:t xml:space="preserve">, </w:t>
      </w:r>
      <w:r w:rsidRPr="00105B15">
        <w:rPr>
          <w:rFonts w:ascii="Times New Roman" w:hAnsi="Times New Roman" w:cs="Times New Roman"/>
          <w:i/>
          <w:sz w:val="18"/>
          <w:szCs w:val="18"/>
        </w:rPr>
        <w:t>C</w:t>
      </w:r>
      <w:r>
        <w:rPr>
          <w:rFonts w:ascii="Times New Roman" w:hAnsi="Times New Roman" w:cs="Times New Roman"/>
          <w:i/>
          <w:sz w:val="18"/>
          <w:szCs w:val="18"/>
        </w:rPr>
        <w:t>â</w:t>
      </w:r>
      <w:r w:rsidRPr="00105B15">
        <w:rPr>
          <w:rFonts w:ascii="Times New Roman" w:hAnsi="Times New Roman" w:cs="Times New Roman"/>
          <w:i/>
          <w:sz w:val="18"/>
          <w:szCs w:val="18"/>
        </w:rPr>
        <w:t>mi</w:t>
      </w:r>
      <w:r>
        <w:rPr>
          <w:rFonts w:ascii="Times New Roman" w:hAnsi="Times New Roman" w:cs="Times New Roman"/>
          <w:i/>
          <w:sz w:val="18"/>
          <w:szCs w:val="18"/>
        </w:rPr>
        <w:t>u</w:t>
      </w:r>
      <w:r w:rsidRPr="00105B15">
        <w:rPr>
          <w:rFonts w:ascii="Times New Roman" w:hAnsi="Times New Roman" w:cs="Times New Roman"/>
          <w:i/>
          <w:sz w:val="18"/>
          <w:szCs w:val="18"/>
        </w:rPr>
        <w:t>’l-Beyân</w:t>
      </w:r>
      <w:r w:rsidRPr="009D31CD">
        <w:rPr>
          <w:rFonts w:ascii="Times New Roman" w:hAnsi="Times New Roman" w:cs="Times New Roman"/>
          <w:sz w:val="18"/>
          <w:szCs w:val="18"/>
        </w:rPr>
        <w:t>, 10/301.</w:t>
      </w:r>
    </w:p>
  </w:footnote>
  <w:footnote w:id="164">
    <w:p w14:paraId="40D6C15A" w14:textId="77777777" w:rsidR="00540C14" w:rsidRPr="0016588B" w:rsidRDefault="00540C14" w:rsidP="007D6E10">
      <w:pPr>
        <w:pStyle w:val="DipnotMetni"/>
        <w:rPr>
          <w:rFonts w:ascii="Times New Roman" w:hAnsi="Times New Roman" w:cs="Times New Roman"/>
          <w:sz w:val="18"/>
          <w:szCs w:val="18"/>
        </w:rPr>
      </w:pPr>
      <w:r w:rsidRPr="0016588B">
        <w:rPr>
          <w:rStyle w:val="DipnotBavurusu"/>
          <w:rFonts w:ascii="Times New Roman" w:hAnsi="Times New Roman" w:cs="Times New Roman"/>
          <w:sz w:val="18"/>
          <w:szCs w:val="18"/>
        </w:rPr>
        <w:footnoteRef/>
      </w:r>
      <w:r w:rsidRPr="0016588B">
        <w:rPr>
          <w:rFonts w:ascii="Times New Roman" w:hAnsi="Times New Roman" w:cs="Times New Roman"/>
          <w:sz w:val="18"/>
          <w:szCs w:val="18"/>
        </w:rPr>
        <w:t xml:space="preserve"> Beğavi, </w:t>
      </w:r>
      <w:r w:rsidRPr="00BF159B">
        <w:rPr>
          <w:rFonts w:ascii="Times New Roman" w:hAnsi="Times New Roman" w:cs="Times New Roman"/>
          <w:i/>
          <w:sz w:val="18"/>
          <w:szCs w:val="18"/>
        </w:rPr>
        <w:t>Meâlimü’t-Tenzîl,</w:t>
      </w:r>
      <w:r>
        <w:rPr>
          <w:rFonts w:ascii="Times New Roman" w:hAnsi="Times New Roman" w:cs="Times New Roman"/>
          <w:sz w:val="18"/>
          <w:szCs w:val="18"/>
        </w:rPr>
        <w:t xml:space="preserve"> 3/</w:t>
      </w:r>
      <w:r w:rsidRPr="0016588B">
        <w:rPr>
          <w:rFonts w:ascii="Times New Roman" w:hAnsi="Times New Roman" w:cs="Times New Roman"/>
          <w:sz w:val="18"/>
          <w:szCs w:val="18"/>
        </w:rPr>
        <w:t xml:space="preserve">248; </w:t>
      </w:r>
      <w:r>
        <w:rPr>
          <w:rFonts w:ascii="Times New Roman" w:hAnsi="Times New Roman" w:cs="Times New Roman"/>
          <w:sz w:val="18"/>
          <w:szCs w:val="18"/>
        </w:rPr>
        <w:t>Zemahşerî</w:t>
      </w:r>
      <w:r w:rsidRPr="0016588B">
        <w:rPr>
          <w:rFonts w:ascii="Times New Roman" w:hAnsi="Times New Roman" w:cs="Times New Roman"/>
          <w:sz w:val="18"/>
          <w:szCs w:val="18"/>
        </w:rPr>
        <w:t xml:space="preserve">, </w:t>
      </w:r>
      <w:r w:rsidRPr="00BF159B">
        <w:rPr>
          <w:rFonts w:ascii="Times New Roman" w:hAnsi="Times New Roman" w:cs="Times New Roman"/>
          <w:i/>
          <w:sz w:val="18"/>
          <w:szCs w:val="18"/>
        </w:rPr>
        <w:t>Keşş</w:t>
      </w:r>
      <w:r>
        <w:rPr>
          <w:rFonts w:ascii="Times New Roman" w:hAnsi="Times New Roman" w:cs="Times New Roman"/>
          <w:i/>
          <w:sz w:val="18"/>
          <w:szCs w:val="18"/>
        </w:rPr>
        <w:t>â</w:t>
      </w:r>
      <w:r w:rsidRPr="00BF159B">
        <w:rPr>
          <w:rFonts w:ascii="Times New Roman" w:hAnsi="Times New Roman" w:cs="Times New Roman"/>
          <w:i/>
          <w:sz w:val="18"/>
          <w:szCs w:val="18"/>
        </w:rPr>
        <w:t>f</w:t>
      </w:r>
      <w:r>
        <w:rPr>
          <w:rFonts w:ascii="Times New Roman" w:hAnsi="Times New Roman" w:cs="Times New Roman"/>
          <w:sz w:val="18"/>
          <w:szCs w:val="18"/>
        </w:rPr>
        <w:t xml:space="preserve">, 2/466; Nesefî, </w:t>
      </w:r>
      <w:r w:rsidRPr="00BF159B">
        <w:rPr>
          <w:rFonts w:ascii="Times New Roman" w:hAnsi="Times New Roman" w:cs="Times New Roman"/>
          <w:i/>
          <w:sz w:val="18"/>
          <w:szCs w:val="18"/>
        </w:rPr>
        <w:t>Medârikü’t-Tenzîl,</w:t>
      </w:r>
      <w:r>
        <w:rPr>
          <w:rFonts w:ascii="Times New Roman" w:hAnsi="Times New Roman" w:cs="Times New Roman"/>
          <w:sz w:val="18"/>
          <w:szCs w:val="18"/>
        </w:rPr>
        <w:t xml:space="preserve"> 1/</w:t>
      </w:r>
      <w:r w:rsidRPr="0016588B">
        <w:rPr>
          <w:rFonts w:ascii="Times New Roman" w:hAnsi="Times New Roman" w:cs="Times New Roman"/>
          <w:sz w:val="18"/>
          <w:szCs w:val="18"/>
        </w:rPr>
        <w:t>5</w:t>
      </w:r>
      <w:r>
        <w:rPr>
          <w:rFonts w:ascii="Times New Roman" w:hAnsi="Times New Roman" w:cs="Times New Roman"/>
          <w:sz w:val="18"/>
          <w:szCs w:val="18"/>
        </w:rPr>
        <w:t>82</w:t>
      </w:r>
      <w:r w:rsidRPr="0016588B">
        <w:rPr>
          <w:rFonts w:ascii="Times New Roman" w:hAnsi="Times New Roman" w:cs="Times New Roman"/>
          <w:sz w:val="18"/>
          <w:szCs w:val="18"/>
        </w:rPr>
        <w:t>.</w:t>
      </w:r>
      <w:r>
        <w:rPr>
          <w:rFonts w:ascii="Times New Roman" w:hAnsi="Times New Roman" w:cs="Times New Roman"/>
          <w:sz w:val="18"/>
          <w:szCs w:val="18"/>
        </w:rPr>
        <w:t xml:space="preserve"> </w:t>
      </w:r>
    </w:p>
  </w:footnote>
  <w:footnote w:id="165">
    <w:p w14:paraId="09C47F4D" w14:textId="77777777" w:rsidR="00540C14" w:rsidRDefault="00540C14" w:rsidP="007D6E10">
      <w:pPr>
        <w:pStyle w:val="DipnotMetni"/>
      </w:pPr>
      <w:r>
        <w:rPr>
          <w:rStyle w:val="DipnotBavurusu"/>
        </w:rPr>
        <w:footnoteRef/>
      </w:r>
      <w:r>
        <w:t xml:space="preserve"> </w:t>
      </w:r>
      <w:r>
        <w:rPr>
          <w:rFonts w:ascii="Times New Roman" w:hAnsi="Times New Roman" w:cs="Times New Roman"/>
          <w:sz w:val="18"/>
          <w:szCs w:val="18"/>
        </w:rPr>
        <w:t>e</w:t>
      </w:r>
      <w:r w:rsidRPr="006F5333">
        <w:rPr>
          <w:rFonts w:ascii="Times New Roman" w:hAnsi="Times New Roman" w:cs="Times New Roman"/>
          <w:sz w:val="18"/>
          <w:szCs w:val="18"/>
        </w:rPr>
        <w:t>l</w:t>
      </w:r>
      <w:r>
        <w:t>-</w:t>
      </w:r>
      <w:r w:rsidRPr="00416D47">
        <w:rPr>
          <w:rFonts w:ascii="Times New Roman" w:hAnsi="Times New Roman" w:cs="Times New Roman"/>
          <w:sz w:val="18"/>
          <w:szCs w:val="18"/>
        </w:rPr>
        <w:t>Fûrkan 25/21.</w:t>
      </w:r>
    </w:p>
  </w:footnote>
  <w:footnote w:id="166">
    <w:p w14:paraId="52546C23" w14:textId="77777777" w:rsidR="00540C14" w:rsidRDefault="00540C14" w:rsidP="007D6E10">
      <w:pPr>
        <w:pStyle w:val="DipnotMetni"/>
      </w:pPr>
      <w:r>
        <w:rPr>
          <w:rStyle w:val="DipnotBavurusu"/>
        </w:rPr>
        <w:footnoteRef/>
      </w:r>
      <w:r>
        <w:t xml:space="preserve"> </w:t>
      </w:r>
      <w:r>
        <w:rPr>
          <w:rFonts w:ascii="Times New Roman" w:hAnsi="Times New Roman" w:cs="Times New Roman"/>
          <w:sz w:val="18"/>
          <w:szCs w:val="18"/>
        </w:rPr>
        <w:t>Taberî</w:t>
      </w:r>
      <w:r w:rsidRPr="009D31CD">
        <w:rPr>
          <w:rFonts w:ascii="Times New Roman" w:hAnsi="Times New Roman" w:cs="Times New Roman"/>
          <w:sz w:val="18"/>
          <w:szCs w:val="18"/>
        </w:rPr>
        <w:t xml:space="preserve">, </w:t>
      </w:r>
      <w:r w:rsidRPr="00105B15">
        <w:rPr>
          <w:rFonts w:ascii="Times New Roman" w:hAnsi="Times New Roman" w:cs="Times New Roman"/>
          <w:i/>
          <w:sz w:val="18"/>
          <w:szCs w:val="18"/>
        </w:rPr>
        <w:t>C</w:t>
      </w:r>
      <w:r>
        <w:rPr>
          <w:rFonts w:ascii="Times New Roman" w:hAnsi="Times New Roman" w:cs="Times New Roman"/>
          <w:i/>
          <w:sz w:val="18"/>
          <w:szCs w:val="18"/>
        </w:rPr>
        <w:t>â</w:t>
      </w:r>
      <w:r w:rsidRPr="00105B15">
        <w:rPr>
          <w:rFonts w:ascii="Times New Roman" w:hAnsi="Times New Roman" w:cs="Times New Roman"/>
          <w:i/>
          <w:sz w:val="18"/>
          <w:szCs w:val="18"/>
        </w:rPr>
        <w:t>mi</w:t>
      </w:r>
      <w:r>
        <w:rPr>
          <w:rFonts w:ascii="Times New Roman" w:hAnsi="Times New Roman" w:cs="Times New Roman"/>
          <w:i/>
          <w:sz w:val="18"/>
          <w:szCs w:val="18"/>
        </w:rPr>
        <w:t>u</w:t>
      </w:r>
      <w:r w:rsidRPr="00105B15">
        <w:rPr>
          <w:rFonts w:ascii="Times New Roman" w:hAnsi="Times New Roman" w:cs="Times New Roman"/>
          <w:i/>
          <w:sz w:val="18"/>
          <w:szCs w:val="18"/>
        </w:rPr>
        <w:t>’l-Beyân</w:t>
      </w:r>
      <w:r w:rsidRPr="009D31CD">
        <w:rPr>
          <w:rFonts w:ascii="Times New Roman" w:hAnsi="Times New Roman" w:cs="Times New Roman"/>
          <w:sz w:val="18"/>
          <w:szCs w:val="18"/>
        </w:rPr>
        <w:t>,</w:t>
      </w:r>
      <w:r>
        <w:rPr>
          <w:rFonts w:ascii="Times New Roman" w:hAnsi="Times New Roman" w:cs="Times New Roman"/>
          <w:sz w:val="18"/>
          <w:szCs w:val="18"/>
        </w:rPr>
        <w:t xml:space="preserve"> 17/426.</w:t>
      </w:r>
    </w:p>
  </w:footnote>
  <w:footnote w:id="167">
    <w:p w14:paraId="44287AA5" w14:textId="77777777" w:rsidR="00540C14" w:rsidRPr="00016BD5" w:rsidRDefault="00540C14" w:rsidP="007D6E10">
      <w:pPr>
        <w:pStyle w:val="DipnotMetni"/>
        <w:rPr>
          <w:rFonts w:ascii="Times New Roman" w:hAnsi="Times New Roman" w:cs="Times New Roman"/>
          <w:sz w:val="18"/>
          <w:szCs w:val="18"/>
        </w:rPr>
      </w:pPr>
      <w:r w:rsidRPr="00016BD5">
        <w:rPr>
          <w:rStyle w:val="DipnotBavurusu"/>
          <w:rFonts w:ascii="Times New Roman" w:hAnsi="Times New Roman" w:cs="Times New Roman"/>
          <w:sz w:val="18"/>
          <w:szCs w:val="18"/>
        </w:rPr>
        <w:footnoteRef/>
      </w:r>
      <w:r>
        <w:rPr>
          <w:rFonts w:ascii="Times New Roman" w:hAnsi="Times New Roman" w:cs="Times New Roman"/>
          <w:sz w:val="18"/>
          <w:szCs w:val="18"/>
        </w:rPr>
        <w:t xml:space="preserve"> İsfahânî</w:t>
      </w:r>
      <w:r w:rsidRPr="00016BD5">
        <w:rPr>
          <w:rFonts w:ascii="Times New Roman" w:hAnsi="Times New Roman" w:cs="Times New Roman"/>
          <w:sz w:val="18"/>
          <w:szCs w:val="18"/>
        </w:rPr>
        <w:t>,</w:t>
      </w:r>
      <w:r>
        <w:rPr>
          <w:rFonts w:ascii="Times New Roman" w:hAnsi="Times New Roman" w:cs="Times New Roman"/>
          <w:sz w:val="18"/>
          <w:szCs w:val="18"/>
        </w:rPr>
        <w:t xml:space="preserve">”zlm”, 315; </w:t>
      </w:r>
      <w:r w:rsidRPr="00DD6ED5">
        <w:rPr>
          <w:rFonts w:ascii="Times New Roman" w:hAnsi="Times New Roman" w:cs="Times New Roman"/>
          <w:sz w:val="18"/>
          <w:szCs w:val="18"/>
        </w:rPr>
        <w:t>İbn Manz</w:t>
      </w:r>
      <w:r>
        <w:rPr>
          <w:rFonts w:ascii="Times New Roman" w:hAnsi="Times New Roman" w:cs="Times New Roman"/>
          <w:sz w:val="18"/>
          <w:szCs w:val="18"/>
        </w:rPr>
        <w:t>û</w:t>
      </w:r>
      <w:r w:rsidRPr="00DD6ED5">
        <w:rPr>
          <w:rFonts w:ascii="Times New Roman" w:hAnsi="Times New Roman" w:cs="Times New Roman"/>
          <w:sz w:val="18"/>
          <w:szCs w:val="18"/>
        </w:rPr>
        <w:t>r,</w:t>
      </w:r>
      <w:r>
        <w:rPr>
          <w:rFonts w:ascii="Times New Roman" w:hAnsi="Times New Roman" w:cs="Times New Roman"/>
          <w:sz w:val="18"/>
          <w:szCs w:val="18"/>
        </w:rPr>
        <w:t xml:space="preserve"> “zlm”,</w:t>
      </w:r>
      <w:r w:rsidRPr="00DD6ED5">
        <w:rPr>
          <w:rFonts w:ascii="Times New Roman" w:hAnsi="Times New Roman" w:cs="Times New Roman"/>
          <w:sz w:val="18"/>
          <w:szCs w:val="18"/>
        </w:rPr>
        <w:t xml:space="preserve"> </w:t>
      </w:r>
      <w:r>
        <w:rPr>
          <w:rFonts w:ascii="Times New Roman" w:hAnsi="Times New Roman" w:cs="Times New Roman"/>
          <w:sz w:val="18"/>
          <w:szCs w:val="18"/>
        </w:rPr>
        <w:t>31/</w:t>
      </w:r>
      <w:r w:rsidRPr="00DD6ED5">
        <w:rPr>
          <w:rFonts w:ascii="Times New Roman" w:hAnsi="Times New Roman" w:cs="Times New Roman"/>
          <w:sz w:val="18"/>
          <w:szCs w:val="18"/>
        </w:rPr>
        <w:t>2</w:t>
      </w:r>
      <w:r>
        <w:rPr>
          <w:rFonts w:ascii="Times New Roman" w:hAnsi="Times New Roman" w:cs="Times New Roman"/>
          <w:sz w:val="18"/>
          <w:szCs w:val="18"/>
        </w:rPr>
        <w:t>756</w:t>
      </w:r>
      <w:r w:rsidRPr="00DD6ED5">
        <w:rPr>
          <w:rFonts w:ascii="Times New Roman" w:hAnsi="Times New Roman" w:cs="Times New Roman"/>
          <w:sz w:val="18"/>
          <w:szCs w:val="18"/>
        </w:rPr>
        <w:t>.</w:t>
      </w:r>
    </w:p>
  </w:footnote>
  <w:footnote w:id="168">
    <w:p w14:paraId="5FF5DD89" w14:textId="77777777" w:rsidR="00540C14" w:rsidRPr="00016BD5" w:rsidRDefault="00540C14" w:rsidP="007D6E10">
      <w:pPr>
        <w:pStyle w:val="DipnotMetni"/>
        <w:rPr>
          <w:rFonts w:ascii="Times New Roman" w:hAnsi="Times New Roman" w:cs="Times New Roman"/>
          <w:sz w:val="18"/>
          <w:szCs w:val="18"/>
        </w:rPr>
      </w:pPr>
      <w:r w:rsidRPr="00016BD5">
        <w:rPr>
          <w:rStyle w:val="DipnotBavurusu"/>
          <w:rFonts w:ascii="Times New Roman" w:hAnsi="Times New Roman" w:cs="Times New Roman"/>
          <w:sz w:val="18"/>
          <w:szCs w:val="18"/>
        </w:rPr>
        <w:footnoteRef/>
      </w:r>
      <w:r w:rsidRPr="00016BD5">
        <w:rPr>
          <w:rFonts w:ascii="Times New Roman" w:hAnsi="Times New Roman" w:cs="Times New Roman"/>
          <w:sz w:val="18"/>
          <w:szCs w:val="18"/>
        </w:rPr>
        <w:t xml:space="preserve"> </w:t>
      </w:r>
      <w:r>
        <w:rPr>
          <w:rFonts w:ascii="Times New Roman" w:hAnsi="Times New Roman" w:cs="Times New Roman"/>
          <w:sz w:val="18"/>
          <w:szCs w:val="18"/>
        </w:rPr>
        <w:t xml:space="preserve">İsmail Karagöz vd. “Zulüm”, </w:t>
      </w:r>
      <w:r w:rsidRPr="00CB788B">
        <w:rPr>
          <w:rFonts w:ascii="Times New Roman" w:hAnsi="Times New Roman" w:cs="Times New Roman"/>
          <w:i/>
          <w:sz w:val="18"/>
          <w:szCs w:val="18"/>
        </w:rPr>
        <w:t>Dini Kavramlar Söz</w:t>
      </w:r>
      <w:r>
        <w:rPr>
          <w:rFonts w:ascii="Times New Roman" w:hAnsi="Times New Roman" w:cs="Times New Roman"/>
          <w:i/>
          <w:sz w:val="18"/>
          <w:szCs w:val="18"/>
        </w:rPr>
        <w:t xml:space="preserve">lüğü </w:t>
      </w:r>
      <w:r>
        <w:rPr>
          <w:rFonts w:ascii="Times New Roman" w:hAnsi="Times New Roman" w:cs="Times New Roman"/>
          <w:sz w:val="18"/>
          <w:szCs w:val="18"/>
        </w:rPr>
        <w:t>(Ankara: Diyanet işleri Başkanlığı Yayınları, 2010),</w:t>
      </w:r>
      <w:r w:rsidRPr="00016BD5">
        <w:rPr>
          <w:rFonts w:ascii="Times New Roman" w:hAnsi="Times New Roman" w:cs="Times New Roman"/>
          <w:sz w:val="18"/>
          <w:szCs w:val="18"/>
        </w:rPr>
        <w:t xml:space="preserve"> </w:t>
      </w:r>
      <w:r>
        <w:rPr>
          <w:rFonts w:ascii="Times New Roman" w:hAnsi="Times New Roman" w:cs="Times New Roman"/>
          <w:sz w:val="18"/>
          <w:szCs w:val="18"/>
        </w:rPr>
        <w:t>719.</w:t>
      </w:r>
    </w:p>
  </w:footnote>
  <w:footnote w:id="169">
    <w:p w14:paraId="7640C98D" w14:textId="1F043CD7" w:rsidR="00540C14" w:rsidRPr="00016BD5" w:rsidRDefault="00540C14" w:rsidP="007D6E10">
      <w:pPr>
        <w:pStyle w:val="DipnotMetni"/>
        <w:ind w:left="709" w:hanging="709"/>
        <w:rPr>
          <w:rFonts w:ascii="Times New Roman" w:hAnsi="Times New Roman" w:cs="Times New Roman"/>
          <w:sz w:val="18"/>
          <w:szCs w:val="18"/>
        </w:rPr>
      </w:pPr>
      <w:r w:rsidRPr="00016BD5">
        <w:rPr>
          <w:rStyle w:val="DipnotBavurusu"/>
          <w:rFonts w:ascii="Times New Roman" w:hAnsi="Times New Roman" w:cs="Times New Roman"/>
          <w:sz w:val="18"/>
          <w:szCs w:val="18"/>
        </w:rPr>
        <w:footnoteRef/>
      </w:r>
      <w:r>
        <w:rPr>
          <w:rFonts w:ascii="Times New Roman" w:hAnsi="Times New Roman" w:cs="Times New Roman"/>
          <w:sz w:val="18"/>
          <w:szCs w:val="18"/>
        </w:rPr>
        <w:t xml:space="preserve"> Mustafa Çağrıcı,</w:t>
      </w:r>
      <w:r w:rsidRPr="00016BD5">
        <w:rPr>
          <w:rFonts w:ascii="Times New Roman" w:hAnsi="Times New Roman" w:cs="Times New Roman"/>
          <w:sz w:val="18"/>
          <w:szCs w:val="18"/>
        </w:rPr>
        <w:t xml:space="preserve"> </w:t>
      </w:r>
      <w:r>
        <w:rPr>
          <w:rFonts w:ascii="Times New Roman" w:hAnsi="Times New Roman" w:cs="Times New Roman"/>
          <w:sz w:val="18"/>
          <w:szCs w:val="18"/>
        </w:rPr>
        <w:t xml:space="preserve">“Zulüm”, </w:t>
      </w:r>
      <w:r w:rsidRPr="0003433C">
        <w:rPr>
          <w:rFonts w:ascii="Times New Roman" w:hAnsi="Times New Roman" w:cs="Times New Roman"/>
          <w:i/>
          <w:sz w:val="18"/>
          <w:szCs w:val="18"/>
        </w:rPr>
        <w:t>Türkiye Diyanet Vakfı  İslâm Ansiklopedisi</w:t>
      </w:r>
      <w:r w:rsidRPr="00016BD5">
        <w:rPr>
          <w:rFonts w:ascii="Times New Roman" w:hAnsi="Times New Roman" w:cs="Times New Roman"/>
          <w:sz w:val="18"/>
          <w:szCs w:val="18"/>
        </w:rPr>
        <w:t xml:space="preserve"> </w:t>
      </w:r>
      <w:r>
        <w:rPr>
          <w:rFonts w:ascii="Times New Roman" w:hAnsi="Times New Roman" w:cs="Times New Roman"/>
          <w:sz w:val="18"/>
          <w:szCs w:val="18"/>
        </w:rPr>
        <w:t>(</w:t>
      </w:r>
      <w:r w:rsidRPr="00016BD5">
        <w:rPr>
          <w:rFonts w:ascii="Times New Roman" w:hAnsi="Times New Roman" w:cs="Times New Roman"/>
          <w:sz w:val="18"/>
          <w:szCs w:val="18"/>
        </w:rPr>
        <w:t>İstanbul</w:t>
      </w:r>
      <w:r>
        <w:rPr>
          <w:rFonts w:ascii="Times New Roman" w:hAnsi="Times New Roman" w:cs="Times New Roman"/>
          <w:sz w:val="18"/>
          <w:szCs w:val="18"/>
        </w:rPr>
        <w:t xml:space="preserve">: Türkiye Diyanet Vakfı Yayınları, </w:t>
      </w:r>
      <w:r w:rsidRPr="00016BD5">
        <w:rPr>
          <w:rFonts w:ascii="Times New Roman" w:hAnsi="Times New Roman" w:cs="Times New Roman"/>
          <w:sz w:val="18"/>
          <w:szCs w:val="18"/>
        </w:rPr>
        <w:t>2013</w:t>
      </w:r>
      <w:r>
        <w:rPr>
          <w:rFonts w:ascii="Times New Roman" w:hAnsi="Times New Roman" w:cs="Times New Roman"/>
          <w:sz w:val="18"/>
          <w:szCs w:val="18"/>
        </w:rPr>
        <w:t>), 44/507-509.</w:t>
      </w:r>
    </w:p>
  </w:footnote>
  <w:footnote w:id="170">
    <w:p w14:paraId="10BD79FD" w14:textId="428D4E87" w:rsidR="00540C14" w:rsidRPr="0001065A" w:rsidRDefault="00540C14" w:rsidP="0001065A">
      <w:pPr>
        <w:pStyle w:val="DipnotMetni"/>
        <w:ind w:left="709" w:hanging="709"/>
        <w:rPr>
          <w:rFonts w:ascii="Times New Roman" w:hAnsi="Times New Roman" w:cs="Times New Roman"/>
          <w:sz w:val="18"/>
          <w:szCs w:val="18"/>
        </w:rPr>
      </w:pPr>
      <w:r w:rsidRPr="0001065A">
        <w:rPr>
          <w:rStyle w:val="DipnotBavurusu"/>
          <w:rFonts w:ascii="Times New Roman" w:hAnsi="Times New Roman" w:cs="Times New Roman"/>
          <w:sz w:val="18"/>
          <w:szCs w:val="18"/>
        </w:rPr>
        <w:footnoteRef/>
      </w:r>
      <w:r w:rsidRPr="0001065A">
        <w:rPr>
          <w:rFonts w:ascii="Times New Roman" w:hAnsi="Times New Roman" w:cs="Times New Roman"/>
          <w:sz w:val="18"/>
          <w:szCs w:val="18"/>
        </w:rPr>
        <w:t xml:space="preserve"> Mecit Amil, </w:t>
      </w:r>
      <w:r w:rsidRPr="0001065A">
        <w:rPr>
          <w:rFonts w:ascii="Times New Roman" w:hAnsi="Times New Roman" w:cs="Times New Roman"/>
          <w:i/>
          <w:sz w:val="18"/>
          <w:szCs w:val="18"/>
        </w:rPr>
        <w:t>Kur’an’da Küfür Kavramı ve Boyutları</w:t>
      </w:r>
      <w:r w:rsidRPr="0001065A">
        <w:rPr>
          <w:rFonts w:ascii="Times New Roman" w:hAnsi="Times New Roman" w:cs="Times New Roman"/>
          <w:sz w:val="18"/>
          <w:szCs w:val="18"/>
        </w:rPr>
        <w:t xml:space="preserve"> (Sivas: Sivas Cumhuriyet Üniversitesi, Sosyal Bilimler Enstitüsü, Yüksek Lisans Tezi, 2019), 14. </w:t>
      </w:r>
    </w:p>
  </w:footnote>
  <w:footnote w:id="171">
    <w:p w14:paraId="2E811EEF" w14:textId="17C33505" w:rsidR="00540C14" w:rsidRPr="008024F1" w:rsidRDefault="00540C14" w:rsidP="007D6E10">
      <w:pPr>
        <w:pStyle w:val="DipnotMetni"/>
        <w:rPr>
          <w:rFonts w:ascii="Times New Roman" w:hAnsi="Times New Roman" w:cs="Times New Roman"/>
          <w:sz w:val="18"/>
          <w:szCs w:val="18"/>
        </w:rPr>
      </w:pPr>
      <w:r w:rsidRPr="008024F1">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8024F1">
        <w:rPr>
          <w:rFonts w:ascii="Times New Roman" w:hAnsi="Times New Roman" w:cs="Times New Roman"/>
          <w:sz w:val="18"/>
          <w:szCs w:val="18"/>
        </w:rPr>
        <w:t>ez-Zümer 39/32</w:t>
      </w:r>
      <w:r>
        <w:rPr>
          <w:rFonts w:ascii="Times New Roman" w:hAnsi="Times New Roman" w:cs="Times New Roman"/>
          <w:sz w:val="18"/>
          <w:szCs w:val="18"/>
        </w:rPr>
        <w:t>.</w:t>
      </w:r>
    </w:p>
  </w:footnote>
  <w:footnote w:id="172">
    <w:p w14:paraId="2A8C8247" w14:textId="77777777" w:rsidR="00540C14" w:rsidRPr="008024F1" w:rsidRDefault="00540C14" w:rsidP="007D6E10">
      <w:pPr>
        <w:pStyle w:val="DipnotMetni"/>
        <w:ind w:left="709" w:hanging="709"/>
        <w:rPr>
          <w:rFonts w:ascii="Times New Roman" w:hAnsi="Times New Roman" w:cs="Times New Roman"/>
          <w:sz w:val="18"/>
          <w:szCs w:val="18"/>
        </w:rPr>
      </w:pPr>
      <w:r>
        <w:rPr>
          <w:rStyle w:val="DipnotBavurusu"/>
        </w:rPr>
        <w:footnoteRef/>
      </w:r>
      <w:r>
        <w:t xml:space="preserve"> </w:t>
      </w:r>
      <w:r w:rsidRPr="008024F1">
        <w:rPr>
          <w:rFonts w:ascii="Times New Roman" w:hAnsi="Times New Roman" w:cs="Times New Roman"/>
          <w:sz w:val="18"/>
          <w:szCs w:val="18"/>
        </w:rPr>
        <w:t xml:space="preserve">İmam Celil Hafız Amadiddin Ebu’l-Fidâ İsmâil İbn. Kesîr ed-Dımeşgî, </w:t>
      </w:r>
      <w:r>
        <w:rPr>
          <w:rFonts w:ascii="Times New Roman" w:hAnsi="Times New Roman" w:cs="Times New Roman"/>
          <w:i/>
          <w:sz w:val="18"/>
          <w:szCs w:val="18"/>
        </w:rPr>
        <w:t>Tefsîru</w:t>
      </w:r>
      <w:r w:rsidRPr="00D37728">
        <w:rPr>
          <w:rFonts w:ascii="Times New Roman" w:hAnsi="Times New Roman" w:cs="Times New Roman"/>
          <w:i/>
          <w:sz w:val="18"/>
          <w:szCs w:val="18"/>
        </w:rPr>
        <w:t xml:space="preserve">’l </w:t>
      </w:r>
      <w:r>
        <w:rPr>
          <w:rFonts w:ascii="Times New Roman" w:hAnsi="Times New Roman" w:cs="Times New Roman"/>
          <w:i/>
          <w:sz w:val="18"/>
          <w:szCs w:val="18"/>
        </w:rPr>
        <w:t>Kur’ân</w:t>
      </w:r>
      <w:r w:rsidRPr="00D37728">
        <w:rPr>
          <w:rFonts w:ascii="Times New Roman" w:hAnsi="Times New Roman" w:cs="Times New Roman"/>
          <w:i/>
          <w:sz w:val="18"/>
          <w:szCs w:val="18"/>
        </w:rPr>
        <w:t>’il-Âzîm</w:t>
      </w:r>
      <w:r>
        <w:rPr>
          <w:rFonts w:ascii="Times New Roman" w:hAnsi="Times New Roman" w:cs="Times New Roman"/>
          <w:sz w:val="18"/>
          <w:szCs w:val="18"/>
        </w:rPr>
        <w:t xml:space="preserve"> (Kurtuba:Mektebetü Evladüşşeyhû lit-Türas, t.s.), 12/129.</w:t>
      </w:r>
    </w:p>
  </w:footnote>
  <w:footnote w:id="173">
    <w:p w14:paraId="6B6EB442" w14:textId="77777777" w:rsidR="00540C14" w:rsidRPr="008024F1" w:rsidRDefault="00540C14" w:rsidP="007D6E10">
      <w:pPr>
        <w:pStyle w:val="DipnotMetni"/>
        <w:ind w:left="709" w:hanging="709"/>
        <w:rPr>
          <w:rFonts w:ascii="Times New Roman" w:hAnsi="Times New Roman" w:cs="Times New Roman"/>
          <w:sz w:val="18"/>
          <w:szCs w:val="18"/>
        </w:rPr>
      </w:pPr>
      <w:r w:rsidRPr="008024F1">
        <w:rPr>
          <w:rStyle w:val="DipnotBavurusu"/>
          <w:rFonts w:ascii="Times New Roman" w:hAnsi="Times New Roman" w:cs="Times New Roman"/>
          <w:sz w:val="18"/>
          <w:szCs w:val="18"/>
        </w:rPr>
        <w:footnoteRef/>
      </w:r>
      <w:r w:rsidRPr="008024F1">
        <w:rPr>
          <w:rFonts w:ascii="Times New Roman" w:hAnsi="Times New Roman" w:cs="Times New Roman"/>
          <w:sz w:val="18"/>
          <w:szCs w:val="18"/>
        </w:rPr>
        <w:t xml:space="preserve"> </w:t>
      </w:r>
      <w:r>
        <w:rPr>
          <w:rFonts w:ascii="Times New Roman" w:hAnsi="Times New Roman" w:cs="Times New Roman"/>
          <w:sz w:val="18"/>
          <w:szCs w:val="18"/>
        </w:rPr>
        <w:t>İbn Kesîr,</w:t>
      </w:r>
      <w:r w:rsidRPr="006E1B4E">
        <w:rPr>
          <w:rFonts w:ascii="Times New Roman" w:hAnsi="Times New Roman" w:cs="Times New Roman"/>
          <w:i/>
          <w:sz w:val="18"/>
          <w:szCs w:val="18"/>
        </w:rPr>
        <w:t xml:space="preserve"> </w:t>
      </w:r>
      <w:r>
        <w:rPr>
          <w:rFonts w:ascii="Times New Roman" w:hAnsi="Times New Roman" w:cs="Times New Roman"/>
          <w:i/>
          <w:sz w:val="18"/>
          <w:szCs w:val="18"/>
        </w:rPr>
        <w:t>Tefsîru</w:t>
      </w:r>
      <w:r w:rsidRPr="00D37728">
        <w:rPr>
          <w:rFonts w:ascii="Times New Roman" w:hAnsi="Times New Roman" w:cs="Times New Roman"/>
          <w:i/>
          <w:sz w:val="18"/>
          <w:szCs w:val="18"/>
        </w:rPr>
        <w:t xml:space="preserve">’l </w:t>
      </w:r>
      <w:r>
        <w:rPr>
          <w:rFonts w:ascii="Times New Roman" w:hAnsi="Times New Roman" w:cs="Times New Roman"/>
          <w:i/>
          <w:sz w:val="18"/>
          <w:szCs w:val="18"/>
        </w:rPr>
        <w:t>Kur’ân</w:t>
      </w:r>
      <w:r w:rsidRPr="00D37728">
        <w:rPr>
          <w:rFonts w:ascii="Times New Roman" w:hAnsi="Times New Roman" w:cs="Times New Roman"/>
          <w:i/>
          <w:sz w:val="18"/>
          <w:szCs w:val="18"/>
        </w:rPr>
        <w:t>’il-Âzîm</w:t>
      </w:r>
      <w:r>
        <w:rPr>
          <w:rFonts w:ascii="Times New Roman" w:hAnsi="Times New Roman" w:cs="Times New Roman"/>
          <w:i/>
          <w:sz w:val="18"/>
          <w:szCs w:val="18"/>
        </w:rPr>
        <w:t>,</w:t>
      </w:r>
      <w:r>
        <w:rPr>
          <w:rFonts w:ascii="Times New Roman" w:hAnsi="Times New Roman" w:cs="Times New Roman"/>
          <w:sz w:val="18"/>
          <w:szCs w:val="18"/>
        </w:rPr>
        <w:t xml:space="preserve"> 12/129.; Hayreddin Karaman vd., </w:t>
      </w:r>
      <w:r>
        <w:rPr>
          <w:rFonts w:ascii="Times New Roman" w:hAnsi="Times New Roman" w:cs="Times New Roman"/>
          <w:i/>
          <w:sz w:val="18"/>
          <w:szCs w:val="18"/>
        </w:rPr>
        <w:t>Kur’ân</w:t>
      </w:r>
      <w:r w:rsidRPr="00D37728">
        <w:rPr>
          <w:rFonts w:ascii="Times New Roman" w:hAnsi="Times New Roman" w:cs="Times New Roman"/>
          <w:i/>
          <w:sz w:val="18"/>
          <w:szCs w:val="18"/>
        </w:rPr>
        <w:t xml:space="preserve"> Yolu,</w:t>
      </w:r>
      <w:r>
        <w:rPr>
          <w:rFonts w:ascii="Times New Roman" w:hAnsi="Times New Roman" w:cs="Times New Roman"/>
          <w:sz w:val="18"/>
          <w:szCs w:val="18"/>
        </w:rPr>
        <w:t xml:space="preserve"> (Ankara: TDV Yayınları, 2012), 4/616.; </w:t>
      </w:r>
      <w:r w:rsidRPr="000E6D15">
        <w:rPr>
          <w:rFonts w:ascii="Times New Roman" w:hAnsi="Times New Roman" w:cs="Times New Roman"/>
          <w:sz w:val="18"/>
          <w:szCs w:val="18"/>
        </w:rPr>
        <w:t>Ebû Câfer Muhammed b. Cerîr et- Taberî,</w:t>
      </w:r>
      <w:r>
        <w:rPr>
          <w:rFonts w:ascii="Times New Roman" w:hAnsi="Times New Roman" w:cs="Times New Roman"/>
          <w:sz w:val="18"/>
          <w:szCs w:val="18"/>
        </w:rPr>
        <w:t xml:space="preserve"> </w:t>
      </w:r>
      <w:r w:rsidRPr="000E6D15">
        <w:rPr>
          <w:rFonts w:ascii="Times New Roman" w:hAnsi="Times New Roman" w:cs="Times New Roman"/>
          <w:i/>
          <w:sz w:val="18"/>
          <w:szCs w:val="18"/>
        </w:rPr>
        <w:t>Câmiu’l Beyân an Te’vîli Âyi’l-Kur’ân</w:t>
      </w:r>
      <w:r w:rsidRPr="000E6D15">
        <w:rPr>
          <w:rFonts w:ascii="Times New Roman" w:hAnsi="Times New Roman" w:cs="Times New Roman"/>
          <w:sz w:val="18"/>
          <w:szCs w:val="18"/>
        </w:rPr>
        <w:t xml:space="preserve">. thk. Abdullah b. Abdül Muhsin et-Türkî. </w:t>
      </w:r>
      <w:r>
        <w:rPr>
          <w:rFonts w:ascii="Times New Roman" w:hAnsi="Times New Roman" w:cs="Times New Roman"/>
          <w:sz w:val="18"/>
          <w:szCs w:val="18"/>
        </w:rPr>
        <w:t xml:space="preserve">(b.y.: </w:t>
      </w:r>
      <w:r w:rsidRPr="000E6D15">
        <w:rPr>
          <w:rFonts w:ascii="Times New Roman" w:hAnsi="Times New Roman" w:cs="Times New Roman"/>
          <w:sz w:val="18"/>
          <w:szCs w:val="18"/>
        </w:rPr>
        <w:t>Bedâr-Hicr, t.s.</w:t>
      </w:r>
      <w:r>
        <w:rPr>
          <w:rFonts w:ascii="Times New Roman" w:hAnsi="Times New Roman" w:cs="Times New Roman"/>
          <w:sz w:val="18"/>
          <w:szCs w:val="18"/>
        </w:rPr>
        <w:t>)</w:t>
      </w:r>
      <w:r w:rsidRPr="000E6D15">
        <w:rPr>
          <w:rFonts w:ascii="Times New Roman" w:hAnsi="Times New Roman" w:cs="Times New Roman"/>
          <w:i/>
          <w:sz w:val="18"/>
          <w:szCs w:val="18"/>
        </w:rPr>
        <w:t xml:space="preserve"> </w:t>
      </w:r>
      <w:r>
        <w:rPr>
          <w:rFonts w:ascii="Times New Roman" w:hAnsi="Times New Roman" w:cs="Times New Roman"/>
          <w:i/>
          <w:sz w:val="18"/>
          <w:szCs w:val="18"/>
        </w:rPr>
        <w:t xml:space="preserve">, </w:t>
      </w:r>
      <w:r>
        <w:rPr>
          <w:rFonts w:ascii="Times New Roman" w:hAnsi="Times New Roman" w:cs="Times New Roman"/>
          <w:sz w:val="18"/>
          <w:szCs w:val="18"/>
        </w:rPr>
        <w:t>20/203-204.</w:t>
      </w:r>
    </w:p>
  </w:footnote>
  <w:footnote w:id="174">
    <w:p w14:paraId="11063959" w14:textId="77777777" w:rsidR="00540C14" w:rsidRPr="00C604B3" w:rsidRDefault="00540C14" w:rsidP="007D6E10">
      <w:pPr>
        <w:pStyle w:val="DipnotMetni"/>
        <w:ind w:left="709" w:hanging="709"/>
        <w:rPr>
          <w:rFonts w:ascii="Times New Roman" w:hAnsi="Times New Roman" w:cs="Times New Roman"/>
          <w:sz w:val="18"/>
          <w:szCs w:val="18"/>
        </w:rPr>
      </w:pPr>
      <w:r w:rsidRPr="00C604B3">
        <w:rPr>
          <w:rStyle w:val="DipnotBavurusu"/>
          <w:rFonts w:ascii="Times New Roman" w:hAnsi="Times New Roman" w:cs="Times New Roman"/>
          <w:sz w:val="18"/>
          <w:szCs w:val="18"/>
        </w:rPr>
        <w:footnoteRef/>
      </w:r>
      <w:r w:rsidRPr="00C604B3">
        <w:rPr>
          <w:rFonts w:ascii="Times New Roman" w:hAnsi="Times New Roman" w:cs="Times New Roman"/>
          <w:sz w:val="18"/>
          <w:szCs w:val="18"/>
        </w:rPr>
        <w:t xml:space="preserve"> İmam Muhyissünne Ebu Muhammed el-Hüseyn İbn Mesûd el-Beğavî, </w:t>
      </w:r>
      <w:r w:rsidRPr="00C604B3">
        <w:rPr>
          <w:rFonts w:ascii="Times New Roman" w:hAnsi="Times New Roman" w:cs="Times New Roman"/>
          <w:i/>
          <w:sz w:val="18"/>
          <w:szCs w:val="18"/>
        </w:rPr>
        <w:t>Meâlimu’t-Tenzil</w:t>
      </w:r>
      <w:r w:rsidRPr="00C604B3">
        <w:rPr>
          <w:rFonts w:ascii="Times New Roman" w:hAnsi="Times New Roman" w:cs="Times New Roman"/>
          <w:sz w:val="18"/>
          <w:szCs w:val="18"/>
        </w:rPr>
        <w:t>,</w:t>
      </w:r>
      <w:r>
        <w:rPr>
          <w:rFonts w:ascii="Times New Roman" w:hAnsi="Times New Roman" w:cs="Times New Roman"/>
          <w:sz w:val="18"/>
          <w:szCs w:val="18"/>
        </w:rPr>
        <w:t xml:space="preserve"> </w:t>
      </w:r>
      <w:r w:rsidRPr="00C604B3">
        <w:rPr>
          <w:rFonts w:ascii="Times New Roman" w:hAnsi="Times New Roman" w:cs="Times New Roman"/>
          <w:sz w:val="18"/>
          <w:szCs w:val="18"/>
        </w:rPr>
        <w:t>thk.</w:t>
      </w:r>
      <w:r>
        <w:rPr>
          <w:rFonts w:ascii="Times New Roman" w:hAnsi="Times New Roman" w:cs="Times New Roman"/>
          <w:sz w:val="18"/>
          <w:szCs w:val="18"/>
        </w:rPr>
        <w:t xml:space="preserve"> </w:t>
      </w:r>
      <w:r w:rsidRPr="00C604B3">
        <w:rPr>
          <w:rFonts w:ascii="Times New Roman" w:hAnsi="Times New Roman" w:cs="Times New Roman"/>
          <w:sz w:val="18"/>
          <w:szCs w:val="18"/>
        </w:rPr>
        <w:t>Muhammed Abdullah en-Nemir</w:t>
      </w:r>
      <w:r>
        <w:rPr>
          <w:rFonts w:ascii="Times New Roman" w:hAnsi="Times New Roman" w:cs="Times New Roman"/>
          <w:sz w:val="18"/>
          <w:szCs w:val="18"/>
        </w:rPr>
        <w:t xml:space="preserve"> vd.</w:t>
      </w:r>
      <w:r w:rsidRPr="00C604B3">
        <w:rPr>
          <w:rFonts w:ascii="Times New Roman" w:hAnsi="Times New Roman" w:cs="Times New Roman"/>
          <w:sz w:val="18"/>
          <w:szCs w:val="18"/>
        </w:rPr>
        <w:t>, (</w:t>
      </w:r>
      <w:r>
        <w:rPr>
          <w:rFonts w:ascii="Times New Roman" w:hAnsi="Times New Roman" w:cs="Times New Roman"/>
          <w:sz w:val="18"/>
          <w:szCs w:val="18"/>
        </w:rPr>
        <w:t xml:space="preserve">b.y.: </w:t>
      </w:r>
      <w:r w:rsidRPr="00C604B3">
        <w:rPr>
          <w:rFonts w:ascii="Times New Roman" w:hAnsi="Times New Roman" w:cs="Times New Roman"/>
          <w:sz w:val="18"/>
          <w:szCs w:val="18"/>
        </w:rPr>
        <w:t>Dâru Tayyib</w:t>
      </w:r>
      <w:r>
        <w:rPr>
          <w:rFonts w:ascii="Times New Roman" w:hAnsi="Times New Roman" w:cs="Times New Roman"/>
          <w:sz w:val="18"/>
          <w:szCs w:val="18"/>
        </w:rPr>
        <w:t>, y.y.</w:t>
      </w:r>
      <w:r w:rsidRPr="00C604B3">
        <w:rPr>
          <w:rFonts w:ascii="Times New Roman" w:hAnsi="Times New Roman" w:cs="Times New Roman"/>
          <w:sz w:val="18"/>
          <w:szCs w:val="18"/>
        </w:rPr>
        <w:t>), 7/120.</w:t>
      </w:r>
    </w:p>
  </w:footnote>
  <w:footnote w:id="175">
    <w:p w14:paraId="36D2B811" w14:textId="77777777" w:rsidR="00540C14" w:rsidRDefault="00540C14" w:rsidP="007D6E10">
      <w:pPr>
        <w:pStyle w:val="DipnotMetni"/>
      </w:pPr>
      <w:r>
        <w:rPr>
          <w:rStyle w:val="DipnotBavurusu"/>
        </w:rPr>
        <w:footnoteRef/>
      </w:r>
      <w:r>
        <w:rPr>
          <w:rFonts w:ascii="Times New Roman" w:hAnsi="Times New Roman" w:cs="Times New Roman"/>
          <w:sz w:val="18"/>
          <w:szCs w:val="18"/>
        </w:rPr>
        <w:t xml:space="preserve"> e</w:t>
      </w:r>
      <w:r w:rsidRPr="005A0B9F">
        <w:rPr>
          <w:rFonts w:ascii="Times New Roman" w:hAnsi="Times New Roman" w:cs="Times New Roman"/>
          <w:sz w:val="18"/>
          <w:szCs w:val="18"/>
        </w:rPr>
        <w:t>l-En’âm 6/82.</w:t>
      </w:r>
    </w:p>
  </w:footnote>
  <w:footnote w:id="176">
    <w:p w14:paraId="4CEC2883" w14:textId="77777777" w:rsidR="00540C14" w:rsidRDefault="00540C14" w:rsidP="007D6E10">
      <w:pPr>
        <w:pStyle w:val="DipnotMetni"/>
      </w:pPr>
      <w:r>
        <w:rPr>
          <w:rStyle w:val="DipnotBavurusu"/>
        </w:rPr>
        <w:footnoteRef/>
      </w:r>
      <w:r>
        <w:t xml:space="preserve"> </w:t>
      </w:r>
      <w:r>
        <w:rPr>
          <w:rFonts w:ascii="Times New Roman" w:hAnsi="Times New Roman" w:cs="Times New Roman"/>
          <w:sz w:val="18"/>
          <w:szCs w:val="18"/>
        </w:rPr>
        <w:t xml:space="preserve">Karaman vd., </w:t>
      </w:r>
      <w:r>
        <w:rPr>
          <w:rFonts w:ascii="Times New Roman" w:hAnsi="Times New Roman" w:cs="Times New Roman"/>
          <w:i/>
          <w:sz w:val="18"/>
          <w:szCs w:val="18"/>
        </w:rPr>
        <w:t>Kur’ân</w:t>
      </w:r>
      <w:r w:rsidRPr="00282DDF">
        <w:rPr>
          <w:rFonts w:ascii="Times New Roman" w:hAnsi="Times New Roman" w:cs="Times New Roman"/>
          <w:i/>
          <w:sz w:val="18"/>
          <w:szCs w:val="18"/>
        </w:rPr>
        <w:t xml:space="preserve"> Yolu</w:t>
      </w:r>
      <w:r>
        <w:rPr>
          <w:rFonts w:ascii="Times New Roman" w:hAnsi="Times New Roman" w:cs="Times New Roman"/>
          <w:sz w:val="18"/>
          <w:szCs w:val="18"/>
        </w:rPr>
        <w:t xml:space="preserve">, 2/433; Beğavî, </w:t>
      </w:r>
      <w:r w:rsidRPr="00282DDF">
        <w:rPr>
          <w:rFonts w:ascii="Times New Roman" w:hAnsi="Times New Roman" w:cs="Times New Roman"/>
          <w:i/>
          <w:sz w:val="18"/>
          <w:szCs w:val="18"/>
        </w:rPr>
        <w:t>Meâlimü’t-Tenzîl</w:t>
      </w:r>
      <w:r>
        <w:rPr>
          <w:rFonts w:ascii="Times New Roman" w:hAnsi="Times New Roman" w:cs="Times New Roman"/>
          <w:sz w:val="18"/>
          <w:szCs w:val="18"/>
        </w:rPr>
        <w:t>, 3/164.</w:t>
      </w:r>
    </w:p>
  </w:footnote>
  <w:footnote w:id="177">
    <w:p w14:paraId="1ADAF63E" w14:textId="77777777" w:rsidR="00540C14" w:rsidRDefault="00540C14" w:rsidP="007D6E10">
      <w:pPr>
        <w:pStyle w:val="DipnotMetni"/>
      </w:pPr>
      <w:r>
        <w:rPr>
          <w:rStyle w:val="DipnotBavurusu"/>
        </w:rPr>
        <w:footnoteRef/>
      </w:r>
      <w:r>
        <w:t xml:space="preserve"> </w:t>
      </w:r>
      <w:r>
        <w:rPr>
          <w:rFonts w:ascii="Times New Roman" w:hAnsi="Times New Roman" w:cs="Times New Roman"/>
          <w:sz w:val="18"/>
          <w:szCs w:val="18"/>
        </w:rPr>
        <w:t xml:space="preserve">Karaman vd., </w:t>
      </w:r>
      <w:r>
        <w:rPr>
          <w:rFonts w:ascii="Times New Roman" w:hAnsi="Times New Roman" w:cs="Times New Roman"/>
          <w:i/>
          <w:sz w:val="18"/>
          <w:szCs w:val="18"/>
        </w:rPr>
        <w:t>Kur’ân</w:t>
      </w:r>
      <w:r w:rsidRPr="00282DDF">
        <w:rPr>
          <w:rFonts w:ascii="Times New Roman" w:hAnsi="Times New Roman" w:cs="Times New Roman"/>
          <w:i/>
          <w:sz w:val="18"/>
          <w:szCs w:val="18"/>
        </w:rPr>
        <w:t xml:space="preserve"> Yolu</w:t>
      </w:r>
      <w:r>
        <w:rPr>
          <w:rFonts w:ascii="Times New Roman" w:hAnsi="Times New Roman" w:cs="Times New Roman"/>
          <w:sz w:val="18"/>
          <w:szCs w:val="18"/>
        </w:rPr>
        <w:t>, 2/433.</w:t>
      </w:r>
    </w:p>
  </w:footnote>
  <w:footnote w:id="178">
    <w:p w14:paraId="5D257B65" w14:textId="77777777" w:rsidR="00540C14" w:rsidRDefault="00540C14" w:rsidP="007D6E10">
      <w:pPr>
        <w:pStyle w:val="DipnotMetni"/>
      </w:pPr>
      <w:r>
        <w:rPr>
          <w:rStyle w:val="DipnotBavurusu"/>
        </w:rPr>
        <w:footnoteRef/>
      </w:r>
      <w:r>
        <w:t xml:space="preserve"> </w:t>
      </w:r>
      <w:r>
        <w:rPr>
          <w:rFonts w:ascii="Times New Roman" w:hAnsi="Times New Roman" w:cs="Times New Roman"/>
          <w:sz w:val="18"/>
          <w:szCs w:val="18"/>
        </w:rPr>
        <w:t xml:space="preserve">Beğavî, </w:t>
      </w:r>
      <w:r w:rsidRPr="00282DDF">
        <w:rPr>
          <w:rFonts w:ascii="Times New Roman" w:hAnsi="Times New Roman" w:cs="Times New Roman"/>
          <w:i/>
          <w:sz w:val="18"/>
          <w:szCs w:val="18"/>
        </w:rPr>
        <w:t>Meâlimü’t-Tenzîl</w:t>
      </w:r>
      <w:r>
        <w:rPr>
          <w:rFonts w:ascii="Times New Roman" w:hAnsi="Times New Roman" w:cs="Times New Roman"/>
          <w:sz w:val="18"/>
          <w:szCs w:val="18"/>
        </w:rPr>
        <w:t>, 3/164.</w:t>
      </w:r>
    </w:p>
  </w:footnote>
  <w:footnote w:id="179">
    <w:p w14:paraId="01FBA77D" w14:textId="77777777" w:rsidR="00540C14" w:rsidRDefault="00540C14" w:rsidP="007D6E10">
      <w:pPr>
        <w:pStyle w:val="DipnotMetni"/>
      </w:pPr>
      <w:r>
        <w:rPr>
          <w:rStyle w:val="DipnotBavurusu"/>
        </w:rPr>
        <w:footnoteRef/>
      </w:r>
      <w:r>
        <w:t xml:space="preserve"> </w:t>
      </w:r>
      <w:r>
        <w:rPr>
          <w:rFonts w:ascii="Times New Roman" w:hAnsi="Times New Roman" w:cs="Times New Roman"/>
          <w:sz w:val="18"/>
          <w:szCs w:val="18"/>
        </w:rPr>
        <w:t>bk</w:t>
      </w:r>
      <w:r w:rsidRPr="00FB17A5">
        <w:rPr>
          <w:rFonts w:ascii="Times New Roman" w:hAnsi="Times New Roman" w:cs="Times New Roman"/>
          <w:sz w:val="18"/>
          <w:szCs w:val="18"/>
        </w:rPr>
        <w:t>.</w:t>
      </w:r>
      <w:r>
        <w:rPr>
          <w:rFonts w:ascii="Times New Roman" w:hAnsi="Times New Roman" w:cs="Times New Roman"/>
          <w:sz w:val="18"/>
          <w:szCs w:val="18"/>
        </w:rPr>
        <w:t xml:space="preserve"> </w:t>
      </w:r>
      <w:r w:rsidRPr="00FB17A5">
        <w:rPr>
          <w:rFonts w:ascii="Times New Roman" w:hAnsi="Times New Roman" w:cs="Times New Roman"/>
          <w:sz w:val="18"/>
          <w:szCs w:val="18"/>
        </w:rPr>
        <w:t>Lokmân 31/13.</w:t>
      </w:r>
      <w:r>
        <w:rPr>
          <w:rFonts w:ascii="Times New Roman" w:hAnsi="Times New Roman" w:cs="Times New Roman"/>
          <w:sz w:val="18"/>
          <w:szCs w:val="18"/>
        </w:rPr>
        <w:t xml:space="preserve"> </w:t>
      </w:r>
    </w:p>
  </w:footnote>
  <w:footnote w:id="180">
    <w:p w14:paraId="658C184A" w14:textId="77777777" w:rsidR="00540C14" w:rsidRPr="00630B5E" w:rsidRDefault="00540C14" w:rsidP="00EB6B6D">
      <w:pPr>
        <w:pStyle w:val="DipnotMetni"/>
        <w:ind w:left="709" w:hanging="709"/>
        <w:rPr>
          <w:rFonts w:ascii="Times New Roman" w:hAnsi="Times New Roman" w:cs="Times New Roman"/>
          <w:sz w:val="18"/>
          <w:szCs w:val="18"/>
        </w:rPr>
      </w:pPr>
      <w:r w:rsidRPr="00630B5E">
        <w:rPr>
          <w:rStyle w:val="DipnotBavurusu"/>
          <w:rFonts w:ascii="Times New Roman" w:hAnsi="Times New Roman" w:cs="Times New Roman"/>
          <w:sz w:val="18"/>
          <w:szCs w:val="18"/>
        </w:rPr>
        <w:footnoteRef/>
      </w:r>
      <w:r>
        <w:rPr>
          <w:rFonts w:ascii="Times New Roman" w:hAnsi="Times New Roman" w:cs="Times New Roman"/>
          <w:sz w:val="18"/>
          <w:szCs w:val="18"/>
        </w:rPr>
        <w:t xml:space="preserve"> Karagöz vd.,”fesâd”, 177-179; İlhan Kutluer,</w:t>
      </w:r>
      <w:r w:rsidRPr="004B6969">
        <w:rPr>
          <w:rFonts w:ascii="Times New Roman" w:hAnsi="Times New Roman" w:cs="Times New Roman"/>
          <w:sz w:val="18"/>
          <w:szCs w:val="18"/>
        </w:rPr>
        <w:t xml:space="preserve"> </w:t>
      </w:r>
      <w:r>
        <w:rPr>
          <w:rFonts w:ascii="Times New Roman" w:hAnsi="Times New Roman" w:cs="Times New Roman"/>
          <w:sz w:val="18"/>
          <w:szCs w:val="18"/>
        </w:rPr>
        <w:t xml:space="preserve">“fesad”, </w:t>
      </w:r>
      <w:r w:rsidRPr="004B6969">
        <w:rPr>
          <w:rFonts w:ascii="Times New Roman" w:hAnsi="Times New Roman" w:cs="Times New Roman"/>
          <w:i/>
          <w:sz w:val="18"/>
          <w:szCs w:val="18"/>
        </w:rPr>
        <w:t>T</w:t>
      </w:r>
      <w:r>
        <w:rPr>
          <w:rFonts w:ascii="Times New Roman" w:hAnsi="Times New Roman" w:cs="Times New Roman"/>
          <w:i/>
          <w:sz w:val="18"/>
          <w:szCs w:val="18"/>
        </w:rPr>
        <w:t xml:space="preserve">ürkiye </w:t>
      </w:r>
      <w:r w:rsidRPr="004B6969">
        <w:rPr>
          <w:rFonts w:ascii="Times New Roman" w:hAnsi="Times New Roman" w:cs="Times New Roman"/>
          <w:i/>
          <w:sz w:val="18"/>
          <w:szCs w:val="18"/>
        </w:rPr>
        <w:t>D</w:t>
      </w:r>
      <w:r>
        <w:rPr>
          <w:rFonts w:ascii="Times New Roman" w:hAnsi="Times New Roman" w:cs="Times New Roman"/>
          <w:i/>
          <w:sz w:val="18"/>
          <w:szCs w:val="18"/>
        </w:rPr>
        <w:t xml:space="preserve">iyanet </w:t>
      </w:r>
      <w:r w:rsidRPr="004B6969">
        <w:rPr>
          <w:rFonts w:ascii="Times New Roman" w:hAnsi="Times New Roman" w:cs="Times New Roman"/>
          <w:i/>
          <w:sz w:val="18"/>
          <w:szCs w:val="18"/>
        </w:rPr>
        <w:t>V</w:t>
      </w:r>
      <w:r>
        <w:rPr>
          <w:rFonts w:ascii="Times New Roman" w:hAnsi="Times New Roman" w:cs="Times New Roman"/>
          <w:i/>
          <w:sz w:val="18"/>
          <w:szCs w:val="18"/>
        </w:rPr>
        <w:t xml:space="preserve">akfı </w:t>
      </w:r>
      <w:r w:rsidRPr="004B6969">
        <w:rPr>
          <w:rFonts w:ascii="Times New Roman" w:hAnsi="Times New Roman" w:cs="Times New Roman"/>
          <w:i/>
          <w:sz w:val="18"/>
          <w:szCs w:val="18"/>
        </w:rPr>
        <w:t xml:space="preserve"> İsl</w:t>
      </w:r>
      <w:r>
        <w:rPr>
          <w:rFonts w:ascii="Times New Roman" w:hAnsi="Times New Roman" w:cs="Times New Roman"/>
          <w:i/>
          <w:sz w:val="18"/>
          <w:szCs w:val="18"/>
        </w:rPr>
        <w:t>â</w:t>
      </w:r>
      <w:r w:rsidRPr="004B6969">
        <w:rPr>
          <w:rFonts w:ascii="Times New Roman" w:hAnsi="Times New Roman" w:cs="Times New Roman"/>
          <w:i/>
          <w:sz w:val="18"/>
          <w:szCs w:val="18"/>
        </w:rPr>
        <w:t>m Ansiklopedisi</w:t>
      </w:r>
      <w:r>
        <w:rPr>
          <w:rFonts w:ascii="Times New Roman" w:hAnsi="Times New Roman" w:cs="Times New Roman"/>
          <w:sz w:val="18"/>
          <w:szCs w:val="18"/>
        </w:rPr>
        <w:t xml:space="preserve"> ( İstanbul: TDV Yayınları, 1995), 12/422-423.</w:t>
      </w:r>
    </w:p>
  </w:footnote>
  <w:footnote w:id="181">
    <w:p w14:paraId="4A8CCD23" w14:textId="77777777" w:rsidR="00540C14" w:rsidRPr="00630B5E" w:rsidRDefault="00540C14" w:rsidP="00EB6B6D">
      <w:pPr>
        <w:pStyle w:val="DipnotMetni"/>
        <w:rPr>
          <w:rFonts w:ascii="Times New Roman" w:hAnsi="Times New Roman" w:cs="Times New Roman"/>
          <w:sz w:val="18"/>
          <w:szCs w:val="18"/>
        </w:rPr>
      </w:pPr>
      <w:r w:rsidRPr="00630B5E">
        <w:rPr>
          <w:rStyle w:val="DipnotBavurusu"/>
          <w:rFonts w:ascii="Times New Roman" w:hAnsi="Times New Roman" w:cs="Times New Roman"/>
          <w:sz w:val="18"/>
          <w:szCs w:val="18"/>
        </w:rPr>
        <w:footnoteRef/>
      </w:r>
      <w:r>
        <w:rPr>
          <w:rFonts w:ascii="Times New Roman" w:hAnsi="Times New Roman" w:cs="Times New Roman"/>
          <w:sz w:val="18"/>
          <w:szCs w:val="18"/>
        </w:rPr>
        <w:t xml:space="preserve"> İsfahânî, “fsd”, 379.</w:t>
      </w:r>
    </w:p>
  </w:footnote>
  <w:footnote w:id="182">
    <w:p w14:paraId="16A69408" w14:textId="77777777" w:rsidR="00540C14" w:rsidRDefault="00540C14" w:rsidP="00EB6B6D">
      <w:pPr>
        <w:pStyle w:val="DipnotMetni"/>
      </w:pPr>
      <w:r>
        <w:rPr>
          <w:rStyle w:val="DipnotBavurusu"/>
        </w:rPr>
        <w:footnoteRef/>
      </w:r>
      <w:r>
        <w:t xml:space="preserve"> </w:t>
      </w:r>
      <w:r>
        <w:rPr>
          <w:rFonts w:ascii="Times New Roman" w:hAnsi="Times New Roman" w:cs="Times New Roman"/>
          <w:sz w:val="18"/>
          <w:szCs w:val="18"/>
        </w:rPr>
        <w:t>e</w:t>
      </w:r>
      <w:r w:rsidRPr="003C53BD">
        <w:rPr>
          <w:rFonts w:ascii="Times New Roman" w:hAnsi="Times New Roman" w:cs="Times New Roman"/>
          <w:sz w:val="18"/>
          <w:szCs w:val="18"/>
        </w:rPr>
        <w:t>z-Zebîdî, “fsd”, 8/494.</w:t>
      </w:r>
    </w:p>
  </w:footnote>
  <w:footnote w:id="183">
    <w:p w14:paraId="0F89A1FE" w14:textId="77777777" w:rsidR="00540C14" w:rsidRDefault="00540C14" w:rsidP="00EB6B6D">
      <w:pPr>
        <w:pStyle w:val="DipnotMetni"/>
      </w:pPr>
      <w:r>
        <w:rPr>
          <w:rStyle w:val="DipnotBavurusu"/>
        </w:rPr>
        <w:footnoteRef/>
      </w:r>
      <w:r>
        <w:t xml:space="preserve"> </w:t>
      </w:r>
      <w:r>
        <w:rPr>
          <w:rFonts w:ascii="Times New Roman" w:hAnsi="Times New Roman" w:cs="Times New Roman"/>
          <w:sz w:val="18"/>
          <w:szCs w:val="18"/>
        </w:rPr>
        <w:t>ez-Zebîdî, “fsd”, 8/494; İsfahânî, “fsd”, 379; İbn Manzûr, “fsd”, 37/3412.</w:t>
      </w:r>
    </w:p>
  </w:footnote>
  <w:footnote w:id="184">
    <w:p w14:paraId="2E1851C2" w14:textId="77777777" w:rsidR="00540C14" w:rsidRPr="00630B5E" w:rsidRDefault="00540C14" w:rsidP="00EB6B6D">
      <w:pPr>
        <w:pStyle w:val="DipnotMetni"/>
        <w:rPr>
          <w:rFonts w:ascii="Times New Roman" w:hAnsi="Times New Roman" w:cs="Times New Roman"/>
          <w:sz w:val="18"/>
          <w:szCs w:val="18"/>
        </w:rPr>
      </w:pPr>
      <w:r w:rsidRPr="00630B5E">
        <w:rPr>
          <w:rStyle w:val="DipnotBavurusu"/>
          <w:rFonts w:ascii="Times New Roman" w:hAnsi="Times New Roman" w:cs="Times New Roman"/>
          <w:sz w:val="18"/>
          <w:szCs w:val="18"/>
        </w:rPr>
        <w:footnoteRef/>
      </w:r>
      <w:r w:rsidRPr="00630B5E">
        <w:rPr>
          <w:rFonts w:ascii="Times New Roman" w:hAnsi="Times New Roman" w:cs="Times New Roman"/>
          <w:sz w:val="18"/>
          <w:szCs w:val="18"/>
        </w:rPr>
        <w:t xml:space="preserve"> </w:t>
      </w:r>
      <w:r>
        <w:rPr>
          <w:rFonts w:ascii="Times New Roman" w:hAnsi="Times New Roman" w:cs="Times New Roman"/>
          <w:sz w:val="18"/>
          <w:szCs w:val="18"/>
        </w:rPr>
        <w:t>İlhan Kutluer,</w:t>
      </w:r>
      <w:r w:rsidRPr="004B6969">
        <w:rPr>
          <w:rFonts w:ascii="Times New Roman" w:hAnsi="Times New Roman" w:cs="Times New Roman"/>
          <w:sz w:val="18"/>
          <w:szCs w:val="18"/>
        </w:rPr>
        <w:t xml:space="preserve"> </w:t>
      </w:r>
      <w:r>
        <w:rPr>
          <w:rFonts w:ascii="Times New Roman" w:hAnsi="Times New Roman" w:cs="Times New Roman"/>
          <w:sz w:val="18"/>
          <w:szCs w:val="18"/>
        </w:rPr>
        <w:t xml:space="preserve">“fesad”, </w:t>
      </w:r>
      <w:r w:rsidRPr="004B6969">
        <w:rPr>
          <w:rFonts w:ascii="Times New Roman" w:hAnsi="Times New Roman" w:cs="Times New Roman"/>
          <w:i/>
          <w:sz w:val="18"/>
          <w:szCs w:val="18"/>
        </w:rPr>
        <w:t>T</w:t>
      </w:r>
      <w:r>
        <w:rPr>
          <w:rFonts w:ascii="Times New Roman" w:hAnsi="Times New Roman" w:cs="Times New Roman"/>
          <w:i/>
          <w:sz w:val="18"/>
          <w:szCs w:val="18"/>
        </w:rPr>
        <w:t xml:space="preserve">ürkiye </w:t>
      </w:r>
      <w:r w:rsidRPr="004B6969">
        <w:rPr>
          <w:rFonts w:ascii="Times New Roman" w:hAnsi="Times New Roman" w:cs="Times New Roman"/>
          <w:i/>
          <w:sz w:val="18"/>
          <w:szCs w:val="18"/>
        </w:rPr>
        <w:t>D</w:t>
      </w:r>
      <w:r>
        <w:rPr>
          <w:rFonts w:ascii="Times New Roman" w:hAnsi="Times New Roman" w:cs="Times New Roman"/>
          <w:i/>
          <w:sz w:val="18"/>
          <w:szCs w:val="18"/>
        </w:rPr>
        <w:t xml:space="preserve">iyanet </w:t>
      </w:r>
      <w:r w:rsidRPr="004B6969">
        <w:rPr>
          <w:rFonts w:ascii="Times New Roman" w:hAnsi="Times New Roman" w:cs="Times New Roman"/>
          <w:i/>
          <w:sz w:val="18"/>
          <w:szCs w:val="18"/>
        </w:rPr>
        <w:t>V</w:t>
      </w:r>
      <w:r>
        <w:rPr>
          <w:rFonts w:ascii="Times New Roman" w:hAnsi="Times New Roman" w:cs="Times New Roman"/>
          <w:i/>
          <w:sz w:val="18"/>
          <w:szCs w:val="18"/>
        </w:rPr>
        <w:t xml:space="preserve">akfı </w:t>
      </w:r>
      <w:r w:rsidRPr="004B6969">
        <w:rPr>
          <w:rFonts w:ascii="Times New Roman" w:hAnsi="Times New Roman" w:cs="Times New Roman"/>
          <w:i/>
          <w:sz w:val="18"/>
          <w:szCs w:val="18"/>
        </w:rPr>
        <w:t xml:space="preserve"> İsl</w:t>
      </w:r>
      <w:r>
        <w:rPr>
          <w:rFonts w:ascii="Times New Roman" w:hAnsi="Times New Roman" w:cs="Times New Roman"/>
          <w:i/>
          <w:sz w:val="18"/>
          <w:szCs w:val="18"/>
        </w:rPr>
        <w:t>â</w:t>
      </w:r>
      <w:r w:rsidRPr="004B6969">
        <w:rPr>
          <w:rFonts w:ascii="Times New Roman" w:hAnsi="Times New Roman" w:cs="Times New Roman"/>
          <w:i/>
          <w:sz w:val="18"/>
          <w:szCs w:val="18"/>
        </w:rPr>
        <w:t>m Ansiklopedisi</w:t>
      </w:r>
      <w:r>
        <w:rPr>
          <w:rFonts w:ascii="Times New Roman" w:hAnsi="Times New Roman" w:cs="Times New Roman"/>
          <w:sz w:val="18"/>
          <w:szCs w:val="18"/>
        </w:rPr>
        <w:t xml:space="preserve"> ( İstanbul: TDV Yayınları, 1995), 12/422-423.</w:t>
      </w:r>
    </w:p>
  </w:footnote>
  <w:footnote w:id="185">
    <w:p w14:paraId="76055A10" w14:textId="77777777" w:rsidR="00540C14" w:rsidRDefault="00540C14" w:rsidP="00EB6B6D">
      <w:pPr>
        <w:pStyle w:val="DipnotMetni"/>
      </w:pPr>
      <w:r>
        <w:rPr>
          <w:rStyle w:val="DipnotBavurusu"/>
        </w:rPr>
        <w:footnoteRef/>
      </w:r>
      <w:r>
        <w:t xml:space="preserve"> </w:t>
      </w:r>
      <w:r w:rsidRPr="00630B5E">
        <w:rPr>
          <w:rFonts w:ascii="Times New Roman" w:hAnsi="Times New Roman" w:cs="Times New Roman"/>
          <w:sz w:val="18"/>
          <w:szCs w:val="18"/>
        </w:rPr>
        <w:t xml:space="preserve">Öz, </w:t>
      </w:r>
      <w:r>
        <w:rPr>
          <w:rFonts w:ascii="Times New Roman" w:hAnsi="Times New Roman" w:cs="Times New Roman"/>
          <w:i/>
          <w:sz w:val="18"/>
          <w:szCs w:val="18"/>
        </w:rPr>
        <w:t>Kur’ân</w:t>
      </w:r>
      <w:r w:rsidRPr="00630B5E">
        <w:rPr>
          <w:rFonts w:ascii="Times New Roman" w:hAnsi="Times New Roman" w:cs="Times New Roman"/>
          <w:i/>
          <w:sz w:val="18"/>
          <w:szCs w:val="18"/>
        </w:rPr>
        <w:t>’ın Önerdiği Vasat Ümmet,</w:t>
      </w:r>
      <w:r>
        <w:rPr>
          <w:rFonts w:ascii="Times New Roman" w:hAnsi="Times New Roman" w:cs="Times New Roman"/>
          <w:i/>
          <w:sz w:val="18"/>
          <w:szCs w:val="18"/>
        </w:rPr>
        <w:t>49.</w:t>
      </w:r>
    </w:p>
  </w:footnote>
  <w:footnote w:id="186">
    <w:p w14:paraId="465D08CE" w14:textId="77777777" w:rsidR="00540C14" w:rsidRPr="005E125F" w:rsidRDefault="00540C14" w:rsidP="00EB6B6D">
      <w:pPr>
        <w:pStyle w:val="DipnotMetni"/>
        <w:rPr>
          <w:rFonts w:ascii="Times New Roman" w:hAnsi="Times New Roman" w:cs="Times New Roman"/>
          <w:sz w:val="18"/>
          <w:szCs w:val="18"/>
        </w:rPr>
      </w:pPr>
      <w:r w:rsidRPr="005E125F">
        <w:rPr>
          <w:rStyle w:val="DipnotBavurusu"/>
          <w:rFonts w:ascii="Times New Roman" w:hAnsi="Times New Roman" w:cs="Times New Roman"/>
          <w:sz w:val="18"/>
          <w:szCs w:val="18"/>
        </w:rPr>
        <w:footnoteRef/>
      </w:r>
      <w:r w:rsidRPr="005E125F">
        <w:rPr>
          <w:rFonts w:ascii="Times New Roman" w:hAnsi="Times New Roman" w:cs="Times New Roman"/>
          <w:sz w:val="18"/>
          <w:szCs w:val="18"/>
        </w:rPr>
        <w:t xml:space="preserve"> </w:t>
      </w:r>
      <w:r>
        <w:rPr>
          <w:rFonts w:ascii="Times New Roman" w:hAnsi="Times New Roman" w:cs="Times New Roman"/>
          <w:sz w:val="18"/>
          <w:szCs w:val="18"/>
        </w:rPr>
        <w:t xml:space="preserve">el-Bakara </w:t>
      </w:r>
      <w:r w:rsidRPr="005E125F">
        <w:rPr>
          <w:rFonts w:ascii="Times New Roman" w:hAnsi="Times New Roman" w:cs="Times New Roman"/>
          <w:sz w:val="18"/>
          <w:szCs w:val="18"/>
        </w:rPr>
        <w:t>2/</w:t>
      </w:r>
      <w:r>
        <w:rPr>
          <w:rFonts w:ascii="Times New Roman" w:hAnsi="Times New Roman" w:cs="Times New Roman"/>
          <w:sz w:val="18"/>
          <w:szCs w:val="18"/>
        </w:rPr>
        <w:t>11-12</w:t>
      </w:r>
      <w:r w:rsidRPr="005E125F">
        <w:rPr>
          <w:rFonts w:ascii="Times New Roman" w:hAnsi="Times New Roman" w:cs="Times New Roman"/>
          <w:sz w:val="18"/>
          <w:szCs w:val="18"/>
        </w:rPr>
        <w:t>.</w:t>
      </w:r>
    </w:p>
  </w:footnote>
  <w:footnote w:id="187">
    <w:p w14:paraId="7A279D60" w14:textId="77777777" w:rsidR="00540C14" w:rsidRDefault="00540C14" w:rsidP="00EB6B6D">
      <w:pPr>
        <w:pStyle w:val="DipnotMetni"/>
      </w:pPr>
      <w:r>
        <w:rPr>
          <w:rStyle w:val="DipnotBavurusu"/>
        </w:rPr>
        <w:footnoteRef/>
      </w:r>
      <w:r>
        <w:t xml:space="preserve"> </w:t>
      </w:r>
      <w:r w:rsidRPr="00C47EAA">
        <w:rPr>
          <w:rFonts w:ascii="Times New Roman" w:hAnsi="Times New Roman" w:cs="Times New Roman"/>
          <w:sz w:val="18"/>
          <w:szCs w:val="18"/>
        </w:rPr>
        <w:t xml:space="preserve">Taberî, </w:t>
      </w:r>
      <w:r w:rsidRPr="00C47EAA">
        <w:rPr>
          <w:rFonts w:ascii="Times New Roman" w:hAnsi="Times New Roman" w:cs="Times New Roman"/>
          <w:i/>
          <w:sz w:val="18"/>
          <w:szCs w:val="18"/>
        </w:rPr>
        <w:t>Câmiu’l Beyân</w:t>
      </w:r>
      <w:r w:rsidRPr="00C47EAA">
        <w:rPr>
          <w:rFonts w:ascii="Times New Roman" w:hAnsi="Times New Roman" w:cs="Times New Roman"/>
          <w:sz w:val="18"/>
          <w:szCs w:val="18"/>
        </w:rPr>
        <w:t>, 1/298</w:t>
      </w:r>
      <w:r w:rsidRPr="00C47EAA">
        <w:rPr>
          <w:sz w:val="18"/>
          <w:szCs w:val="18"/>
        </w:rPr>
        <w:t>;</w:t>
      </w:r>
      <w:r>
        <w:t xml:space="preserve"> </w:t>
      </w:r>
      <w:r>
        <w:rPr>
          <w:rFonts w:ascii="Times New Roman" w:hAnsi="Times New Roman" w:cs="Times New Roman"/>
          <w:sz w:val="18"/>
          <w:szCs w:val="18"/>
        </w:rPr>
        <w:t>Râzî</w:t>
      </w:r>
      <w:r w:rsidRPr="00B93E69">
        <w:rPr>
          <w:rFonts w:ascii="Times New Roman" w:hAnsi="Times New Roman" w:cs="Times New Roman"/>
          <w:sz w:val="18"/>
          <w:szCs w:val="18"/>
        </w:rPr>
        <w:t xml:space="preserve"> </w:t>
      </w:r>
      <w:r w:rsidRPr="00B93E69">
        <w:rPr>
          <w:rFonts w:ascii="Times New Roman" w:hAnsi="Times New Roman" w:cs="Times New Roman"/>
          <w:i/>
          <w:sz w:val="18"/>
          <w:szCs w:val="18"/>
        </w:rPr>
        <w:t>Mef</w:t>
      </w:r>
      <w:r>
        <w:rPr>
          <w:rFonts w:ascii="Times New Roman" w:hAnsi="Times New Roman" w:cs="Times New Roman"/>
          <w:i/>
          <w:sz w:val="18"/>
          <w:szCs w:val="18"/>
        </w:rPr>
        <w:t>â</w:t>
      </w:r>
      <w:r w:rsidRPr="00B93E69">
        <w:rPr>
          <w:rFonts w:ascii="Times New Roman" w:hAnsi="Times New Roman" w:cs="Times New Roman"/>
          <w:i/>
          <w:sz w:val="18"/>
          <w:szCs w:val="18"/>
        </w:rPr>
        <w:t xml:space="preserve">tihu’l </w:t>
      </w:r>
      <w:r>
        <w:rPr>
          <w:rFonts w:ascii="Times New Roman" w:hAnsi="Times New Roman" w:cs="Times New Roman"/>
          <w:i/>
          <w:sz w:val="18"/>
          <w:szCs w:val="18"/>
        </w:rPr>
        <w:t>Gayb</w:t>
      </w:r>
      <w:r>
        <w:rPr>
          <w:rFonts w:ascii="Times New Roman" w:hAnsi="Times New Roman" w:cs="Times New Roman"/>
          <w:sz w:val="18"/>
          <w:szCs w:val="18"/>
        </w:rPr>
        <w:t xml:space="preserve">, 2/73; Nesefî, </w:t>
      </w:r>
      <w:r w:rsidRPr="009251C8">
        <w:rPr>
          <w:rFonts w:ascii="Times New Roman" w:hAnsi="Times New Roman" w:cs="Times New Roman"/>
          <w:i/>
          <w:sz w:val="18"/>
          <w:szCs w:val="18"/>
        </w:rPr>
        <w:t>Medârikü’t-Tenzîl,</w:t>
      </w:r>
      <w:r>
        <w:rPr>
          <w:rFonts w:ascii="Times New Roman" w:hAnsi="Times New Roman" w:cs="Times New Roman"/>
          <w:sz w:val="18"/>
          <w:szCs w:val="18"/>
        </w:rPr>
        <w:t xml:space="preserve"> 1/50.</w:t>
      </w:r>
    </w:p>
  </w:footnote>
  <w:footnote w:id="188">
    <w:p w14:paraId="5CCD6435" w14:textId="77777777" w:rsidR="00540C14" w:rsidRPr="005E125F" w:rsidRDefault="00540C14" w:rsidP="00EB6B6D">
      <w:pPr>
        <w:pStyle w:val="DipnotMetni"/>
        <w:rPr>
          <w:rFonts w:ascii="Times New Roman" w:hAnsi="Times New Roman" w:cs="Times New Roman"/>
          <w:sz w:val="18"/>
          <w:szCs w:val="18"/>
        </w:rPr>
      </w:pPr>
      <w:r w:rsidRPr="005E125F">
        <w:rPr>
          <w:rStyle w:val="DipnotBavurusu"/>
          <w:rFonts w:ascii="Times New Roman" w:hAnsi="Times New Roman" w:cs="Times New Roman"/>
          <w:sz w:val="18"/>
          <w:szCs w:val="18"/>
        </w:rPr>
        <w:footnoteRef/>
      </w:r>
      <w:r w:rsidRPr="005E125F">
        <w:rPr>
          <w:rFonts w:ascii="Times New Roman" w:hAnsi="Times New Roman" w:cs="Times New Roman"/>
          <w:sz w:val="18"/>
          <w:szCs w:val="18"/>
        </w:rPr>
        <w:t xml:space="preserve"> Yazır, </w:t>
      </w:r>
      <w:r>
        <w:rPr>
          <w:rFonts w:ascii="Times New Roman" w:hAnsi="Times New Roman" w:cs="Times New Roman"/>
          <w:i/>
          <w:sz w:val="18"/>
          <w:szCs w:val="18"/>
        </w:rPr>
        <w:t>Hak Dini Kur’ân Dili</w:t>
      </w:r>
      <w:r>
        <w:rPr>
          <w:rFonts w:ascii="Times New Roman" w:hAnsi="Times New Roman" w:cs="Times New Roman"/>
          <w:sz w:val="18"/>
          <w:szCs w:val="18"/>
        </w:rPr>
        <w:t xml:space="preserve">, 1/260; Nesefî, </w:t>
      </w:r>
      <w:r w:rsidRPr="009251C8">
        <w:rPr>
          <w:rFonts w:ascii="Times New Roman" w:hAnsi="Times New Roman" w:cs="Times New Roman"/>
          <w:i/>
          <w:sz w:val="18"/>
          <w:szCs w:val="18"/>
        </w:rPr>
        <w:t>Medârikü’t-Tenzîl,</w:t>
      </w:r>
      <w:r>
        <w:rPr>
          <w:rFonts w:ascii="Times New Roman" w:hAnsi="Times New Roman" w:cs="Times New Roman"/>
          <w:sz w:val="18"/>
          <w:szCs w:val="18"/>
        </w:rPr>
        <w:t xml:space="preserve"> 1/50.</w:t>
      </w:r>
    </w:p>
  </w:footnote>
  <w:footnote w:id="189">
    <w:p w14:paraId="4E8A3AAA" w14:textId="77777777" w:rsidR="00540C14" w:rsidRPr="005E125F" w:rsidRDefault="00540C14" w:rsidP="00EB6B6D">
      <w:pPr>
        <w:pStyle w:val="DipnotMetni"/>
        <w:ind w:left="709" w:hanging="709"/>
        <w:rPr>
          <w:rFonts w:ascii="Times New Roman" w:hAnsi="Times New Roman" w:cs="Times New Roman"/>
          <w:sz w:val="18"/>
          <w:szCs w:val="18"/>
        </w:rPr>
      </w:pPr>
      <w:r w:rsidRPr="005E125F">
        <w:rPr>
          <w:rStyle w:val="DipnotBavurusu"/>
          <w:rFonts w:ascii="Times New Roman" w:hAnsi="Times New Roman" w:cs="Times New Roman"/>
          <w:sz w:val="18"/>
          <w:szCs w:val="18"/>
        </w:rPr>
        <w:footnoteRef/>
      </w:r>
      <w:r>
        <w:rPr>
          <w:rFonts w:ascii="Times New Roman" w:hAnsi="Times New Roman" w:cs="Times New Roman"/>
          <w:sz w:val="18"/>
          <w:szCs w:val="18"/>
        </w:rPr>
        <w:t xml:space="preserve"> Ebüss</w:t>
      </w:r>
      <w:r w:rsidRPr="005E125F">
        <w:rPr>
          <w:rFonts w:ascii="Times New Roman" w:hAnsi="Times New Roman" w:cs="Times New Roman"/>
          <w:sz w:val="18"/>
          <w:szCs w:val="18"/>
        </w:rPr>
        <w:t xml:space="preserve">uûd b. Muhammed Ammad el-Hanefi, </w:t>
      </w:r>
      <w:r w:rsidRPr="005E125F">
        <w:rPr>
          <w:rFonts w:ascii="Times New Roman" w:hAnsi="Times New Roman" w:cs="Times New Roman"/>
          <w:i/>
          <w:sz w:val="18"/>
          <w:szCs w:val="18"/>
        </w:rPr>
        <w:t>İrşadü Aklıs-Selîm ilâ Mizayel Kitabi’l Kerim,</w:t>
      </w:r>
      <w:r>
        <w:rPr>
          <w:rFonts w:ascii="Times New Roman" w:hAnsi="Times New Roman" w:cs="Times New Roman"/>
          <w:sz w:val="18"/>
          <w:szCs w:val="18"/>
        </w:rPr>
        <w:t xml:space="preserve"> thk.Abdülkâdir Ahmet Ata</w:t>
      </w:r>
      <w:r w:rsidRPr="005E125F">
        <w:rPr>
          <w:rFonts w:ascii="Times New Roman" w:hAnsi="Times New Roman" w:cs="Times New Roman"/>
          <w:sz w:val="18"/>
          <w:szCs w:val="18"/>
        </w:rPr>
        <w:t xml:space="preserve"> (</w:t>
      </w:r>
      <w:r>
        <w:rPr>
          <w:rFonts w:ascii="Times New Roman" w:hAnsi="Times New Roman" w:cs="Times New Roman"/>
          <w:sz w:val="18"/>
          <w:szCs w:val="18"/>
        </w:rPr>
        <w:t>b.y.:</w:t>
      </w:r>
      <w:r w:rsidRPr="005E125F">
        <w:rPr>
          <w:rFonts w:ascii="Times New Roman" w:hAnsi="Times New Roman" w:cs="Times New Roman"/>
          <w:sz w:val="18"/>
          <w:szCs w:val="18"/>
        </w:rPr>
        <w:t xml:space="preserve"> Mektebetü’r-Riyâzü’l Hadis</w:t>
      </w:r>
      <w:r>
        <w:rPr>
          <w:rFonts w:ascii="Times New Roman" w:hAnsi="Times New Roman" w:cs="Times New Roman"/>
          <w:sz w:val="18"/>
          <w:szCs w:val="18"/>
        </w:rPr>
        <w:t>, t.s.</w:t>
      </w:r>
      <w:r w:rsidRPr="005E125F">
        <w:rPr>
          <w:rFonts w:ascii="Times New Roman" w:hAnsi="Times New Roman" w:cs="Times New Roman"/>
          <w:sz w:val="18"/>
          <w:szCs w:val="18"/>
        </w:rPr>
        <w:t>), 1/75-76.</w:t>
      </w:r>
    </w:p>
  </w:footnote>
  <w:footnote w:id="190">
    <w:p w14:paraId="27F97DCD" w14:textId="77777777" w:rsidR="00540C14" w:rsidRPr="005E125F" w:rsidRDefault="00540C14" w:rsidP="00EB6B6D">
      <w:pPr>
        <w:pStyle w:val="DipnotMetni"/>
        <w:rPr>
          <w:rFonts w:ascii="Times New Roman" w:hAnsi="Times New Roman" w:cs="Times New Roman"/>
          <w:sz w:val="18"/>
          <w:szCs w:val="18"/>
        </w:rPr>
      </w:pPr>
      <w:r w:rsidRPr="005E125F">
        <w:rPr>
          <w:rStyle w:val="DipnotBavurusu"/>
          <w:rFonts w:ascii="Times New Roman" w:hAnsi="Times New Roman" w:cs="Times New Roman"/>
          <w:sz w:val="18"/>
          <w:szCs w:val="18"/>
        </w:rPr>
        <w:footnoteRef/>
      </w:r>
      <w:r w:rsidRPr="005E125F">
        <w:rPr>
          <w:rFonts w:ascii="Times New Roman" w:hAnsi="Times New Roman" w:cs="Times New Roman"/>
          <w:sz w:val="18"/>
          <w:szCs w:val="18"/>
        </w:rPr>
        <w:t xml:space="preserve"> Yazır,</w:t>
      </w:r>
      <w:r w:rsidRPr="00EF2067">
        <w:rPr>
          <w:rFonts w:ascii="Times New Roman" w:hAnsi="Times New Roman" w:cs="Times New Roman"/>
          <w:i/>
          <w:sz w:val="18"/>
          <w:szCs w:val="18"/>
        </w:rPr>
        <w:t xml:space="preserve"> </w:t>
      </w:r>
      <w:r w:rsidRPr="005E125F">
        <w:rPr>
          <w:rFonts w:ascii="Times New Roman" w:hAnsi="Times New Roman" w:cs="Times New Roman"/>
          <w:i/>
          <w:sz w:val="18"/>
          <w:szCs w:val="18"/>
        </w:rPr>
        <w:t xml:space="preserve">Hak Dini </w:t>
      </w:r>
      <w:r>
        <w:rPr>
          <w:rFonts w:ascii="Times New Roman" w:hAnsi="Times New Roman" w:cs="Times New Roman"/>
          <w:i/>
          <w:sz w:val="18"/>
          <w:szCs w:val="18"/>
        </w:rPr>
        <w:t>Kur’ân</w:t>
      </w:r>
      <w:r w:rsidRPr="005E125F">
        <w:rPr>
          <w:rFonts w:ascii="Times New Roman" w:hAnsi="Times New Roman" w:cs="Times New Roman"/>
          <w:i/>
          <w:sz w:val="18"/>
          <w:szCs w:val="18"/>
        </w:rPr>
        <w:t xml:space="preserve"> Dili,</w:t>
      </w:r>
      <w:r w:rsidRPr="005E125F">
        <w:rPr>
          <w:rFonts w:ascii="Times New Roman" w:hAnsi="Times New Roman" w:cs="Times New Roman"/>
          <w:sz w:val="18"/>
          <w:szCs w:val="18"/>
        </w:rPr>
        <w:t xml:space="preserve"> 1/260.</w:t>
      </w:r>
    </w:p>
  </w:footnote>
  <w:footnote w:id="191">
    <w:p w14:paraId="295BE67C" w14:textId="77777777" w:rsidR="00540C14" w:rsidRDefault="00540C14" w:rsidP="00EB6B6D">
      <w:pPr>
        <w:pStyle w:val="DipnotMetni"/>
      </w:pPr>
      <w:r>
        <w:rPr>
          <w:rStyle w:val="DipnotBavurusu"/>
        </w:rPr>
        <w:footnoteRef/>
      </w:r>
      <w:r>
        <w:t xml:space="preserve"> </w:t>
      </w:r>
      <w:r w:rsidRPr="00563651">
        <w:rPr>
          <w:rFonts w:ascii="Times New Roman" w:hAnsi="Times New Roman" w:cs="Times New Roman"/>
          <w:sz w:val="18"/>
          <w:szCs w:val="18"/>
        </w:rPr>
        <w:t>el-Bakara 2/12.</w:t>
      </w:r>
    </w:p>
  </w:footnote>
  <w:footnote w:id="192">
    <w:p w14:paraId="45A5E1B0" w14:textId="77777777" w:rsidR="00540C14" w:rsidRPr="00B93E69" w:rsidRDefault="00540C14" w:rsidP="00EB6B6D">
      <w:pPr>
        <w:pStyle w:val="DipnotMetni"/>
        <w:rPr>
          <w:rFonts w:ascii="Times New Roman" w:hAnsi="Times New Roman" w:cs="Times New Roman"/>
          <w:sz w:val="18"/>
          <w:szCs w:val="18"/>
        </w:rPr>
      </w:pPr>
      <w:r w:rsidRPr="00B93E69">
        <w:rPr>
          <w:rStyle w:val="DipnotBavurusu"/>
          <w:rFonts w:ascii="Times New Roman" w:hAnsi="Times New Roman" w:cs="Times New Roman"/>
          <w:sz w:val="18"/>
          <w:szCs w:val="18"/>
        </w:rPr>
        <w:footnoteRef/>
      </w:r>
      <w:r w:rsidRPr="00B93E69">
        <w:rPr>
          <w:rFonts w:ascii="Times New Roman" w:hAnsi="Times New Roman" w:cs="Times New Roman"/>
          <w:sz w:val="18"/>
          <w:szCs w:val="18"/>
        </w:rPr>
        <w:t xml:space="preserve"> </w:t>
      </w:r>
      <w:r>
        <w:rPr>
          <w:rFonts w:ascii="Times New Roman" w:hAnsi="Times New Roman" w:cs="Times New Roman"/>
          <w:sz w:val="18"/>
          <w:szCs w:val="18"/>
        </w:rPr>
        <w:t>Râzî</w:t>
      </w:r>
      <w:r w:rsidRPr="00B93E69">
        <w:rPr>
          <w:rFonts w:ascii="Times New Roman" w:hAnsi="Times New Roman" w:cs="Times New Roman"/>
          <w:sz w:val="18"/>
          <w:szCs w:val="18"/>
        </w:rPr>
        <w:t xml:space="preserve"> </w:t>
      </w:r>
      <w:r w:rsidRPr="00B93E69">
        <w:rPr>
          <w:rFonts w:ascii="Times New Roman" w:hAnsi="Times New Roman" w:cs="Times New Roman"/>
          <w:i/>
          <w:sz w:val="18"/>
          <w:szCs w:val="18"/>
        </w:rPr>
        <w:t>Mef</w:t>
      </w:r>
      <w:r>
        <w:rPr>
          <w:rFonts w:ascii="Times New Roman" w:hAnsi="Times New Roman" w:cs="Times New Roman"/>
          <w:i/>
          <w:sz w:val="18"/>
          <w:szCs w:val="18"/>
        </w:rPr>
        <w:t>â</w:t>
      </w:r>
      <w:r w:rsidRPr="00B93E69">
        <w:rPr>
          <w:rFonts w:ascii="Times New Roman" w:hAnsi="Times New Roman" w:cs="Times New Roman"/>
          <w:i/>
          <w:sz w:val="18"/>
          <w:szCs w:val="18"/>
        </w:rPr>
        <w:t xml:space="preserve">tihu’l </w:t>
      </w:r>
      <w:r>
        <w:rPr>
          <w:rFonts w:ascii="Times New Roman" w:hAnsi="Times New Roman" w:cs="Times New Roman"/>
          <w:i/>
          <w:sz w:val="18"/>
          <w:szCs w:val="18"/>
        </w:rPr>
        <w:t>Gayb</w:t>
      </w:r>
      <w:r w:rsidRPr="00B93E69">
        <w:rPr>
          <w:rFonts w:ascii="Times New Roman" w:hAnsi="Times New Roman" w:cs="Times New Roman"/>
          <w:sz w:val="18"/>
          <w:szCs w:val="18"/>
        </w:rPr>
        <w:t>, 2/73.</w:t>
      </w:r>
    </w:p>
  </w:footnote>
  <w:footnote w:id="193">
    <w:p w14:paraId="07CFF116" w14:textId="77777777" w:rsidR="00540C14" w:rsidRPr="00B63416" w:rsidRDefault="00540C14" w:rsidP="00EB6B6D">
      <w:pPr>
        <w:pStyle w:val="DipnotMetni"/>
        <w:rPr>
          <w:rFonts w:ascii="Times New Roman" w:hAnsi="Times New Roman" w:cs="Times New Roman"/>
          <w:sz w:val="18"/>
          <w:szCs w:val="18"/>
        </w:rPr>
      </w:pPr>
      <w:r w:rsidRPr="005E125F">
        <w:rPr>
          <w:rStyle w:val="DipnotBavurusu"/>
          <w:rFonts w:ascii="Times New Roman" w:hAnsi="Times New Roman" w:cs="Times New Roman"/>
          <w:sz w:val="18"/>
          <w:szCs w:val="18"/>
        </w:rPr>
        <w:footnoteRef/>
      </w:r>
      <w:r>
        <w:rPr>
          <w:rFonts w:ascii="Times New Roman" w:hAnsi="Times New Roman" w:cs="Times New Roman"/>
          <w:sz w:val="18"/>
          <w:szCs w:val="18"/>
        </w:rPr>
        <w:t xml:space="preserve"> Muhammed</w:t>
      </w:r>
      <w:r w:rsidRPr="005E125F">
        <w:rPr>
          <w:rFonts w:ascii="Times New Roman" w:hAnsi="Times New Roman" w:cs="Times New Roman"/>
          <w:sz w:val="18"/>
          <w:szCs w:val="18"/>
        </w:rPr>
        <w:t xml:space="preserve"> 47/22.</w:t>
      </w:r>
    </w:p>
  </w:footnote>
  <w:footnote w:id="194">
    <w:p w14:paraId="4F608BCB" w14:textId="77777777" w:rsidR="00540C14" w:rsidRDefault="00540C14" w:rsidP="00EB6B6D">
      <w:pPr>
        <w:pStyle w:val="DipnotMetni"/>
      </w:pPr>
      <w:r>
        <w:rPr>
          <w:rStyle w:val="DipnotBavurusu"/>
        </w:rPr>
        <w:footnoteRef/>
      </w:r>
      <w:r>
        <w:t xml:space="preserve"> </w:t>
      </w:r>
      <w:r w:rsidRPr="00EC7FB1">
        <w:rPr>
          <w:rFonts w:ascii="Times New Roman" w:hAnsi="Times New Roman" w:cs="Times New Roman"/>
          <w:sz w:val="18"/>
          <w:szCs w:val="18"/>
        </w:rPr>
        <w:t xml:space="preserve">Öz, </w:t>
      </w:r>
      <w:r w:rsidRPr="00EC7FB1">
        <w:rPr>
          <w:rFonts w:ascii="Times New Roman" w:hAnsi="Times New Roman" w:cs="Times New Roman"/>
          <w:i/>
          <w:sz w:val="18"/>
          <w:szCs w:val="18"/>
        </w:rPr>
        <w:t>Kur’ân’ın Önerdiği Vasat Ümmet</w:t>
      </w:r>
      <w:r w:rsidRPr="00EC7FB1">
        <w:rPr>
          <w:rFonts w:ascii="Times New Roman" w:hAnsi="Times New Roman" w:cs="Times New Roman"/>
          <w:sz w:val="18"/>
          <w:szCs w:val="18"/>
        </w:rPr>
        <w:t>, 50.</w:t>
      </w:r>
    </w:p>
  </w:footnote>
  <w:footnote w:id="195">
    <w:p w14:paraId="05E20B0F" w14:textId="77777777" w:rsidR="00540C14" w:rsidRPr="0011192E" w:rsidRDefault="00540C14" w:rsidP="007D6E10">
      <w:pPr>
        <w:pStyle w:val="DipnotMetni"/>
        <w:rPr>
          <w:rFonts w:ascii="Times New Roman" w:hAnsi="Times New Roman" w:cs="Times New Roman"/>
          <w:sz w:val="18"/>
          <w:szCs w:val="18"/>
        </w:rPr>
      </w:pPr>
      <w:r>
        <w:rPr>
          <w:rStyle w:val="DipnotBavurusu"/>
        </w:rPr>
        <w:footnoteRef/>
      </w:r>
      <w:r>
        <w:t xml:space="preserve"> </w:t>
      </w:r>
      <w:r>
        <w:rPr>
          <w:rFonts w:ascii="Times New Roman" w:hAnsi="Times New Roman" w:cs="Times New Roman"/>
          <w:sz w:val="18"/>
          <w:szCs w:val="18"/>
        </w:rPr>
        <w:t>İsfahânî</w:t>
      </w:r>
      <w:r w:rsidRPr="0011192E">
        <w:rPr>
          <w:rFonts w:ascii="Times New Roman" w:hAnsi="Times New Roman" w:cs="Times New Roman"/>
          <w:sz w:val="18"/>
          <w:szCs w:val="18"/>
        </w:rPr>
        <w:t xml:space="preserve">, “srf”, </w:t>
      </w:r>
      <w:r>
        <w:rPr>
          <w:rFonts w:ascii="Times New Roman" w:hAnsi="Times New Roman" w:cs="Times New Roman"/>
          <w:sz w:val="18"/>
          <w:szCs w:val="18"/>
        </w:rPr>
        <w:t>230.</w:t>
      </w:r>
    </w:p>
  </w:footnote>
  <w:footnote w:id="196">
    <w:p w14:paraId="4BCEFAC4" w14:textId="77777777" w:rsidR="00540C14" w:rsidRPr="000B7458" w:rsidRDefault="00540C14" w:rsidP="007D6E10">
      <w:pPr>
        <w:pStyle w:val="DipnotMetni"/>
        <w:ind w:left="709" w:hanging="709"/>
        <w:rPr>
          <w:rFonts w:ascii="Times New Roman" w:hAnsi="Times New Roman" w:cs="Times New Roman"/>
          <w:sz w:val="18"/>
          <w:szCs w:val="18"/>
        </w:rPr>
      </w:pPr>
      <w:r w:rsidRPr="00BA166E">
        <w:rPr>
          <w:rStyle w:val="DipnotBavurusu"/>
          <w:rFonts w:ascii="Times New Roman" w:hAnsi="Times New Roman" w:cs="Times New Roman"/>
          <w:sz w:val="18"/>
          <w:szCs w:val="18"/>
        </w:rPr>
        <w:footnoteRef/>
      </w:r>
      <w:r w:rsidRPr="00BA166E">
        <w:rPr>
          <w:rFonts w:ascii="Times New Roman" w:hAnsi="Times New Roman" w:cs="Times New Roman"/>
          <w:sz w:val="18"/>
          <w:szCs w:val="18"/>
        </w:rPr>
        <w:t xml:space="preserve"> </w:t>
      </w:r>
      <w:r>
        <w:rPr>
          <w:rFonts w:ascii="Times New Roman" w:hAnsi="Times New Roman" w:cs="Times New Roman"/>
          <w:sz w:val="18"/>
          <w:szCs w:val="18"/>
        </w:rPr>
        <w:t xml:space="preserve">Karagöz vd., “israf”, </w:t>
      </w:r>
      <w:r w:rsidRPr="00BA166E">
        <w:rPr>
          <w:rFonts w:ascii="Times New Roman" w:hAnsi="Times New Roman" w:cs="Times New Roman"/>
          <w:sz w:val="18"/>
          <w:szCs w:val="18"/>
        </w:rPr>
        <w:t>327-328</w:t>
      </w:r>
      <w:r>
        <w:rPr>
          <w:rFonts w:ascii="Times New Roman" w:hAnsi="Times New Roman" w:cs="Times New Roman"/>
          <w:sz w:val="18"/>
          <w:szCs w:val="18"/>
        </w:rPr>
        <w:t>; Cengiz Kallek, “israf”,</w:t>
      </w:r>
      <w:r w:rsidRPr="000B7458">
        <w:rPr>
          <w:rFonts w:ascii="Times New Roman" w:hAnsi="Times New Roman" w:cs="Times New Roman"/>
          <w:sz w:val="18"/>
          <w:szCs w:val="18"/>
        </w:rPr>
        <w:t xml:space="preserve"> </w:t>
      </w:r>
      <w:r w:rsidRPr="000B7458">
        <w:rPr>
          <w:rFonts w:ascii="Times New Roman" w:hAnsi="Times New Roman" w:cs="Times New Roman"/>
          <w:i/>
          <w:sz w:val="18"/>
          <w:szCs w:val="18"/>
        </w:rPr>
        <w:t xml:space="preserve">TDV İslam Ansiklopedisi  </w:t>
      </w:r>
      <w:r w:rsidRPr="000B7458">
        <w:rPr>
          <w:rFonts w:ascii="Times New Roman" w:hAnsi="Times New Roman" w:cs="Times New Roman"/>
          <w:sz w:val="18"/>
          <w:szCs w:val="18"/>
        </w:rPr>
        <w:t>(İstanbul: TDV Yayınları, 2001), 23/178.</w:t>
      </w:r>
    </w:p>
  </w:footnote>
  <w:footnote w:id="197">
    <w:p w14:paraId="5E771382" w14:textId="77777777" w:rsidR="00540C14" w:rsidRPr="00BA166E" w:rsidRDefault="00540C14" w:rsidP="007D6E10">
      <w:pPr>
        <w:pStyle w:val="DipnotMetni"/>
        <w:rPr>
          <w:rFonts w:ascii="Times New Roman" w:hAnsi="Times New Roman" w:cs="Times New Roman"/>
          <w:sz w:val="18"/>
          <w:szCs w:val="18"/>
        </w:rPr>
      </w:pPr>
      <w:r w:rsidRPr="00BA166E">
        <w:rPr>
          <w:rStyle w:val="DipnotBavurusu"/>
          <w:rFonts w:ascii="Times New Roman" w:hAnsi="Times New Roman" w:cs="Times New Roman"/>
          <w:sz w:val="18"/>
          <w:szCs w:val="18"/>
        </w:rPr>
        <w:footnoteRef/>
      </w:r>
      <w:r w:rsidRPr="00BA166E">
        <w:rPr>
          <w:rFonts w:ascii="Times New Roman" w:hAnsi="Times New Roman" w:cs="Times New Roman"/>
          <w:sz w:val="18"/>
          <w:szCs w:val="18"/>
        </w:rPr>
        <w:t xml:space="preserve"> </w:t>
      </w:r>
      <w:r w:rsidRPr="00DD6ED5">
        <w:rPr>
          <w:rFonts w:ascii="Times New Roman" w:hAnsi="Times New Roman" w:cs="Times New Roman"/>
          <w:sz w:val="18"/>
          <w:szCs w:val="18"/>
        </w:rPr>
        <w:t>İbn Manz</w:t>
      </w:r>
      <w:r>
        <w:rPr>
          <w:rFonts w:ascii="Times New Roman" w:hAnsi="Times New Roman" w:cs="Times New Roman"/>
          <w:sz w:val="18"/>
          <w:szCs w:val="18"/>
        </w:rPr>
        <w:t>û</w:t>
      </w:r>
      <w:r w:rsidRPr="00DD6ED5">
        <w:rPr>
          <w:rFonts w:ascii="Times New Roman" w:hAnsi="Times New Roman" w:cs="Times New Roman"/>
          <w:sz w:val="18"/>
          <w:szCs w:val="18"/>
        </w:rPr>
        <w:t>r,</w:t>
      </w:r>
      <w:r>
        <w:rPr>
          <w:rFonts w:ascii="Times New Roman" w:hAnsi="Times New Roman" w:cs="Times New Roman"/>
          <w:sz w:val="18"/>
          <w:szCs w:val="18"/>
        </w:rPr>
        <w:t xml:space="preserve"> “srf”,21/1996</w:t>
      </w:r>
      <w:r>
        <w:rPr>
          <w:rFonts w:ascii="Times New Roman" w:hAnsi="Times New Roman" w:cs="Times New Roman"/>
        </w:rPr>
        <w:t xml:space="preserve">; </w:t>
      </w:r>
      <w:r>
        <w:rPr>
          <w:rFonts w:ascii="Times New Roman" w:hAnsi="Times New Roman" w:cs="Times New Roman"/>
          <w:sz w:val="18"/>
          <w:szCs w:val="18"/>
        </w:rPr>
        <w:t>Karagöz vd.</w:t>
      </w:r>
      <w:r w:rsidRPr="003116AA">
        <w:rPr>
          <w:rFonts w:ascii="Times New Roman" w:hAnsi="Times New Roman" w:cs="Times New Roman"/>
          <w:i/>
          <w:sz w:val="18"/>
          <w:szCs w:val="18"/>
        </w:rPr>
        <w:t xml:space="preserve"> </w:t>
      </w:r>
      <w:r w:rsidRPr="00BA166E">
        <w:rPr>
          <w:rFonts w:ascii="Times New Roman" w:hAnsi="Times New Roman" w:cs="Times New Roman"/>
          <w:sz w:val="18"/>
          <w:szCs w:val="18"/>
        </w:rPr>
        <w:t>“israf</w:t>
      </w:r>
      <w:r>
        <w:rPr>
          <w:rFonts w:ascii="Times New Roman" w:hAnsi="Times New Roman" w:cs="Times New Roman"/>
          <w:sz w:val="18"/>
          <w:szCs w:val="18"/>
        </w:rPr>
        <w:t>”, 327-328; Kallek, “israf”,</w:t>
      </w:r>
      <w:r w:rsidRPr="003116AA">
        <w:rPr>
          <w:rFonts w:ascii="Times New Roman" w:hAnsi="Times New Roman" w:cs="Times New Roman"/>
          <w:sz w:val="18"/>
          <w:szCs w:val="18"/>
        </w:rPr>
        <w:t xml:space="preserve"> </w:t>
      </w:r>
      <w:r>
        <w:rPr>
          <w:rFonts w:ascii="Times New Roman" w:hAnsi="Times New Roman" w:cs="Times New Roman"/>
          <w:sz w:val="18"/>
          <w:szCs w:val="18"/>
        </w:rPr>
        <w:t>23/178-180.</w:t>
      </w:r>
      <w:r>
        <w:rPr>
          <w:rFonts w:ascii="Times New Roman" w:hAnsi="Times New Roman" w:cs="Times New Roman"/>
        </w:rPr>
        <w:t xml:space="preserve">  </w:t>
      </w:r>
    </w:p>
  </w:footnote>
  <w:footnote w:id="198">
    <w:p w14:paraId="1934480F" w14:textId="77777777" w:rsidR="00540C14" w:rsidRDefault="00540C14" w:rsidP="007D6E10">
      <w:pPr>
        <w:pStyle w:val="DipnotMetni"/>
      </w:pPr>
      <w:r>
        <w:rPr>
          <w:rStyle w:val="DipnotBavurusu"/>
        </w:rPr>
        <w:footnoteRef/>
      </w:r>
      <w:r>
        <w:rPr>
          <w:rFonts w:ascii="Times New Roman" w:hAnsi="Times New Roman" w:cs="Times New Roman"/>
          <w:sz w:val="18"/>
          <w:szCs w:val="18"/>
        </w:rPr>
        <w:t xml:space="preserve"> Kallek, “israf”</w:t>
      </w:r>
      <w:r>
        <w:rPr>
          <w:rFonts w:ascii="Times New Roman" w:hAnsi="Times New Roman" w:cs="Times New Roman"/>
          <w:i/>
          <w:sz w:val="18"/>
          <w:szCs w:val="18"/>
        </w:rPr>
        <w:t xml:space="preserve">, </w:t>
      </w:r>
      <w:r>
        <w:rPr>
          <w:rFonts w:ascii="Times New Roman" w:hAnsi="Times New Roman" w:cs="Times New Roman"/>
          <w:sz w:val="18"/>
          <w:szCs w:val="18"/>
        </w:rPr>
        <w:t>23/178-180.</w:t>
      </w:r>
      <w:r>
        <w:rPr>
          <w:rFonts w:ascii="Times New Roman" w:hAnsi="Times New Roman" w:cs="Times New Roman"/>
        </w:rPr>
        <w:t xml:space="preserve">  </w:t>
      </w:r>
    </w:p>
  </w:footnote>
  <w:footnote w:id="199">
    <w:p w14:paraId="05BD1529" w14:textId="77777777" w:rsidR="00540C14" w:rsidRPr="00BA166E" w:rsidRDefault="00540C14" w:rsidP="007D6E10">
      <w:pPr>
        <w:pStyle w:val="DipnotMetni"/>
        <w:rPr>
          <w:rFonts w:ascii="Times New Roman" w:hAnsi="Times New Roman" w:cs="Times New Roman"/>
          <w:sz w:val="18"/>
          <w:szCs w:val="18"/>
        </w:rPr>
      </w:pPr>
      <w:r w:rsidRPr="00BA166E">
        <w:rPr>
          <w:rStyle w:val="DipnotBavurusu"/>
          <w:rFonts w:ascii="Times New Roman" w:hAnsi="Times New Roman" w:cs="Times New Roman"/>
          <w:sz w:val="18"/>
          <w:szCs w:val="18"/>
        </w:rPr>
        <w:footnoteRef/>
      </w:r>
      <w:r w:rsidRPr="00BA166E">
        <w:rPr>
          <w:rFonts w:ascii="Times New Roman" w:hAnsi="Times New Roman" w:cs="Times New Roman"/>
          <w:sz w:val="18"/>
          <w:szCs w:val="18"/>
        </w:rPr>
        <w:t xml:space="preserve"> </w:t>
      </w:r>
      <w:r>
        <w:rPr>
          <w:rFonts w:ascii="Times New Roman" w:hAnsi="Times New Roman" w:cs="Times New Roman"/>
          <w:sz w:val="18"/>
          <w:szCs w:val="18"/>
        </w:rPr>
        <w:t>Karagöz vd.</w:t>
      </w:r>
      <w:r w:rsidRPr="00BA166E">
        <w:rPr>
          <w:rFonts w:ascii="Times New Roman" w:hAnsi="Times New Roman" w:cs="Times New Roman"/>
          <w:sz w:val="18"/>
          <w:szCs w:val="18"/>
        </w:rPr>
        <w:t>,</w:t>
      </w:r>
      <w:r>
        <w:rPr>
          <w:rFonts w:ascii="Times New Roman" w:hAnsi="Times New Roman" w:cs="Times New Roman"/>
          <w:sz w:val="18"/>
          <w:szCs w:val="18"/>
        </w:rPr>
        <w:t xml:space="preserve"> “israf”, </w:t>
      </w:r>
      <w:r w:rsidRPr="00BA166E">
        <w:rPr>
          <w:rFonts w:ascii="Times New Roman" w:hAnsi="Times New Roman" w:cs="Times New Roman"/>
          <w:sz w:val="18"/>
          <w:szCs w:val="18"/>
        </w:rPr>
        <w:t>327-328</w:t>
      </w:r>
      <w:r>
        <w:rPr>
          <w:rFonts w:ascii="Times New Roman" w:hAnsi="Times New Roman" w:cs="Times New Roman"/>
          <w:sz w:val="18"/>
          <w:szCs w:val="18"/>
        </w:rPr>
        <w:t>.</w:t>
      </w:r>
      <w:r w:rsidRPr="00BA166E">
        <w:rPr>
          <w:rFonts w:ascii="Times New Roman" w:hAnsi="Times New Roman" w:cs="Times New Roman"/>
          <w:sz w:val="18"/>
          <w:szCs w:val="18"/>
        </w:rPr>
        <w:t xml:space="preserve"> </w:t>
      </w:r>
    </w:p>
  </w:footnote>
  <w:footnote w:id="200">
    <w:p w14:paraId="41E171BA" w14:textId="77777777" w:rsidR="00540C14" w:rsidRPr="00BA166E" w:rsidRDefault="00540C14" w:rsidP="007D6E10">
      <w:pPr>
        <w:pStyle w:val="DipnotMetni"/>
        <w:rPr>
          <w:rFonts w:ascii="Times New Roman" w:hAnsi="Times New Roman" w:cs="Times New Roman"/>
          <w:sz w:val="18"/>
          <w:szCs w:val="18"/>
        </w:rPr>
      </w:pPr>
      <w:r w:rsidRPr="00BA166E">
        <w:rPr>
          <w:rStyle w:val="DipnotBavurusu"/>
          <w:rFonts w:ascii="Times New Roman" w:hAnsi="Times New Roman" w:cs="Times New Roman"/>
          <w:sz w:val="18"/>
          <w:szCs w:val="18"/>
        </w:rPr>
        <w:footnoteRef/>
      </w:r>
      <w:r>
        <w:rPr>
          <w:rFonts w:ascii="Times New Roman" w:hAnsi="Times New Roman" w:cs="Times New Roman"/>
          <w:sz w:val="18"/>
          <w:szCs w:val="18"/>
        </w:rPr>
        <w:t xml:space="preserve"> el-</w:t>
      </w:r>
      <w:r w:rsidRPr="00BA166E">
        <w:rPr>
          <w:rFonts w:ascii="Times New Roman" w:hAnsi="Times New Roman" w:cs="Times New Roman"/>
          <w:sz w:val="18"/>
          <w:szCs w:val="18"/>
        </w:rPr>
        <w:t>A’r</w:t>
      </w:r>
      <w:r>
        <w:rPr>
          <w:rFonts w:ascii="Times New Roman" w:hAnsi="Times New Roman" w:cs="Times New Roman"/>
          <w:sz w:val="18"/>
          <w:szCs w:val="18"/>
        </w:rPr>
        <w:t xml:space="preserve">âf </w:t>
      </w:r>
      <w:r w:rsidRPr="00BA166E">
        <w:rPr>
          <w:rFonts w:ascii="Times New Roman" w:hAnsi="Times New Roman" w:cs="Times New Roman"/>
          <w:sz w:val="18"/>
          <w:szCs w:val="18"/>
        </w:rPr>
        <w:t>7/31</w:t>
      </w:r>
      <w:r>
        <w:rPr>
          <w:rFonts w:ascii="Times New Roman" w:hAnsi="Times New Roman" w:cs="Times New Roman"/>
          <w:sz w:val="18"/>
          <w:szCs w:val="18"/>
        </w:rPr>
        <w:t>.</w:t>
      </w:r>
    </w:p>
  </w:footnote>
  <w:footnote w:id="201">
    <w:p w14:paraId="00D4D061" w14:textId="77777777" w:rsidR="00540C14" w:rsidRDefault="00540C14" w:rsidP="007D6E10">
      <w:pPr>
        <w:pStyle w:val="DipnotMetni"/>
      </w:pPr>
      <w:r>
        <w:rPr>
          <w:rStyle w:val="DipnotBavurusu"/>
        </w:rPr>
        <w:footnoteRef/>
      </w:r>
      <w:r>
        <w:t xml:space="preserve"> </w:t>
      </w:r>
      <w:r w:rsidRPr="00A402C8">
        <w:rPr>
          <w:rFonts w:ascii="Times New Roman" w:hAnsi="Times New Roman" w:cs="Times New Roman"/>
          <w:sz w:val="18"/>
          <w:szCs w:val="18"/>
        </w:rPr>
        <w:t xml:space="preserve">İbn Kesîr, </w:t>
      </w:r>
      <w:r w:rsidRPr="00A402C8">
        <w:rPr>
          <w:rFonts w:ascii="Times New Roman" w:hAnsi="Times New Roman" w:cs="Times New Roman"/>
          <w:i/>
          <w:sz w:val="18"/>
          <w:szCs w:val="18"/>
        </w:rPr>
        <w:t>Tefsîru’l Kur’ân’il Azîm</w:t>
      </w:r>
      <w:r>
        <w:rPr>
          <w:rFonts w:ascii="Times New Roman" w:hAnsi="Times New Roman" w:cs="Times New Roman"/>
          <w:sz w:val="18"/>
          <w:szCs w:val="18"/>
        </w:rPr>
        <w:t>, 6/290</w:t>
      </w:r>
      <w:r w:rsidRPr="00A402C8">
        <w:rPr>
          <w:rFonts w:ascii="Times New Roman" w:hAnsi="Times New Roman" w:cs="Times New Roman"/>
          <w:sz w:val="18"/>
          <w:szCs w:val="18"/>
        </w:rPr>
        <w:t xml:space="preserve">; Nesefî, </w:t>
      </w:r>
      <w:r w:rsidRPr="00A402C8">
        <w:rPr>
          <w:rFonts w:ascii="Times New Roman" w:hAnsi="Times New Roman" w:cs="Times New Roman"/>
          <w:i/>
          <w:sz w:val="18"/>
          <w:szCs w:val="18"/>
        </w:rPr>
        <w:t>Medârikü’t-Tenzîl,</w:t>
      </w:r>
      <w:r w:rsidRPr="00A402C8">
        <w:rPr>
          <w:rFonts w:ascii="Times New Roman" w:hAnsi="Times New Roman" w:cs="Times New Roman"/>
          <w:sz w:val="18"/>
          <w:szCs w:val="18"/>
        </w:rPr>
        <w:t xml:space="preserve"> 1/564-565.</w:t>
      </w:r>
    </w:p>
  </w:footnote>
  <w:footnote w:id="202">
    <w:p w14:paraId="7F4ACA9D" w14:textId="77777777" w:rsidR="00540C14" w:rsidRDefault="00540C14" w:rsidP="007D6E10">
      <w:pPr>
        <w:pStyle w:val="DipnotMetni"/>
        <w:ind w:left="709" w:hanging="709"/>
      </w:pPr>
      <w:r>
        <w:rPr>
          <w:rStyle w:val="DipnotBavurusu"/>
        </w:rPr>
        <w:footnoteRef/>
      </w:r>
      <w:r>
        <w:t xml:space="preserve"> </w:t>
      </w:r>
      <w:r w:rsidRPr="00B9604A">
        <w:rPr>
          <w:rFonts w:ascii="Times New Roman" w:hAnsi="Times New Roman" w:cs="Times New Roman"/>
          <w:sz w:val="18"/>
          <w:szCs w:val="18"/>
        </w:rPr>
        <w:t xml:space="preserve">Celaleddin es-Suyûtî, </w:t>
      </w:r>
      <w:r w:rsidRPr="00B9604A">
        <w:rPr>
          <w:rFonts w:ascii="Times New Roman" w:hAnsi="Times New Roman" w:cs="Times New Roman"/>
          <w:i/>
          <w:sz w:val="18"/>
          <w:szCs w:val="18"/>
        </w:rPr>
        <w:t>Dürrü’l Mensûr et-Tefsîr bi’l-Me’sûr</w:t>
      </w:r>
      <w:r>
        <w:rPr>
          <w:rFonts w:ascii="Times New Roman" w:hAnsi="Times New Roman" w:cs="Times New Roman"/>
          <w:i/>
          <w:sz w:val="18"/>
          <w:szCs w:val="18"/>
        </w:rPr>
        <w:t xml:space="preserve">, </w:t>
      </w:r>
      <w:r w:rsidRPr="000E6D15">
        <w:rPr>
          <w:rFonts w:ascii="Times New Roman" w:hAnsi="Times New Roman" w:cs="Times New Roman"/>
          <w:sz w:val="18"/>
          <w:szCs w:val="18"/>
        </w:rPr>
        <w:t>thk. Abdullah b. Abdül</w:t>
      </w:r>
      <w:r>
        <w:rPr>
          <w:rFonts w:ascii="Times New Roman" w:hAnsi="Times New Roman" w:cs="Times New Roman"/>
          <w:sz w:val="18"/>
          <w:szCs w:val="18"/>
        </w:rPr>
        <w:t xml:space="preserve"> </w:t>
      </w:r>
      <w:r w:rsidRPr="000E6D15">
        <w:rPr>
          <w:rFonts w:ascii="Times New Roman" w:hAnsi="Times New Roman" w:cs="Times New Roman"/>
          <w:sz w:val="18"/>
          <w:szCs w:val="18"/>
        </w:rPr>
        <w:t>Mühsin et-Türkî</w:t>
      </w:r>
      <w:r>
        <w:rPr>
          <w:rFonts w:ascii="Times New Roman" w:hAnsi="Times New Roman" w:cs="Times New Roman"/>
          <w:i/>
          <w:sz w:val="18"/>
          <w:szCs w:val="18"/>
        </w:rPr>
        <w:t xml:space="preserve"> </w:t>
      </w:r>
      <w:r w:rsidRPr="00B9604A">
        <w:rPr>
          <w:rFonts w:ascii="Times New Roman" w:hAnsi="Times New Roman" w:cs="Times New Roman"/>
          <w:i/>
          <w:sz w:val="18"/>
          <w:szCs w:val="18"/>
        </w:rPr>
        <w:t xml:space="preserve"> </w:t>
      </w:r>
      <w:r w:rsidRPr="00B9604A">
        <w:rPr>
          <w:rFonts w:ascii="Times New Roman" w:hAnsi="Times New Roman" w:cs="Times New Roman"/>
          <w:sz w:val="18"/>
          <w:szCs w:val="18"/>
        </w:rPr>
        <w:t>(Kahire:y.y., 2003-1324), 6/370.</w:t>
      </w:r>
    </w:p>
  </w:footnote>
  <w:footnote w:id="203">
    <w:p w14:paraId="734BDDC6" w14:textId="77777777" w:rsidR="00540C14" w:rsidRDefault="00540C14" w:rsidP="007D6E10">
      <w:pPr>
        <w:pStyle w:val="DipnotMetni"/>
      </w:pPr>
      <w:r>
        <w:rPr>
          <w:rStyle w:val="DipnotBavurusu"/>
        </w:rPr>
        <w:footnoteRef/>
      </w:r>
      <w:r>
        <w:t xml:space="preserve"> </w:t>
      </w:r>
      <w:r>
        <w:rPr>
          <w:rFonts w:ascii="Times New Roman" w:hAnsi="Times New Roman" w:cs="Times New Roman"/>
          <w:sz w:val="18"/>
          <w:szCs w:val="18"/>
        </w:rPr>
        <w:t>e</w:t>
      </w:r>
      <w:r w:rsidRPr="00350784">
        <w:rPr>
          <w:rFonts w:ascii="Times New Roman" w:hAnsi="Times New Roman" w:cs="Times New Roman"/>
          <w:sz w:val="18"/>
          <w:szCs w:val="18"/>
        </w:rPr>
        <w:t>ş-Şuarâ 26/150-152.</w:t>
      </w:r>
      <w:r>
        <w:t xml:space="preserve"> </w:t>
      </w:r>
    </w:p>
  </w:footnote>
  <w:footnote w:id="204">
    <w:p w14:paraId="4087DA28" w14:textId="77777777" w:rsidR="00540C14" w:rsidRPr="007E08E5" w:rsidRDefault="00540C14" w:rsidP="007D6E10">
      <w:pPr>
        <w:pStyle w:val="DipnotMetni"/>
        <w:rPr>
          <w:rFonts w:ascii="Times New Roman" w:hAnsi="Times New Roman" w:cs="Times New Roman"/>
          <w:sz w:val="18"/>
          <w:szCs w:val="18"/>
        </w:rPr>
      </w:pPr>
      <w:r w:rsidRPr="007E08E5">
        <w:rPr>
          <w:rStyle w:val="DipnotBavurusu"/>
          <w:rFonts w:ascii="Times New Roman" w:hAnsi="Times New Roman" w:cs="Times New Roman"/>
          <w:sz w:val="18"/>
          <w:szCs w:val="18"/>
        </w:rPr>
        <w:footnoteRef/>
      </w:r>
      <w:r w:rsidRPr="007E08E5">
        <w:rPr>
          <w:rFonts w:ascii="Times New Roman" w:hAnsi="Times New Roman" w:cs="Times New Roman"/>
          <w:sz w:val="18"/>
          <w:szCs w:val="18"/>
        </w:rPr>
        <w:t xml:space="preserve"> </w:t>
      </w:r>
      <w:r>
        <w:rPr>
          <w:rFonts w:ascii="Times New Roman" w:hAnsi="Times New Roman" w:cs="Times New Roman"/>
          <w:sz w:val="18"/>
          <w:szCs w:val="18"/>
        </w:rPr>
        <w:t>T</w:t>
      </w:r>
      <w:r w:rsidRPr="007E08E5">
        <w:rPr>
          <w:rFonts w:ascii="Times New Roman" w:hAnsi="Times New Roman" w:cs="Times New Roman"/>
          <w:sz w:val="18"/>
          <w:szCs w:val="18"/>
        </w:rPr>
        <w:t xml:space="preserve">aberî, </w:t>
      </w:r>
      <w:r w:rsidRPr="007E08E5">
        <w:rPr>
          <w:rFonts w:ascii="Times New Roman" w:hAnsi="Times New Roman" w:cs="Times New Roman"/>
          <w:i/>
          <w:sz w:val="18"/>
          <w:szCs w:val="18"/>
        </w:rPr>
        <w:t>Câmiu’l Beyân</w:t>
      </w:r>
      <w:r>
        <w:rPr>
          <w:rFonts w:ascii="Times New Roman" w:hAnsi="Times New Roman" w:cs="Times New Roman"/>
          <w:i/>
          <w:sz w:val="18"/>
          <w:szCs w:val="18"/>
        </w:rPr>
        <w:t xml:space="preserve">, </w:t>
      </w:r>
      <w:r w:rsidRPr="007E08E5">
        <w:rPr>
          <w:rFonts w:ascii="Times New Roman" w:hAnsi="Times New Roman" w:cs="Times New Roman"/>
          <w:sz w:val="18"/>
          <w:szCs w:val="18"/>
        </w:rPr>
        <w:t>17/624-625.</w:t>
      </w:r>
    </w:p>
  </w:footnote>
  <w:footnote w:id="205">
    <w:p w14:paraId="36C919A8" w14:textId="77777777" w:rsidR="00540C14" w:rsidRPr="00E5424A" w:rsidRDefault="00540C14" w:rsidP="007D6E10">
      <w:pPr>
        <w:pStyle w:val="DipnotMetni"/>
        <w:rPr>
          <w:rFonts w:ascii="Times New Roman" w:hAnsi="Times New Roman" w:cs="Times New Roman"/>
          <w:sz w:val="18"/>
          <w:szCs w:val="18"/>
        </w:rPr>
      </w:pPr>
      <w:r w:rsidRPr="00E5424A">
        <w:rPr>
          <w:rStyle w:val="DipnotBavurusu"/>
          <w:rFonts w:ascii="Times New Roman" w:hAnsi="Times New Roman" w:cs="Times New Roman"/>
          <w:sz w:val="18"/>
          <w:szCs w:val="18"/>
        </w:rPr>
        <w:footnoteRef/>
      </w:r>
      <w:r w:rsidRPr="00E5424A">
        <w:rPr>
          <w:rFonts w:ascii="Times New Roman" w:hAnsi="Times New Roman" w:cs="Times New Roman"/>
          <w:sz w:val="18"/>
          <w:szCs w:val="18"/>
        </w:rPr>
        <w:t xml:space="preserve"> Beydâvî, </w:t>
      </w:r>
      <w:r w:rsidRPr="00E5424A">
        <w:rPr>
          <w:rFonts w:ascii="Times New Roman" w:hAnsi="Times New Roman" w:cs="Times New Roman"/>
          <w:i/>
          <w:sz w:val="18"/>
          <w:szCs w:val="18"/>
        </w:rPr>
        <w:t>Envâru’t-Tenzîl ve Esrâru’t-Te’vîl,</w:t>
      </w:r>
      <w:r w:rsidRPr="00E5424A">
        <w:rPr>
          <w:rFonts w:ascii="Times New Roman" w:hAnsi="Times New Roman" w:cs="Times New Roman"/>
          <w:sz w:val="18"/>
          <w:szCs w:val="18"/>
        </w:rPr>
        <w:t xml:space="preserve"> 2/550.</w:t>
      </w:r>
    </w:p>
  </w:footnote>
  <w:footnote w:id="206">
    <w:p w14:paraId="45DFCA6E" w14:textId="77777777" w:rsidR="00540C14" w:rsidRDefault="00540C14" w:rsidP="00EB6B6D">
      <w:pPr>
        <w:pStyle w:val="DipnotMetni"/>
      </w:pPr>
      <w:r>
        <w:rPr>
          <w:rStyle w:val="DipnotBavurusu"/>
        </w:rPr>
        <w:footnoteRef/>
      </w:r>
      <w:r>
        <w:t xml:space="preserve"> </w:t>
      </w:r>
      <w:r w:rsidRPr="009E4622">
        <w:rPr>
          <w:rFonts w:ascii="Times New Roman" w:hAnsi="Times New Roman" w:cs="Times New Roman"/>
          <w:sz w:val="18"/>
          <w:szCs w:val="18"/>
        </w:rPr>
        <w:t>Cevheri, “</w:t>
      </w:r>
      <w:r>
        <w:rPr>
          <w:rFonts w:ascii="Times New Roman" w:hAnsi="Times New Roman" w:cs="Times New Roman"/>
          <w:sz w:val="18"/>
          <w:szCs w:val="18"/>
        </w:rPr>
        <w:t>gına</w:t>
      </w:r>
      <w:r w:rsidRPr="009E4622">
        <w:rPr>
          <w:rFonts w:ascii="Times New Roman" w:hAnsi="Times New Roman" w:cs="Times New Roman"/>
          <w:sz w:val="18"/>
          <w:szCs w:val="18"/>
        </w:rPr>
        <w:t>”, 6/244</w:t>
      </w:r>
      <w:r>
        <w:rPr>
          <w:rFonts w:ascii="Times New Roman" w:hAnsi="Times New Roman" w:cs="Times New Roman"/>
          <w:sz w:val="18"/>
          <w:szCs w:val="18"/>
        </w:rPr>
        <w:t>9; İsfahânî, “gınâ”, 366; İbn Manzûr, “gına”, 36/3308.</w:t>
      </w:r>
    </w:p>
  </w:footnote>
  <w:footnote w:id="207">
    <w:p w14:paraId="3565B614" w14:textId="1F1B3DD1" w:rsidR="00540C14" w:rsidRDefault="00540C14" w:rsidP="00EB6B6D">
      <w:pPr>
        <w:pStyle w:val="DipnotMetni"/>
      </w:pPr>
      <w:r>
        <w:rPr>
          <w:rStyle w:val="DipnotBavurusu"/>
        </w:rPr>
        <w:footnoteRef/>
      </w:r>
      <w:r>
        <w:t xml:space="preserve"> </w:t>
      </w:r>
      <w:r>
        <w:rPr>
          <w:rFonts w:ascii="Times New Roman" w:hAnsi="Times New Roman" w:cs="Times New Roman"/>
          <w:sz w:val="18"/>
          <w:szCs w:val="18"/>
        </w:rPr>
        <w:t xml:space="preserve">et-Teğâbün 64/6; el-A’lâ 96/7; </w:t>
      </w:r>
      <w:r w:rsidRPr="00B63416">
        <w:rPr>
          <w:rFonts w:ascii="Times New Roman" w:hAnsi="Times New Roman" w:cs="Times New Roman"/>
          <w:sz w:val="18"/>
          <w:szCs w:val="18"/>
        </w:rPr>
        <w:t>Abese</w:t>
      </w:r>
      <w:r>
        <w:rPr>
          <w:rFonts w:ascii="Times New Roman" w:hAnsi="Times New Roman" w:cs="Times New Roman"/>
          <w:sz w:val="18"/>
          <w:szCs w:val="18"/>
        </w:rPr>
        <w:t xml:space="preserve"> 80/5; el-Leyl</w:t>
      </w:r>
      <w:r w:rsidRPr="00B63416">
        <w:rPr>
          <w:rFonts w:ascii="Times New Roman" w:hAnsi="Times New Roman" w:cs="Times New Roman"/>
          <w:sz w:val="18"/>
          <w:szCs w:val="18"/>
        </w:rPr>
        <w:t xml:space="preserve"> 92/8.</w:t>
      </w:r>
    </w:p>
  </w:footnote>
  <w:footnote w:id="208">
    <w:p w14:paraId="1A06E81F" w14:textId="77777777" w:rsidR="00540C14" w:rsidRPr="00B63416" w:rsidRDefault="00540C14" w:rsidP="00EB6B6D">
      <w:pPr>
        <w:pStyle w:val="DipnotMetni"/>
        <w:rPr>
          <w:rFonts w:ascii="Times New Roman" w:hAnsi="Times New Roman" w:cs="Times New Roman"/>
          <w:sz w:val="18"/>
          <w:szCs w:val="18"/>
        </w:rPr>
      </w:pPr>
      <w:r w:rsidRPr="00B63416">
        <w:rPr>
          <w:rStyle w:val="DipnotBavurusu"/>
          <w:rFonts w:ascii="Times New Roman" w:hAnsi="Times New Roman" w:cs="Times New Roman"/>
          <w:sz w:val="18"/>
          <w:szCs w:val="18"/>
        </w:rPr>
        <w:footnoteRef/>
      </w:r>
      <w:r>
        <w:rPr>
          <w:rFonts w:ascii="Times New Roman" w:hAnsi="Times New Roman" w:cs="Times New Roman"/>
          <w:sz w:val="18"/>
          <w:szCs w:val="18"/>
        </w:rPr>
        <w:t xml:space="preserve"> et-Teğâbün</w:t>
      </w:r>
      <w:r w:rsidRPr="00B63416">
        <w:rPr>
          <w:rFonts w:ascii="Times New Roman" w:hAnsi="Times New Roman" w:cs="Times New Roman"/>
          <w:sz w:val="18"/>
          <w:szCs w:val="18"/>
        </w:rPr>
        <w:t xml:space="preserve"> 64/6.</w:t>
      </w:r>
    </w:p>
  </w:footnote>
  <w:footnote w:id="209">
    <w:p w14:paraId="1603B259" w14:textId="77777777" w:rsidR="00540C14" w:rsidRPr="00B63416" w:rsidRDefault="00540C14" w:rsidP="00EB6B6D">
      <w:pPr>
        <w:pStyle w:val="DipnotMetni"/>
        <w:rPr>
          <w:rFonts w:ascii="Times New Roman" w:hAnsi="Times New Roman" w:cs="Times New Roman"/>
          <w:sz w:val="18"/>
          <w:szCs w:val="18"/>
        </w:rPr>
      </w:pPr>
      <w:r w:rsidRPr="00B63416">
        <w:rPr>
          <w:rStyle w:val="DipnotBavurusu"/>
          <w:rFonts w:ascii="Times New Roman" w:hAnsi="Times New Roman" w:cs="Times New Roman"/>
          <w:sz w:val="18"/>
          <w:szCs w:val="18"/>
        </w:rPr>
        <w:footnoteRef/>
      </w:r>
      <w:r>
        <w:rPr>
          <w:rFonts w:ascii="Times New Roman" w:hAnsi="Times New Roman" w:cs="Times New Roman"/>
          <w:sz w:val="18"/>
          <w:szCs w:val="18"/>
        </w:rPr>
        <w:t xml:space="preserve"> el-A’lâ </w:t>
      </w:r>
      <w:r w:rsidRPr="00B63416">
        <w:rPr>
          <w:rFonts w:ascii="Times New Roman" w:hAnsi="Times New Roman" w:cs="Times New Roman"/>
          <w:sz w:val="18"/>
          <w:szCs w:val="18"/>
        </w:rPr>
        <w:t>96/7.</w:t>
      </w:r>
    </w:p>
  </w:footnote>
  <w:footnote w:id="210">
    <w:p w14:paraId="26DDC5F1" w14:textId="77777777" w:rsidR="00540C14" w:rsidRDefault="00540C14" w:rsidP="00EB6B6D">
      <w:pPr>
        <w:pStyle w:val="DipnotMetni"/>
      </w:pPr>
      <w:r w:rsidRPr="00B63416">
        <w:rPr>
          <w:rStyle w:val="DipnotBavurusu"/>
          <w:rFonts w:ascii="Times New Roman" w:hAnsi="Times New Roman" w:cs="Times New Roman"/>
          <w:sz w:val="18"/>
          <w:szCs w:val="18"/>
        </w:rPr>
        <w:footnoteRef/>
      </w:r>
      <w:r w:rsidRPr="00B63416">
        <w:rPr>
          <w:rFonts w:ascii="Times New Roman" w:hAnsi="Times New Roman" w:cs="Times New Roman"/>
          <w:sz w:val="18"/>
          <w:szCs w:val="18"/>
        </w:rPr>
        <w:t xml:space="preserve"> Abese</w:t>
      </w:r>
      <w:r>
        <w:rPr>
          <w:rFonts w:ascii="Times New Roman" w:hAnsi="Times New Roman" w:cs="Times New Roman"/>
          <w:sz w:val="18"/>
          <w:szCs w:val="18"/>
        </w:rPr>
        <w:t xml:space="preserve"> 80/5; el-Leyl</w:t>
      </w:r>
      <w:r w:rsidRPr="00B63416">
        <w:rPr>
          <w:rFonts w:ascii="Times New Roman" w:hAnsi="Times New Roman" w:cs="Times New Roman"/>
          <w:sz w:val="18"/>
          <w:szCs w:val="18"/>
        </w:rPr>
        <w:t xml:space="preserve"> 92/8.</w:t>
      </w:r>
    </w:p>
  </w:footnote>
  <w:footnote w:id="211">
    <w:p w14:paraId="24FF7E94" w14:textId="77777777" w:rsidR="00540C14" w:rsidRPr="0016588B" w:rsidRDefault="00540C14" w:rsidP="00EB6B6D">
      <w:pPr>
        <w:pStyle w:val="DipnotMetni"/>
        <w:rPr>
          <w:rFonts w:ascii="Times New Roman" w:hAnsi="Times New Roman" w:cs="Times New Roman"/>
          <w:sz w:val="18"/>
          <w:szCs w:val="18"/>
        </w:rPr>
      </w:pPr>
      <w:r w:rsidRPr="0016588B">
        <w:rPr>
          <w:rStyle w:val="DipnotBavurusu"/>
          <w:rFonts w:ascii="Times New Roman" w:hAnsi="Times New Roman" w:cs="Times New Roman"/>
          <w:sz w:val="18"/>
          <w:szCs w:val="18"/>
        </w:rPr>
        <w:footnoteRef/>
      </w:r>
      <w:r>
        <w:rPr>
          <w:rFonts w:ascii="Times New Roman" w:hAnsi="Times New Roman" w:cs="Times New Roman"/>
          <w:sz w:val="18"/>
          <w:szCs w:val="18"/>
        </w:rPr>
        <w:t xml:space="preserve"> Karagöz vd., “istiğna”, </w:t>
      </w:r>
      <w:r w:rsidRPr="0016588B">
        <w:rPr>
          <w:rFonts w:ascii="Times New Roman" w:hAnsi="Times New Roman" w:cs="Times New Roman"/>
          <w:sz w:val="18"/>
          <w:szCs w:val="18"/>
        </w:rPr>
        <w:t>332-333.</w:t>
      </w:r>
    </w:p>
  </w:footnote>
  <w:footnote w:id="212">
    <w:p w14:paraId="78A7A6F0" w14:textId="77777777" w:rsidR="00540C14" w:rsidRDefault="00540C14" w:rsidP="00EB6B6D">
      <w:pPr>
        <w:pStyle w:val="DipnotMetni"/>
      </w:pPr>
      <w:r>
        <w:rPr>
          <w:rStyle w:val="DipnotBavurusu"/>
        </w:rPr>
        <w:footnoteRef/>
      </w:r>
      <w:r>
        <w:t xml:space="preserve"> </w:t>
      </w:r>
      <w:r>
        <w:rPr>
          <w:rFonts w:ascii="Times New Roman" w:hAnsi="Times New Roman" w:cs="Times New Roman"/>
          <w:sz w:val="18"/>
          <w:szCs w:val="18"/>
        </w:rPr>
        <w:t>e</w:t>
      </w:r>
      <w:r w:rsidRPr="007E3329">
        <w:rPr>
          <w:rFonts w:ascii="Times New Roman" w:hAnsi="Times New Roman" w:cs="Times New Roman"/>
          <w:sz w:val="18"/>
          <w:szCs w:val="18"/>
        </w:rPr>
        <w:t>t</w:t>
      </w:r>
      <w:r>
        <w:t>-</w:t>
      </w:r>
      <w:r w:rsidRPr="00B90928">
        <w:rPr>
          <w:rFonts w:ascii="Times New Roman" w:hAnsi="Times New Roman" w:cs="Times New Roman"/>
          <w:sz w:val="18"/>
          <w:szCs w:val="18"/>
        </w:rPr>
        <w:t>Teğâbün 64/6.</w:t>
      </w:r>
    </w:p>
  </w:footnote>
  <w:footnote w:id="213">
    <w:p w14:paraId="52BC47B6" w14:textId="77777777" w:rsidR="00540C14" w:rsidRDefault="00540C14" w:rsidP="00EB6B6D">
      <w:pPr>
        <w:pStyle w:val="DipnotMetni"/>
      </w:pPr>
      <w:r>
        <w:rPr>
          <w:rStyle w:val="DipnotBavurusu"/>
        </w:rPr>
        <w:footnoteRef/>
      </w:r>
      <w:r>
        <w:t xml:space="preserve"> </w:t>
      </w:r>
      <w:r w:rsidRPr="002A3530">
        <w:rPr>
          <w:rFonts w:ascii="Times New Roman" w:hAnsi="Times New Roman" w:cs="Times New Roman"/>
          <w:sz w:val="18"/>
          <w:szCs w:val="18"/>
        </w:rPr>
        <w:t>Yazır,</w:t>
      </w:r>
      <w:r w:rsidRPr="007E3329">
        <w:rPr>
          <w:rFonts w:ascii="Times New Roman" w:hAnsi="Times New Roman" w:cs="Times New Roman"/>
          <w:i/>
          <w:sz w:val="18"/>
          <w:szCs w:val="18"/>
        </w:rPr>
        <w:t xml:space="preserve"> Hak Dini </w:t>
      </w:r>
      <w:r>
        <w:rPr>
          <w:rFonts w:ascii="Times New Roman" w:hAnsi="Times New Roman" w:cs="Times New Roman"/>
          <w:i/>
          <w:sz w:val="18"/>
          <w:szCs w:val="18"/>
        </w:rPr>
        <w:t>Kur’ân</w:t>
      </w:r>
      <w:r w:rsidRPr="007E3329">
        <w:rPr>
          <w:rFonts w:ascii="Times New Roman" w:hAnsi="Times New Roman" w:cs="Times New Roman"/>
          <w:i/>
          <w:sz w:val="18"/>
          <w:szCs w:val="18"/>
        </w:rPr>
        <w:t xml:space="preserve"> Dili,</w:t>
      </w:r>
      <w:r w:rsidRPr="002A3530">
        <w:rPr>
          <w:rFonts w:ascii="Times New Roman" w:hAnsi="Times New Roman" w:cs="Times New Roman"/>
          <w:sz w:val="18"/>
          <w:szCs w:val="18"/>
        </w:rPr>
        <w:t xml:space="preserve"> 8/96-97.</w:t>
      </w:r>
    </w:p>
  </w:footnote>
  <w:footnote w:id="214">
    <w:p w14:paraId="1C17FB25" w14:textId="77777777" w:rsidR="00540C14" w:rsidRDefault="00540C14" w:rsidP="00EB6B6D">
      <w:pPr>
        <w:pStyle w:val="DipnotMetni"/>
      </w:pPr>
      <w:r>
        <w:rPr>
          <w:rStyle w:val="DipnotBavurusu"/>
        </w:rPr>
        <w:footnoteRef/>
      </w:r>
      <w:r>
        <w:t xml:space="preserve"> </w:t>
      </w:r>
      <w:r>
        <w:rPr>
          <w:rFonts w:ascii="Times New Roman" w:hAnsi="Times New Roman" w:cs="Times New Roman"/>
          <w:sz w:val="18"/>
          <w:szCs w:val="18"/>
        </w:rPr>
        <w:t>Zemahşerî</w:t>
      </w:r>
      <w:r w:rsidRPr="00576EC0">
        <w:rPr>
          <w:rFonts w:ascii="Times New Roman" w:hAnsi="Times New Roman" w:cs="Times New Roman"/>
          <w:sz w:val="18"/>
          <w:szCs w:val="18"/>
        </w:rPr>
        <w:t>,</w:t>
      </w:r>
      <w:r>
        <w:rPr>
          <w:rFonts w:ascii="Times New Roman" w:hAnsi="Times New Roman" w:cs="Times New Roman"/>
          <w:sz w:val="18"/>
          <w:szCs w:val="18"/>
        </w:rPr>
        <w:t xml:space="preserve"> </w:t>
      </w:r>
      <w:r w:rsidRPr="00085DCE">
        <w:rPr>
          <w:rFonts w:ascii="Times New Roman" w:hAnsi="Times New Roman" w:cs="Times New Roman"/>
          <w:i/>
          <w:sz w:val="18"/>
          <w:szCs w:val="18"/>
        </w:rPr>
        <w:t>Keşş</w:t>
      </w:r>
      <w:r>
        <w:rPr>
          <w:rFonts w:ascii="Times New Roman" w:hAnsi="Times New Roman" w:cs="Times New Roman"/>
          <w:i/>
          <w:sz w:val="18"/>
          <w:szCs w:val="18"/>
        </w:rPr>
        <w:t>â</w:t>
      </w:r>
      <w:r w:rsidRPr="00085DCE">
        <w:rPr>
          <w:rFonts w:ascii="Times New Roman" w:hAnsi="Times New Roman" w:cs="Times New Roman"/>
          <w:i/>
          <w:sz w:val="18"/>
          <w:szCs w:val="18"/>
        </w:rPr>
        <w:t>f,</w:t>
      </w:r>
      <w:r w:rsidRPr="00576EC0">
        <w:rPr>
          <w:rFonts w:ascii="Times New Roman" w:hAnsi="Times New Roman" w:cs="Times New Roman"/>
          <w:sz w:val="18"/>
          <w:szCs w:val="18"/>
        </w:rPr>
        <w:t xml:space="preserve"> 6/132.</w:t>
      </w:r>
    </w:p>
  </w:footnote>
  <w:footnote w:id="215">
    <w:p w14:paraId="5F0A6EBD" w14:textId="77777777" w:rsidR="00540C14" w:rsidRPr="00576EC0" w:rsidRDefault="00540C14" w:rsidP="00EB6B6D">
      <w:pPr>
        <w:pStyle w:val="DipnotMetni"/>
        <w:ind w:left="709" w:hanging="709"/>
        <w:rPr>
          <w:rFonts w:ascii="Times New Roman" w:hAnsi="Times New Roman" w:cs="Times New Roman"/>
          <w:sz w:val="18"/>
          <w:szCs w:val="18"/>
        </w:rPr>
      </w:pPr>
      <w:r w:rsidRPr="00576EC0">
        <w:rPr>
          <w:rStyle w:val="DipnotBavurusu"/>
          <w:rFonts w:ascii="Times New Roman" w:hAnsi="Times New Roman" w:cs="Times New Roman"/>
          <w:sz w:val="18"/>
          <w:szCs w:val="18"/>
        </w:rPr>
        <w:footnoteRef/>
      </w:r>
      <w:r w:rsidRPr="00576EC0">
        <w:rPr>
          <w:rFonts w:ascii="Times New Roman" w:hAnsi="Times New Roman" w:cs="Times New Roman"/>
          <w:sz w:val="18"/>
          <w:szCs w:val="18"/>
        </w:rPr>
        <w:t xml:space="preserve"> Muhammed b. Ali b. Muhammed eş-Şevkânî,</w:t>
      </w:r>
      <w:r w:rsidRPr="00A85AF6">
        <w:rPr>
          <w:rFonts w:ascii="Times New Roman" w:hAnsi="Times New Roman" w:cs="Times New Roman"/>
          <w:i/>
          <w:sz w:val="18"/>
          <w:szCs w:val="18"/>
        </w:rPr>
        <w:t xml:space="preserve"> Fethû</w:t>
      </w:r>
      <w:r>
        <w:rPr>
          <w:rFonts w:ascii="Times New Roman" w:hAnsi="Times New Roman" w:cs="Times New Roman"/>
          <w:i/>
          <w:sz w:val="18"/>
          <w:szCs w:val="18"/>
        </w:rPr>
        <w:t>’l Kadir el-Câmiû B</w:t>
      </w:r>
      <w:r w:rsidRPr="00A85AF6">
        <w:rPr>
          <w:rFonts w:ascii="Times New Roman" w:hAnsi="Times New Roman" w:cs="Times New Roman"/>
          <w:i/>
          <w:sz w:val="18"/>
          <w:szCs w:val="18"/>
        </w:rPr>
        <w:t>eyne Fenne’r-Riv</w:t>
      </w:r>
      <w:r>
        <w:rPr>
          <w:rFonts w:ascii="Times New Roman" w:hAnsi="Times New Roman" w:cs="Times New Roman"/>
          <w:i/>
          <w:sz w:val="18"/>
          <w:szCs w:val="18"/>
        </w:rPr>
        <w:t>âyet</w:t>
      </w:r>
      <w:r w:rsidRPr="00A85AF6">
        <w:rPr>
          <w:rFonts w:ascii="Times New Roman" w:hAnsi="Times New Roman" w:cs="Times New Roman"/>
          <w:i/>
          <w:sz w:val="18"/>
          <w:szCs w:val="18"/>
        </w:rPr>
        <w:t>i ve’d-Dirâseti min Îlmi’t-Tefsir</w:t>
      </w:r>
      <w:r w:rsidRPr="00576EC0">
        <w:rPr>
          <w:rFonts w:ascii="Times New Roman" w:hAnsi="Times New Roman" w:cs="Times New Roman"/>
          <w:sz w:val="18"/>
          <w:szCs w:val="18"/>
        </w:rPr>
        <w:t>,</w:t>
      </w:r>
      <w:r>
        <w:rPr>
          <w:rFonts w:ascii="Times New Roman" w:hAnsi="Times New Roman" w:cs="Times New Roman"/>
          <w:sz w:val="18"/>
          <w:szCs w:val="18"/>
        </w:rPr>
        <w:t xml:space="preserve"> thk. Abdurrahman Amîre </w:t>
      </w:r>
      <w:r w:rsidRPr="00576EC0">
        <w:rPr>
          <w:rFonts w:ascii="Times New Roman" w:hAnsi="Times New Roman" w:cs="Times New Roman"/>
          <w:sz w:val="18"/>
          <w:szCs w:val="18"/>
        </w:rPr>
        <w:t>(</w:t>
      </w:r>
      <w:r>
        <w:rPr>
          <w:rFonts w:ascii="Times New Roman" w:hAnsi="Times New Roman" w:cs="Times New Roman"/>
          <w:sz w:val="18"/>
          <w:szCs w:val="18"/>
        </w:rPr>
        <w:t xml:space="preserve">b.y.: </w:t>
      </w:r>
      <w:r w:rsidRPr="00576EC0">
        <w:rPr>
          <w:rFonts w:ascii="Times New Roman" w:hAnsi="Times New Roman" w:cs="Times New Roman"/>
          <w:sz w:val="18"/>
          <w:szCs w:val="18"/>
        </w:rPr>
        <w:t>el-Bahsül Îlmi Bedâra’l Vefa</w:t>
      </w:r>
      <w:r>
        <w:rPr>
          <w:rFonts w:ascii="Times New Roman" w:hAnsi="Times New Roman" w:cs="Times New Roman"/>
          <w:sz w:val="18"/>
          <w:szCs w:val="18"/>
        </w:rPr>
        <w:t>, t.s.</w:t>
      </w:r>
      <w:r w:rsidRPr="00576EC0">
        <w:rPr>
          <w:rFonts w:ascii="Times New Roman" w:hAnsi="Times New Roman" w:cs="Times New Roman"/>
          <w:sz w:val="18"/>
          <w:szCs w:val="18"/>
        </w:rPr>
        <w:t>), 5/314.</w:t>
      </w:r>
    </w:p>
  </w:footnote>
  <w:footnote w:id="216">
    <w:p w14:paraId="2E47409F" w14:textId="77777777" w:rsidR="00540C14" w:rsidRDefault="00540C14" w:rsidP="00EB6B6D">
      <w:pPr>
        <w:pStyle w:val="DipnotMetni"/>
      </w:pPr>
      <w:r w:rsidRPr="00576EC0">
        <w:rPr>
          <w:rStyle w:val="DipnotBavurusu"/>
          <w:rFonts w:ascii="Times New Roman" w:hAnsi="Times New Roman" w:cs="Times New Roman"/>
          <w:sz w:val="18"/>
          <w:szCs w:val="18"/>
        </w:rPr>
        <w:footnoteRef/>
      </w:r>
      <w:r>
        <w:rPr>
          <w:rFonts w:ascii="Times New Roman" w:hAnsi="Times New Roman" w:cs="Times New Roman"/>
          <w:sz w:val="18"/>
          <w:szCs w:val="18"/>
        </w:rPr>
        <w:t xml:space="preserve"> el-Leyl 92/8,9,</w:t>
      </w:r>
      <w:r w:rsidRPr="00576EC0">
        <w:rPr>
          <w:rFonts w:ascii="Times New Roman" w:hAnsi="Times New Roman" w:cs="Times New Roman"/>
          <w:sz w:val="18"/>
          <w:szCs w:val="18"/>
        </w:rPr>
        <w:t>10.</w:t>
      </w:r>
    </w:p>
  </w:footnote>
  <w:footnote w:id="217">
    <w:p w14:paraId="7E86E62E" w14:textId="77777777" w:rsidR="00540C14" w:rsidRPr="00743A59" w:rsidRDefault="00540C14" w:rsidP="00EB6B6D">
      <w:pPr>
        <w:pStyle w:val="DipnotMetni"/>
        <w:rPr>
          <w:rFonts w:ascii="Times New Roman" w:hAnsi="Times New Roman" w:cs="Times New Roman"/>
          <w:sz w:val="18"/>
          <w:szCs w:val="18"/>
        </w:rPr>
      </w:pPr>
      <w:r w:rsidRPr="00743A59">
        <w:rPr>
          <w:rStyle w:val="DipnotBavurusu"/>
          <w:rFonts w:ascii="Times New Roman" w:hAnsi="Times New Roman" w:cs="Times New Roman"/>
          <w:sz w:val="18"/>
          <w:szCs w:val="18"/>
        </w:rPr>
        <w:footnoteRef/>
      </w:r>
      <w:r w:rsidRPr="00743A59">
        <w:rPr>
          <w:rFonts w:ascii="Times New Roman" w:hAnsi="Times New Roman" w:cs="Times New Roman"/>
          <w:sz w:val="18"/>
          <w:szCs w:val="18"/>
        </w:rPr>
        <w:t xml:space="preserve"> Yazır, </w:t>
      </w:r>
      <w:r w:rsidRPr="005E125F">
        <w:rPr>
          <w:rFonts w:ascii="Times New Roman" w:hAnsi="Times New Roman" w:cs="Times New Roman"/>
          <w:i/>
          <w:sz w:val="18"/>
          <w:szCs w:val="18"/>
        </w:rPr>
        <w:t xml:space="preserve">Hak Dini </w:t>
      </w:r>
      <w:r>
        <w:rPr>
          <w:rFonts w:ascii="Times New Roman" w:hAnsi="Times New Roman" w:cs="Times New Roman"/>
          <w:i/>
          <w:sz w:val="18"/>
          <w:szCs w:val="18"/>
        </w:rPr>
        <w:t>Kur’ân</w:t>
      </w:r>
      <w:r w:rsidRPr="005E125F">
        <w:rPr>
          <w:rFonts w:ascii="Times New Roman" w:hAnsi="Times New Roman" w:cs="Times New Roman"/>
          <w:i/>
          <w:sz w:val="18"/>
          <w:szCs w:val="18"/>
        </w:rPr>
        <w:t xml:space="preserve"> Dili,</w:t>
      </w:r>
      <w:r w:rsidRPr="005E125F">
        <w:rPr>
          <w:rFonts w:ascii="Times New Roman" w:hAnsi="Times New Roman" w:cs="Times New Roman"/>
          <w:sz w:val="18"/>
          <w:szCs w:val="18"/>
        </w:rPr>
        <w:t xml:space="preserve"> </w:t>
      </w:r>
      <w:r w:rsidRPr="00743A59">
        <w:rPr>
          <w:rFonts w:ascii="Times New Roman" w:hAnsi="Times New Roman" w:cs="Times New Roman"/>
          <w:sz w:val="18"/>
          <w:szCs w:val="18"/>
        </w:rPr>
        <w:t>9/282.</w:t>
      </w:r>
    </w:p>
  </w:footnote>
  <w:footnote w:id="218">
    <w:p w14:paraId="18396B6C" w14:textId="77777777" w:rsidR="00540C14" w:rsidRDefault="00540C14" w:rsidP="00EB6B6D">
      <w:pPr>
        <w:pStyle w:val="DipnotMetni"/>
      </w:pPr>
      <w:r>
        <w:rPr>
          <w:rStyle w:val="DipnotBavurusu"/>
        </w:rPr>
        <w:footnoteRef/>
      </w:r>
      <w:r>
        <w:t xml:space="preserve"> </w:t>
      </w:r>
      <w:r w:rsidRPr="00434226">
        <w:rPr>
          <w:rFonts w:ascii="Times New Roman" w:hAnsi="Times New Roman" w:cs="Times New Roman"/>
          <w:sz w:val="18"/>
          <w:szCs w:val="18"/>
        </w:rPr>
        <w:t>Taberî</w:t>
      </w:r>
      <w:r w:rsidRPr="007E3329">
        <w:rPr>
          <w:rFonts w:ascii="Times New Roman" w:hAnsi="Times New Roman" w:cs="Times New Roman"/>
          <w:i/>
          <w:sz w:val="18"/>
          <w:szCs w:val="18"/>
        </w:rPr>
        <w:t>, Câmi</w:t>
      </w:r>
      <w:r>
        <w:rPr>
          <w:rFonts w:ascii="Times New Roman" w:hAnsi="Times New Roman" w:cs="Times New Roman"/>
          <w:i/>
          <w:sz w:val="18"/>
          <w:szCs w:val="18"/>
        </w:rPr>
        <w:t>u’l-Beyân</w:t>
      </w:r>
      <w:r w:rsidRPr="00434226">
        <w:rPr>
          <w:rFonts w:ascii="Times New Roman" w:hAnsi="Times New Roman" w:cs="Times New Roman"/>
          <w:sz w:val="18"/>
          <w:szCs w:val="18"/>
        </w:rPr>
        <w:t xml:space="preserve">, </w:t>
      </w:r>
      <w:r>
        <w:rPr>
          <w:rFonts w:ascii="Times New Roman" w:hAnsi="Times New Roman" w:cs="Times New Roman"/>
          <w:sz w:val="18"/>
          <w:szCs w:val="18"/>
        </w:rPr>
        <w:t>24/466-467.</w:t>
      </w:r>
    </w:p>
  </w:footnote>
  <w:footnote w:id="219">
    <w:p w14:paraId="6DDAD9AF" w14:textId="77777777" w:rsidR="00540C14" w:rsidRDefault="00540C14" w:rsidP="00EB6B6D">
      <w:pPr>
        <w:pStyle w:val="DipnotMetni"/>
      </w:pPr>
      <w:r>
        <w:rPr>
          <w:rStyle w:val="DipnotBavurusu"/>
        </w:rPr>
        <w:footnoteRef/>
      </w:r>
      <w:r>
        <w:t xml:space="preserve"> </w:t>
      </w:r>
      <w:r w:rsidRPr="00743A59">
        <w:rPr>
          <w:rFonts w:ascii="Times New Roman" w:hAnsi="Times New Roman" w:cs="Times New Roman"/>
          <w:sz w:val="18"/>
          <w:szCs w:val="18"/>
        </w:rPr>
        <w:t>Yazır,</w:t>
      </w:r>
      <w:r>
        <w:rPr>
          <w:rFonts w:ascii="Times New Roman" w:hAnsi="Times New Roman" w:cs="Times New Roman"/>
          <w:sz w:val="18"/>
          <w:szCs w:val="18"/>
        </w:rPr>
        <w:t xml:space="preserve"> </w:t>
      </w:r>
      <w:r w:rsidRPr="007E3329">
        <w:rPr>
          <w:rFonts w:ascii="Times New Roman" w:hAnsi="Times New Roman" w:cs="Times New Roman"/>
          <w:i/>
          <w:sz w:val="18"/>
          <w:szCs w:val="18"/>
        </w:rPr>
        <w:t xml:space="preserve">Hak Dini </w:t>
      </w:r>
      <w:r>
        <w:rPr>
          <w:rFonts w:ascii="Times New Roman" w:hAnsi="Times New Roman" w:cs="Times New Roman"/>
          <w:i/>
          <w:sz w:val="18"/>
          <w:szCs w:val="18"/>
        </w:rPr>
        <w:t>Kur’ân</w:t>
      </w:r>
      <w:r w:rsidRPr="007E3329">
        <w:rPr>
          <w:rFonts w:ascii="Times New Roman" w:hAnsi="Times New Roman" w:cs="Times New Roman"/>
          <w:i/>
          <w:sz w:val="18"/>
          <w:szCs w:val="18"/>
        </w:rPr>
        <w:t xml:space="preserve"> Dili,</w:t>
      </w:r>
      <w:r>
        <w:rPr>
          <w:rFonts w:ascii="Times New Roman" w:hAnsi="Times New Roman" w:cs="Times New Roman"/>
          <w:sz w:val="18"/>
          <w:szCs w:val="18"/>
        </w:rPr>
        <w:t xml:space="preserve"> </w:t>
      </w:r>
      <w:r w:rsidRPr="00743A59">
        <w:rPr>
          <w:rFonts w:ascii="Times New Roman" w:hAnsi="Times New Roman" w:cs="Times New Roman"/>
          <w:sz w:val="18"/>
          <w:szCs w:val="18"/>
        </w:rPr>
        <w:t>9/282.</w:t>
      </w:r>
    </w:p>
  </w:footnote>
  <w:footnote w:id="220">
    <w:p w14:paraId="7FDE0B67" w14:textId="77777777" w:rsidR="00540C14" w:rsidRDefault="00540C14" w:rsidP="00EB6B6D">
      <w:pPr>
        <w:pStyle w:val="DipnotMetni"/>
      </w:pPr>
      <w:r>
        <w:rPr>
          <w:rStyle w:val="DipnotBavurusu"/>
        </w:rPr>
        <w:footnoteRef/>
      </w:r>
      <w:r>
        <w:t xml:space="preserve"> </w:t>
      </w:r>
      <w:r>
        <w:rPr>
          <w:rFonts w:ascii="Times New Roman" w:hAnsi="Times New Roman" w:cs="Times New Roman"/>
          <w:sz w:val="18"/>
          <w:szCs w:val="18"/>
        </w:rPr>
        <w:t>Taberî</w:t>
      </w:r>
      <w:r w:rsidRPr="00434226">
        <w:rPr>
          <w:rFonts w:ascii="Times New Roman" w:hAnsi="Times New Roman" w:cs="Times New Roman"/>
          <w:sz w:val="18"/>
          <w:szCs w:val="18"/>
        </w:rPr>
        <w:t xml:space="preserve">, </w:t>
      </w:r>
      <w:r w:rsidRPr="007E3329">
        <w:rPr>
          <w:rFonts w:ascii="Times New Roman" w:hAnsi="Times New Roman" w:cs="Times New Roman"/>
          <w:i/>
          <w:sz w:val="18"/>
          <w:szCs w:val="18"/>
        </w:rPr>
        <w:t>Câmi</w:t>
      </w:r>
      <w:r>
        <w:rPr>
          <w:rFonts w:ascii="Times New Roman" w:hAnsi="Times New Roman" w:cs="Times New Roman"/>
          <w:i/>
          <w:sz w:val="18"/>
          <w:szCs w:val="18"/>
        </w:rPr>
        <w:t>u</w:t>
      </w:r>
      <w:r w:rsidRPr="007E3329">
        <w:rPr>
          <w:rFonts w:ascii="Times New Roman" w:hAnsi="Times New Roman" w:cs="Times New Roman"/>
          <w:i/>
          <w:sz w:val="18"/>
          <w:szCs w:val="18"/>
        </w:rPr>
        <w:t>’l-Beyân</w:t>
      </w:r>
      <w:r>
        <w:rPr>
          <w:rFonts w:ascii="Times New Roman" w:hAnsi="Times New Roman" w:cs="Times New Roman"/>
          <w:i/>
          <w:sz w:val="18"/>
          <w:szCs w:val="18"/>
        </w:rPr>
        <w:t>,</w:t>
      </w:r>
      <w:r w:rsidRPr="00434226">
        <w:rPr>
          <w:rFonts w:ascii="Times New Roman" w:hAnsi="Times New Roman" w:cs="Times New Roman"/>
          <w:sz w:val="18"/>
          <w:szCs w:val="18"/>
        </w:rPr>
        <w:t xml:space="preserve"> </w:t>
      </w:r>
      <w:r>
        <w:rPr>
          <w:rFonts w:ascii="Times New Roman" w:hAnsi="Times New Roman" w:cs="Times New Roman"/>
          <w:sz w:val="18"/>
          <w:szCs w:val="18"/>
        </w:rPr>
        <w:t>24/466-467.</w:t>
      </w:r>
    </w:p>
  </w:footnote>
  <w:footnote w:id="221">
    <w:p w14:paraId="090884D7" w14:textId="77777777" w:rsidR="00540C14" w:rsidRPr="005A2B7D" w:rsidRDefault="00540C14" w:rsidP="00BE2E41">
      <w:pPr>
        <w:pStyle w:val="DipnotMetni"/>
        <w:rPr>
          <w:rFonts w:ascii="Times New Roman" w:hAnsi="Times New Roman" w:cs="Times New Roman"/>
          <w:sz w:val="18"/>
          <w:szCs w:val="18"/>
        </w:rPr>
      </w:pPr>
      <w:r w:rsidRPr="005A2B7D">
        <w:rPr>
          <w:rStyle w:val="DipnotBavurusu"/>
          <w:rFonts w:ascii="Times New Roman" w:hAnsi="Times New Roman" w:cs="Times New Roman"/>
          <w:sz w:val="18"/>
          <w:szCs w:val="18"/>
        </w:rPr>
        <w:footnoteRef/>
      </w:r>
      <w:r>
        <w:rPr>
          <w:rFonts w:ascii="Times New Roman" w:hAnsi="Times New Roman" w:cs="Times New Roman"/>
          <w:sz w:val="18"/>
          <w:szCs w:val="18"/>
        </w:rPr>
        <w:t xml:space="preserve"> İsfahânî, “kvm”, 418.</w:t>
      </w:r>
    </w:p>
  </w:footnote>
  <w:footnote w:id="222">
    <w:p w14:paraId="26DCCF40" w14:textId="77777777" w:rsidR="00540C14" w:rsidRDefault="00540C14" w:rsidP="00BE2E41">
      <w:pPr>
        <w:pStyle w:val="DipnotMetni"/>
      </w:pPr>
      <w:r>
        <w:rPr>
          <w:rStyle w:val="DipnotBavurusu"/>
        </w:rPr>
        <w:footnoteRef/>
      </w:r>
      <w:r w:rsidRPr="00AD2141">
        <w:rPr>
          <w:rFonts w:ascii="Times New Roman" w:hAnsi="Times New Roman" w:cs="Times New Roman"/>
        </w:rPr>
        <w:t xml:space="preserve"> </w:t>
      </w:r>
      <w:r>
        <w:rPr>
          <w:rFonts w:ascii="Times New Roman" w:hAnsi="Times New Roman" w:cs="Times New Roman"/>
          <w:sz w:val="18"/>
          <w:szCs w:val="18"/>
        </w:rPr>
        <w:t>İbn Manzûr, “kvm”, 39/3782; cevheri, “kvm”, 6/2017.</w:t>
      </w:r>
    </w:p>
  </w:footnote>
  <w:footnote w:id="223">
    <w:p w14:paraId="00079BFE" w14:textId="6207F10E" w:rsidR="00540C14" w:rsidRPr="00721F55" w:rsidRDefault="00540C14" w:rsidP="00BE2E41">
      <w:pPr>
        <w:pStyle w:val="DipnotMetni"/>
        <w:rPr>
          <w:rFonts w:ascii="Times New Roman" w:hAnsi="Times New Roman" w:cs="Times New Roman"/>
          <w:sz w:val="18"/>
          <w:szCs w:val="18"/>
        </w:rPr>
      </w:pPr>
      <w:r w:rsidRPr="00721F55">
        <w:rPr>
          <w:rStyle w:val="DipnotBavurusu"/>
          <w:sz w:val="18"/>
          <w:szCs w:val="18"/>
        </w:rPr>
        <w:footnoteRef/>
      </w:r>
      <w:r>
        <w:rPr>
          <w:rFonts w:ascii="Times New Roman" w:hAnsi="Times New Roman" w:cs="Times New Roman"/>
          <w:sz w:val="18"/>
          <w:szCs w:val="18"/>
        </w:rPr>
        <w:t xml:space="preserve"> İsfahânî</w:t>
      </w:r>
      <w:r w:rsidRPr="00721F55">
        <w:rPr>
          <w:rFonts w:ascii="Times New Roman" w:hAnsi="Times New Roman" w:cs="Times New Roman"/>
          <w:sz w:val="18"/>
          <w:szCs w:val="18"/>
        </w:rPr>
        <w:t>,”kvm”,</w:t>
      </w:r>
      <w:r>
        <w:rPr>
          <w:rFonts w:ascii="Times New Roman" w:hAnsi="Times New Roman" w:cs="Times New Roman"/>
          <w:sz w:val="18"/>
          <w:szCs w:val="18"/>
        </w:rPr>
        <w:t>418; Cevheri, “kvm”, 6/2017</w:t>
      </w:r>
      <w:r w:rsidRPr="00721F55">
        <w:rPr>
          <w:rFonts w:ascii="Times New Roman" w:hAnsi="Times New Roman" w:cs="Times New Roman"/>
          <w:sz w:val="18"/>
          <w:szCs w:val="18"/>
        </w:rPr>
        <w:t>; İbn Manzûr, “kvm”, 39/3782.</w:t>
      </w:r>
    </w:p>
  </w:footnote>
  <w:footnote w:id="224">
    <w:p w14:paraId="3EF80A05" w14:textId="77777777" w:rsidR="00540C14" w:rsidRPr="000E7242" w:rsidRDefault="00540C14" w:rsidP="00BE2E41">
      <w:pPr>
        <w:pStyle w:val="DipnotMetni"/>
        <w:rPr>
          <w:rFonts w:ascii="Times New Roman" w:hAnsi="Times New Roman" w:cs="Times New Roman"/>
          <w:sz w:val="18"/>
          <w:szCs w:val="18"/>
        </w:rPr>
      </w:pPr>
      <w:r w:rsidRPr="000E7242">
        <w:rPr>
          <w:rStyle w:val="DipnotBavurusu"/>
          <w:rFonts w:ascii="Times New Roman" w:hAnsi="Times New Roman" w:cs="Times New Roman"/>
          <w:sz w:val="18"/>
          <w:szCs w:val="18"/>
        </w:rPr>
        <w:footnoteRef/>
      </w:r>
      <w:r w:rsidRPr="000E7242">
        <w:rPr>
          <w:rFonts w:ascii="Times New Roman" w:hAnsi="Times New Roman" w:cs="Times New Roman"/>
          <w:sz w:val="18"/>
          <w:szCs w:val="18"/>
        </w:rPr>
        <w:t xml:space="preserve"> </w:t>
      </w:r>
      <w:r w:rsidRPr="000E7242">
        <w:rPr>
          <w:rFonts w:ascii="Times New Roman" w:hAnsi="Times New Roman" w:cs="Times New Roman"/>
          <w:color w:val="000000" w:themeColor="text1"/>
          <w:sz w:val="18"/>
          <w:szCs w:val="18"/>
          <w:shd w:val="clear" w:color="auto" w:fill="FFFFFF"/>
        </w:rPr>
        <w:t>bk. et-Tevbe 9/36; Yûsuf 12/40; er-Rûm 30/30, 43</w:t>
      </w:r>
      <w:r>
        <w:rPr>
          <w:rFonts w:ascii="Times New Roman" w:hAnsi="Times New Roman" w:cs="Times New Roman"/>
          <w:color w:val="000000" w:themeColor="text1"/>
          <w:sz w:val="18"/>
          <w:szCs w:val="18"/>
          <w:shd w:val="clear" w:color="auto" w:fill="FFFFFF"/>
        </w:rPr>
        <w:t>.</w:t>
      </w:r>
    </w:p>
  </w:footnote>
  <w:footnote w:id="225">
    <w:p w14:paraId="4CA5407D" w14:textId="77777777" w:rsidR="00540C14" w:rsidRDefault="00540C14" w:rsidP="00BE2E41">
      <w:pPr>
        <w:pStyle w:val="DipnotMetni"/>
      </w:pPr>
      <w:r>
        <w:rPr>
          <w:rStyle w:val="DipnotBavurusu"/>
        </w:rPr>
        <w:footnoteRef/>
      </w:r>
      <w:r>
        <w:t xml:space="preserve"> </w:t>
      </w:r>
      <w:r w:rsidRPr="003D5516">
        <w:rPr>
          <w:rFonts w:ascii="Times New Roman" w:hAnsi="Times New Roman" w:cs="Times New Roman"/>
          <w:sz w:val="18"/>
          <w:szCs w:val="18"/>
        </w:rPr>
        <w:t>el-Beyyine 98/3.</w:t>
      </w:r>
    </w:p>
  </w:footnote>
  <w:footnote w:id="226">
    <w:p w14:paraId="7AA7E308" w14:textId="77777777" w:rsidR="00540C14" w:rsidRPr="00721F55" w:rsidRDefault="00540C14" w:rsidP="00BE2E41">
      <w:pPr>
        <w:pStyle w:val="DipnotMetni"/>
        <w:ind w:left="709" w:hanging="709"/>
        <w:rPr>
          <w:rFonts w:ascii="Times New Roman" w:hAnsi="Times New Roman" w:cs="Times New Roman"/>
        </w:rPr>
      </w:pPr>
      <w:r w:rsidRPr="00721F55">
        <w:rPr>
          <w:rStyle w:val="DipnotBavurusu"/>
          <w:sz w:val="18"/>
          <w:szCs w:val="18"/>
        </w:rPr>
        <w:footnoteRef/>
      </w:r>
      <w:r w:rsidRPr="00721F55">
        <w:rPr>
          <w:sz w:val="18"/>
          <w:szCs w:val="18"/>
        </w:rPr>
        <w:t xml:space="preserve"> </w:t>
      </w:r>
      <w:r w:rsidRPr="00721F55">
        <w:rPr>
          <w:rFonts w:ascii="Times New Roman" w:hAnsi="Times New Roman" w:cs="Times New Roman"/>
          <w:sz w:val="18"/>
          <w:szCs w:val="18"/>
        </w:rPr>
        <w:t>İbn Manzûr, “kvm”, 39/3782</w:t>
      </w:r>
      <w:r>
        <w:rPr>
          <w:rFonts w:ascii="Times New Roman" w:hAnsi="Times New Roman" w:cs="Times New Roman"/>
          <w:sz w:val="18"/>
          <w:szCs w:val="18"/>
        </w:rPr>
        <w:t xml:space="preserve">; Zebidî,”kvm”, 33/308; Süleyman Uludağ vd., </w:t>
      </w:r>
      <w:r w:rsidRPr="00696B04">
        <w:rPr>
          <w:rFonts w:ascii="Times New Roman" w:hAnsi="Times New Roman" w:cs="Times New Roman"/>
          <w:sz w:val="18"/>
          <w:szCs w:val="18"/>
        </w:rPr>
        <w:t xml:space="preserve">“istikamet”, </w:t>
      </w:r>
      <w:r w:rsidRPr="00FE73BD">
        <w:rPr>
          <w:rFonts w:ascii="Times New Roman" w:hAnsi="Times New Roman" w:cs="Times New Roman"/>
          <w:i/>
          <w:sz w:val="18"/>
          <w:szCs w:val="18"/>
        </w:rPr>
        <w:t>Türkiye Diyanet Vakfı İslam Ansiklopedisi</w:t>
      </w:r>
      <w:r>
        <w:rPr>
          <w:rFonts w:ascii="Times New Roman" w:hAnsi="Times New Roman" w:cs="Times New Roman"/>
          <w:sz w:val="18"/>
          <w:szCs w:val="18"/>
        </w:rPr>
        <w:t xml:space="preserve"> (İstanbul: TDV Yayınları, 2001), 23/348-349.</w:t>
      </w:r>
    </w:p>
  </w:footnote>
  <w:footnote w:id="227">
    <w:p w14:paraId="15BDB221" w14:textId="77777777" w:rsidR="00540C14" w:rsidRDefault="00540C14" w:rsidP="00BE2E41">
      <w:pPr>
        <w:pStyle w:val="DipnotMetni"/>
      </w:pPr>
      <w:r>
        <w:rPr>
          <w:rStyle w:val="DipnotBavurusu"/>
        </w:rPr>
        <w:footnoteRef/>
      </w:r>
      <w:r>
        <w:t xml:space="preserve"> </w:t>
      </w:r>
      <w:r>
        <w:rPr>
          <w:rFonts w:ascii="Times New Roman" w:hAnsi="Times New Roman" w:cs="Times New Roman"/>
          <w:sz w:val="18"/>
          <w:szCs w:val="18"/>
        </w:rPr>
        <w:t>İsfahânî, “kvm”, 418.</w:t>
      </w:r>
    </w:p>
  </w:footnote>
  <w:footnote w:id="228">
    <w:p w14:paraId="29675828" w14:textId="77777777" w:rsidR="00540C14" w:rsidRPr="00FE73BD" w:rsidRDefault="00540C14" w:rsidP="00BE2E41">
      <w:pPr>
        <w:pStyle w:val="DipnotMetni"/>
        <w:rPr>
          <w:rFonts w:ascii="Times New Roman" w:hAnsi="Times New Roman" w:cs="Times New Roman"/>
          <w:sz w:val="18"/>
          <w:szCs w:val="18"/>
        </w:rPr>
      </w:pPr>
      <w:r w:rsidRPr="00FE73BD">
        <w:rPr>
          <w:rStyle w:val="DipnotBavurusu"/>
          <w:rFonts w:ascii="Times New Roman" w:hAnsi="Times New Roman" w:cs="Times New Roman"/>
          <w:sz w:val="18"/>
          <w:szCs w:val="18"/>
        </w:rPr>
        <w:footnoteRef/>
      </w:r>
      <w:r w:rsidRPr="00FE73BD">
        <w:rPr>
          <w:rFonts w:ascii="Times New Roman" w:hAnsi="Times New Roman" w:cs="Times New Roman"/>
          <w:sz w:val="18"/>
          <w:szCs w:val="18"/>
        </w:rPr>
        <w:t xml:space="preserve"> H</w:t>
      </w:r>
      <w:r>
        <w:rPr>
          <w:rFonts w:ascii="Times New Roman" w:hAnsi="Times New Roman" w:cs="Times New Roman"/>
          <w:sz w:val="18"/>
          <w:szCs w:val="18"/>
        </w:rPr>
        <w:t xml:space="preserve">ûd </w:t>
      </w:r>
      <w:r w:rsidRPr="00FE73BD">
        <w:rPr>
          <w:rFonts w:ascii="Times New Roman" w:hAnsi="Times New Roman" w:cs="Times New Roman"/>
          <w:sz w:val="18"/>
          <w:szCs w:val="18"/>
        </w:rPr>
        <w:t>11/112.</w:t>
      </w:r>
    </w:p>
  </w:footnote>
  <w:footnote w:id="229">
    <w:p w14:paraId="7CADCAE6" w14:textId="77777777" w:rsidR="00540C14" w:rsidRPr="00FE73BD" w:rsidRDefault="00540C14" w:rsidP="00BE2E41">
      <w:pPr>
        <w:pStyle w:val="DipnotMetni"/>
        <w:rPr>
          <w:rFonts w:ascii="Times New Roman" w:hAnsi="Times New Roman" w:cs="Times New Roman"/>
          <w:sz w:val="18"/>
          <w:szCs w:val="18"/>
        </w:rPr>
      </w:pPr>
      <w:r w:rsidRPr="00FE73BD">
        <w:rPr>
          <w:rStyle w:val="DipnotBavurusu"/>
          <w:rFonts w:ascii="Times New Roman" w:hAnsi="Times New Roman" w:cs="Times New Roman"/>
          <w:sz w:val="18"/>
          <w:szCs w:val="18"/>
        </w:rPr>
        <w:footnoteRef/>
      </w:r>
      <w:r w:rsidRPr="00FE73BD">
        <w:rPr>
          <w:rFonts w:ascii="Times New Roman" w:hAnsi="Times New Roman" w:cs="Times New Roman"/>
          <w:sz w:val="18"/>
          <w:szCs w:val="18"/>
        </w:rPr>
        <w:t xml:space="preserve"> Yazır,</w:t>
      </w:r>
      <w:r>
        <w:rPr>
          <w:rFonts w:ascii="Times New Roman" w:hAnsi="Times New Roman" w:cs="Times New Roman"/>
          <w:sz w:val="18"/>
          <w:szCs w:val="18"/>
        </w:rPr>
        <w:t xml:space="preserve"> </w:t>
      </w:r>
      <w:r w:rsidRPr="004D4646">
        <w:rPr>
          <w:rFonts w:ascii="Times New Roman" w:hAnsi="Times New Roman" w:cs="Times New Roman"/>
          <w:i/>
          <w:sz w:val="18"/>
          <w:szCs w:val="18"/>
        </w:rPr>
        <w:t xml:space="preserve">Hak Dini </w:t>
      </w:r>
      <w:r>
        <w:rPr>
          <w:rFonts w:ascii="Times New Roman" w:hAnsi="Times New Roman" w:cs="Times New Roman"/>
          <w:i/>
          <w:sz w:val="18"/>
          <w:szCs w:val="18"/>
        </w:rPr>
        <w:t>Kur’ân</w:t>
      </w:r>
      <w:r w:rsidRPr="004D4646">
        <w:rPr>
          <w:rFonts w:ascii="Times New Roman" w:hAnsi="Times New Roman" w:cs="Times New Roman"/>
          <w:i/>
          <w:sz w:val="18"/>
          <w:szCs w:val="18"/>
        </w:rPr>
        <w:t xml:space="preserve"> Dili,</w:t>
      </w:r>
      <w:r>
        <w:rPr>
          <w:rFonts w:ascii="Times New Roman" w:hAnsi="Times New Roman" w:cs="Times New Roman"/>
          <w:sz w:val="18"/>
          <w:szCs w:val="18"/>
        </w:rPr>
        <w:t xml:space="preserve"> 5/18-19.</w:t>
      </w:r>
    </w:p>
  </w:footnote>
  <w:footnote w:id="230">
    <w:p w14:paraId="324DC7A0" w14:textId="77777777" w:rsidR="00540C14" w:rsidRDefault="00540C14" w:rsidP="00BE2E41">
      <w:pPr>
        <w:pStyle w:val="DipnotMetni"/>
      </w:pPr>
      <w:r w:rsidRPr="00FE73BD">
        <w:rPr>
          <w:rStyle w:val="DipnotBavurusu"/>
          <w:rFonts w:ascii="Times New Roman" w:hAnsi="Times New Roman" w:cs="Times New Roman"/>
          <w:sz w:val="18"/>
          <w:szCs w:val="18"/>
        </w:rPr>
        <w:footnoteRef/>
      </w:r>
      <w:r>
        <w:rPr>
          <w:rFonts w:ascii="Times New Roman" w:hAnsi="Times New Roman" w:cs="Times New Roman"/>
          <w:sz w:val="18"/>
          <w:szCs w:val="18"/>
        </w:rPr>
        <w:t xml:space="preserve"> Fussilet</w:t>
      </w:r>
      <w:r w:rsidRPr="00FE73BD">
        <w:rPr>
          <w:rFonts w:ascii="Times New Roman" w:hAnsi="Times New Roman" w:cs="Times New Roman"/>
          <w:sz w:val="18"/>
          <w:szCs w:val="18"/>
        </w:rPr>
        <w:t xml:space="preserve"> 41/30.</w:t>
      </w:r>
    </w:p>
  </w:footnote>
  <w:footnote w:id="231">
    <w:p w14:paraId="6CF01885" w14:textId="77777777" w:rsidR="00540C14" w:rsidRPr="00FE73BD" w:rsidRDefault="00540C14" w:rsidP="00BE2E41">
      <w:pPr>
        <w:pStyle w:val="DipnotMetni"/>
        <w:rPr>
          <w:rFonts w:ascii="Times New Roman" w:hAnsi="Times New Roman" w:cs="Times New Roman"/>
          <w:sz w:val="18"/>
          <w:szCs w:val="18"/>
        </w:rPr>
      </w:pPr>
      <w:r w:rsidRPr="00FE73BD">
        <w:rPr>
          <w:rStyle w:val="DipnotBavurusu"/>
          <w:rFonts w:ascii="Times New Roman" w:hAnsi="Times New Roman" w:cs="Times New Roman"/>
          <w:sz w:val="18"/>
          <w:szCs w:val="18"/>
        </w:rPr>
        <w:footnoteRef/>
      </w:r>
      <w:r w:rsidRPr="006727EA">
        <w:rPr>
          <w:rFonts w:ascii="Times New Roman" w:hAnsi="Times New Roman" w:cs="Times New Roman"/>
          <w:sz w:val="18"/>
          <w:szCs w:val="18"/>
        </w:rPr>
        <w:t xml:space="preserve"> Sâbûnî, </w:t>
      </w:r>
      <w:r w:rsidRPr="006727EA">
        <w:rPr>
          <w:rFonts w:ascii="Times New Roman" w:hAnsi="Times New Roman" w:cs="Times New Roman"/>
          <w:i/>
          <w:sz w:val="18"/>
          <w:szCs w:val="18"/>
        </w:rPr>
        <w:t>Safvetü’t-Tefâsîr</w:t>
      </w:r>
      <w:r>
        <w:rPr>
          <w:rFonts w:ascii="Times New Roman" w:hAnsi="Times New Roman" w:cs="Times New Roman"/>
          <w:sz w:val="18"/>
          <w:szCs w:val="18"/>
        </w:rPr>
        <w:t>,</w:t>
      </w:r>
      <w:r w:rsidRPr="006727EA">
        <w:rPr>
          <w:rFonts w:ascii="Times New Roman" w:hAnsi="Times New Roman" w:cs="Times New Roman"/>
          <w:sz w:val="18"/>
          <w:szCs w:val="18"/>
        </w:rPr>
        <w:t xml:space="preserve"> </w:t>
      </w:r>
      <w:r>
        <w:rPr>
          <w:rFonts w:ascii="Times New Roman" w:hAnsi="Times New Roman" w:cs="Times New Roman"/>
          <w:sz w:val="18"/>
          <w:szCs w:val="18"/>
        </w:rPr>
        <w:t>3/122.</w:t>
      </w:r>
    </w:p>
  </w:footnote>
  <w:footnote w:id="232">
    <w:p w14:paraId="51E98686" w14:textId="77777777" w:rsidR="00540C14" w:rsidRDefault="00540C14" w:rsidP="00BE2E41">
      <w:pPr>
        <w:pStyle w:val="DipnotMetni"/>
        <w:ind w:left="709" w:hanging="709"/>
      </w:pPr>
      <w:r>
        <w:rPr>
          <w:rStyle w:val="DipnotBavurusu"/>
        </w:rPr>
        <w:footnoteRef/>
      </w:r>
      <w:r>
        <w:t xml:space="preserve"> </w:t>
      </w:r>
      <w:r w:rsidRPr="00844B6C">
        <w:rPr>
          <w:rFonts w:ascii="Times New Roman" w:hAnsi="Times New Roman" w:cs="Times New Roman"/>
          <w:sz w:val="18"/>
          <w:szCs w:val="18"/>
        </w:rPr>
        <w:t xml:space="preserve">Beydâvî, </w:t>
      </w:r>
      <w:r w:rsidRPr="00844B6C">
        <w:rPr>
          <w:rFonts w:ascii="Times New Roman" w:hAnsi="Times New Roman" w:cs="Times New Roman"/>
          <w:i/>
          <w:sz w:val="18"/>
          <w:szCs w:val="18"/>
        </w:rPr>
        <w:t>Envâru’t-Tenzîl ve Esrâru’t-Te’vîl,</w:t>
      </w:r>
      <w:r>
        <w:rPr>
          <w:rFonts w:ascii="Times New Roman" w:hAnsi="Times New Roman" w:cs="Times New Roman"/>
          <w:sz w:val="18"/>
          <w:szCs w:val="18"/>
        </w:rPr>
        <w:t xml:space="preserve"> 1/18</w:t>
      </w:r>
      <w:r w:rsidRPr="00844B6C">
        <w:rPr>
          <w:rFonts w:ascii="Times New Roman" w:hAnsi="Times New Roman" w:cs="Times New Roman"/>
          <w:sz w:val="18"/>
          <w:szCs w:val="18"/>
        </w:rPr>
        <w:t xml:space="preserve">; Nesefî, </w:t>
      </w:r>
      <w:r w:rsidRPr="00844B6C">
        <w:rPr>
          <w:rFonts w:ascii="Times New Roman" w:hAnsi="Times New Roman" w:cs="Times New Roman"/>
          <w:i/>
          <w:sz w:val="18"/>
          <w:szCs w:val="18"/>
        </w:rPr>
        <w:t>Medârikü’t-Tenzîl,</w:t>
      </w:r>
      <w:r>
        <w:rPr>
          <w:rFonts w:ascii="Times New Roman" w:hAnsi="Times New Roman" w:cs="Times New Roman"/>
          <w:sz w:val="18"/>
          <w:szCs w:val="18"/>
        </w:rPr>
        <w:t xml:space="preserve"> 1/32;</w:t>
      </w:r>
      <w:r w:rsidRPr="00844B6C">
        <w:rPr>
          <w:rFonts w:ascii="Times New Roman" w:hAnsi="Times New Roman" w:cs="Times New Roman"/>
          <w:sz w:val="18"/>
          <w:szCs w:val="18"/>
        </w:rPr>
        <w:t xml:space="preserve"> Sâbûnî, </w:t>
      </w:r>
      <w:r w:rsidRPr="00844B6C">
        <w:rPr>
          <w:rFonts w:ascii="Times New Roman" w:hAnsi="Times New Roman" w:cs="Times New Roman"/>
          <w:i/>
          <w:sz w:val="18"/>
          <w:szCs w:val="18"/>
        </w:rPr>
        <w:t>Safvetü’t-Tefâsîr</w:t>
      </w:r>
      <w:r w:rsidRPr="00844B6C">
        <w:rPr>
          <w:rFonts w:ascii="Times New Roman" w:hAnsi="Times New Roman" w:cs="Times New Roman"/>
          <w:sz w:val="18"/>
          <w:szCs w:val="18"/>
        </w:rPr>
        <w:t>, 1/25-26.</w:t>
      </w:r>
      <w:r>
        <w:rPr>
          <w:rFonts w:ascii="Times New Roman" w:hAnsi="Times New Roman" w:cs="Times New Roman"/>
        </w:rPr>
        <w:t xml:space="preserve"> </w:t>
      </w:r>
      <w:r w:rsidRPr="00CF4C4B">
        <w:rPr>
          <w:rFonts w:ascii="Times New Roman" w:hAnsi="Times New Roman" w:cs="Times New Roman"/>
        </w:rPr>
        <w:t xml:space="preserve"> </w:t>
      </w:r>
    </w:p>
  </w:footnote>
  <w:footnote w:id="233">
    <w:p w14:paraId="06DAA537" w14:textId="77777777" w:rsidR="00540C14" w:rsidRDefault="00540C14" w:rsidP="00BE2E41">
      <w:pPr>
        <w:pStyle w:val="DipnotMetni"/>
      </w:pPr>
      <w:r>
        <w:rPr>
          <w:rStyle w:val="DipnotBavurusu"/>
        </w:rPr>
        <w:footnoteRef/>
      </w:r>
      <w:r>
        <w:t xml:space="preserve"> </w:t>
      </w:r>
      <w:r w:rsidRPr="00A04E70">
        <w:rPr>
          <w:rFonts w:ascii="Times New Roman" w:hAnsi="Times New Roman" w:cs="Times New Roman"/>
          <w:sz w:val="18"/>
          <w:szCs w:val="18"/>
        </w:rPr>
        <w:t xml:space="preserve">Öz, </w:t>
      </w:r>
      <w:r w:rsidRPr="00A04E70">
        <w:rPr>
          <w:rFonts w:ascii="Times New Roman" w:hAnsi="Times New Roman" w:cs="Times New Roman"/>
          <w:i/>
          <w:sz w:val="18"/>
          <w:szCs w:val="18"/>
        </w:rPr>
        <w:t>Kur’ân’ın Önerdiği Vasat Ümmet,</w:t>
      </w:r>
      <w:r w:rsidRPr="00A04E70">
        <w:rPr>
          <w:rFonts w:ascii="Times New Roman" w:hAnsi="Times New Roman" w:cs="Times New Roman"/>
          <w:sz w:val="18"/>
          <w:szCs w:val="18"/>
        </w:rPr>
        <w:t xml:space="preserve"> 41.</w:t>
      </w:r>
    </w:p>
  </w:footnote>
  <w:footnote w:id="234">
    <w:p w14:paraId="0D00DCFD" w14:textId="77777777" w:rsidR="00540C14" w:rsidRDefault="00540C14" w:rsidP="00BE2E41">
      <w:pPr>
        <w:pStyle w:val="DipnotMetni"/>
      </w:pPr>
      <w:r>
        <w:rPr>
          <w:rStyle w:val="DipnotBavurusu"/>
        </w:rPr>
        <w:footnoteRef/>
      </w:r>
      <w:r>
        <w:t xml:space="preserve"> </w:t>
      </w:r>
      <w:r w:rsidRPr="00A04E70">
        <w:rPr>
          <w:rFonts w:ascii="Times New Roman" w:hAnsi="Times New Roman" w:cs="Times New Roman"/>
          <w:sz w:val="18"/>
          <w:szCs w:val="18"/>
        </w:rPr>
        <w:t xml:space="preserve">Öz, </w:t>
      </w:r>
      <w:r w:rsidRPr="00A04E70">
        <w:rPr>
          <w:rFonts w:ascii="Times New Roman" w:hAnsi="Times New Roman" w:cs="Times New Roman"/>
          <w:i/>
          <w:sz w:val="18"/>
          <w:szCs w:val="18"/>
        </w:rPr>
        <w:t>Kur’ân’ın Önerdiği Vasat Ümmet,</w:t>
      </w:r>
      <w:r w:rsidRPr="00A04E70">
        <w:rPr>
          <w:rFonts w:ascii="Times New Roman" w:hAnsi="Times New Roman" w:cs="Times New Roman"/>
          <w:sz w:val="18"/>
          <w:szCs w:val="18"/>
        </w:rPr>
        <w:t xml:space="preserve"> 41.</w:t>
      </w:r>
    </w:p>
  </w:footnote>
  <w:footnote w:id="235">
    <w:p w14:paraId="437B7EB9" w14:textId="77777777" w:rsidR="00540C14" w:rsidRPr="009145E9" w:rsidRDefault="00540C14" w:rsidP="00EB6B6D">
      <w:pPr>
        <w:pStyle w:val="DipnotMetni"/>
        <w:rPr>
          <w:rFonts w:ascii="Times New Roman" w:hAnsi="Times New Roman" w:cs="Times New Roman"/>
          <w:sz w:val="18"/>
          <w:szCs w:val="18"/>
        </w:rPr>
      </w:pPr>
      <w:r w:rsidRPr="009145E9">
        <w:rPr>
          <w:rStyle w:val="DipnotBavurusu"/>
          <w:rFonts w:ascii="Times New Roman" w:hAnsi="Times New Roman" w:cs="Times New Roman"/>
          <w:sz w:val="18"/>
          <w:szCs w:val="18"/>
        </w:rPr>
        <w:footnoteRef/>
      </w:r>
      <w:r>
        <w:rPr>
          <w:rFonts w:ascii="Times New Roman" w:hAnsi="Times New Roman" w:cs="Times New Roman"/>
          <w:sz w:val="18"/>
          <w:szCs w:val="18"/>
        </w:rPr>
        <w:t xml:space="preserve"> İbn Manzûr, “slh”, 27/2479; Zebîdî, “slh”, 6/547</w:t>
      </w:r>
      <w:r w:rsidRPr="009145E9">
        <w:rPr>
          <w:rFonts w:ascii="Times New Roman" w:hAnsi="Times New Roman" w:cs="Times New Roman"/>
          <w:sz w:val="18"/>
          <w:szCs w:val="18"/>
        </w:rPr>
        <w:t xml:space="preserve">; </w:t>
      </w:r>
      <w:r>
        <w:rPr>
          <w:rFonts w:ascii="Times New Roman" w:hAnsi="Times New Roman" w:cs="Times New Roman"/>
          <w:sz w:val="18"/>
          <w:szCs w:val="18"/>
        </w:rPr>
        <w:t>İsfahânî</w:t>
      </w:r>
      <w:r w:rsidRPr="009145E9">
        <w:rPr>
          <w:rFonts w:ascii="Times New Roman" w:hAnsi="Times New Roman" w:cs="Times New Roman"/>
          <w:sz w:val="18"/>
          <w:szCs w:val="18"/>
        </w:rPr>
        <w:t>, “slh”,</w:t>
      </w:r>
      <w:r>
        <w:rPr>
          <w:rFonts w:ascii="Times New Roman" w:hAnsi="Times New Roman" w:cs="Times New Roman"/>
          <w:sz w:val="18"/>
          <w:szCs w:val="18"/>
        </w:rPr>
        <w:t xml:space="preserve"> 284.</w:t>
      </w:r>
      <w:r w:rsidRPr="009145E9">
        <w:rPr>
          <w:rFonts w:ascii="Times New Roman" w:hAnsi="Times New Roman" w:cs="Times New Roman"/>
          <w:sz w:val="18"/>
          <w:szCs w:val="18"/>
        </w:rPr>
        <w:t xml:space="preserve"> </w:t>
      </w:r>
    </w:p>
  </w:footnote>
  <w:footnote w:id="236">
    <w:p w14:paraId="73B962EF" w14:textId="77777777" w:rsidR="00540C14" w:rsidRPr="00AA1DA9" w:rsidRDefault="00540C14" w:rsidP="00EB6B6D">
      <w:pPr>
        <w:pStyle w:val="DipnotMetni"/>
        <w:rPr>
          <w:rFonts w:ascii="Times New Roman" w:hAnsi="Times New Roman" w:cs="Times New Roman"/>
          <w:sz w:val="18"/>
          <w:szCs w:val="18"/>
        </w:rPr>
      </w:pPr>
      <w:r w:rsidRPr="00AA1DA9">
        <w:rPr>
          <w:rStyle w:val="DipnotBavurusu"/>
          <w:rFonts w:ascii="Times New Roman" w:hAnsi="Times New Roman" w:cs="Times New Roman"/>
          <w:sz w:val="18"/>
          <w:szCs w:val="18"/>
        </w:rPr>
        <w:footnoteRef/>
      </w:r>
      <w:r>
        <w:rPr>
          <w:rFonts w:ascii="Times New Roman" w:hAnsi="Times New Roman" w:cs="Times New Roman"/>
          <w:sz w:val="18"/>
          <w:szCs w:val="18"/>
        </w:rPr>
        <w:t xml:space="preserve"> Karagöz vd., “salah”, 575;</w:t>
      </w:r>
      <w:r w:rsidRPr="00B11A47">
        <w:rPr>
          <w:rFonts w:ascii="Times New Roman" w:hAnsi="Times New Roman" w:cs="Times New Roman"/>
          <w:sz w:val="18"/>
          <w:szCs w:val="18"/>
        </w:rPr>
        <w:t xml:space="preserve"> </w:t>
      </w:r>
      <w:r>
        <w:rPr>
          <w:rFonts w:ascii="Times New Roman" w:hAnsi="Times New Roman" w:cs="Times New Roman"/>
          <w:sz w:val="18"/>
          <w:szCs w:val="18"/>
        </w:rPr>
        <w:t>İbn Manzûr, “slh”, 27/2479</w:t>
      </w:r>
      <w:r w:rsidRPr="009145E9">
        <w:rPr>
          <w:rFonts w:ascii="Times New Roman" w:hAnsi="Times New Roman" w:cs="Times New Roman"/>
          <w:sz w:val="18"/>
          <w:szCs w:val="18"/>
        </w:rPr>
        <w:t xml:space="preserve">; Zebîdî, “slh”, 6/547.; </w:t>
      </w:r>
      <w:r>
        <w:rPr>
          <w:rFonts w:ascii="Times New Roman" w:hAnsi="Times New Roman" w:cs="Times New Roman"/>
          <w:sz w:val="18"/>
          <w:szCs w:val="18"/>
        </w:rPr>
        <w:t>İsfahânî</w:t>
      </w:r>
      <w:r w:rsidRPr="009145E9">
        <w:rPr>
          <w:rFonts w:ascii="Times New Roman" w:hAnsi="Times New Roman" w:cs="Times New Roman"/>
          <w:sz w:val="18"/>
          <w:szCs w:val="18"/>
        </w:rPr>
        <w:t>, “slh”,</w:t>
      </w:r>
      <w:r>
        <w:rPr>
          <w:rFonts w:ascii="Times New Roman" w:hAnsi="Times New Roman" w:cs="Times New Roman"/>
          <w:sz w:val="18"/>
          <w:szCs w:val="18"/>
        </w:rPr>
        <w:t xml:space="preserve"> 284.</w:t>
      </w:r>
    </w:p>
  </w:footnote>
  <w:footnote w:id="237">
    <w:p w14:paraId="2A156D6D" w14:textId="77777777" w:rsidR="00540C14" w:rsidRPr="009145E9" w:rsidRDefault="00540C14" w:rsidP="00EB6B6D">
      <w:pPr>
        <w:pStyle w:val="DipnotMetni"/>
        <w:rPr>
          <w:rFonts w:ascii="Times New Roman" w:hAnsi="Times New Roman" w:cs="Times New Roman"/>
          <w:sz w:val="18"/>
          <w:szCs w:val="18"/>
        </w:rPr>
      </w:pPr>
      <w:r w:rsidRPr="009145E9">
        <w:rPr>
          <w:rStyle w:val="DipnotBavurusu"/>
          <w:rFonts w:ascii="Times New Roman" w:hAnsi="Times New Roman" w:cs="Times New Roman"/>
          <w:sz w:val="18"/>
          <w:szCs w:val="18"/>
        </w:rPr>
        <w:footnoteRef/>
      </w:r>
      <w:r w:rsidRPr="009145E9">
        <w:rPr>
          <w:rFonts w:ascii="Times New Roman" w:hAnsi="Times New Roman" w:cs="Times New Roman"/>
          <w:sz w:val="18"/>
          <w:szCs w:val="18"/>
        </w:rPr>
        <w:t xml:space="preserve"> </w:t>
      </w:r>
      <w:r>
        <w:rPr>
          <w:rFonts w:ascii="Times New Roman" w:hAnsi="Times New Roman" w:cs="Times New Roman"/>
          <w:sz w:val="18"/>
          <w:szCs w:val="18"/>
        </w:rPr>
        <w:t>İsfahânî</w:t>
      </w:r>
      <w:r w:rsidRPr="009145E9">
        <w:rPr>
          <w:rFonts w:ascii="Times New Roman" w:hAnsi="Times New Roman" w:cs="Times New Roman"/>
          <w:sz w:val="18"/>
          <w:szCs w:val="18"/>
        </w:rPr>
        <w:t>, “slh”,</w:t>
      </w:r>
      <w:r>
        <w:rPr>
          <w:rFonts w:ascii="Times New Roman" w:hAnsi="Times New Roman" w:cs="Times New Roman"/>
          <w:sz w:val="18"/>
          <w:szCs w:val="18"/>
        </w:rPr>
        <w:t xml:space="preserve"> 284.</w:t>
      </w:r>
    </w:p>
  </w:footnote>
  <w:footnote w:id="238">
    <w:p w14:paraId="1313B928" w14:textId="77777777" w:rsidR="00540C14" w:rsidRDefault="00540C14" w:rsidP="00EB6B6D">
      <w:pPr>
        <w:pStyle w:val="DipnotMetni"/>
      </w:pPr>
      <w:r>
        <w:rPr>
          <w:rStyle w:val="DipnotBavurusu"/>
        </w:rPr>
        <w:footnoteRef/>
      </w:r>
      <w:r>
        <w:t xml:space="preserve"> </w:t>
      </w:r>
      <w:r w:rsidRPr="002D32E6">
        <w:rPr>
          <w:rFonts w:ascii="Times New Roman" w:hAnsi="Times New Roman" w:cs="Times New Roman"/>
          <w:sz w:val="18"/>
          <w:szCs w:val="18"/>
        </w:rPr>
        <w:t xml:space="preserve">Mustafa Çağrıcı, “salih”, </w:t>
      </w:r>
      <w:r w:rsidRPr="002D32E6">
        <w:rPr>
          <w:rFonts w:ascii="Times New Roman" w:hAnsi="Times New Roman" w:cs="Times New Roman"/>
          <w:i/>
          <w:sz w:val="18"/>
          <w:szCs w:val="18"/>
        </w:rPr>
        <w:t xml:space="preserve">TDV İslam Ansiklopedisi </w:t>
      </w:r>
      <w:r w:rsidRPr="002D32E6">
        <w:rPr>
          <w:rFonts w:ascii="Times New Roman" w:hAnsi="Times New Roman" w:cs="Times New Roman"/>
          <w:sz w:val="18"/>
          <w:szCs w:val="18"/>
        </w:rPr>
        <w:t>(İstanbul: TDV Yayınları, 2009), 36/31-32.</w:t>
      </w:r>
    </w:p>
  </w:footnote>
  <w:footnote w:id="239">
    <w:p w14:paraId="76B2DCBD" w14:textId="77777777" w:rsidR="00540C14" w:rsidRDefault="00540C14" w:rsidP="00EB6B6D">
      <w:pPr>
        <w:pStyle w:val="DipnotMetni"/>
      </w:pPr>
      <w:r>
        <w:rPr>
          <w:rStyle w:val="DipnotBavurusu"/>
        </w:rPr>
        <w:footnoteRef/>
      </w:r>
      <w:r>
        <w:t xml:space="preserve"> </w:t>
      </w:r>
      <w:r>
        <w:rPr>
          <w:rFonts w:ascii="Times New Roman" w:hAnsi="Times New Roman" w:cs="Times New Roman"/>
          <w:sz w:val="18"/>
          <w:szCs w:val="18"/>
        </w:rPr>
        <w:t>İsfahânî</w:t>
      </w:r>
      <w:r w:rsidRPr="009145E9">
        <w:rPr>
          <w:rFonts w:ascii="Times New Roman" w:hAnsi="Times New Roman" w:cs="Times New Roman"/>
          <w:sz w:val="18"/>
          <w:szCs w:val="18"/>
        </w:rPr>
        <w:t>, “slh”,</w:t>
      </w:r>
      <w:r>
        <w:rPr>
          <w:rFonts w:ascii="Times New Roman" w:hAnsi="Times New Roman" w:cs="Times New Roman"/>
          <w:sz w:val="18"/>
          <w:szCs w:val="18"/>
        </w:rPr>
        <w:t xml:space="preserve"> 284.</w:t>
      </w:r>
    </w:p>
  </w:footnote>
  <w:footnote w:id="240">
    <w:p w14:paraId="46CB3B1E" w14:textId="77777777" w:rsidR="00540C14" w:rsidRDefault="00540C14" w:rsidP="00EB6B6D">
      <w:pPr>
        <w:pStyle w:val="DipnotMetni"/>
      </w:pPr>
      <w:r>
        <w:rPr>
          <w:rStyle w:val="DipnotBavurusu"/>
        </w:rPr>
        <w:footnoteRef/>
      </w:r>
      <w:r>
        <w:t xml:space="preserve"> </w:t>
      </w:r>
      <w:r w:rsidRPr="002D32E6">
        <w:rPr>
          <w:rFonts w:ascii="Times New Roman" w:hAnsi="Times New Roman" w:cs="Times New Roman"/>
          <w:sz w:val="18"/>
          <w:szCs w:val="18"/>
        </w:rPr>
        <w:t>Çağrıcı, “salih”, 36/31-32.</w:t>
      </w:r>
    </w:p>
  </w:footnote>
  <w:footnote w:id="241">
    <w:p w14:paraId="7DA7BC7F" w14:textId="77777777" w:rsidR="00540C14" w:rsidRPr="00AA1DA9" w:rsidRDefault="00540C14" w:rsidP="00EB6B6D">
      <w:pPr>
        <w:pStyle w:val="DipnotMetni"/>
        <w:rPr>
          <w:rFonts w:ascii="Times New Roman" w:hAnsi="Times New Roman" w:cs="Times New Roman"/>
          <w:sz w:val="18"/>
          <w:szCs w:val="18"/>
        </w:rPr>
      </w:pPr>
      <w:r w:rsidRPr="00AA1DA9">
        <w:rPr>
          <w:rStyle w:val="DipnotBavurusu"/>
          <w:rFonts w:ascii="Times New Roman" w:hAnsi="Times New Roman" w:cs="Times New Roman"/>
          <w:sz w:val="18"/>
          <w:szCs w:val="18"/>
        </w:rPr>
        <w:footnoteRef/>
      </w:r>
      <w:r w:rsidRPr="00AA1DA9">
        <w:rPr>
          <w:rFonts w:ascii="Times New Roman" w:hAnsi="Times New Roman" w:cs="Times New Roman"/>
          <w:sz w:val="18"/>
          <w:szCs w:val="18"/>
        </w:rPr>
        <w:t xml:space="preserve"> </w:t>
      </w:r>
      <w:r>
        <w:rPr>
          <w:rFonts w:ascii="Times New Roman" w:hAnsi="Times New Roman" w:cs="Times New Roman"/>
          <w:sz w:val="18"/>
          <w:szCs w:val="18"/>
        </w:rPr>
        <w:t>İsfahânî</w:t>
      </w:r>
      <w:r w:rsidRPr="00AA1DA9">
        <w:rPr>
          <w:rFonts w:ascii="Times New Roman" w:hAnsi="Times New Roman" w:cs="Times New Roman"/>
          <w:sz w:val="18"/>
          <w:szCs w:val="18"/>
        </w:rPr>
        <w:t>, “slh”,</w:t>
      </w:r>
      <w:r>
        <w:rPr>
          <w:rFonts w:ascii="Times New Roman" w:hAnsi="Times New Roman" w:cs="Times New Roman"/>
          <w:sz w:val="18"/>
          <w:szCs w:val="18"/>
        </w:rPr>
        <w:t xml:space="preserve"> 284-285.</w:t>
      </w:r>
    </w:p>
  </w:footnote>
  <w:footnote w:id="242">
    <w:p w14:paraId="26F742BC" w14:textId="77777777" w:rsidR="00540C14" w:rsidRDefault="00540C14" w:rsidP="00EB6B6D">
      <w:pPr>
        <w:pStyle w:val="DipnotMetni"/>
      </w:pPr>
      <w:r>
        <w:rPr>
          <w:rStyle w:val="DipnotBavurusu"/>
        </w:rPr>
        <w:footnoteRef/>
      </w:r>
      <w:r>
        <w:t xml:space="preserve"> </w:t>
      </w:r>
      <w:r w:rsidRPr="00AA1DA9">
        <w:rPr>
          <w:rFonts w:ascii="Times New Roman" w:hAnsi="Times New Roman" w:cs="Times New Roman"/>
          <w:sz w:val="18"/>
          <w:szCs w:val="18"/>
        </w:rPr>
        <w:t>Karagöz vd., “salah”, 575</w:t>
      </w:r>
      <w:r>
        <w:rPr>
          <w:rFonts w:ascii="Times New Roman" w:hAnsi="Times New Roman" w:cs="Times New Roman"/>
          <w:sz w:val="18"/>
          <w:szCs w:val="18"/>
        </w:rPr>
        <w:t>.</w:t>
      </w:r>
    </w:p>
  </w:footnote>
  <w:footnote w:id="243">
    <w:p w14:paraId="76C7DDAA" w14:textId="77777777" w:rsidR="00540C14" w:rsidRPr="00C85348" w:rsidRDefault="00540C14" w:rsidP="00EB6B6D">
      <w:pPr>
        <w:pStyle w:val="DipnotMetni"/>
        <w:rPr>
          <w:rFonts w:ascii="Times New Roman" w:hAnsi="Times New Roman" w:cs="Times New Roman"/>
          <w:sz w:val="18"/>
          <w:szCs w:val="18"/>
        </w:rPr>
      </w:pPr>
      <w:r>
        <w:rPr>
          <w:rStyle w:val="DipnotBavurusu"/>
        </w:rPr>
        <w:footnoteRef/>
      </w:r>
      <w:r>
        <w:t xml:space="preserve"> </w:t>
      </w:r>
      <w:r>
        <w:rPr>
          <w:rFonts w:ascii="Times New Roman" w:hAnsi="Times New Roman" w:cs="Times New Roman"/>
          <w:sz w:val="18"/>
          <w:szCs w:val="18"/>
        </w:rPr>
        <w:t>e</w:t>
      </w:r>
      <w:r w:rsidRPr="00E44065">
        <w:rPr>
          <w:rFonts w:ascii="Times New Roman" w:hAnsi="Times New Roman" w:cs="Times New Roman"/>
          <w:sz w:val="18"/>
          <w:szCs w:val="18"/>
        </w:rPr>
        <w:t>l-A’râf 8/56.</w:t>
      </w:r>
    </w:p>
  </w:footnote>
  <w:footnote w:id="244">
    <w:p w14:paraId="6C8FCBE0" w14:textId="77777777" w:rsidR="00540C14" w:rsidRDefault="00540C14" w:rsidP="00EB6B6D">
      <w:pPr>
        <w:pStyle w:val="DipnotMetni"/>
      </w:pPr>
      <w:r>
        <w:rPr>
          <w:rStyle w:val="DipnotBavurusu"/>
        </w:rPr>
        <w:footnoteRef/>
      </w:r>
      <w:r>
        <w:t xml:space="preserve"> </w:t>
      </w:r>
      <w:r w:rsidRPr="008E15AC">
        <w:rPr>
          <w:rFonts w:ascii="Times New Roman" w:hAnsi="Times New Roman" w:cs="Times New Roman"/>
          <w:sz w:val="18"/>
          <w:szCs w:val="18"/>
        </w:rPr>
        <w:t xml:space="preserve">İbn Kesîr, </w:t>
      </w:r>
      <w:r w:rsidRPr="008E15AC">
        <w:rPr>
          <w:rFonts w:ascii="Times New Roman" w:hAnsi="Times New Roman" w:cs="Times New Roman"/>
          <w:i/>
          <w:sz w:val="18"/>
          <w:szCs w:val="18"/>
        </w:rPr>
        <w:t>Tefsîru’l Kur’ân’il Azîm</w:t>
      </w:r>
      <w:r w:rsidRPr="008E15AC">
        <w:rPr>
          <w:rFonts w:ascii="Times New Roman" w:hAnsi="Times New Roman" w:cs="Times New Roman"/>
          <w:sz w:val="18"/>
          <w:szCs w:val="18"/>
        </w:rPr>
        <w:t>, 6/324.</w:t>
      </w:r>
    </w:p>
  </w:footnote>
  <w:footnote w:id="245">
    <w:p w14:paraId="638D39CC" w14:textId="77777777" w:rsidR="00540C14" w:rsidRPr="00C85348" w:rsidRDefault="00540C14" w:rsidP="00EB6B6D">
      <w:pPr>
        <w:pStyle w:val="DipnotMetni"/>
        <w:rPr>
          <w:rFonts w:ascii="Times New Roman" w:hAnsi="Times New Roman" w:cs="Times New Roman"/>
          <w:sz w:val="18"/>
          <w:szCs w:val="18"/>
        </w:rPr>
      </w:pPr>
      <w:r w:rsidRPr="00C85348">
        <w:rPr>
          <w:rStyle w:val="DipnotBavurusu"/>
          <w:rFonts w:ascii="Times New Roman" w:hAnsi="Times New Roman" w:cs="Times New Roman"/>
          <w:sz w:val="18"/>
          <w:szCs w:val="18"/>
        </w:rPr>
        <w:footnoteRef/>
      </w:r>
      <w:r w:rsidRPr="00C85348">
        <w:rPr>
          <w:rFonts w:ascii="Times New Roman" w:hAnsi="Times New Roman" w:cs="Times New Roman"/>
          <w:sz w:val="18"/>
          <w:szCs w:val="18"/>
        </w:rPr>
        <w:t xml:space="preserve"> R</w:t>
      </w:r>
      <w:r>
        <w:rPr>
          <w:rFonts w:ascii="Times New Roman" w:hAnsi="Times New Roman" w:cs="Times New Roman"/>
          <w:sz w:val="18"/>
          <w:szCs w:val="18"/>
        </w:rPr>
        <w:t>â</w:t>
      </w:r>
      <w:r w:rsidRPr="00C85348">
        <w:rPr>
          <w:rFonts w:ascii="Times New Roman" w:hAnsi="Times New Roman" w:cs="Times New Roman"/>
          <w:sz w:val="18"/>
          <w:szCs w:val="18"/>
        </w:rPr>
        <w:t>z</w:t>
      </w:r>
      <w:r>
        <w:rPr>
          <w:rFonts w:ascii="Times New Roman" w:hAnsi="Times New Roman" w:cs="Times New Roman"/>
          <w:sz w:val="18"/>
          <w:szCs w:val="18"/>
        </w:rPr>
        <w:t>î</w:t>
      </w:r>
      <w:r w:rsidRPr="00C85348">
        <w:rPr>
          <w:rFonts w:ascii="Times New Roman" w:hAnsi="Times New Roman" w:cs="Times New Roman"/>
          <w:sz w:val="18"/>
          <w:szCs w:val="18"/>
        </w:rPr>
        <w:t xml:space="preserve">, </w:t>
      </w:r>
      <w:r w:rsidRPr="00FE73BD">
        <w:rPr>
          <w:rFonts w:ascii="Times New Roman" w:hAnsi="Times New Roman" w:cs="Times New Roman"/>
          <w:i/>
          <w:sz w:val="18"/>
          <w:szCs w:val="18"/>
        </w:rPr>
        <w:t>Mef</w:t>
      </w:r>
      <w:r>
        <w:rPr>
          <w:rFonts w:ascii="Times New Roman" w:hAnsi="Times New Roman" w:cs="Times New Roman"/>
          <w:i/>
          <w:sz w:val="18"/>
          <w:szCs w:val="18"/>
        </w:rPr>
        <w:t>â</w:t>
      </w:r>
      <w:r w:rsidRPr="00FE73BD">
        <w:rPr>
          <w:rFonts w:ascii="Times New Roman" w:hAnsi="Times New Roman" w:cs="Times New Roman"/>
          <w:i/>
          <w:sz w:val="18"/>
          <w:szCs w:val="18"/>
        </w:rPr>
        <w:t xml:space="preserve">tihu’l </w:t>
      </w:r>
      <w:r>
        <w:rPr>
          <w:rFonts w:ascii="Times New Roman" w:hAnsi="Times New Roman" w:cs="Times New Roman"/>
          <w:i/>
          <w:sz w:val="18"/>
          <w:szCs w:val="18"/>
        </w:rPr>
        <w:t>G</w:t>
      </w:r>
      <w:r w:rsidRPr="00FE73BD">
        <w:rPr>
          <w:rFonts w:ascii="Times New Roman" w:hAnsi="Times New Roman" w:cs="Times New Roman"/>
          <w:i/>
          <w:sz w:val="18"/>
          <w:szCs w:val="18"/>
        </w:rPr>
        <w:t>ayb</w:t>
      </w:r>
      <w:r w:rsidRPr="00C85348">
        <w:rPr>
          <w:rFonts w:ascii="Times New Roman" w:hAnsi="Times New Roman" w:cs="Times New Roman"/>
          <w:sz w:val="18"/>
          <w:szCs w:val="18"/>
        </w:rPr>
        <w:t>, 14/139.</w:t>
      </w:r>
    </w:p>
  </w:footnote>
  <w:footnote w:id="246">
    <w:p w14:paraId="3BEF36D4" w14:textId="77777777" w:rsidR="00540C14" w:rsidRDefault="00540C14" w:rsidP="00EB6B6D">
      <w:pPr>
        <w:pStyle w:val="DipnotMetni"/>
      </w:pPr>
      <w:r>
        <w:rPr>
          <w:rStyle w:val="DipnotBavurusu"/>
        </w:rPr>
        <w:footnoteRef/>
      </w:r>
      <w:r>
        <w:t xml:space="preserve"> </w:t>
      </w:r>
      <w:r w:rsidRPr="008E15AC">
        <w:rPr>
          <w:rFonts w:ascii="Times New Roman" w:hAnsi="Times New Roman" w:cs="Times New Roman"/>
          <w:sz w:val="18"/>
          <w:szCs w:val="18"/>
        </w:rPr>
        <w:t xml:space="preserve">İbn Kesîr, </w:t>
      </w:r>
      <w:r w:rsidRPr="008E15AC">
        <w:rPr>
          <w:rFonts w:ascii="Times New Roman" w:hAnsi="Times New Roman" w:cs="Times New Roman"/>
          <w:i/>
          <w:sz w:val="18"/>
          <w:szCs w:val="18"/>
        </w:rPr>
        <w:t>Tefsîru’l Kur’ân’il Azîm</w:t>
      </w:r>
      <w:r w:rsidRPr="008E15AC">
        <w:rPr>
          <w:rFonts w:ascii="Times New Roman" w:hAnsi="Times New Roman" w:cs="Times New Roman"/>
          <w:sz w:val="18"/>
          <w:szCs w:val="18"/>
        </w:rPr>
        <w:t>, 6/324.</w:t>
      </w:r>
    </w:p>
  </w:footnote>
  <w:footnote w:id="247">
    <w:p w14:paraId="6317362F" w14:textId="77777777" w:rsidR="00540C14" w:rsidRDefault="00540C14" w:rsidP="00EB6B6D">
      <w:pPr>
        <w:pStyle w:val="DipnotMetni"/>
      </w:pPr>
      <w:r>
        <w:rPr>
          <w:rStyle w:val="DipnotBavurusu"/>
        </w:rPr>
        <w:footnoteRef/>
      </w:r>
      <w:r>
        <w:t xml:space="preserve"> </w:t>
      </w:r>
      <w:r w:rsidRPr="0075157F">
        <w:rPr>
          <w:rFonts w:ascii="Times New Roman" w:hAnsi="Times New Roman" w:cs="Times New Roman"/>
          <w:sz w:val="18"/>
          <w:szCs w:val="18"/>
        </w:rPr>
        <w:t xml:space="preserve">Karaman vd., </w:t>
      </w:r>
      <w:r>
        <w:rPr>
          <w:rFonts w:ascii="Times New Roman" w:hAnsi="Times New Roman" w:cs="Times New Roman"/>
          <w:i/>
          <w:sz w:val="18"/>
          <w:szCs w:val="18"/>
        </w:rPr>
        <w:t>Kur’ân</w:t>
      </w:r>
      <w:r w:rsidRPr="0075157F">
        <w:rPr>
          <w:rFonts w:ascii="Times New Roman" w:hAnsi="Times New Roman" w:cs="Times New Roman"/>
          <w:i/>
          <w:sz w:val="18"/>
          <w:szCs w:val="18"/>
        </w:rPr>
        <w:t>Yolu,</w:t>
      </w:r>
      <w:r w:rsidRPr="0075157F">
        <w:rPr>
          <w:rFonts w:ascii="Times New Roman" w:hAnsi="Times New Roman" w:cs="Times New Roman"/>
          <w:sz w:val="18"/>
          <w:szCs w:val="18"/>
        </w:rPr>
        <w:t xml:space="preserve"> 2/538.</w:t>
      </w:r>
    </w:p>
  </w:footnote>
  <w:footnote w:id="248">
    <w:p w14:paraId="0C869ABE" w14:textId="77777777" w:rsidR="00540C14" w:rsidRPr="00D147F6" w:rsidRDefault="00540C14" w:rsidP="00EB6B6D">
      <w:pPr>
        <w:pStyle w:val="DipnotMetni"/>
        <w:rPr>
          <w:rFonts w:ascii="Times New Roman" w:hAnsi="Times New Roman" w:cs="Times New Roman"/>
          <w:sz w:val="18"/>
          <w:szCs w:val="18"/>
        </w:rPr>
      </w:pPr>
      <w:r w:rsidRPr="00D147F6">
        <w:rPr>
          <w:rStyle w:val="DipnotBavurusu"/>
          <w:rFonts w:ascii="Times New Roman" w:hAnsi="Times New Roman" w:cs="Times New Roman"/>
          <w:sz w:val="18"/>
          <w:szCs w:val="18"/>
        </w:rPr>
        <w:footnoteRef/>
      </w:r>
      <w:r w:rsidRPr="00D147F6">
        <w:rPr>
          <w:rFonts w:ascii="Times New Roman" w:hAnsi="Times New Roman" w:cs="Times New Roman"/>
          <w:sz w:val="18"/>
          <w:szCs w:val="18"/>
        </w:rPr>
        <w:t xml:space="preserve"> Abdurrahman Altuntaş, </w:t>
      </w:r>
      <w:r>
        <w:rPr>
          <w:rFonts w:ascii="Times New Roman" w:hAnsi="Times New Roman" w:cs="Times New Roman"/>
          <w:i/>
          <w:sz w:val="18"/>
          <w:szCs w:val="18"/>
        </w:rPr>
        <w:t>Kur’ân’</w:t>
      </w:r>
      <w:r w:rsidRPr="00D147F6">
        <w:rPr>
          <w:rFonts w:ascii="Times New Roman" w:hAnsi="Times New Roman" w:cs="Times New Roman"/>
          <w:i/>
          <w:sz w:val="18"/>
          <w:szCs w:val="18"/>
        </w:rPr>
        <w:t>da Salih İnsan</w:t>
      </w:r>
      <w:r w:rsidRPr="00D147F6">
        <w:rPr>
          <w:rFonts w:ascii="Times New Roman" w:hAnsi="Times New Roman" w:cs="Times New Roman"/>
          <w:sz w:val="18"/>
          <w:szCs w:val="18"/>
        </w:rPr>
        <w:t xml:space="preserve"> (Ankara: İlâhiyât Yayınları, 2016), 43.</w:t>
      </w:r>
    </w:p>
  </w:footnote>
  <w:footnote w:id="249">
    <w:p w14:paraId="2F7CD89F" w14:textId="77777777" w:rsidR="00540C14" w:rsidRDefault="00540C14" w:rsidP="00BE2E41">
      <w:pPr>
        <w:pStyle w:val="DipnotMetni"/>
      </w:pPr>
      <w:r>
        <w:rPr>
          <w:rStyle w:val="DipnotBavurusu"/>
        </w:rPr>
        <w:footnoteRef/>
      </w:r>
      <w:r>
        <w:t xml:space="preserve"> </w:t>
      </w:r>
      <w:r w:rsidRPr="0016588B">
        <w:rPr>
          <w:rFonts w:ascii="Times New Roman" w:hAnsi="Times New Roman" w:cs="Times New Roman"/>
          <w:sz w:val="18"/>
          <w:szCs w:val="18"/>
        </w:rPr>
        <w:t>İbn Manzûr, “</w:t>
      </w:r>
      <w:r>
        <w:rPr>
          <w:rFonts w:ascii="Times New Roman" w:hAnsi="Times New Roman" w:cs="Times New Roman"/>
          <w:sz w:val="18"/>
          <w:szCs w:val="18"/>
        </w:rPr>
        <w:t>brr</w:t>
      </w:r>
      <w:r w:rsidRPr="0016588B">
        <w:rPr>
          <w:rFonts w:ascii="Times New Roman" w:hAnsi="Times New Roman" w:cs="Times New Roman"/>
          <w:sz w:val="18"/>
          <w:szCs w:val="18"/>
        </w:rPr>
        <w:t>”,</w:t>
      </w:r>
      <w:r>
        <w:rPr>
          <w:rFonts w:ascii="Times New Roman" w:hAnsi="Times New Roman" w:cs="Times New Roman"/>
          <w:sz w:val="18"/>
          <w:szCs w:val="18"/>
        </w:rPr>
        <w:t xml:space="preserve"> 3/252-256.</w:t>
      </w:r>
    </w:p>
  </w:footnote>
  <w:footnote w:id="250">
    <w:p w14:paraId="638F1FFB" w14:textId="77777777" w:rsidR="00540C14" w:rsidRDefault="00540C14" w:rsidP="00BE2E41">
      <w:pPr>
        <w:pStyle w:val="DipnotMetni"/>
      </w:pPr>
      <w:r>
        <w:rPr>
          <w:rStyle w:val="DipnotBavurusu"/>
        </w:rPr>
        <w:footnoteRef/>
      </w:r>
      <w:r>
        <w:rPr>
          <w:rFonts w:ascii="Times New Roman" w:hAnsi="Times New Roman" w:cs="Times New Roman"/>
          <w:sz w:val="18"/>
          <w:szCs w:val="18"/>
        </w:rPr>
        <w:t xml:space="preserve"> İbn Fâris, “brr”, 1/111-112.</w:t>
      </w:r>
    </w:p>
  </w:footnote>
  <w:footnote w:id="251">
    <w:p w14:paraId="04CAC052" w14:textId="77777777" w:rsidR="00540C14" w:rsidRDefault="00540C14" w:rsidP="00BE2E41">
      <w:pPr>
        <w:pStyle w:val="DipnotMetni"/>
      </w:pPr>
      <w:r>
        <w:rPr>
          <w:rStyle w:val="DipnotBavurusu"/>
        </w:rPr>
        <w:footnoteRef/>
      </w:r>
      <w:r>
        <w:t xml:space="preserve"> </w:t>
      </w:r>
      <w:r>
        <w:rPr>
          <w:rFonts w:ascii="Times New Roman" w:hAnsi="Times New Roman" w:cs="Times New Roman"/>
          <w:sz w:val="18"/>
          <w:szCs w:val="18"/>
        </w:rPr>
        <w:t>İsfahânî</w:t>
      </w:r>
      <w:r w:rsidRPr="0016588B">
        <w:rPr>
          <w:rFonts w:ascii="Times New Roman" w:hAnsi="Times New Roman" w:cs="Times New Roman"/>
          <w:sz w:val="18"/>
          <w:szCs w:val="18"/>
        </w:rPr>
        <w:t>,</w:t>
      </w:r>
      <w:r>
        <w:rPr>
          <w:rFonts w:ascii="Times New Roman" w:hAnsi="Times New Roman" w:cs="Times New Roman"/>
          <w:sz w:val="18"/>
          <w:szCs w:val="18"/>
        </w:rPr>
        <w:t>”brr”,40-41; ez-Zebidî, “brr”, 10/151-167.</w:t>
      </w:r>
    </w:p>
  </w:footnote>
  <w:footnote w:id="252">
    <w:p w14:paraId="7140BEFC" w14:textId="77777777" w:rsidR="00540C14" w:rsidRPr="009E2E61" w:rsidRDefault="00540C14" w:rsidP="00BE2E41">
      <w:pPr>
        <w:pStyle w:val="DipnotMetni"/>
      </w:pPr>
      <w:r>
        <w:rPr>
          <w:rStyle w:val="DipnotBavurusu"/>
        </w:rPr>
        <w:footnoteRef/>
      </w:r>
      <w:r>
        <w:t xml:space="preserve"> </w:t>
      </w:r>
      <w:r>
        <w:rPr>
          <w:rFonts w:ascii="Times New Roman" w:hAnsi="Times New Roman" w:cs="Times New Roman"/>
          <w:sz w:val="18"/>
          <w:szCs w:val="18"/>
        </w:rPr>
        <w:t>Zemahşerî</w:t>
      </w:r>
      <w:r w:rsidRPr="009E2E61">
        <w:rPr>
          <w:rFonts w:ascii="Times New Roman" w:hAnsi="Times New Roman" w:cs="Times New Roman"/>
          <w:sz w:val="18"/>
          <w:szCs w:val="18"/>
        </w:rPr>
        <w:t xml:space="preserve">, </w:t>
      </w:r>
      <w:r w:rsidRPr="009E2E61">
        <w:rPr>
          <w:rFonts w:ascii="Times New Roman" w:hAnsi="Times New Roman" w:cs="Times New Roman"/>
          <w:i/>
          <w:sz w:val="18"/>
          <w:szCs w:val="18"/>
        </w:rPr>
        <w:t>Keşş</w:t>
      </w:r>
      <w:r>
        <w:rPr>
          <w:rFonts w:ascii="Times New Roman" w:hAnsi="Times New Roman" w:cs="Times New Roman"/>
          <w:i/>
          <w:sz w:val="18"/>
          <w:szCs w:val="18"/>
        </w:rPr>
        <w:t>â</w:t>
      </w:r>
      <w:r w:rsidRPr="009E2E61">
        <w:rPr>
          <w:rFonts w:ascii="Times New Roman" w:hAnsi="Times New Roman" w:cs="Times New Roman"/>
          <w:i/>
          <w:sz w:val="18"/>
          <w:szCs w:val="18"/>
        </w:rPr>
        <w:t>f</w:t>
      </w:r>
      <w:r w:rsidRPr="009E2E61">
        <w:rPr>
          <w:rFonts w:ascii="Times New Roman" w:hAnsi="Times New Roman" w:cs="Times New Roman"/>
          <w:sz w:val="18"/>
          <w:szCs w:val="18"/>
        </w:rPr>
        <w:t>,</w:t>
      </w:r>
      <w:r>
        <w:t xml:space="preserve"> </w:t>
      </w:r>
      <w:r w:rsidRPr="00DF0697">
        <w:rPr>
          <w:rFonts w:ascii="Times New Roman" w:hAnsi="Times New Roman" w:cs="Times New Roman"/>
          <w:sz w:val="18"/>
          <w:szCs w:val="18"/>
        </w:rPr>
        <w:t>1/362.</w:t>
      </w:r>
    </w:p>
  </w:footnote>
  <w:footnote w:id="253">
    <w:p w14:paraId="5BEBC866" w14:textId="77777777" w:rsidR="00540C14" w:rsidRDefault="00540C14" w:rsidP="00BE2E41">
      <w:pPr>
        <w:pStyle w:val="DipnotMetni"/>
      </w:pPr>
      <w:r w:rsidRPr="0016588B">
        <w:rPr>
          <w:rStyle w:val="DipnotBavurusu"/>
          <w:rFonts w:ascii="Times New Roman" w:hAnsi="Times New Roman" w:cs="Times New Roman"/>
          <w:sz w:val="18"/>
          <w:szCs w:val="18"/>
        </w:rPr>
        <w:footnoteRef/>
      </w:r>
      <w:r w:rsidRPr="0016588B">
        <w:rPr>
          <w:rFonts w:ascii="Times New Roman" w:hAnsi="Times New Roman" w:cs="Times New Roman"/>
          <w:sz w:val="18"/>
          <w:szCs w:val="18"/>
        </w:rPr>
        <w:t xml:space="preserve"> </w:t>
      </w:r>
      <w:r>
        <w:rPr>
          <w:rFonts w:ascii="Times New Roman" w:hAnsi="Times New Roman" w:cs="Times New Roman"/>
          <w:sz w:val="18"/>
          <w:szCs w:val="18"/>
        </w:rPr>
        <w:t>Karagöz vd., “birr”, 72-73.</w:t>
      </w:r>
    </w:p>
  </w:footnote>
  <w:footnote w:id="254">
    <w:p w14:paraId="7F73DED2" w14:textId="77777777" w:rsidR="00540C14" w:rsidRPr="005B255D" w:rsidRDefault="00540C14" w:rsidP="00BE2E41">
      <w:pPr>
        <w:pStyle w:val="DipnotMetni"/>
        <w:rPr>
          <w:rFonts w:ascii="Times New Roman" w:hAnsi="Times New Roman" w:cs="Times New Roman"/>
          <w:sz w:val="18"/>
          <w:szCs w:val="18"/>
        </w:rPr>
      </w:pPr>
      <w:r w:rsidRPr="005B255D">
        <w:rPr>
          <w:rStyle w:val="DipnotBavurusu"/>
          <w:rFonts w:ascii="Times New Roman" w:hAnsi="Times New Roman" w:cs="Times New Roman"/>
          <w:sz w:val="18"/>
          <w:szCs w:val="18"/>
        </w:rPr>
        <w:footnoteRef/>
      </w:r>
      <w:r w:rsidRPr="005B255D">
        <w:rPr>
          <w:rFonts w:ascii="Times New Roman" w:hAnsi="Times New Roman" w:cs="Times New Roman"/>
          <w:sz w:val="18"/>
          <w:szCs w:val="18"/>
        </w:rPr>
        <w:t xml:space="preserve"> </w:t>
      </w:r>
      <w:r w:rsidRPr="005B255D">
        <w:rPr>
          <w:rFonts w:ascii="Times New Roman" w:hAnsi="Times New Roman" w:cs="Times New Roman"/>
          <w:sz w:val="18"/>
          <w:szCs w:val="18"/>
          <w:shd w:val="clear" w:color="auto" w:fill="FFFFFF"/>
        </w:rPr>
        <w:t>bk. et-Tûr 52/28</w:t>
      </w:r>
    </w:p>
  </w:footnote>
  <w:footnote w:id="255">
    <w:p w14:paraId="1B382277" w14:textId="77777777" w:rsidR="00540C14" w:rsidRDefault="00540C14" w:rsidP="00BE2E41">
      <w:pPr>
        <w:pStyle w:val="DipnotMetni"/>
      </w:pPr>
      <w:r>
        <w:rPr>
          <w:rStyle w:val="DipnotBavurusu"/>
        </w:rPr>
        <w:footnoteRef/>
      </w:r>
      <w:r>
        <w:t xml:space="preserve"> </w:t>
      </w:r>
      <w:r w:rsidRPr="001C61CB">
        <w:rPr>
          <w:rFonts w:ascii="Times New Roman" w:hAnsi="Times New Roman" w:cs="Times New Roman"/>
          <w:sz w:val="18"/>
          <w:szCs w:val="18"/>
        </w:rPr>
        <w:t xml:space="preserve">Ali Toksarı, </w:t>
      </w:r>
      <w:r>
        <w:rPr>
          <w:rFonts w:ascii="Times New Roman" w:hAnsi="Times New Roman" w:cs="Times New Roman"/>
          <w:sz w:val="18"/>
          <w:szCs w:val="18"/>
        </w:rPr>
        <w:t xml:space="preserve">“birr”, </w:t>
      </w:r>
      <w:r w:rsidRPr="001C61CB">
        <w:rPr>
          <w:rFonts w:ascii="Times New Roman" w:hAnsi="Times New Roman" w:cs="Times New Roman"/>
          <w:i/>
          <w:sz w:val="18"/>
          <w:szCs w:val="18"/>
        </w:rPr>
        <w:t>Türkiye Diyanet Vakfı İslâm Ansiklopedisi</w:t>
      </w:r>
      <w:r>
        <w:rPr>
          <w:rFonts w:ascii="Times New Roman" w:hAnsi="Times New Roman" w:cs="Times New Roman"/>
          <w:i/>
          <w:sz w:val="18"/>
          <w:szCs w:val="18"/>
        </w:rPr>
        <w:t xml:space="preserve"> </w:t>
      </w:r>
      <w:r>
        <w:rPr>
          <w:rFonts w:ascii="Times New Roman" w:hAnsi="Times New Roman" w:cs="Times New Roman"/>
          <w:sz w:val="18"/>
          <w:szCs w:val="18"/>
        </w:rPr>
        <w:t>(İstanbul: TDV Yayınları, 1992), 23/204.</w:t>
      </w:r>
    </w:p>
  </w:footnote>
  <w:footnote w:id="256">
    <w:p w14:paraId="538EF297" w14:textId="77777777" w:rsidR="00540C14" w:rsidRPr="005B255D" w:rsidRDefault="00540C14" w:rsidP="00BE2E41">
      <w:pPr>
        <w:pStyle w:val="DipnotMetni"/>
        <w:ind w:left="709" w:hanging="709"/>
        <w:rPr>
          <w:rFonts w:ascii="Times New Roman" w:hAnsi="Times New Roman" w:cs="Times New Roman"/>
          <w:sz w:val="18"/>
          <w:szCs w:val="18"/>
        </w:rPr>
      </w:pPr>
      <w:r w:rsidRPr="005B255D">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047003">
        <w:rPr>
          <w:rFonts w:ascii="Times New Roman" w:hAnsi="Times New Roman" w:cs="Times New Roman"/>
          <w:sz w:val="18"/>
          <w:szCs w:val="18"/>
        </w:rPr>
        <w:t xml:space="preserve">Müslîm, Ebû Hüseyin b. Haccâc el-Kuşeyrî. </w:t>
      </w:r>
      <w:r w:rsidRPr="00047003">
        <w:rPr>
          <w:rFonts w:ascii="Times New Roman" w:hAnsi="Times New Roman" w:cs="Times New Roman"/>
          <w:i/>
          <w:sz w:val="18"/>
          <w:szCs w:val="18"/>
        </w:rPr>
        <w:t>Sahîhu Müslîm</w:t>
      </w:r>
      <w:r w:rsidRPr="00047003">
        <w:rPr>
          <w:rFonts w:ascii="Times New Roman" w:hAnsi="Times New Roman" w:cs="Times New Roman"/>
          <w:sz w:val="18"/>
          <w:szCs w:val="18"/>
        </w:rPr>
        <w:t>. thk. Muhammed Fuad Abdülbâkî</w:t>
      </w:r>
      <w:r>
        <w:rPr>
          <w:rFonts w:ascii="Times New Roman" w:hAnsi="Times New Roman" w:cs="Times New Roman"/>
          <w:sz w:val="18"/>
          <w:szCs w:val="18"/>
        </w:rPr>
        <w:t xml:space="preserve"> (</w:t>
      </w:r>
      <w:r w:rsidRPr="00047003">
        <w:rPr>
          <w:rFonts w:ascii="Times New Roman" w:hAnsi="Times New Roman" w:cs="Times New Roman"/>
          <w:sz w:val="18"/>
          <w:szCs w:val="18"/>
        </w:rPr>
        <w:t>Beyrut: Dâru İhyâi Kutubi’l-Arabiyye</w:t>
      </w:r>
      <w:r>
        <w:rPr>
          <w:rFonts w:ascii="Times New Roman" w:hAnsi="Times New Roman" w:cs="Times New Roman"/>
          <w:sz w:val="18"/>
          <w:szCs w:val="18"/>
        </w:rPr>
        <w:t>,</w:t>
      </w:r>
      <w:r w:rsidRPr="00047003">
        <w:rPr>
          <w:rFonts w:ascii="Times New Roman" w:hAnsi="Times New Roman" w:cs="Times New Roman"/>
          <w:sz w:val="18"/>
          <w:szCs w:val="18"/>
        </w:rPr>
        <w:t xml:space="preserve"> </w:t>
      </w:r>
      <w:r>
        <w:rPr>
          <w:rFonts w:ascii="Times New Roman" w:hAnsi="Times New Roman" w:cs="Times New Roman"/>
          <w:sz w:val="18"/>
          <w:szCs w:val="18"/>
        </w:rPr>
        <w:t>1954), Müslim,“Birr”, 14,3</w:t>
      </w:r>
      <w:r w:rsidRPr="005B255D">
        <w:rPr>
          <w:rFonts w:ascii="Times New Roman" w:hAnsi="Times New Roman" w:cs="Times New Roman"/>
          <w:sz w:val="18"/>
          <w:szCs w:val="18"/>
        </w:rPr>
        <w:t>, 1980</w:t>
      </w:r>
      <w:r>
        <w:rPr>
          <w:rFonts w:ascii="Times New Roman" w:hAnsi="Times New Roman" w:cs="Times New Roman"/>
          <w:sz w:val="18"/>
          <w:szCs w:val="18"/>
        </w:rPr>
        <w:t>.</w:t>
      </w:r>
    </w:p>
  </w:footnote>
  <w:footnote w:id="257">
    <w:p w14:paraId="2DFD7003" w14:textId="77777777" w:rsidR="00540C14" w:rsidRPr="005B255D" w:rsidRDefault="00540C14" w:rsidP="00BE2E41">
      <w:pPr>
        <w:pStyle w:val="DipnotMetni"/>
        <w:rPr>
          <w:rFonts w:ascii="Times New Roman" w:hAnsi="Times New Roman" w:cs="Times New Roman"/>
          <w:sz w:val="18"/>
          <w:szCs w:val="18"/>
        </w:rPr>
      </w:pPr>
      <w:r w:rsidRPr="005B255D">
        <w:rPr>
          <w:rStyle w:val="DipnotBavurusu"/>
          <w:rFonts w:ascii="Times New Roman" w:hAnsi="Times New Roman" w:cs="Times New Roman"/>
          <w:sz w:val="18"/>
          <w:szCs w:val="18"/>
        </w:rPr>
        <w:footnoteRef/>
      </w:r>
      <w:r w:rsidRPr="005B255D">
        <w:rPr>
          <w:rFonts w:ascii="Times New Roman" w:hAnsi="Times New Roman" w:cs="Times New Roman"/>
          <w:sz w:val="18"/>
          <w:szCs w:val="18"/>
        </w:rPr>
        <w:t xml:space="preserve"> </w:t>
      </w:r>
      <w:r>
        <w:rPr>
          <w:rFonts w:ascii="Times New Roman" w:hAnsi="Times New Roman" w:cs="Times New Roman"/>
          <w:sz w:val="18"/>
          <w:szCs w:val="18"/>
        </w:rPr>
        <w:t>el-</w:t>
      </w:r>
      <w:r w:rsidRPr="005B255D">
        <w:rPr>
          <w:rFonts w:ascii="Times New Roman" w:hAnsi="Times New Roman" w:cs="Times New Roman"/>
          <w:sz w:val="18"/>
          <w:szCs w:val="18"/>
        </w:rPr>
        <w:t>Bakara</w:t>
      </w:r>
      <w:r>
        <w:rPr>
          <w:rFonts w:ascii="Times New Roman" w:hAnsi="Times New Roman" w:cs="Times New Roman"/>
          <w:sz w:val="18"/>
          <w:szCs w:val="18"/>
        </w:rPr>
        <w:t xml:space="preserve"> </w:t>
      </w:r>
      <w:r w:rsidRPr="005B255D">
        <w:rPr>
          <w:rFonts w:ascii="Times New Roman" w:hAnsi="Times New Roman" w:cs="Times New Roman"/>
          <w:sz w:val="18"/>
          <w:szCs w:val="18"/>
        </w:rPr>
        <w:t>2/177.</w:t>
      </w:r>
    </w:p>
  </w:footnote>
  <w:footnote w:id="258">
    <w:p w14:paraId="6EBEDECE" w14:textId="77777777" w:rsidR="00540C14" w:rsidRDefault="00540C14" w:rsidP="00BE2E41">
      <w:pPr>
        <w:pStyle w:val="DipnotMetni"/>
      </w:pPr>
      <w:r>
        <w:rPr>
          <w:rStyle w:val="DipnotBavurusu"/>
        </w:rPr>
        <w:footnoteRef/>
      </w:r>
      <w:r>
        <w:t xml:space="preserve"> </w:t>
      </w:r>
      <w:r>
        <w:rPr>
          <w:rFonts w:ascii="Times New Roman" w:hAnsi="Times New Roman" w:cs="Times New Roman"/>
          <w:sz w:val="18"/>
          <w:szCs w:val="18"/>
        </w:rPr>
        <w:t>Râzî</w:t>
      </w:r>
      <w:r w:rsidRPr="00E44065">
        <w:rPr>
          <w:rFonts w:ascii="Times New Roman" w:hAnsi="Times New Roman" w:cs="Times New Roman"/>
          <w:sz w:val="18"/>
          <w:szCs w:val="18"/>
        </w:rPr>
        <w:t xml:space="preserve">, </w:t>
      </w:r>
      <w:r w:rsidRPr="00FE73BD">
        <w:rPr>
          <w:rFonts w:ascii="Times New Roman" w:hAnsi="Times New Roman" w:cs="Times New Roman"/>
          <w:i/>
          <w:sz w:val="18"/>
          <w:szCs w:val="18"/>
        </w:rPr>
        <w:t>Mef</w:t>
      </w:r>
      <w:r>
        <w:rPr>
          <w:rFonts w:ascii="Times New Roman" w:hAnsi="Times New Roman" w:cs="Times New Roman"/>
          <w:i/>
          <w:sz w:val="18"/>
          <w:szCs w:val="18"/>
        </w:rPr>
        <w:t>â</w:t>
      </w:r>
      <w:r w:rsidRPr="00FE73BD">
        <w:rPr>
          <w:rFonts w:ascii="Times New Roman" w:hAnsi="Times New Roman" w:cs="Times New Roman"/>
          <w:i/>
          <w:sz w:val="18"/>
          <w:szCs w:val="18"/>
        </w:rPr>
        <w:t>tihu’l-</w:t>
      </w:r>
      <w:r>
        <w:rPr>
          <w:rFonts w:ascii="Times New Roman" w:hAnsi="Times New Roman" w:cs="Times New Roman"/>
          <w:i/>
          <w:sz w:val="18"/>
          <w:szCs w:val="18"/>
        </w:rPr>
        <w:t>Gayb</w:t>
      </w:r>
      <w:r w:rsidRPr="00FE73BD">
        <w:rPr>
          <w:rFonts w:ascii="Times New Roman" w:hAnsi="Times New Roman" w:cs="Times New Roman"/>
          <w:i/>
          <w:sz w:val="18"/>
          <w:szCs w:val="18"/>
        </w:rPr>
        <w:t>,</w:t>
      </w:r>
      <w:r w:rsidRPr="00E44065">
        <w:rPr>
          <w:rFonts w:ascii="Times New Roman" w:hAnsi="Times New Roman" w:cs="Times New Roman"/>
          <w:sz w:val="18"/>
          <w:szCs w:val="18"/>
        </w:rPr>
        <w:t xml:space="preserve"> 5/38. </w:t>
      </w:r>
    </w:p>
  </w:footnote>
  <w:footnote w:id="259">
    <w:p w14:paraId="2B767C20" w14:textId="77777777" w:rsidR="00540C14" w:rsidRPr="006925A1" w:rsidRDefault="00540C14" w:rsidP="00BE2E41">
      <w:pPr>
        <w:pStyle w:val="DipnotMetni"/>
        <w:rPr>
          <w:rFonts w:ascii="Times New Roman" w:hAnsi="Times New Roman" w:cs="Times New Roman"/>
          <w:sz w:val="18"/>
          <w:szCs w:val="18"/>
        </w:rPr>
      </w:pPr>
      <w:r w:rsidRPr="006925A1">
        <w:rPr>
          <w:rStyle w:val="DipnotBavurusu"/>
          <w:rFonts w:ascii="Times New Roman" w:hAnsi="Times New Roman" w:cs="Times New Roman"/>
          <w:sz w:val="18"/>
          <w:szCs w:val="18"/>
        </w:rPr>
        <w:footnoteRef/>
      </w:r>
      <w:r>
        <w:rPr>
          <w:rFonts w:ascii="Times New Roman" w:hAnsi="Times New Roman" w:cs="Times New Roman"/>
          <w:sz w:val="18"/>
          <w:szCs w:val="18"/>
        </w:rPr>
        <w:t xml:space="preserve"> Zemahşerî,</w:t>
      </w:r>
      <w:r w:rsidRPr="00FE73BD">
        <w:rPr>
          <w:rFonts w:ascii="Times New Roman" w:hAnsi="Times New Roman" w:cs="Times New Roman"/>
          <w:i/>
          <w:sz w:val="18"/>
          <w:szCs w:val="18"/>
        </w:rPr>
        <w:t xml:space="preserve"> Keşş</w:t>
      </w:r>
      <w:r>
        <w:rPr>
          <w:rFonts w:ascii="Times New Roman" w:hAnsi="Times New Roman" w:cs="Times New Roman"/>
          <w:i/>
          <w:sz w:val="18"/>
          <w:szCs w:val="18"/>
        </w:rPr>
        <w:t>â</w:t>
      </w:r>
      <w:r w:rsidRPr="00FE73BD">
        <w:rPr>
          <w:rFonts w:ascii="Times New Roman" w:hAnsi="Times New Roman" w:cs="Times New Roman"/>
          <w:i/>
          <w:sz w:val="18"/>
          <w:szCs w:val="18"/>
        </w:rPr>
        <w:t>f</w:t>
      </w:r>
      <w:r w:rsidRPr="006925A1">
        <w:rPr>
          <w:rFonts w:ascii="Times New Roman" w:hAnsi="Times New Roman" w:cs="Times New Roman"/>
          <w:sz w:val="18"/>
          <w:szCs w:val="18"/>
        </w:rPr>
        <w:t>, 1/362.</w:t>
      </w:r>
    </w:p>
  </w:footnote>
  <w:footnote w:id="260">
    <w:p w14:paraId="7B8491B1" w14:textId="77777777" w:rsidR="00540C14" w:rsidRDefault="00540C14" w:rsidP="00BE2E41">
      <w:pPr>
        <w:pStyle w:val="DipnotMetni"/>
      </w:pPr>
      <w:r w:rsidRPr="006925A1">
        <w:rPr>
          <w:rStyle w:val="DipnotBavurusu"/>
          <w:rFonts w:ascii="Times New Roman" w:hAnsi="Times New Roman" w:cs="Times New Roman"/>
          <w:sz w:val="18"/>
          <w:szCs w:val="18"/>
        </w:rPr>
        <w:footnoteRef/>
      </w:r>
      <w:r>
        <w:rPr>
          <w:rFonts w:ascii="Times New Roman" w:hAnsi="Times New Roman" w:cs="Times New Roman"/>
          <w:sz w:val="18"/>
          <w:szCs w:val="18"/>
        </w:rPr>
        <w:t xml:space="preserve"> Ebüss</w:t>
      </w:r>
      <w:r w:rsidRPr="006925A1">
        <w:rPr>
          <w:rFonts w:ascii="Times New Roman" w:hAnsi="Times New Roman" w:cs="Times New Roman"/>
          <w:sz w:val="18"/>
          <w:szCs w:val="18"/>
        </w:rPr>
        <w:t xml:space="preserve">uûd, </w:t>
      </w:r>
      <w:r w:rsidRPr="00FE73BD">
        <w:rPr>
          <w:rFonts w:ascii="Times New Roman" w:hAnsi="Times New Roman" w:cs="Times New Roman"/>
          <w:i/>
          <w:sz w:val="18"/>
          <w:szCs w:val="18"/>
        </w:rPr>
        <w:t>İrşâdü Aklıs-Selim</w:t>
      </w:r>
      <w:r w:rsidRPr="006925A1">
        <w:rPr>
          <w:rFonts w:ascii="Times New Roman" w:hAnsi="Times New Roman" w:cs="Times New Roman"/>
          <w:sz w:val="18"/>
          <w:szCs w:val="18"/>
        </w:rPr>
        <w:t>, 1/306.</w:t>
      </w:r>
    </w:p>
  </w:footnote>
  <w:footnote w:id="261">
    <w:p w14:paraId="27D62ABD" w14:textId="77777777" w:rsidR="00540C14" w:rsidRDefault="00540C14" w:rsidP="00BE2E41">
      <w:pPr>
        <w:pStyle w:val="DipnotMetni"/>
      </w:pPr>
      <w:r>
        <w:rPr>
          <w:rStyle w:val="DipnotBavurusu"/>
        </w:rPr>
        <w:footnoteRef/>
      </w:r>
      <w:r>
        <w:t xml:space="preserve"> </w:t>
      </w:r>
      <w:r>
        <w:rPr>
          <w:rFonts w:ascii="Times New Roman" w:hAnsi="Times New Roman" w:cs="Times New Roman"/>
          <w:sz w:val="18"/>
          <w:szCs w:val="18"/>
        </w:rPr>
        <w:t xml:space="preserve">İbn Kesîr, </w:t>
      </w:r>
      <w:r w:rsidRPr="00322AB9">
        <w:rPr>
          <w:rFonts w:ascii="Times New Roman" w:hAnsi="Times New Roman" w:cs="Times New Roman"/>
          <w:i/>
          <w:sz w:val="18"/>
          <w:szCs w:val="18"/>
        </w:rPr>
        <w:t>Tefsir’ûl-Kur’ân’il-Âzîm,</w:t>
      </w:r>
      <w:r>
        <w:rPr>
          <w:rFonts w:ascii="Times New Roman" w:hAnsi="Times New Roman" w:cs="Times New Roman"/>
          <w:sz w:val="18"/>
          <w:szCs w:val="18"/>
        </w:rPr>
        <w:t xml:space="preserve"> 2/155.</w:t>
      </w:r>
    </w:p>
  </w:footnote>
  <w:footnote w:id="262">
    <w:p w14:paraId="5E325CD1" w14:textId="77777777" w:rsidR="00540C14" w:rsidRPr="009145E9" w:rsidRDefault="00540C14" w:rsidP="00BE2E41">
      <w:pPr>
        <w:pStyle w:val="DipnotMetni"/>
        <w:rPr>
          <w:rFonts w:ascii="Times New Roman" w:hAnsi="Times New Roman" w:cs="Times New Roman"/>
          <w:sz w:val="18"/>
          <w:szCs w:val="18"/>
        </w:rPr>
      </w:pPr>
      <w:r w:rsidRPr="009145E9">
        <w:rPr>
          <w:rStyle w:val="DipnotBavurusu"/>
          <w:rFonts w:ascii="Times New Roman" w:hAnsi="Times New Roman" w:cs="Times New Roman"/>
          <w:sz w:val="18"/>
          <w:szCs w:val="18"/>
        </w:rPr>
        <w:footnoteRef/>
      </w:r>
      <w:r w:rsidRPr="009145E9">
        <w:rPr>
          <w:rFonts w:ascii="Times New Roman" w:hAnsi="Times New Roman" w:cs="Times New Roman"/>
          <w:sz w:val="18"/>
          <w:szCs w:val="18"/>
        </w:rPr>
        <w:t xml:space="preserve"> </w:t>
      </w:r>
      <w:r w:rsidRPr="00DC6727">
        <w:rPr>
          <w:rFonts w:ascii="Times New Roman" w:hAnsi="Times New Roman" w:cs="Times New Roman"/>
          <w:sz w:val="18"/>
          <w:szCs w:val="18"/>
        </w:rPr>
        <w:t>Hüseyin K. Ece</w:t>
      </w:r>
      <w:r>
        <w:rPr>
          <w:rFonts w:ascii="Times New Roman" w:hAnsi="Times New Roman" w:cs="Times New Roman"/>
          <w:sz w:val="18"/>
          <w:szCs w:val="18"/>
        </w:rPr>
        <w:t xml:space="preserve">, “birr”, </w:t>
      </w:r>
      <w:r w:rsidRPr="00DC6727">
        <w:rPr>
          <w:rFonts w:ascii="Times New Roman" w:hAnsi="Times New Roman" w:cs="Times New Roman"/>
          <w:i/>
          <w:sz w:val="18"/>
          <w:szCs w:val="18"/>
        </w:rPr>
        <w:t>İslâm’ın Temel Kavramları,(</w:t>
      </w:r>
      <w:r w:rsidRPr="00DC6727">
        <w:rPr>
          <w:rFonts w:ascii="Times New Roman" w:hAnsi="Times New Roman" w:cs="Times New Roman"/>
          <w:sz w:val="18"/>
          <w:szCs w:val="18"/>
        </w:rPr>
        <w:t xml:space="preserve"> İstanbul: Beyan Yayınları, 2013</w:t>
      </w:r>
      <w:r>
        <w:rPr>
          <w:rFonts w:ascii="Times New Roman" w:hAnsi="Times New Roman" w:cs="Times New Roman"/>
          <w:sz w:val="18"/>
          <w:szCs w:val="18"/>
        </w:rPr>
        <w:t>)</w:t>
      </w:r>
      <w:r w:rsidRPr="00AA1DA9">
        <w:rPr>
          <w:rFonts w:ascii="Times New Roman" w:hAnsi="Times New Roman" w:cs="Times New Roman"/>
          <w:i/>
          <w:sz w:val="18"/>
          <w:szCs w:val="18"/>
        </w:rPr>
        <w:t>,</w:t>
      </w:r>
      <w:r w:rsidRPr="009145E9">
        <w:rPr>
          <w:rFonts w:ascii="Times New Roman" w:hAnsi="Times New Roman" w:cs="Times New Roman"/>
          <w:sz w:val="18"/>
          <w:szCs w:val="18"/>
        </w:rPr>
        <w:t xml:space="preserve"> </w:t>
      </w:r>
      <w:r>
        <w:rPr>
          <w:rFonts w:ascii="Times New Roman" w:hAnsi="Times New Roman" w:cs="Times New Roman"/>
          <w:sz w:val="18"/>
          <w:szCs w:val="18"/>
        </w:rPr>
        <w:t>87</w:t>
      </w:r>
      <w:r w:rsidRPr="009145E9">
        <w:rPr>
          <w:rFonts w:ascii="Times New Roman" w:hAnsi="Times New Roman" w:cs="Times New Roman"/>
          <w:sz w:val="18"/>
          <w:szCs w:val="18"/>
        </w:rPr>
        <w:t xml:space="preserve">. </w:t>
      </w:r>
    </w:p>
  </w:footnote>
  <w:footnote w:id="263">
    <w:p w14:paraId="22EB338E" w14:textId="77777777" w:rsidR="00540C14" w:rsidRDefault="00540C14" w:rsidP="00EB6B6D">
      <w:pPr>
        <w:pStyle w:val="DipnotMetni"/>
      </w:pPr>
      <w:r>
        <w:rPr>
          <w:rStyle w:val="DipnotBavurusu"/>
        </w:rPr>
        <w:footnoteRef/>
      </w:r>
      <w:r>
        <w:t xml:space="preserve"> </w:t>
      </w:r>
      <w:r>
        <w:rPr>
          <w:rFonts w:ascii="Times New Roman" w:hAnsi="Times New Roman" w:cs="Times New Roman"/>
          <w:sz w:val="18"/>
          <w:szCs w:val="18"/>
        </w:rPr>
        <w:t>İsfahânî, “kst”, 403; İbn Manzûr, “kst”, 39/3626-3627.</w:t>
      </w:r>
    </w:p>
  </w:footnote>
  <w:footnote w:id="264">
    <w:p w14:paraId="3425A1D5" w14:textId="77777777" w:rsidR="00540C14" w:rsidRDefault="00540C14" w:rsidP="00EB6B6D">
      <w:pPr>
        <w:pStyle w:val="DipnotMetni"/>
        <w:ind w:left="709" w:hanging="709"/>
      </w:pPr>
      <w:r>
        <w:rPr>
          <w:rStyle w:val="DipnotBavurusu"/>
        </w:rPr>
        <w:footnoteRef/>
      </w:r>
      <w:r>
        <w:t xml:space="preserve"> </w:t>
      </w:r>
      <w:r w:rsidRPr="00696B04">
        <w:rPr>
          <w:rFonts w:ascii="Times New Roman" w:hAnsi="Times New Roman" w:cs="Times New Roman"/>
          <w:sz w:val="18"/>
          <w:szCs w:val="18"/>
        </w:rPr>
        <w:t>Mustafa</w:t>
      </w:r>
      <w:r>
        <w:t xml:space="preserve"> </w:t>
      </w:r>
      <w:r>
        <w:rPr>
          <w:rFonts w:ascii="Times New Roman" w:hAnsi="Times New Roman" w:cs="Times New Roman"/>
          <w:sz w:val="18"/>
          <w:szCs w:val="18"/>
        </w:rPr>
        <w:t xml:space="preserve">Çağrıcı, “kıst”, </w:t>
      </w:r>
      <w:r w:rsidRPr="00462DCC">
        <w:rPr>
          <w:rFonts w:ascii="Times New Roman" w:hAnsi="Times New Roman" w:cs="Times New Roman"/>
          <w:i/>
          <w:sz w:val="18"/>
          <w:szCs w:val="18"/>
        </w:rPr>
        <w:t>Türkiye Diyanet Vakfı İslam Ansiklopedisi</w:t>
      </w:r>
      <w:r>
        <w:rPr>
          <w:rFonts w:ascii="Times New Roman" w:hAnsi="Times New Roman" w:cs="Times New Roman"/>
          <w:sz w:val="18"/>
          <w:szCs w:val="18"/>
        </w:rPr>
        <w:t xml:space="preserve"> (Ankara: TDV Yayınları, 2002), </w:t>
      </w:r>
      <w:r w:rsidRPr="00083E40">
        <w:rPr>
          <w:rFonts w:ascii="Times New Roman" w:hAnsi="Times New Roman" w:cs="Times New Roman"/>
          <w:sz w:val="18"/>
          <w:szCs w:val="18"/>
        </w:rPr>
        <w:t>2</w:t>
      </w:r>
      <w:r>
        <w:rPr>
          <w:rFonts w:ascii="Times New Roman" w:hAnsi="Times New Roman" w:cs="Times New Roman"/>
          <w:sz w:val="18"/>
          <w:szCs w:val="18"/>
        </w:rPr>
        <w:t>5</w:t>
      </w:r>
      <w:r w:rsidRPr="00083E40">
        <w:rPr>
          <w:rFonts w:ascii="Times New Roman" w:hAnsi="Times New Roman" w:cs="Times New Roman"/>
          <w:sz w:val="18"/>
          <w:szCs w:val="18"/>
        </w:rPr>
        <w:t>/</w:t>
      </w:r>
      <w:r>
        <w:rPr>
          <w:rFonts w:ascii="Times New Roman" w:hAnsi="Times New Roman" w:cs="Times New Roman"/>
          <w:sz w:val="18"/>
          <w:szCs w:val="18"/>
        </w:rPr>
        <w:t>502-503.; Karagöz vd., “kıst”, 377.</w:t>
      </w:r>
    </w:p>
  </w:footnote>
  <w:footnote w:id="265">
    <w:p w14:paraId="22BE3AA7" w14:textId="65B78984" w:rsidR="00540C14" w:rsidRDefault="00540C14" w:rsidP="00EB6B6D">
      <w:pPr>
        <w:pStyle w:val="DipnotMetni"/>
      </w:pPr>
      <w:r>
        <w:rPr>
          <w:rStyle w:val="DipnotBavurusu"/>
        </w:rPr>
        <w:footnoteRef/>
      </w:r>
      <w:r>
        <w:rPr>
          <w:rFonts w:ascii="Times New Roman" w:hAnsi="Times New Roman" w:cs="Times New Roman"/>
          <w:sz w:val="18"/>
          <w:szCs w:val="18"/>
        </w:rPr>
        <w:t xml:space="preserve"> </w:t>
      </w:r>
      <w:r w:rsidRPr="00162961">
        <w:rPr>
          <w:rFonts w:ascii="Times New Roman" w:hAnsi="Times New Roman" w:cs="Times New Roman"/>
          <w:sz w:val="18"/>
          <w:szCs w:val="18"/>
        </w:rPr>
        <w:t>el-A’r</w:t>
      </w:r>
      <w:r>
        <w:rPr>
          <w:rFonts w:ascii="Times New Roman" w:hAnsi="Times New Roman" w:cs="Times New Roman"/>
          <w:sz w:val="18"/>
          <w:szCs w:val="18"/>
        </w:rPr>
        <w:t>âf 7/29.</w:t>
      </w:r>
    </w:p>
  </w:footnote>
  <w:footnote w:id="266">
    <w:p w14:paraId="76DCDD13" w14:textId="77777777" w:rsidR="00540C14" w:rsidRPr="00FB12C3" w:rsidRDefault="00540C14" w:rsidP="00EB6B6D">
      <w:pPr>
        <w:pStyle w:val="DipnotMetni"/>
        <w:rPr>
          <w:rFonts w:ascii="Times New Roman" w:hAnsi="Times New Roman" w:cs="Times New Roman"/>
          <w:sz w:val="18"/>
          <w:szCs w:val="18"/>
        </w:rPr>
      </w:pPr>
      <w:r w:rsidRPr="00FB12C3">
        <w:rPr>
          <w:rStyle w:val="DipnotBavurusu"/>
          <w:rFonts w:ascii="Times New Roman" w:hAnsi="Times New Roman" w:cs="Times New Roman"/>
          <w:sz w:val="18"/>
          <w:szCs w:val="18"/>
        </w:rPr>
        <w:footnoteRef/>
      </w:r>
      <w:r w:rsidRPr="00FB12C3">
        <w:rPr>
          <w:rFonts w:ascii="Times New Roman" w:hAnsi="Times New Roman" w:cs="Times New Roman"/>
          <w:sz w:val="18"/>
          <w:szCs w:val="18"/>
        </w:rPr>
        <w:t xml:space="preserve"> </w:t>
      </w:r>
      <w:r>
        <w:rPr>
          <w:rFonts w:ascii="Times New Roman" w:hAnsi="Times New Roman" w:cs="Times New Roman"/>
          <w:sz w:val="18"/>
          <w:szCs w:val="18"/>
        </w:rPr>
        <w:t>Zemahşerî</w:t>
      </w:r>
      <w:r w:rsidRPr="00FB12C3">
        <w:rPr>
          <w:rFonts w:ascii="Times New Roman" w:hAnsi="Times New Roman" w:cs="Times New Roman"/>
          <w:sz w:val="18"/>
          <w:szCs w:val="18"/>
        </w:rPr>
        <w:t xml:space="preserve">, </w:t>
      </w:r>
      <w:r w:rsidRPr="005A1EEA">
        <w:rPr>
          <w:rFonts w:ascii="Times New Roman" w:hAnsi="Times New Roman" w:cs="Times New Roman"/>
          <w:i/>
          <w:sz w:val="18"/>
          <w:szCs w:val="18"/>
        </w:rPr>
        <w:t>Keşş</w:t>
      </w:r>
      <w:r>
        <w:rPr>
          <w:rFonts w:ascii="Times New Roman" w:hAnsi="Times New Roman" w:cs="Times New Roman"/>
          <w:i/>
          <w:sz w:val="18"/>
          <w:szCs w:val="18"/>
        </w:rPr>
        <w:t>â</w:t>
      </w:r>
      <w:r w:rsidRPr="005A1EEA">
        <w:rPr>
          <w:rFonts w:ascii="Times New Roman" w:hAnsi="Times New Roman" w:cs="Times New Roman"/>
          <w:i/>
          <w:sz w:val="18"/>
          <w:szCs w:val="18"/>
        </w:rPr>
        <w:t>f</w:t>
      </w:r>
      <w:r w:rsidRPr="00FE73BD">
        <w:rPr>
          <w:rFonts w:ascii="Times New Roman" w:hAnsi="Times New Roman" w:cs="Times New Roman"/>
          <w:i/>
          <w:sz w:val="18"/>
          <w:szCs w:val="18"/>
        </w:rPr>
        <w:t>,</w:t>
      </w:r>
      <w:r>
        <w:rPr>
          <w:rFonts w:ascii="Times New Roman" w:hAnsi="Times New Roman" w:cs="Times New Roman"/>
          <w:sz w:val="18"/>
          <w:szCs w:val="18"/>
        </w:rPr>
        <w:t xml:space="preserve"> </w:t>
      </w:r>
      <w:r w:rsidRPr="00FB12C3">
        <w:rPr>
          <w:rFonts w:ascii="Times New Roman" w:hAnsi="Times New Roman" w:cs="Times New Roman"/>
          <w:sz w:val="18"/>
          <w:szCs w:val="18"/>
        </w:rPr>
        <w:t>2/437.</w:t>
      </w:r>
    </w:p>
  </w:footnote>
  <w:footnote w:id="267">
    <w:p w14:paraId="121A1BE4" w14:textId="77777777" w:rsidR="00540C14" w:rsidRPr="00FB12C3" w:rsidRDefault="00540C14" w:rsidP="00EB6B6D">
      <w:pPr>
        <w:pStyle w:val="DipnotMetni"/>
        <w:rPr>
          <w:rFonts w:ascii="Times New Roman" w:hAnsi="Times New Roman" w:cs="Times New Roman"/>
          <w:sz w:val="18"/>
          <w:szCs w:val="18"/>
        </w:rPr>
      </w:pPr>
      <w:r w:rsidRPr="00FB12C3">
        <w:rPr>
          <w:rStyle w:val="DipnotBavurusu"/>
          <w:rFonts w:ascii="Times New Roman" w:hAnsi="Times New Roman" w:cs="Times New Roman"/>
          <w:sz w:val="18"/>
          <w:szCs w:val="18"/>
        </w:rPr>
        <w:footnoteRef/>
      </w:r>
      <w:r w:rsidRPr="00FB12C3">
        <w:rPr>
          <w:rFonts w:ascii="Times New Roman" w:hAnsi="Times New Roman" w:cs="Times New Roman"/>
          <w:sz w:val="18"/>
          <w:szCs w:val="18"/>
        </w:rPr>
        <w:t xml:space="preserve"> </w:t>
      </w:r>
      <w:r>
        <w:rPr>
          <w:rFonts w:ascii="Times New Roman" w:hAnsi="Times New Roman" w:cs="Times New Roman"/>
          <w:sz w:val="18"/>
          <w:szCs w:val="18"/>
        </w:rPr>
        <w:t xml:space="preserve">Beydâvî, </w:t>
      </w:r>
      <w:r w:rsidRPr="006D6AF1">
        <w:rPr>
          <w:rFonts w:ascii="Times New Roman" w:hAnsi="Times New Roman" w:cs="Times New Roman"/>
          <w:i/>
          <w:sz w:val="18"/>
          <w:szCs w:val="18"/>
        </w:rPr>
        <w:t>Envâru’t-Tenzîl ve Esrâru’t-Te’vîl</w:t>
      </w:r>
      <w:r>
        <w:rPr>
          <w:rFonts w:ascii="Times New Roman" w:hAnsi="Times New Roman" w:cs="Times New Roman"/>
          <w:sz w:val="18"/>
          <w:szCs w:val="18"/>
        </w:rPr>
        <w:t>, 814-815.</w:t>
      </w:r>
    </w:p>
  </w:footnote>
  <w:footnote w:id="268">
    <w:p w14:paraId="0EACA238" w14:textId="77777777" w:rsidR="00540C14" w:rsidRDefault="00540C14" w:rsidP="00EB6B6D">
      <w:pPr>
        <w:pStyle w:val="DipnotMetni"/>
      </w:pPr>
      <w:r w:rsidRPr="00FB12C3">
        <w:rPr>
          <w:rStyle w:val="DipnotBavurusu"/>
          <w:rFonts w:ascii="Times New Roman" w:hAnsi="Times New Roman" w:cs="Times New Roman"/>
          <w:sz w:val="18"/>
          <w:szCs w:val="18"/>
        </w:rPr>
        <w:footnoteRef/>
      </w:r>
      <w:r w:rsidRPr="00FB12C3">
        <w:rPr>
          <w:rFonts w:ascii="Times New Roman" w:hAnsi="Times New Roman" w:cs="Times New Roman"/>
          <w:sz w:val="18"/>
          <w:szCs w:val="18"/>
        </w:rPr>
        <w:t xml:space="preserve"> Taberî, </w:t>
      </w:r>
      <w:r w:rsidRPr="00163461">
        <w:rPr>
          <w:rFonts w:ascii="Times New Roman" w:hAnsi="Times New Roman" w:cs="Times New Roman"/>
          <w:i/>
          <w:sz w:val="18"/>
          <w:szCs w:val="18"/>
        </w:rPr>
        <w:t>Câmiu’l Beyân</w:t>
      </w:r>
      <w:r>
        <w:rPr>
          <w:rFonts w:ascii="Times New Roman" w:hAnsi="Times New Roman" w:cs="Times New Roman"/>
          <w:sz w:val="18"/>
          <w:szCs w:val="18"/>
        </w:rPr>
        <w:t>, 10/139.</w:t>
      </w:r>
    </w:p>
  </w:footnote>
  <w:footnote w:id="269">
    <w:p w14:paraId="0FD7EE27" w14:textId="77777777" w:rsidR="00540C14" w:rsidRDefault="00540C14" w:rsidP="00EB6B6D">
      <w:pPr>
        <w:pStyle w:val="DipnotMetni"/>
      </w:pPr>
      <w:r>
        <w:rPr>
          <w:rStyle w:val="DipnotBavurusu"/>
        </w:rPr>
        <w:footnoteRef/>
      </w:r>
      <w:r>
        <w:t xml:space="preserve"> </w:t>
      </w:r>
      <w:r>
        <w:rPr>
          <w:rFonts w:ascii="Times New Roman" w:hAnsi="Times New Roman" w:cs="Times New Roman"/>
          <w:sz w:val="18"/>
          <w:szCs w:val="18"/>
        </w:rPr>
        <w:t>e</w:t>
      </w:r>
      <w:r w:rsidRPr="00BB3F79">
        <w:rPr>
          <w:rFonts w:ascii="Times New Roman" w:hAnsi="Times New Roman" w:cs="Times New Roman"/>
          <w:sz w:val="18"/>
          <w:szCs w:val="18"/>
        </w:rPr>
        <w:t>l-</w:t>
      </w:r>
      <w:r>
        <w:rPr>
          <w:rFonts w:ascii="Times New Roman" w:hAnsi="Times New Roman" w:cs="Times New Roman"/>
          <w:sz w:val="18"/>
          <w:szCs w:val="18"/>
        </w:rPr>
        <w:t>Hadîd 57/25.</w:t>
      </w:r>
    </w:p>
  </w:footnote>
  <w:footnote w:id="270">
    <w:p w14:paraId="69D7FD4C" w14:textId="77777777" w:rsidR="00540C14" w:rsidRDefault="00540C14" w:rsidP="00EB6B6D">
      <w:pPr>
        <w:pStyle w:val="DipnotMetni"/>
      </w:pPr>
      <w:r>
        <w:rPr>
          <w:rStyle w:val="DipnotBavurusu"/>
        </w:rPr>
        <w:footnoteRef/>
      </w:r>
      <w:r>
        <w:t xml:space="preserve"> </w:t>
      </w:r>
      <w:r w:rsidRPr="00D3413E">
        <w:rPr>
          <w:rFonts w:ascii="Times New Roman" w:hAnsi="Times New Roman" w:cs="Times New Roman"/>
          <w:sz w:val="18"/>
          <w:szCs w:val="18"/>
        </w:rPr>
        <w:t xml:space="preserve">Kurtubî, </w:t>
      </w:r>
      <w:r>
        <w:rPr>
          <w:rFonts w:ascii="Times New Roman" w:hAnsi="Times New Roman" w:cs="Times New Roman"/>
          <w:i/>
          <w:sz w:val="18"/>
          <w:szCs w:val="18"/>
        </w:rPr>
        <w:t xml:space="preserve">el-Cami’ li-Ahkamil Kur’ân, </w:t>
      </w:r>
      <w:r w:rsidRPr="00D3413E">
        <w:rPr>
          <w:rFonts w:ascii="Times New Roman" w:hAnsi="Times New Roman" w:cs="Times New Roman"/>
          <w:sz w:val="18"/>
          <w:szCs w:val="18"/>
        </w:rPr>
        <w:t>20/267.</w:t>
      </w:r>
    </w:p>
  </w:footnote>
  <w:footnote w:id="271">
    <w:p w14:paraId="1D2E3F8C" w14:textId="3446EE7D" w:rsidR="00540C14" w:rsidRPr="00246FF7" w:rsidRDefault="00540C14" w:rsidP="00C17432">
      <w:pPr>
        <w:pStyle w:val="DipnotMetni"/>
        <w:rPr>
          <w:rFonts w:ascii="Times New Roman" w:hAnsi="Times New Roman" w:cs="Times New Roman"/>
          <w:sz w:val="18"/>
          <w:szCs w:val="18"/>
        </w:rPr>
      </w:pPr>
      <w:r w:rsidRPr="00246FF7">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1C432B">
        <w:rPr>
          <w:rFonts w:ascii="Times New Roman" w:hAnsi="Times New Roman" w:cs="Times New Roman"/>
          <w:i/>
          <w:sz w:val="18"/>
          <w:szCs w:val="18"/>
        </w:rPr>
        <w:t>Ali Fikri Yavuz Meâli</w:t>
      </w:r>
      <w:r>
        <w:rPr>
          <w:rFonts w:ascii="Times New Roman" w:hAnsi="Times New Roman" w:cs="Times New Roman"/>
          <w:sz w:val="18"/>
          <w:szCs w:val="18"/>
        </w:rPr>
        <w:t xml:space="preserve"> (Erişim 12 Nisan 2021), e</w:t>
      </w:r>
      <w:r w:rsidRPr="00246FF7">
        <w:rPr>
          <w:rFonts w:ascii="Times New Roman" w:hAnsi="Times New Roman" w:cs="Times New Roman"/>
          <w:sz w:val="18"/>
          <w:szCs w:val="18"/>
        </w:rPr>
        <w:t>l- Kehf 17/28.</w:t>
      </w:r>
    </w:p>
  </w:footnote>
  <w:footnote w:id="272">
    <w:p w14:paraId="77C1D47F" w14:textId="57E09359" w:rsidR="00540C14" w:rsidRPr="00246FF7" w:rsidRDefault="00540C14">
      <w:pPr>
        <w:pStyle w:val="DipnotMetni"/>
        <w:rPr>
          <w:rFonts w:ascii="Times New Roman" w:hAnsi="Times New Roman" w:cs="Times New Roman"/>
          <w:sz w:val="18"/>
          <w:szCs w:val="18"/>
        </w:rPr>
      </w:pPr>
      <w:r w:rsidRPr="00246FF7">
        <w:rPr>
          <w:rStyle w:val="DipnotBavurusu"/>
          <w:rFonts w:ascii="Times New Roman" w:hAnsi="Times New Roman" w:cs="Times New Roman"/>
          <w:sz w:val="18"/>
          <w:szCs w:val="18"/>
        </w:rPr>
        <w:footnoteRef/>
      </w:r>
      <w:r>
        <w:rPr>
          <w:rFonts w:ascii="Times New Roman" w:hAnsi="Times New Roman" w:cs="Times New Roman"/>
          <w:sz w:val="18"/>
          <w:szCs w:val="18"/>
        </w:rPr>
        <w:t xml:space="preserve"> Taberî, </w:t>
      </w:r>
      <w:r w:rsidRPr="00246FF7">
        <w:rPr>
          <w:rFonts w:ascii="Times New Roman" w:hAnsi="Times New Roman" w:cs="Times New Roman"/>
          <w:i/>
          <w:sz w:val="18"/>
          <w:szCs w:val="18"/>
        </w:rPr>
        <w:t>C</w:t>
      </w:r>
      <w:r>
        <w:rPr>
          <w:rFonts w:ascii="Times New Roman" w:hAnsi="Times New Roman" w:cs="Times New Roman"/>
          <w:i/>
          <w:sz w:val="18"/>
          <w:szCs w:val="18"/>
        </w:rPr>
        <w:t>â</w:t>
      </w:r>
      <w:r w:rsidRPr="00246FF7">
        <w:rPr>
          <w:rFonts w:ascii="Times New Roman" w:hAnsi="Times New Roman" w:cs="Times New Roman"/>
          <w:i/>
          <w:sz w:val="18"/>
          <w:szCs w:val="18"/>
        </w:rPr>
        <w:t>miû’l Beyân,</w:t>
      </w:r>
      <w:r w:rsidRPr="00246FF7">
        <w:rPr>
          <w:rFonts w:ascii="Times New Roman" w:hAnsi="Times New Roman" w:cs="Times New Roman"/>
          <w:sz w:val="18"/>
          <w:szCs w:val="18"/>
        </w:rPr>
        <w:t xml:space="preserve"> </w:t>
      </w:r>
      <w:r>
        <w:rPr>
          <w:rFonts w:ascii="Times New Roman" w:hAnsi="Times New Roman" w:cs="Times New Roman"/>
          <w:sz w:val="18"/>
          <w:szCs w:val="18"/>
        </w:rPr>
        <w:t>15/237.</w:t>
      </w:r>
    </w:p>
  </w:footnote>
  <w:footnote w:id="273">
    <w:p w14:paraId="6201FE8D" w14:textId="40D39CB3" w:rsidR="00540C14" w:rsidRDefault="00540C14">
      <w:pPr>
        <w:pStyle w:val="DipnotMetni"/>
      </w:pPr>
      <w:r w:rsidRPr="00246FF7">
        <w:rPr>
          <w:rStyle w:val="DipnotBavurusu"/>
          <w:rFonts w:ascii="Times New Roman" w:hAnsi="Times New Roman" w:cs="Times New Roman"/>
          <w:sz w:val="18"/>
          <w:szCs w:val="18"/>
        </w:rPr>
        <w:footnoteRef/>
      </w:r>
      <w:r w:rsidRPr="00246FF7">
        <w:rPr>
          <w:rFonts w:ascii="Times New Roman" w:hAnsi="Times New Roman" w:cs="Times New Roman"/>
          <w:sz w:val="18"/>
          <w:szCs w:val="18"/>
        </w:rPr>
        <w:t xml:space="preserve"> Karaman vd.</w:t>
      </w:r>
      <w:r>
        <w:rPr>
          <w:rFonts w:ascii="Times New Roman" w:hAnsi="Times New Roman" w:cs="Times New Roman"/>
          <w:sz w:val="18"/>
          <w:szCs w:val="18"/>
        </w:rPr>
        <w:t xml:space="preserve">, </w:t>
      </w:r>
      <w:r w:rsidRPr="00246FF7">
        <w:rPr>
          <w:rFonts w:ascii="Times New Roman" w:hAnsi="Times New Roman" w:cs="Times New Roman"/>
          <w:i/>
          <w:sz w:val="18"/>
          <w:szCs w:val="18"/>
        </w:rPr>
        <w:t>Kur’ân</w:t>
      </w:r>
      <w:r>
        <w:rPr>
          <w:rFonts w:ascii="Times New Roman" w:hAnsi="Times New Roman" w:cs="Times New Roman"/>
          <w:i/>
          <w:sz w:val="18"/>
          <w:szCs w:val="18"/>
        </w:rPr>
        <w:t xml:space="preserve"> Yolu</w:t>
      </w:r>
      <w:r w:rsidRPr="00515271">
        <w:rPr>
          <w:rFonts w:ascii="Times New Roman" w:hAnsi="Times New Roman" w:cs="Times New Roman"/>
          <w:sz w:val="18"/>
          <w:szCs w:val="18"/>
        </w:rPr>
        <w:t>,</w:t>
      </w:r>
      <w:r>
        <w:rPr>
          <w:rFonts w:ascii="Times New Roman" w:hAnsi="Times New Roman" w:cs="Times New Roman"/>
          <w:sz w:val="18"/>
          <w:szCs w:val="18"/>
        </w:rPr>
        <w:t xml:space="preserve"> 3/549-550.</w:t>
      </w:r>
    </w:p>
  </w:footnote>
  <w:footnote w:id="274">
    <w:p w14:paraId="251F3EA9" w14:textId="77777777" w:rsidR="00540C14" w:rsidRDefault="00540C14" w:rsidP="00975812">
      <w:pPr>
        <w:pStyle w:val="DipnotMetni"/>
      </w:pPr>
      <w:r>
        <w:rPr>
          <w:rStyle w:val="DipnotBavurusu"/>
        </w:rPr>
        <w:footnoteRef/>
      </w:r>
      <w:r>
        <w:t xml:space="preserve"> </w:t>
      </w:r>
      <w:r w:rsidRPr="00513ADD">
        <w:rPr>
          <w:rFonts w:ascii="Times New Roman" w:hAnsi="Times New Roman" w:cs="Times New Roman"/>
          <w:sz w:val="18"/>
          <w:szCs w:val="18"/>
        </w:rPr>
        <w:t>R</w:t>
      </w:r>
      <w:r>
        <w:rPr>
          <w:rFonts w:ascii="Times New Roman" w:hAnsi="Times New Roman" w:cs="Times New Roman"/>
          <w:sz w:val="18"/>
          <w:szCs w:val="18"/>
        </w:rPr>
        <w:t>â</w:t>
      </w:r>
      <w:r w:rsidRPr="00513ADD">
        <w:rPr>
          <w:rFonts w:ascii="Times New Roman" w:hAnsi="Times New Roman" w:cs="Times New Roman"/>
          <w:sz w:val="18"/>
          <w:szCs w:val="18"/>
        </w:rPr>
        <w:t>z</w:t>
      </w:r>
      <w:r>
        <w:rPr>
          <w:rFonts w:ascii="Times New Roman" w:hAnsi="Times New Roman" w:cs="Times New Roman"/>
          <w:sz w:val="18"/>
          <w:szCs w:val="18"/>
        </w:rPr>
        <w:t>î</w:t>
      </w:r>
      <w:r w:rsidRPr="00513ADD">
        <w:rPr>
          <w:rFonts w:ascii="Times New Roman" w:hAnsi="Times New Roman" w:cs="Times New Roman"/>
          <w:sz w:val="18"/>
          <w:szCs w:val="18"/>
        </w:rPr>
        <w:t xml:space="preserve">, </w:t>
      </w:r>
      <w:r w:rsidRPr="00513ADD">
        <w:rPr>
          <w:rFonts w:ascii="Times New Roman" w:hAnsi="Times New Roman" w:cs="Times New Roman"/>
          <w:i/>
          <w:sz w:val="18"/>
          <w:szCs w:val="18"/>
        </w:rPr>
        <w:t xml:space="preserve">Mefâtihû’l </w:t>
      </w:r>
      <w:r>
        <w:rPr>
          <w:rFonts w:ascii="Times New Roman" w:hAnsi="Times New Roman" w:cs="Times New Roman"/>
          <w:i/>
          <w:sz w:val="18"/>
          <w:szCs w:val="18"/>
        </w:rPr>
        <w:t>G</w:t>
      </w:r>
      <w:r w:rsidRPr="00513ADD">
        <w:rPr>
          <w:rFonts w:ascii="Times New Roman" w:hAnsi="Times New Roman" w:cs="Times New Roman"/>
          <w:i/>
          <w:sz w:val="18"/>
          <w:szCs w:val="18"/>
        </w:rPr>
        <w:t>ayb</w:t>
      </w:r>
      <w:r w:rsidRPr="00513ADD">
        <w:rPr>
          <w:rFonts w:ascii="Times New Roman" w:hAnsi="Times New Roman" w:cs="Times New Roman"/>
          <w:sz w:val="18"/>
          <w:szCs w:val="18"/>
        </w:rPr>
        <w:t>, 21/116.</w:t>
      </w:r>
    </w:p>
  </w:footnote>
  <w:footnote w:id="275">
    <w:p w14:paraId="22411268" w14:textId="77777777" w:rsidR="00540C14" w:rsidRDefault="00540C14" w:rsidP="00975812">
      <w:pPr>
        <w:pStyle w:val="DipnotMetni"/>
      </w:pPr>
      <w:r>
        <w:rPr>
          <w:rStyle w:val="DipnotBavurusu"/>
        </w:rPr>
        <w:footnoteRef/>
      </w:r>
      <w:r>
        <w:t xml:space="preserve"> </w:t>
      </w:r>
      <w:r>
        <w:rPr>
          <w:rFonts w:ascii="Times New Roman" w:hAnsi="Times New Roman" w:cs="Times New Roman"/>
          <w:sz w:val="18"/>
          <w:szCs w:val="18"/>
        </w:rPr>
        <w:t>Nesefî</w:t>
      </w:r>
      <w:r w:rsidRPr="003F1259">
        <w:rPr>
          <w:rFonts w:ascii="Times New Roman" w:hAnsi="Times New Roman" w:cs="Times New Roman"/>
          <w:sz w:val="18"/>
          <w:szCs w:val="18"/>
        </w:rPr>
        <w:t xml:space="preserve">, </w:t>
      </w:r>
      <w:r w:rsidRPr="00513ADD">
        <w:rPr>
          <w:rFonts w:ascii="Times New Roman" w:hAnsi="Times New Roman" w:cs="Times New Roman"/>
          <w:i/>
          <w:sz w:val="18"/>
          <w:szCs w:val="18"/>
        </w:rPr>
        <w:t>Medarikü’t-Tenzîl</w:t>
      </w:r>
      <w:r w:rsidRPr="003F1259">
        <w:rPr>
          <w:rFonts w:ascii="Times New Roman" w:hAnsi="Times New Roman" w:cs="Times New Roman"/>
          <w:sz w:val="18"/>
          <w:szCs w:val="18"/>
        </w:rPr>
        <w:t>, 2/298.</w:t>
      </w:r>
    </w:p>
  </w:footnote>
  <w:footnote w:id="276">
    <w:p w14:paraId="6282EB4B" w14:textId="4B1C7C58" w:rsidR="00540C14" w:rsidRPr="006727EA" w:rsidRDefault="00540C14">
      <w:pPr>
        <w:pStyle w:val="DipnotMetni"/>
        <w:rPr>
          <w:rFonts w:ascii="Times New Roman" w:hAnsi="Times New Roman" w:cs="Times New Roman"/>
          <w:sz w:val="18"/>
          <w:szCs w:val="18"/>
        </w:rPr>
      </w:pPr>
      <w:r w:rsidRPr="006727EA">
        <w:rPr>
          <w:rStyle w:val="DipnotBavurusu"/>
          <w:rFonts w:ascii="Times New Roman" w:hAnsi="Times New Roman" w:cs="Times New Roman"/>
          <w:sz w:val="18"/>
          <w:szCs w:val="18"/>
        </w:rPr>
        <w:footnoteRef/>
      </w:r>
      <w:r w:rsidRPr="006727EA">
        <w:rPr>
          <w:rFonts w:ascii="Times New Roman" w:hAnsi="Times New Roman" w:cs="Times New Roman"/>
          <w:sz w:val="18"/>
          <w:szCs w:val="18"/>
        </w:rPr>
        <w:t xml:space="preserve"> Sâbûnî, </w:t>
      </w:r>
      <w:r w:rsidRPr="006727EA">
        <w:rPr>
          <w:rFonts w:ascii="Times New Roman" w:hAnsi="Times New Roman" w:cs="Times New Roman"/>
          <w:i/>
          <w:sz w:val="18"/>
          <w:szCs w:val="18"/>
        </w:rPr>
        <w:t>Safvetü’t-Tefâsîr</w:t>
      </w:r>
      <w:r>
        <w:rPr>
          <w:rFonts w:ascii="Times New Roman" w:hAnsi="Times New Roman" w:cs="Times New Roman"/>
          <w:sz w:val="18"/>
          <w:szCs w:val="18"/>
        </w:rPr>
        <w:t>, 2</w:t>
      </w:r>
      <w:r w:rsidRPr="006727EA">
        <w:rPr>
          <w:rFonts w:ascii="Times New Roman" w:hAnsi="Times New Roman" w:cs="Times New Roman"/>
          <w:sz w:val="18"/>
          <w:szCs w:val="18"/>
        </w:rPr>
        <w:t>/</w:t>
      </w:r>
      <w:r>
        <w:rPr>
          <w:rFonts w:ascii="Times New Roman" w:hAnsi="Times New Roman" w:cs="Times New Roman"/>
          <w:sz w:val="18"/>
          <w:szCs w:val="18"/>
        </w:rPr>
        <w:t>189-190.</w:t>
      </w:r>
      <w:r w:rsidRPr="006727EA">
        <w:rPr>
          <w:rFonts w:ascii="Times New Roman" w:hAnsi="Times New Roman" w:cs="Times New Roman"/>
          <w:sz w:val="18"/>
          <w:szCs w:val="18"/>
        </w:rPr>
        <w:t xml:space="preserve"> </w:t>
      </w:r>
    </w:p>
  </w:footnote>
  <w:footnote w:id="277">
    <w:p w14:paraId="3DB60520" w14:textId="458ED948" w:rsidR="00540C14" w:rsidRDefault="00540C14" w:rsidP="00682A2F">
      <w:pPr>
        <w:pStyle w:val="DipnotMetni"/>
      </w:pPr>
      <w:r w:rsidRPr="006727EA">
        <w:rPr>
          <w:rStyle w:val="DipnotBavurusu"/>
          <w:rFonts w:ascii="Times New Roman" w:hAnsi="Times New Roman" w:cs="Times New Roman"/>
          <w:sz w:val="18"/>
          <w:szCs w:val="18"/>
        </w:rPr>
        <w:footnoteRef/>
      </w:r>
      <w:r w:rsidRPr="006727EA">
        <w:rPr>
          <w:rFonts w:ascii="Times New Roman" w:hAnsi="Times New Roman" w:cs="Times New Roman"/>
          <w:sz w:val="18"/>
          <w:szCs w:val="18"/>
        </w:rPr>
        <w:t xml:space="preserve"> </w:t>
      </w:r>
      <w:r w:rsidRPr="001C432B">
        <w:rPr>
          <w:rFonts w:ascii="Times New Roman" w:hAnsi="Times New Roman" w:cs="Times New Roman"/>
          <w:i/>
          <w:sz w:val="18"/>
          <w:szCs w:val="18"/>
        </w:rPr>
        <w:t>Kur’ân-ı Ker</w:t>
      </w:r>
      <w:r>
        <w:rPr>
          <w:rFonts w:ascii="Times New Roman" w:hAnsi="Times New Roman" w:cs="Times New Roman"/>
          <w:i/>
          <w:sz w:val="18"/>
          <w:szCs w:val="18"/>
        </w:rPr>
        <w:t>îm ve Açıklamal</w:t>
      </w:r>
      <w:r w:rsidRPr="001C432B">
        <w:rPr>
          <w:rFonts w:ascii="Times New Roman" w:hAnsi="Times New Roman" w:cs="Times New Roman"/>
          <w:i/>
          <w:sz w:val="18"/>
          <w:szCs w:val="18"/>
        </w:rPr>
        <w:t>ı Meâli</w:t>
      </w:r>
      <w:r>
        <w:rPr>
          <w:rFonts w:ascii="Times New Roman" w:hAnsi="Times New Roman" w:cs="Times New Roman"/>
          <w:sz w:val="18"/>
          <w:szCs w:val="18"/>
        </w:rPr>
        <w:t xml:space="preserve">, Hayrettin Karaman vd. (Ankara: TDV Yayınları, 2004), </w:t>
      </w:r>
      <w:r w:rsidRPr="006727EA">
        <w:rPr>
          <w:rFonts w:ascii="Times New Roman" w:hAnsi="Times New Roman" w:cs="Times New Roman"/>
          <w:sz w:val="18"/>
          <w:szCs w:val="18"/>
        </w:rPr>
        <w:t>el-Bakara 2/190.</w:t>
      </w:r>
    </w:p>
  </w:footnote>
  <w:footnote w:id="278">
    <w:p w14:paraId="13FE4BA5" w14:textId="02038A85" w:rsidR="00540C14" w:rsidRDefault="00540C14" w:rsidP="00A424A2">
      <w:pPr>
        <w:pStyle w:val="DipnotMetni"/>
      </w:pPr>
      <w:r>
        <w:rPr>
          <w:rStyle w:val="DipnotBavurusu"/>
        </w:rPr>
        <w:footnoteRef/>
      </w:r>
      <w:r>
        <w:t xml:space="preserve"> </w:t>
      </w:r>
      <w:r w:rsidRPr="00A424A2">
        <w:rPr>
          <w:rFonts w:ascii="Times New Roman" w:hAnsi="Times New Roman" w:cs="Times New Roman"/>
          <w:sz w:val="18"/>
          <w:szCs w:val="18"/>
        </w:rPr>
        <w:t xml:space="preserve">Karaman vd., </w:t>
      </w:r>
      <w:r>
        <w:rPr>
          <w:rFonts w:ascii="Times New Roman" w:hAnsi="Times New Roman" w:cs="Times New Roman"/>
          <w:i/>
          <w:sz w:val="18"/>
          <w:szCs w:val="18"/>
        </w:rPr>
        <w:t>Kur’ân</w:t>
      </w:r>
      <w:r w:rsidRPr="00A424A2">
        <w:rPr>
          <w:rFonts w:ascii="Times New Roman" w:hAnsi="Times New Roman" w:cs="Times New Roman"/>
          <w:i/>
          <w:sz w:val="18"/>
          <w:szCs w:val="18"/>
        </w:rPr>
        <w:t xml:space="preserve"> Yolu,</w:t>
      </w:r>
      <w:r w:rsidRPr="00A424A2">
        <w:rPr>
          <w:rFonts w:ascii="Times New Roman" w:hAnsi="Times New Roman" w:cs="Times New Roman"/>
          <w:sz w:val="18"/>
          <w:szCs w:val="18"/>
        </w:rPr>
        <w:t xml:space="preserve"> 1/294.</w:t>
      </w:r>
    </w:p>
  </w:footnote>
  <w:footnote w:id="279">
    <w:p w14:paraId="62BAB4A2" w14:textId="6E22E437" w:rsidR="00540C14" w:rsidRPr="00545DA4" w:rsidRDefault="00540C14" w:rsidP="00784181">
      <w:pPr>
        <w:pStyle w:val="DipnotMetni"/>
        <w:rPr>
          <w:rFonts w:ascii="Times New Roman" w:hAnsi="Times New Roman" w:cs="Times New Roman"/>
          <w:sz w:val="18"/>
          <w:szCs w:val="18"/>
        </w:rPr>
      </w:pPr>
      <w:r>
        <w:rPr>
          <w:rStyle w:val="DipnotBavurusu"/>
        </w:rPr>
        <w:footnoteRef/>
      </w:r>
      <w:r>
        <w:t xml:space="preserve"> </w:t>
      </w:r>
      <w:r>
        <w:rPr>
          <w:rFonts w:ascii="Times New Roman" w:hAnsi="Times New Roman" w:cs="Times New Roman"/>
          <w:sz w:val="18"/>
          <w:szCs w:val="18"/>
        </w:rPr>
        <w:t xml:space="preserve">Taberî, </w:t>
      </w:r>
      <w:r w:rsidRPr="00FE73BD">
        <w:rPr>
          <w:rFonts w:ascii="Times New Roman" w:hAnsi="Times New Roman" w:cs="Times New Roman"/>
          <w:i/>
          <w:sz w:val="18"/>
          <w:szCs w:val="18"/>
        </w:rPr>
        <w:t>Camiû’l- Beyan</w:t>
      </w:r>
      <w:r>
        <w:rPr>
          <w:rFonts w:ascii="Times New Roman" w:hAnsi="Times New Roman" w:cs="Times New Roman"/>
          <w:sz w:val="18"/>
          <w:szCs w:val="18"/>
        </w:rPr>
        <w:t>, 3/291-292.</w:t>
      </w:r>
    </w:p>
  </w:footnote>
  <w:footnote w:id="280">
    <w:p w14:paraId="0B2EAA34" w14:textId="5E49F686" w:rsidR="00540C14" w:rsidRDefault="00540C14">
      <w:pPr>
        <w:pStyle w:val="DipnotMetni"/>
      </w:pPr>
      <w:r>
        <w:rPr>
          <w:rStyle w:val="DipnotBavurusu"/>
        </w:rPr>
        <w:footnoteRef/>
      </w:r>
      <w:r>
        <w:t xml:space="preserve"> </w:t>
      </w:r>
      <w:r>
        <w:rPr>
          <w:rFonts w:ascii="Times New Roman" w:hAnsi="Times New Roman" w:cs="Times New Roman"/>
          <w:sz w:val="18"/>
          <w:szCs w:val="18"/>
        </w:rPr>
        <w:t>Zemahşerî</w:t>
      </w:r>
      <w:r w:rsidRPr="00F27899">
        <w:rPr>
          <w:rFonts w:ascii="Times New Roman" w:hAnsi="Times New Roman" w:cs="Times New Roman"/>
          <w:sz w:val="18"/>
          <w:szCs w:val="18"/>
        </w:rPr>
        <w:t>,</w:t>
      </w:r>
      <w:r w:rsidRPr="00FE73BD">
        <w:rPr>
          <w:rFonts w:ascii="Times New Roman" w:hAnsi="Times New Roman" w:cs="Times New Roman"/>
          <w:i/>
          <w:sz w:val="18"/>
          <w:szCs w:val="18"/>
        </w:rPr>
        <w:t xml:space="preserve"> </w:t>
      </w:r>
      <w:r>
        <w:rPr>
          <w:rFonts w:ascii="Times New Roman" w:hAnsi="Times New Roman" w:cs="Times New Roman"/>
          <w:i/>
          <w:sz w:val="18"/>
          <w:szCs w:val="18"/>
        </w:rPr>
        <w:t>Keşşâf</w:t>
      </w:r>
      <w:r w:rsidRPr="00F27899">
        <w:rPr>
          <w:rFonts w:ascii="Times New Roman" w:hAnsi="Times New Roman" w:cs="Times New Roman"/>
          <w:sz w:val="18"/>
          <w:szCs w:val="18"/>
        </w:rPr>
        <w:t>, 1/395-396.</w:t>
      </w:r>
    </w:p>
  </w:footnote>
  <w:footnote w:id="281">
    <w:p w14:paraId="540D6B7F" w14:textId="03BE007C" w:rsidR="00540C14" w:rsidRPr="00545DA4" w:rsidRDefault="00540C14" w:rsidP="00F024C9">
      <w:pPr>
        <w:pStyle w:val="DipnotMetni"/>
        <w:rPr>
          <w:rFonts w:ascii="Times New Roman" w:hAnsi="Times New Roman" w:cs="Times New Roman"/>
          <w:sz w:val="18"/>
          <w:szCs w:val="18"/>
        </w:rPr>
      </w:pPr>
      <w:r>
        <w:rPr>
          <w:rStyle w:val="DipnotBavurusu"/>
        </w:rPr>
        <w:footnoteRef/>
      </w:r>
      <w:r>
        <w:t xml:space="preserve"> </w:t>
      </w:r>
      <w:r>
        <w:rPr>
          <w:rFonts w:ascii="Times New Roman" w:hAnsi="Times New Roman" w:cs="Times New Roman"/>
          <w:sz w:val="18"/>
          <w:szCs w:val="18"/>
        </w:rPr>
        <w:t xml:space="preserve">Taberî, </w:t>
      </w:r>
      <w:r w:rsidRPr="00FE73BD">
        <w:rPr>
          <w:rFonts w:ascii="Times New Roman" w:hAnsi="Times New Roman" w:cs="Times New Roman"/>
          <w:i/>
          <w:sz w:val="18"/>
          <w:szCs w:val="18"/>
        </w:rPr>
        <w:t>Camiû’l- Beyan</w:t>
      </w:r>
      <w:r>
        <w:rPr>
          <w:rFonts w:ascii="Times New Roman" w:hAnsi="Times New Roman" w:cs="Times New Roman"/>
          <w:sz w:val="18"/>
          <w:szCs w:val="18"/>
        </w:rPr>
        <w:t>, 3/290-292; Zemahşerî</w:t>
      </w:r>
      <w:r w:rsidRPr="00F27899">
        <w:rPr>
          <w:rFonts w:ascii="Times New Roman" w:hAnsi="Times New Roman" w:cs="Times New Roman"/>
          <w:sz w:val="18"/>
          <w:szCs w:val="18"/>
        </w:rPr>
        <w:t>,</w:t>
      </w:r>
      <w:r w:rsidRPr="00FE73BD">
        <w:rPr>
          <w:rFonts w:ascii="Times New Roman" w:hAnsi="Times New Roman" w:cs="Times New Roman"/>
          <w:i/>
          <w:sz w:val="18"/>
          <w:szCs w:val="18"/>
        </w:rPr>
        <w:t xml:space="preserve"> </w:t>
      </w:r>
      <w:r>
        <w:rPr>
          <w:rFonts w:ascii="Times New Roman" w:hAnsi="Times New Roman" w:cs="Times New Roman"/>
          <w:i/>
          <w:sz w:val="18"/>
          <w:szCs w:val="18"/>
        </w:rPr>
        <w:t>Keşşâf</w:t>
      </w:r>
      <w:r w:rsidRPr="00F27899">
        <w:rPr>
          <w:rFonts w:ascii="Times New Roman" w:hAnsi="Times New Roman" w:cs="Times New Roman"/>
          <w:sz w:val="18"/>
          <w:szCs w:val="18"/>
        </w:rPr>
        <w:t>, 1/395-396.</w:t>
      </w:r>
    </w:p>
  </w:footnote>
  <w:footnote w:id="282">
    <w:p w14:paraId="71DC3C2B" w14:textId="62DEB680" w:rsidR="00540C14" w:rsidRPr="004D5AD6" w:rsidRDefault="00540C14">
      <w:pPr>
        <w:pStyle w:val="DipnotMetni"/>
        <w:rPr>
          <w:rFonts w:ascii="Times New Roman" w:hAnsi="Times New Roman" w:cs="Times New Roman"/>
          <w:sz w:val="18"/>
          <w:szCs w:val="18"/>
        </w:rPr>
      </w:pPr>
      <w:r w:rsidRPr="004D5AD6">
        <w:rPr>
          <w:rStyle w:val="DipnotBavurusu"/>
          <w:rFonts w:ascii="Times New Roman" w:hAnsi="Times New Roman" w:cs="Times New Roman"/>
          <w:sz w:val="18"/>
          <w:szCs w:val="18"/>
        </w:rPr>
        <w:footnoteRef/>
      </w:r>
      <w:r w:rsidRPr="004D5AD6">
        <w:rPr>
          <w:rFonts w:ascii="Times New Roman" w:hAnsi="Times New Roman" w:cs="Times New Roman"/>
          <w:sz w:val="18"/>
          <w:szCs w:val="18"/>
        </w:rPr>
        <w:t xml:space="preserve"> en-Nis</w:t>
      </w:r>
      <w:r>
        <w:rPr>
          <w:rFonts w:ascii="Times New Roman" w:hAnsi="Times New Roman" w:cs="Times New Roman"/>
          <w:sz w:val="18"/>
          <w:szCs w:val="18"/>
        </w:rPr>
        <w:t>â</w:t>
      </w:r>
      <w:r w:rsidRPr="004D5AD6">
        <w:rPr>
          <w:rFonts w:ascii="Times New Roman" w:hAnsi="Times New Roman" w:cs="Times New Roman"/>
          <w:sz w:val="18"/>
          <w:szCs w:val="18"/>
        </w:rPr>
        <w:t xml:space="preserve"> 4/154.</w:t>
      </w:r>
    </w:p>
  </w:footnote>
  <w:footnote w:id="283">
    <w:p w14:paraId="28FD35E2" w14:textId="2A0C5A28" w:rsidR="00540C14" w:rsidRPr="004D5AD6" w:rsidRDefault="00540C14">
      <w:pPr>
        <w:pStyle w:val="DipnotMetni"/>
        <w:rPr>
          <w:rFonts w:ascii="Times New Roman" w:hAnsi="Times New Roman" w:cs="Times New Roman"/>
          <w:sz w:val="18"/>
          <w:szCs w:val="18"/>
        </w:rPr>
      </w:pPr>
      <w:r w:rsidRPr="004D5AD6">
        <w:rPr>
          <w:rStyle w:val="DipnotBavurusu"/>
          <w:rFonts w:ascii="Times New Roman" w:hAnsi="Times New Roman" w:cs="Times New Roman"/>
          <w:sz w:val="18"/>
          <w:szCs w:val="18"/>
        </w:rPr>
        <w:footnoteRef/>
      </w:r>
      <w:r>
        <w:rPr>
          <w:rFonts w:ascii="Times New Roman" w:hAnsi="Times New Roman" w:cs="Times New Roman"/>
          <w:sz w:val="18"/>
          <w:szCs w:val="18"/>
        </w:rPr>
        <w:t xml:space="preserve"> el-Bakara 2/229</w:t>
      </w:r>
      <w:r w:rsidRPr="004D5AD6">
        <w:rPr>
          <w:rFonts w:ascii="Times New Roman" w:hAnsi="Times New Roman" w:cs="Times New Roman"/>
          <w:sz w:val="18"/>
          <w:szCs w:val="18"/>
        </w:rPr>
        <w:t>; el-M</w:t>
      </w:r>
      <w:r>
        <w:rPr>
          <w:rFonts w:ascii="Times New Roman" w:hAnsi="Times New Roman" w:cs="Times New Roman"/>
          <w:sz w:val="18"/>
          <w:szCs w:val="18"/>
        </w:rPr>
        <w:t>â</w:t>
      </w:r>
      <w:r w:rsidRPr="004D5AD6">
        <w:rPr>
          <w:rFonts w:ascii="Times New Roman" w:hAnsi="Times New Roman" w:cs="Times New Roman"/>
          <w:sz w:val="18"/>
          <w:szCs w:val="18"/>
        </w:rPr>
        <w:t>ide 5/87.</w:t>
      </w:r>
    </w:p>
  </w:footnote>
  <w:footnote w:id="284">
    <w:p w14:paraId="1508F2A6" w14:textId="3BD1DFF7" w:rsidR="00540C14" w:rsidRPr="004D5AD6" w:rsidRDefault="00540C14">
      <w:pPr>
        <w:pStyle w:val="DipnotMetni"/>
        <w:rPr>
          <w:rFonts w:ascii="Times New Roman" w:hAnsi="Times New Roman" w:cs="Times New Roman"/>
          <w:sz w:val="18"/>
          <w:szCs w:val="18"/>
        </w:rPr>
      </w:pPr>
      <w:r w:rsidRPr="004D5AD6">
        <w:rPr>
          <w:rStyle w:val="DipnotBavurusu"/>
          <w:rFonts w:ascii="Times New Roman" w:hAnsi="Times New Roman" w:cs="Times New Roman"/>
          <w:sz w:val="18"/>
          <w:szCs w:val="18"/>
        </w:rPr>
        <w:footnoteRef/>
      </w:r>
      <w:r>
        <w:rPr>
          <w:rFonts w:ascii="Times New Roman" w:hAnsi="Times New Roman" w:cs="Times New Roman"/>
          <w:sz w:val="18"/>
          <w:szCs w:val="18"/>
        </w:rPr>
        <w:t xml:space="preserve"> el-Bakara 2/229; en-Nisâ 4/14</w:t>
      </w:r>
      <w:r w:rsidRPr="004D5AD6">
        <w:rPr>
          <w:rFonts w:ascii="Times New Roman" w:hAnsi="Times New Roman" w:cs="Times New Roman"/>
          <w:sz w:val="18"/>
          <w:szCs w:val="18"/>
        </w:rPr>
        <w:t>;  et-Talâk 65/1.</w:t>
      </w:r>
    </w:p>
  </w:footnote>
  <w:footnote w:id="285">
    <w:p w14:paraId="13519217" w14:textId="0343CD0E" w:rsidR="00540C14" w:rsidRPr="004D5AD6" w:rsidRDefault="00540C14">
      <w:pPr>
        <w:pStyle w:val="DipnotMetni"/>
        <w:rPr>
          <w:rFonts w:ascii="Times New Roman" w:hAnsi="Times New Roman" w:cs="Times New Roman"/>
          <w:sz w:val="18"/>
          <w:szCs w:val="18"/>
        </w:rPr>
      </w:pPr>
      <w:r w:rsidRPr="004D5AD6">
        <w:rPr>
          <w:rStyle w:val="DipnotBavurusu"/>
          <w:rFonts w:ascii="Times New Roman" w:hAnsi="Times New Roman" w:cs="Times New Roman"/>
          <w:sz w:val="18"/>
          <w:szCs w:val="18"/>
        </w:rPr>
        <w:footnoteRef/>
      </w:r>
      <w:r w:rsidRPr="004D5AD6">
        <w:rPr>
          <w:rFonts w:ascii="Times New Roman" w:hAnsi="Times New Roman" w:cs="Times New Roman"/>
          <w:sz w:val="18"/>
          <w:szCs w:val="18"/>
        </w:rPr>
        <w:t xml:space="preserve"> el-M</w:t>
      </w:r>
      <w:r>
        <w:rPr>
          <w:rFonts w:ascii="Times New Roman" w:hAnsi="Times New Roman" w:cs="Times New Roman"/>
          <w:sz w:val="18"/>
          <w:szCs w:val="18"/>
        </w:rPr>
        <w:t>â</w:t>
      </w:r>
      <w:r w:rsidRPr="004D5AD6">
        <w:rPr>
          <w:rFonts w:ascii="Times New Roman" w:hAnsi="Times New Roman" w:cs="Times New Roman"/>
          <w:sz w:val="18"/>
          <w:szCs w:val="18"/>
        </w:rPr>
        <w:t>ide 5/94.</w:t>
      </w:r>
    </w:p>
  </w:footnote>
  <w:footnote w:id="286">
    <w:p w14:paraId="3B5E3048" w14:textId="35454122" w:rsidR="00540C14" w:rsidRPr="004D5AD6" w:rsidRDefault="00540C14">
      <w:pPr>
        <w:pStyle w:val="DipnotMetni"/>
        <w:rPr>
          <w:rFonts w:ascii="Times New Roman" w:hAnsi="Times New Roman" w:cs="Times New Roman"/>
          <w:sz w:val="18"/>
          <w:szCs w:val="18"/>
        </w:rPr>
      </w:pPr>
      <w:r w:rsidRPr="004D5AD6">
        <w:rPr>
          <w:rStyle w:val="DipnotBavurusu"/>
          <w:rFonts w:ascii="Times New Roman" w:hAnsi="Times New Roman" w:cs="Times New Roman"/>
          <w:sz w:val="18"/>
          <w:szCs w:val="18"/>
        </w:rPr>
        <w:footnoteRef/>
      </w:r>
      <w:r w:rsidRPr="004D5AD6">
        <w:rPr>
          <w:rFonts w:ascii="Times New Roman" w:hAnsi="Times New Roman" w:cs="Times New Roman"/>
          <w:sz w:val="18"/>
          <w:szCs w:val="18"/>
        </w:rPr>
        <w:t xml:space="preserve"> el-M</w:t>
      </w:r>
      <w:r>
        <w:rPr>
          <w:rFonts w:ascii="Times New Roman" w:hAnsi="Times New Roman" w:cs="Times New Roman"/>
          <w:sz w:val="18"/>
          <w:szCs w:val="18"/>
        </w:rPr>
        <w:t>â</w:t>
      </w:r>
      <w:r w:rsidRPr="004D5AD6">
        <w:rPr>
          <w:rFonts w:ascii="Times New Roman" w:hAnsi="Times New Roman" w:cs="Times New Roman"/>
          <w:sz w:val="18"/>
          <w:szCs w:val="18"/>
        </w:rPr>
        <w:t>ide 5/87.</w:t>
      </w:r>
    </w:p>
  </w:footnote>
  <w:footnote w:id="287">
    <w:p w14:paraId="276F0F47" w14:textId="66D095C6" w:rsidR="00540C14" w:rsidRPr="004D5AD6" w:rsidRDefault="00540C14">
      <w:pPr>
        <w:pStyle w:val="DipnotMetni"/>
        <w:rPr>
          <w:rFonts w:ascii="Times New Roman" w:hAnsi="Times New Roman" w:cs="Times New Roman"/>
          <w:sz w:val="18"/>
          <w:szCs w:val="18"/>
        </w:rPr>
      </w:pPr>
      <w:r w:rsidRPr="004D5AD6">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4D5AD6">
        <w:rPr>
          <w:rFonts w:ascii="Times New Roman" w:hAnsi="Times New Roman" w:cs="Times New Roman"/>
          <w:sz w:val="18"/>
          <w:szCs w:val="18"/>
        </w:rPr>
        <w:t>el- M</w:t>
      </w:r>
      <w:r>
        <w:rPr>
          <w:rFonts w:ascii="Times New Roman" w:hAnsi="Times New Roman" w:cs="Times New Roman"/>
          <w:sz w:val="18"/>
          <w:szCs w:val="18"/>
        </w:rPr>
        <w:t>â</w:t>
      </w:r>
      <w:r w:rsidRPr="004D5AD6">
        <w:rPr>
          <w:rFonts w:ascii="Times New Roman" w:hAnsi="Times New Roman" w:cs="Times New Roman"/>
          <w:sz w:val="18"/>
          <w:szCs w:val="18"/>
        </w:rPr>
        <w:t>ide 5/78.</w:t>
      </w:r>
    </w:p>
  </w:footnote>
  <w:footnote w:id="288">
    <w:p w14:paraId="6AA9D774" w14:textId="6B0EB740" w:rsidR="00540C14" w:rsidRPr="004D5AD6" w:rsidRDefault="00540C14">
      <w:pPr>
        <w:pStyle w:val="DipnotMetni"/>
        <w:rPr>
          <w:rFonts w:ascii="Times New Roman" w:hAnsi="Times New Roman" w:cs="Times New Roman"/>
          <w:sz w:val="18"/>
          <w:szCs w:val="18"/>
        </w:rPr>
      </w:pPr>
      <w:r w:rsidRPr="004D5AD6">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4D5AD6">
        <w:rPr>
          <w:rFonts w:ascii="Times New Roman" w:hAnsi="Times New Roman" w:cs="Times New Roman"/>
          <w:sz w:val="18"/>
          <w:szCs w:val="18"/>
        </w:rPr>
        <w:t>el- Bakara 2/173; el-En’</w:t>
      </w:r>
      <w:r>
        <w:rPr>
          <w:rFonts w:ascii="Times New Roman" w:hAnsi="Times New Roman" w:cs="Times New Roman"/>
          <w:sz w:val="18"/>
          <w:szCs w:val="18"/>
        </w:rPr>
        <w:t>âm 6/145</w:t>
      </w:r>
      <w:r w:rsidRPr="004D5AD6">
        <w:rPr>
          <w:rFonts w:ascii="Times New Roman" w:hAnsi="Times New Roman" w:cs="Times New Roman"/>
          <w:sz w:val="18"/>
          <w:szCs w:val="18"/>
        </w:rPr>
        <w:t>; en-Nâhl 16/115.</w:t>
      </w:r>
    </w:p>
  </w:footnote>
  <w:footnote w:id="289">
    <w:p w14:paraId="00A72886" w14:textId="088C7431" w:rsidR="00540C14" w:rsidRPr="00295BBF" w:rsidRDefault="00540C14">
      <w:pPr>
        <w:pStyle w:val="DipnotMetni"/>
        <w:rPr>
          <w:rFonts w:ascii="Times New Roman" w:hAnsi="Times New Roman" w:cs="Times New Roman"/>
          <w:sz w:val="18"/>
          <w:szCs w:val="18"/>
        </w:rPr>
      </w:pPr>
      <w:r>
        <w:rPr>
          <w:rStyle w:val="DipnotBavurusu"/>
        </w:rPr>
        <w:footnoteRef/>
      </w:r>
      <w:r>
        <w:t xml:space="preserve"> </w:t>
      </w:r>
      <w:r>
        <w:rPr>
          <w:rFonts w:ascii="Times New Roman" w:hAnsi="Times New Roman" w:cs="Times New Roman"/>
          <w:sz w:val="18"/>
          <w:szCs w:val="18"/>
        </w:rPr>
        <w:t>e</w:t>
      </w:r>
      <w:r w:rsidRPr="00295BBF">
        <w:rPr>
          <w:rFonts w:ascii="Times New Roman" w:hAnsi="Times New Roman" w:cs="Times New Roman"/>
          <w:sz w:val="18"/>
          <w:szCs w:val="18"/>
        </w:rPr>
        <w:t>l-Bakara 2/229.</w:t>
      </w:r>
    </w:p>
  </w:footnote>
  <w:footnote w:id="290">
    <w:p w14:paraId="108E3EDE" w14:textId="0E7E76B5" w:rsidR="00540C14" w:rsidRDefault="00540C14" w:rsidP="00661751">
      <w:pPr>
        <w:pStyle w:val="DipnotMetni"/>
        <w:ind w:left="709" w:hanging="709"/>
      </w:pPr>
      <w:r>
        <w:rPr>
          <w:rStyle w:val="DipnotBavurusu"/>
        </w:rPr>
        <w:footnoteRef/>
      </w:r>
      <w:r>
        <w:t xml:space="preserve"> </w:t>
      </w:r>
      <w:r>
        <w:rPr>
          <w:rFonts w:ascii="Times New Roman" w:hAnsi="Times New Roman" w:cs="Times New Roman"/>
          <w:sz w:val="18"/>
          <w:szCs w:val="18"/>
        </w:rPr>
        <w:t xml:space="preserve">Süleyman İbn el-Eş’as </w:t>
      </w:r>
      <w:r w:rsidRPr="005F45AE">
        <w:rPr>
          <w:rFonts w:ascii="Times New Roman" w:hAnsi="Times New Roman" w:cs="Times New Roman"/>
          <w:sz w:val="18"/>
          <w:szCs w:val="18"/>
        </w:rPr>
        <w:t>Eb</w:t>
      </w:r>
      <w:r>
        <w:rPr>
          <w:rFonts w:ascii="Times New Roman" w:hAnsi="Times New Roman" w:cs="Times New Roman"/>
          <w:sz w:val="18"/>
          <w:szCs w:val="18"/>
        </w:rPr>
        <w:t>û</w:t>
      </w:r>
      <w:r w:rsidRPr="005F45AE">
        <w:rPr>
          <w:rFonts w:ascii="Times New Roman" w:hAnsi="Times New Roman" w:cs="Times New Roman"/>
          <w:sz w:val="18"/>
          <w:szCs w:val="18"/>
        </w:rPr>
        <w:t xml:space="preserve"> D</w:t>
      </w:r>
      <w:r>
        <w:rPr>
          <w:rFonts w:ascii="Times New Roman" w:hAnsi="Times New Roman" w:cs="Times New Roman"/>
          <w:sz w:val="18"/>
          <w:szCs w:val="18"/>
        </w:rPr>
        <w:t>â</w:t>
      </w:r>
      <w:r w:rsidRPr="005F45AE">
        <w:rPr>
          <w:rFonts w:ascii="Times New Roman" w:hAnsi="Times New Roman" w:cs="Times New Roman"/>
          <w:sz w:val="18"/>
          <w:szCs w:val="18"/>
        </w:rPr>
        <w:t>v</w:t>
      </w:r>
      <w:r>
        <w:rPr>
          <w:rFonts w:ascii="Times New Roman" w:hAnsi="Times New Roman" w:cs="Times New Roman"/>
          <w:sz w:val="18"/>
          <w:szCs w:val="18"/>
        </w:rPr>
        <w:t>û</w:t>
      </w:r>
      <w:r w:rsidRPr="005F45AE">
        <w:rPr>
          <w:rFonts w:ascii="Times New Roman" w:hAnsi="Times New Roman" w:cs="Times New Roman"/>
          <w:sz w:val="18"/>
          <w:szCs w:val="18"/>
        </w:rPr>
        <w:t>d,</w:t>
      </w:r>
      <w:r>
        <w:rPr>
          <w:rFonts w:ascii="Times New Roman" w:hAnsi="Times New Roman" w:cs="Times New Roman"/>
          <w:sz w:val="18"/>
          <w:szCs w:val="18"/>
        </w:rPr>
        <w:t xml:space="preserve"> </w:t>
      </w:r>
      <w:r w:rsidRPr="004D126E">
        <w:rPr>
          <w:rFonts w:ascii="Times New Roman" w:hAnsi="Times New Roman" w:cs="Times New Roman"/>
          <w:i/>
          <w:sz w:val="18"/>
          <w:szCs w:val="18"/>
        </w:rPr>
        <w:t>Sünen-i Ebî Davûd</w:t>
      </w:r>
      <w:r>
        <w:rPr>
          <w:rFonts w:ascii="Times New Roman" w:hAnsi="Times New Roman" w:cs="Times New Roman"/>
          <w:sz w:val="18"/>
          <w:szCs w:val="18"/>
        </w:rPr>
        <w:t xml:space="preserve">, nşr. Muhammed Ali Es-Seyyid (Mısır: y.y., 1338/1969), </w:t>
      </w:r>
      <w:r w:rsidRPr="005F45AE">
        <w:rPr>
          <w:rFonts w:ascii="Times New Roman" w:hAnsi="Times New Roman" w:cs="Times New Roman"/>
          <w:sz w:val="18"/>
          <w:szCs w:val="18"/>
        </w:rPr>
        <w:t xml:space="preserve"> </w:t>
      </w:r>
      <w:r>
        <w:rPr>
          <w:rFonts w:ascii="Times New Roman" w:hAnsi="Times New Roman" w:cs="Times New Roman"/>
          <w:sz w:val="18"/>
          <w:szCs w:val="18"/>
        </w:rPr>
        <w:t>“</w:t>
      </w:r>
      <w:r w:rsidRPr="005F45AE">
        <w:rPr>
          <w:rFonts w:ascii="Times New Roman" w:hAnsi="Times New Roman" w:cs="Times New Roman"/>
          <w:sz w:val="18"/>
          <w:szCs w:val="18"/>
        </w:rPr>
        <w:t>Et-Talak</w:t>
      </w:r>
      <w:r>
        <w:rPr>
          <w:rFonts w:ascii="Times New Roman" w:hAnsi="Times New Roman" w:cs="Times New Roman"/>
          <w:sz w:val="18"/>
          <w:szCs w:val="18"/>
        </w:rPr>
        <w:t>”</w:t>
      </w:r>
      <w:r w:rsidRPr="005F45AE">
        <w:rPr>
          <w:rFonts w:ascii="Times New Roman" w:hAnsi="Times New Roman" w:cs="Times New Roman"/>
          <w:sz w:val="18"/>
          <w:szCs w:val="18"/>
        </w:rPr>
        <w:t>, 10, 2195.</w:t>
      </w:r>
      <w:r>
        <w:rPr>
          <w:rFonts w:ascii="Times New Roman" w:hAnsi="Times New Roman" w:cs="Times New Roman"/>
          <w:sz w:val="18"/>
          <w:szCs w:val="18"/>
        </w:rPr>
        <w:t xml:space="preserve">; İbn Kesîr, </w:t>
      </w:r>
      <w:r>
        <w:rPr>
          <w:rFonts w:ascii="Times New Roman" w:hAnsi="Times New Roman" w:cs="Times New Roman"/>
          <w:i/>
          <w:sz w:val="18"/>
          <w:szCs w:val="18"/>
        </w:rPr>
        <w:t>Tefsîru</w:t>
      </w:r>
      <w:r w:rsidRPr="00206120">
        <w:rPr>
          <w:rFonts w:ascii="Times New Roman" w:hAnsi="Times New Roman" w:cs="Times New Roman"/>
          <w:i/>
          <w:sz w:val="18"/>
          <w:szCs w:val="18"/>
        </w:rPr>
        <w:t xml:space="preserve">’l </w:t>
      </w:r>
      <w:r>
        <w:rPr>
          <w:rFonts w:ascii="Times New Roman" w:hAnsi="Times New Roman" w:cs="Times New Roman"/>
          <w:i/>
          <w:sz w:val="18"/>
          <w:szCs w:val="18"/>
        </w:rPr>
        <w:t>Kur’ân</w:t>
      </w:r>
      <w:r w:rsidRPr="00206120">
        <w:rPr>
          <w:rFonts w:ascii="Times New Roman" w:hAnsi="Times New Roman" w:cs="Times New Roman"/>
          <w:i/>
          <w:sz w:val="18"/>
          <w:szCs w:val="18"/>
        </w:rPr>
        <w:t>’il Azîm</w:t>
      </w:r>
      <w:r>
        <w:rPr>
          <w:rFonts w:ascii="Times New Roman" w:hAnsi="Times New Roman" w:cs="Times New Roman"/>
          <w:sz w:val="18"/>
          <w:szCs w:val="18"/>
        </w:rPr>
        <w:t>, 2/339-340.</w:t>
      </w:r>
    </w:p>
  </w:footnote>
  <w:footnote w:id="291">
    <w:p w14:paraId="30C6361F" w14:textId="17779374" w:rsidR="00540C14" w:rsidRDefault="00540C14">
      <w:pPr>
        <w:pStyle w:val="DipnotMetni"/>
      </w:pPr>
      <w:r>
        <w:rPr>
          <w:rStyle w:val="DipnotBavurusu"/>
        </w:rPr>
        <w:footnoteRef/>
      </w:r>
      <w:r>
        <w:t xml:space="preserve"> </w:t>
      </w:r>
      <w:r>
        <w:rPr>
          <w:rFonts w:ascii="Times New Roman" w:hAnsi="Times New Roman" w:cs="Times New Roman"/>
          <w:sz w:val="18"/>
          <w:szCs w:val="18"/>
        </w:rPr>
        <w:t>Taberî</w:t>
      </w:r>
      <w:r w:rsidRPr="005F45AE">
        <w:rPr>
          <w:rFonts w:ascii="Times New Roman" w:hAnsi="Times New Roman" w:cs="Times New Roman"/>
          <w:sz w:val="18"/>
          <w:szCs w:val="18"/>
        </w:rPr>
        <w:t xml:space="preserve">, </w:t>
      </w:r>
      <w:r w:rsidRPr="00B4664F">
        <w:rPr>
          <w:rFonts w:ascii="Times New Roman" w:hAnsi="Times New Roman" w:cs="Times New Roman"/>
          <w:i/>
          <w:sz w:val="18"/>
          <w:szCs w:val="18"/>
        </w:rPr>
        <w:t>Câmiü’l-Beyân,</w:t>
      </w:r>
      <w:r>
        <w:t xml:space="preserve"> </w:t>
      </w:r>
      <w:r w:rsidRPr="005F45AE">
        <w:rPr>
          <w:rFonts w:ascii="Times New Roman" w:hAnsi="Times New Roman" w:cs="Times New Roman"/>
          <w:sz w:val="18"/>
          <w:szCs w:val="18"/>
        </w:rPr>
        <w:t>4/126.</w:t>
      </w:r>
    </w:p>
  </w:footnote>
  <w:footnote w:id="292">
    <w:p w14:paraId="707FF5B9" w14:textId="77AD6976" w:rsidR="00540C14" w:rsidRDefault="00540C14" w:rsidP="005611A3">
      <w:pPr>
        <w:pStyle w:val="DipnotMetni"/>
      </w:pPr>
      <w:r>
        <w:rPr>
          <w:rStyle w:val="DipnotBavurusu"/>
        </w:rPr>
        <w:footnoteRef/>
      </w:r>
      <w:r>
        <w:t xml:space="preserve"> </w:t>
      </w:r>
      <w:r w:rsidRPr="00C90164">
        <w:rPr>
          <w:rFonts w:ascii="Times New Roman" w:hAnsi="Times New Roman" w:cs="Times New Roman"/>
          <w:sz w:val="18"/>
          <w:szCs w:val="18"/>
        </w:rPr>
        <w:t>Suy</w:t>
      </w:r>
      <w:r>
        <w:rPr>
          <w:rFonts w:ascii="Times New Roman" w:hAnsi="Times New Roman" w:cs="Times New Roman"/>
          <w:sz w:val="18"/>
          <w:szCs w:val="18"/>
        </w:rPr>
        <w:t>û</w:t>
      </w:r>
      <w:r w:rsidRPr="00C90164">
        <w:rPr>
          <w:rFonts w:ascii="Times New Roman" w:hAnsi="Times New Roman" w:cs="Times New Roman"/>
          <w:sz w:val="18"/>
          <w:szCs w:val="18"/>
        </w:rPr>
        <w:t>t</w:t>
      </w:r>
      <w:r>
        <w:rPr>
          <w:rFonts w:ascii="Times New Roman" w:hAnsi="Times New Roman" w:cs="Times New Roman"/>
          <w:sz w:val="18"/>
          <w:szCs w:val="18"/>
        </w:rPr>
        <w:t>î</w:t>
      </w:r>
      <w:r w:rsidRPr="00C90164">
        <w:rPr>
          <w:rFonts w:ascii="Times New Roman" w:hAnsi="Times New Roman" w:cs="Times New Roman"/>
          <w:sz w:val="18"/>
          <w:szCs w:val="18"/>
        </w:rPr>
        <w:t xml:space="preserve"> , </w:t>
      </w:r>
      <w:r w:rsidRPr="00C90164">
        <w:rPr>
          <w:rFonts w:ascii="Times New Roman" w:hAnsi="Times New Roman" w:cs="Times New Roman"/>
          <w:i/>
          <w:sz w:val="18"/>
          <w:szCs w:val="18"/>
        </w:rPr>
        <w:t>Dürrü’l-Mensur</w:t>
      </w:r>
      <w:r>
        <w:rPr>
          <w:rFonts w:ascii="Times New Roman" w:hAnsi="Times New Roman" w:cs="Times New Roman"/>
          <w:i/>
          <w:sz w:val="18"/>
          <w:szCs w:val="18"/>
        </w:rPr>
        <w:t>,</w:t>
      </w:r>
      <w:r w:rsidRPr="00C90164">
        <w:rPr>
          <w:rFonts w:ascii="Times New Roman" w:hAnsi="Times New Roman" w:cs="Times New Roman"/>
          <w:i/>
          <w:sz w:val="18"/>
          <w:szCs w:val="18"/>
        </w:rPr>
        <w:t xml:space="preserve"> </w:t>
      </w:r>
      <w:r w:rsidRPr="00C90164">
        <w:rPr>
          <w:rFonts w:ascii="Times New Roman" w:hAnsi="Times New Roman" w:cs="Times New Roman"/>
          <w:sz w:val="18"/>
          <w:szCs w:val="18"/>
        </w:rPr>
        <w:t>2/660.</w:t>
      </w:r>
      <w:r>
        <w:rPr>
          <w:rFonts w:ascii="Times New Roman" w:hAnsi="Times New Roman" w:cs="Times New Roman"/>
          <w:sz w:val="18"/>
          <w:szCs w:val="18"/>
        </w:rPr>
        <w:t xml:space="preserve"> </w:t>
      </w:r>
    </w:p>
  </w:footnote>
  <w:footnote w:id="293">
    <w:p w14:paraId="07289902" w14:textId="05ADBAC7" w:rsidR="00540C14" w:rsidRDefault="00540C14">
      <w:pPr>
        <w:pStyle w:val="DipnotMetni"/>
      </w:pPr>
      <w:r>
        <w:rPr>
          <w:rStyle w:val="DipnotBavurusu"/>
        </w:rPr>
        <w:footnoteRef/>
      </w:r>
      <w:r>
        <w:t xml:space="preserve"> </w:t>
      </w:r>
      <w:r>
        <w:rPr>
          <w:rFonts w:ascii="Times New Roman" w:hAnsi="Times New Roman" w:cs="Times New Roman"/>
          <w:sz w:val="18"/>
          <w:szCs w:val="18"/>
        </w:rPr>
        <w:t xml:space="preserve">Nesefî, </w:t>
      </w:r>
      <w:r w:rsidRPr="00E12B62">
        <w:rPr>
          <w:rFonts w:ascii="Times New Roman" w:hAnsi="Times New Roman" w:cs="Times New Roman"/>
          <w:i/>
          <w:sz w:val="18"/>
          <w:szCs w:val="18"/>
        </w:rPr>
        <w:t>Medârikü’t-Tenzîl</w:t>
      </w:r>
      <w:r>
        <w:rPr>
          <w:rFonts w:ascii="Times New Roman" w:hAnsi="Times New Roman" w:cs="Times New Roman"/>
          <w:sz w:val="18"/>
          <w:szCs w:val="18"/>
        </w:rPr>
        <w:t>, 1/190.</w:t>
      </w:r>
    </w:p>
  </w:footnote>
  <w:footnote w:id="294">
    <w:p w14:paraId="7DA1D6D5" w14:textId="15D1869B" w:rsidR="00540C14" w:rsidRDefault="00540C14" w:rsidP="00093FBC">
      <w:pPr>
        <w:pStyle w:val="DipnotMetni"/>
      </w:pPr>
      <w:r>
        <w:rPr>
          <w:rStyle w:val="DipnotBavurusu"/>
        </w:rPr>
        <w:footnoteRef/>
      </w:r>
      <w:r>
        <w:t xml:space="preserve"> </w:t>
      </w:r>
      <w:r w:rsidRPr="003C3BA7">
        <w:rPr>
          <w:rFonts w:ascii="Times New Roman" w:hAnsi="Times New Roman" w:cs="Times New Roman"/>
          <w:sz w:val="18"/>
          <w:szCs w:val="18"/>
        </w:rPr>
        <w:t xml:space="preserve">Yazır, </w:t>
      </w:r>
      <w:r w:rsidRPr="003C3BA7">
        <w:rPr>
          <w:rFonts w:ascii="Times New Roman" w:hAnsi="Times New Roman" w:cs="Times New Roman"/>
          <w:i/>
          <w:sz w:val="18"/>
          <w:szCs w:val="18"/>
        </w:rPr>
        <w:t xml:space="preserve">Hak Dini </w:t>
      </w:r>
      <w:r>
        <w:rPr>
          <w:rFonts w:ascii="Times New Roman" w:hAnsi="Times New Roman" w:cs="Times New Roman"/>
          <w:i/>
          <w:sz w:val="18"/>
          <w:szCs w:val="18"/>
        </w:rPr>
        <w:t>Kur’ân</w:t>
      </w:r>
      <w:r w:rsidRPr="003C3BA7">
        <w:rPr>
          <w:rFonts w:ascii="Times New Roman" w:hAnsi="Times New Roman" w:cs="Times New Roman"/>
          <w:i/>
          <w:sz w:val="18"/>
          <w:szCs w:val="18"/>
        </w:rPr>
        <w:t xml:space="preserve"> Dili</w:t>
      </w:r>
      <w:r w:rsidRPr="003C3BA7">
        <w:rPr>
          <w:rFonts w:ascii="Times New Roman" w:hAnsi="Times New Roman" w:cs="Times New Roman"/>
          <w:sz w:val="18"/>
          <w:szCs w:val="18"/>
        </w:rPr>
        <w:t>, 2/118.</w:t>
      </w:r>
    </w:p>
  </w:footnote>
  <w:footnote w:id="295">
    <w:p w14:paraId="584BF6AF" w14:textId="0882CFA0" w:rsidR="00540C14" w:rsidRDefault="00540C14">
      <w:pPr>
        <w:pStyle w:val="DipnotMetni"/>
      </w:pPr>
      <w:r w:rsidRPr="00295BBF">
        <w:rPr>
          <w:rStyle w:val="DipnotBavurusu"/>
          <w:rFonts w:ascii="Times New Roman" w:hAnsi="Times New Roman" w:cs="Times New Roman"/>
          <w:sz w:val="18"/>
          <w:szCs w:val="18"/>
        </w:rPr>
        <w:footnoteRef/>
      </w:r>
      <w:r w:rsidRPr="00295BBF">
        <w:rPr>
          <w:rFonts w:ascii="Times New Roman" w:hAnsi="Times New Roman" w:cs="Times New Roman"/>
          <w:sz w:val="18"/>
          <w:szCs w:val="18"/>
        </w:rPr>
        <w:t xml:space="preserve"> en-Nis</w:t>
      </w:r>
      <w:r>
        <w:rPr>
          <w:rFonts w:ascii="Times New Roman" w:hAnsi="Times New Roman" w:cs="Times New Roman"/>
          <w:sz w:val="18"/>
          <w:szCs w:val="18"/>
        </w:rPr>
        <w:t>â</w:t>
      </w:r>
      <w:r w:rsidRPr="00295BBF">
        <w:rPr>
          <w:rFonts w:ascii="Times New Roman" w:hAnsi="Times New Roman" w:cs="Times New Roman"/>
          <w:sz w:val="18"/>
          <w:szCs w:val="18"/>
        </w:rPr>
        <w:t xml:space="preserve"> 4/14.</w:t>
      </w:r>
    </w:p>
  </w:footnote>
  <w:footnote w:id="296">
    <w:p w14:paraId="10BB73FB" w14:textId="4603989E" w:rsidR="00540C14" w:rsidRPr="004D5AD6" w:rsidRDefault="00540C14">
      <w:pPr>
        <w:pStyle w:val="DipnotMetni"/>
        <w:rPr>
          <w:rFonts w:ascii="Times New Roman" w:hAnsi="Times New Roman" w:cs="Times New Roman"/>
          <w:sz w:val="18"/>
          <w:szCs w:val="18"/>
        </w:rPr>
      </w:pPr>
      <w:r w:rsidRPr="004D5AD6">
        <w:rPr>
          <w:rStyle w:val="DipnotBavurusu"/>
          <w:rFonts w:ascii="Times New Roman" w:hAnsi="Times New Roman" w:cs="Times New Roman"/>
          <w:sz w:val="18"/>
          <w:szCs w:val="18"/>
        </w:rPr>
        <w:footnoteRef/>
      </w:r>
      <w:r>
        <w:rPr>
          <w:rFonts w:ascii="Times New Roman" w:hAnsi="Times New Roman" w:cs="Times New Roman"/>
          <w:sz w:val="18"/>
          <w:szCs w:val="18"/>
        </w:rPr>
        <w:t xml:space="preserve"> Âyetler için bk.</w:t>
      </w:r>
      <w:r w:rsidRPr="004D5AD6">
        <w:rPr>
          <w:rFonts w:ascii="Times New Roman" w:hAnsi="Times New Roman" w:cs="Times New Roman"/>
          <w:sz w:val="18"/>
          <w:szCs w:val="18"/>
        </w:rPr>
        <w:t xml:space="preserve"> en-Nis</w:t>
      </w:r>
      <w:r>
        <w:rPr>
          <w:rFonts w:ascii="Times New Roman" w:hAnsi="Times New Roman" w:cs="Times New Roman"/>
          <w:sz w:val="18"/>
          <w:szCs w:val="18"/>
        </w:rPr>
        <w:t>â4/10-13.</w:t>
      </w:r>
    </w:p>
  </w:footnote>
  <w:footnote w:id="297">
    <w:p w14:paraId="025D1ACF" w14:textId="1302ADB5" w:rsidR="00540C14" w:rsidRPr="004D5AD6" w:rsidRDefault="00540C14">
      <w:pPr>
        <w:pStyle w:val="DipnotMetni"/>
        <w:rPr>
          <w:rFonts w:ascii="Times New Roman" w:hAnsi="Times New Roman" w:cs="Times New Roman"/>
          <w:sz w:val="18"/>
          <w:szCs w:val="18"/>
        </w:rPr>
      </w:pPr>
      <w:r w:rsidRPr="004D5AD6">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4D5AD6">
        <w:rPr>
          <w:rFonts w:ascii="Times New Roman" w:hAnsi="Times New Roman" w:cs="Times New Roman"/>
          <w:sz w:val="18"/>
          <w:szCs w:val="18"/>
        </w:rPr>
        <w:t xml:space="preserve">Karaman vd., </w:t>
      </w:r>
      <w:r>
        <w:rPr>
          <w:rFonts w:ascii="Times New Roman" w:hAnsi="Times New Roman" w:cs="Times New Roman"/>
          <w:i/>
          <w:sz w:val="18"/>
          <w:szCs w:val="18"/>
        </w:rPr>
        <w:t>Kur’ân</w:t>
      </w:r>
      <w:r w:rsidRPr="004D5AD6">
        <w:rPr>
          <w:rFonts w:ascii="Times New Roman" w:hAnsi="Times New Roman" w:cs="Times New Roman"/>
          <w:i/>
          <w:sz w:val="18"/>
          <w:szCs w:val="18"/>
        </w:rPr>
        <w:t xml:space="preserve"> Yolu,</w:t>
      </w:r>
      <w:r w:rsidRPr="004D5AD6">
        <w:rPr>
          <w:rFonts w:ascii="Times New Roman" w:hAnsi="Times New Roman" w:cs="Times New Roman"/>
          <w:sz w:val="18"/>
          <w:szCs w:val="18"/>
        </w:rPr>
        <w:t xml:space="preserve"> 2/28.</w:t>
      </w:r>
    </w:p>
  </w:footnote>
  <w:footnote w:id="298">
    <w:p w14:paraId="5D0B12CE" w14:textId="7FF93639" w:rsidR="00540C14" w:rsidRDefault="00540C14">
      <w:pPr>
        <w:pStyle w:val="DipnotMetni"/>
      </w:pPr>
      <w:r>
        <w:rPr>
          <w:rStyle w:val="DipnotBavurusu"/>
        </w:rPr>
        <w:footnoteRef/>
      </w:r>
      <w:r>
        <w:t xml:space="preserve"> </w:t>
      </w:r>
      <w:r>
        <w:rPr>
          <w:rFonts w:ascii="Times New Roman" w:hAnsi="Times New Roman" w:cs="Times New Roman"/>
          <w:sz w:val="18"/>
          <w:szCs w:val="18"/>
        </w:rPr>
        <w:t xml:space="preserve">Kurtubî, </w:t>
      </w:r>
      <w:r w:rsidRPr="00713EF3">
        <w:rPr>
          <w:rFonts w:ascii="Times New Roman" w:hAnsi="Times New Roman" w:cs="Times New Roman"/>
          <w:i/>
          <w:sz w:val="18"/>
          <w:szCs w:val="18"/>
        </w:rPr>
        <w:t>El-Câmi Li Ahkami’l-</w:t>
      </w:r>
      <w:r>
        <w:rPr>
          <w:rFonts w:ascii="Times New Roman" w:hAnsi="Times New Roman" w:cs="Times New Roman"/>
          <w:i/>
          <w:sz w:val="18"/>
          <w:szCs w:val="18"/>
        </w:rPr>
        <w:t>Kur’ân</w:t>
      </w:r>
      <w:r>
        <w:rPr>
          <w:rFonts w:ascii="Times New Roman" w:hAnsi="Times New Roman" w:cs="Times New Roman"/>
          <w:sz w:val="18"/>
          <w:szCs w:val="18"/>
        </w:rPr>
        <w:t xml:space="preserve">, 6/136; Suyûtî, </w:t>
      </w:r>
      <w:r w:rsidRPr="0044603B">
        <w:rPr>
          <w:rFonts w:ascii="Times New Roman" w:hAnsi="Times New Roman" w:cs="Times New Roman"/>
          <w:i/>
          <w:sz w:val="18"/>
          <w:szCs w:val="18"/>
        </w:rPr>
        <w:t>Dürrü’l Mensûr</w:t>
      </w:r>
      <w:r>
        <w:rPr>
          <w:rFonts w:ascii="Times New Roman" w:hAnsi="Times New Roman" w:cs="Times New Roman"/>
          <w:sz w:val="18"/>
          <w:szCs w:val="18"/>
        </w:rPr>
        <w:t>, 4/270.</w:t>
      </w:r>
    </w:p>
  </w:footnote>
  <w:footnote w:id="299">
    <w:p w14:paraId="5697F5BD" w14:textId="2C4DC998" w:rsidR="00540C14" w:rsidRDefault="00540C14">
      <w:pPr>
        <w:pStyle w:val="DipnotMetni"/>
      </w:pPr>
      <w:r>
        <w:rPr>
          <w:rStyle w:val="DipnotBavurusu"/>
        </w:rPr>
        <w:footnoteRef/>
      </w:r>
      <w:r>
        <w:t xml:space="preserve"> </w:t>
      </w:r>
      <w:r w:rsidRPr="00691136">
        <w:rPr>
          <w:rFonts w:ascii="Times New Roman" w:hAnsi="Times New Roman" w:cs="Times New Roman"/>
          <w:sz w:val="18"/>
          <w:szCs w:val="18"/>
        </w:rPr>
        <w:t>el-Mâide 5/87.</w:t>
      </w:r>
    </w:p>
  </w:footnote>
  <w:footnote w:id="300">
    <w:p w14:paraId="0BE545A0" w14:textId="06A555C9" w:rsidR="00540C14" w:rsidRDefault="00540C14">
      <w:pPr>
        <w:pStyle w:val="DipnotMetni"/>
      </w:pPr>
      <w:r>
        <w:rPr>
          <w:rStyle w:val="DipnotBavurusu"/>
        </w:rPr>
        <w:footnoteRef/>
      </w:r>
      <w:r>
        <w:t xml:space="preserve"> </w:t>
      </w:r>
      <w:r>
        <w:rPr>
          <w:rFonts w:ascii="Times New Roman" w:hAnsi="Times New Roman" w:cs="Times New Roman"/>
          <w:sz w:val="18"/>
          <w:szCs w:val="18"/>
        </w:rPr>
        <w:t xml:space="preserve">Zemahşerî, </w:t>
      </w:r>
      <w:r w:rsidRPr="005D1E70">
        <w:rPr>
          <w:rFonts w:ascii="Times New Roman" w:hAnsi="Times New Roman" w:cs="Times New Roman"/>
          <w:i/>
          <w:sz w:val="18"/>
          <w:szCs w:val="18"/>
        </w:rPr>
        <w:t>Keşş</w:t>
      </w:r>
      <w:r>
        <w:rPr>
          <w:rFonts w:ascii="Times New Roman" w:hAnsi="Times New Roman" w:cs="Times New Roman"/>
          <w:i/>
          <w:sz w:val="18"/>
          <w:szCs w:val="18"/>
        </w:rPr>
        <w:t>â</w:t>
      </w:r>
      <w:r w:rsidRPr="005D1E70">
        <w:rPr>
          <w:rFonts w:ascii="Times New Roman" w:hAnsi="Times New Roman" w:cs="Times New Roman"/>
          <w:i/>
          <w:sz w:val="18"/>
          <w:szCs w:val="18"/>
        </w:rPr>
        <w:t>f</w:t>
      </w:r>
      <w:r>
        <w:rPr>
          <w:rFonts w:ascii="Times New Roman" w:hAnsi="Times New Roman" w:cs="Times New Roman"/>
          <w:sz w:val="18"/>
          <w:szCs w:val="18"/>
        </w:rPr>
        <w:t>, 2/283.</w:t>
      </w:r>
    </w:p>
  </w:footnote>
  <w:footnote w:id="301">
    <w:p w14:paraId="6270D4E9" w14:textId="7E141D1E" w:rsidR="00540C14" w:rsidRDefault="00540C14">
      <w:pPr>
        <w:pStyle w:val="DipnotMetni"/>
      </w:pPr>
      <w:r>
        <w:rPr>
          <w:rStyle w:val="DipnotBavurusu"/>
        </w:rPr>
        <w:footnoteRef/>
      </w:r>
      <w:r>
        <w:t xml:space="preserve"> </w:t>
      </w:r>
      <w:r w:rsidRPr="0060191B">
        <w:rPr>
          <w:rFonts w:ascii="Times New Roman" w:hAnsi="Times New Roman" w:cs="Times New Roman"/>
          <w:sz w:val="18"/>
          <w:szCs w:val="18"/>
        </w:rPr>
        <w:t>Âyet için</w:t>
      </w:r>
      <w:r>
        <w:t xml:space="preserve"> </w:t>
      </w:r>
      <w:r>
        <w:rPr>
          <w:rFonts w:ascii="Times New Roman" w:hAnsi="Times New Roman" w:cs="Times New Roman"/>
          <w:sz w:val="18"/>
          <w:szCs w:val="18"/>
        </w:rPr>
        <w:t>b</w:t>
      </w:r>
      <w:r w:rsidRPr="00026687">
        <w:rPr>
          <w:rFonts w:ascii="Times New Roman" w:hAnsi="Times New Roman" w:cs="Times New Roman"/>
          <w:sz w:val="18"/>
          <w:szCs w:val="18"/>
        </w:rPr>
        <w:t>k. el-A’</w:t>
      </w:r>
      <w:r>
        <w:rPr>
          <w:rFonts w:ascii="Times New Roman" w:hAnsi="Times New Roman" w:cs="Times New Roman"/>
          <w:sz w:val="18"/>
          <w:szCs w:val="18"/>
        </w:rPr>
        <w:t>râf 7/31.</w:t>
      </w:r>
    </w:p>
  </w:footnote>
  <w:footnote w:id="302">
    <w:p w14:paraId="112CFB91" w14:textId="40E720F5" w:rsidR="00540C14" w:rsidRDefault="00540C14">
      <w:pPr>
        <w:pStyle w:val="DipnotMetni"/>
      </w:pPr>
      <w:r>
        <w:rPr>
          <w:rStyle w:val="DipnotBavurusu"/>
        </w:rPr>
        <w:footnoteRef/>
      </w:r>
      <w:r>
        <w:t xml:space="preserve"> </w:t>
      </w:r>
      <w:r w:rsidRPr="00026687">
        <w:rPr>
          <w:rFonts w:ascii="Times New Roman" w:hAnsi="Times New Roman" w:cs="Times New Roman"/>
          <w:sz w:val="18"/>
          <w:szCs w:val="18"/>
        </w:rPr>
        <w:t xml:space="preserve">İbn Kesîr, </w:t>
      </w:r>
      <w:r w:rsidRPr="00026687">
        <w:rPr>
          <w:rFonts w:ascii="Times New Roman" w:hAnsi="Times New Roman" w:cs="Times New Roman"/>
          <w:i/>
          <w:sz w:val="18"/>
          <w:szCs w:val="18"/>
        </w:rPr>
        <w:t xml:space="preserve">Tefsîru’l </w:t>
      </w:r>
      <w:r>
        <w:rPr>
          <w:rFonts w:ascii="Times New Roman" w:hAnsi="Times New Roman" w:cs="Times New Roman"/>
          <w:i/>
          <w:sz w:val="18"/>
          <w:szCs w:val="18"/>
        </w:rPr>
        <w:t>Kur’ân</w:t>
      </w:r>
      <w:r w:rsidRPr="00026687">
        <w:rPr>
          <w:rFonts w:ascii="Times New Roman" w:hAnsi="Times New Roman" w:cs="Times New Roman"/>
          <w:i/>
          <w:sz w:val="18"/>
          <w:szCs w:val="18"/>
        </w:rPr>
        <w:t>’il Azîm,</w:t>
      </w:r>
      <w:r w:rsidRPr="00026687">
        <w:rPr>
          <w:rFonts w:ascii="Times New Roman" w:hAnsi="Times New Roman" w:cs="Times New Roman"/>
          <w:sz w:val="18"/>
          <w:szCs w:val="18"/>
        </w:rPr>
        <w:t xml:space="preserve"> 5/320.</w:t>
      </w:r>
    </w:p>
  </w:footnote>
  <w:footnote w:id="303">
    <w:p w14:paraId="4B158A87" w14:textId="7C5CF590" w:rsidR="00540C14" w:rsidRDefault="00540C14">
      <w:pPr>
        <w:pStyle w:val="DipnotMetni"/>
      </w:pPr>
      <w:r>
        <w:rPr>
          <w:rStyle w:val="DipnotBavurusu"/>
        </w:rPr>
        <w:footnoteRef/>
      </w:r>
      <w:r>
        <w:t xml:space="preserve"> </w:t>
      </w:r>
      <w:r>
        <w:rPr>
          <w:rFonts w:ascii="Times New Roman" w:hAnsi="Times New Roman" w:cs="Times New Roman"/>
          <w:sz w:val="18"/>
          <w:szCs w:val="18"/>
        </w:rPr>
        <w:t>Mevdûdî</w:t>
      </w:r>
      <w:r w:rsidRPr="008A0FCE">
        <w:rPr>
          <w:rFonts w:ascii="Times New Roman" w:hAnsi="Times New Roman" w:cs="Times New Roman"/>
          <w:sz w:val="18"/>
          <w:szCs w:val="18"/>
        </w:rPr>
        <w:t xml:space="preserve">, </w:t>
      </w:r>
      <w:r w:rsidRPr="008A0FCE">
        <w:rPr>
          <w:rFonts w:ascii="Times New Roman" w:hAnsi="Times New Roman" w:cs="Times New Roman"/>
          <w:i/>
          <w:sz w:val="18"/>
          <w:szCs w:val="18"/>
        </w:rPr>
        <w:t xml:space="preserve">Tefhimu’l </w:t>
      </w:r>
      <w:r>
        <w:rPr>
          <w:rFonts w:ascii="Times New Roman" w:hAnsi="Times New Roman" w:cs="Times New Roman"/>
          <w:i/>
          <w:sz w:val="18"/>
          <w:szCs w:val="18"/>
        </w:rPr>
        <w:t>Kur’ân</w:t>
      </w:r>
      <w:r w:rsidRPr="008A0FCE">
        <w:rPr>
          <w:rFonts w:ascii="Times New Roman" w:hAnsi="Times New Roman" w:cs="Times New Roman"/>
          <w:i/>
          <w:sz w:val="18"/>
          <w:szCs w:val="18"/>
        </w:rPr>
        <w:t>,</w:t>
      </w:r>
      <w:r w:rsidRPr="008A0FCE">
        <w:rPr>
          <w:rFonts w:ascii="Times New Roman" w:hAnsi="Times New Roman" w:cs="Times New Roman"/>
          <w:sz w:val="18"/>
          <w:szCs w:val="18"/>
        </w:rPr>
        <w:t xml:space="preserve"> 1/507.</w:t>
      </w:r>
    </w:p>
  </w:footnote>
  <w:footnote w:id="304">
    <w:p w14:paraId="6E5F04A8" w14:textId="3832A10F" w:rsidR="00540C14" w:rsidRDefault="00540C14" w:rsidP="00832F83">
      <w:pPr>
        <w:pStyle w:val="DipnotMetni"/>
      </w:pPr>
      <w:r>
        <w:rPr>
          <w:rStyle w:val="DipnotBavurusu"/>
        </w:rPr>
        <w:footnoteRef/>
      </w:r>
      <w:r>
        <w:t xml:space="preserve"> </w:t>
      </w:r>
      <w:r>
        <w:rPr>
          <w:rFonts w:ascii="Times New Roman" w:hAnsi="Times New Roman" w:cs="Times New Roman"/>
          <w:sz w:val="18"/>
          <w:szCs w:val="18"/>
        </w:rPr>
        <w:t>B</w:t>
      </w:r>
      <w:r w:rsidRPr="00832F83">
        <w:rPr>
          <w:rFonts w:ascii="Times New Roman" w:hAnsi="Times New Roman" w:cs="Times New Roman"/>
          <w:sz w:val="18"/>
          <w:szCs w:val="18"/>
        </w:rPr>
        <w:t>k</w:t>
      </w:r>
      <w:r>
        <w:t xml:space="preserve">. </w:t>
      </w:r>
      <w:r w:rsidRPr="00B74122">
        <w:rPr>
          <w:rFonts w:ascii="Times New Roman" w:hAnsi="Times New Roman" w:cs="Times New Roman"/>
          <w:sz w:val="18"/>
          <w:szCs w:val="18"/>
        </w:rPr>
        <w:t>el-</w:t>
      </w:r>
      <w:r>
        <w:rPr>
          <w:rFonts w:ascii="Times New Roman" w:hAnsi="Times New Roman" w:cs="Times New Roman"/>
          <w:sz w:val="18"/>
          <w:szCs w:val="18"/>
        </w:rPr>
        <w:t xml:space="preserve">En’âm 7/145; en-Nahl 16/115; </w:t>
      </w:r>
      <w:r w:rsidRPr="00A4739F">
        <w:rPr>
          <w:rFonts w:ascii="Times New Roman" w:hAnsi="Times New Roman" w:cs="Times New Roman"/>
          <w:sz w:val="18"/>
          <w:szCs w:val="18"/>
        </w:rPr>
        <w:t>el-Bakara 2/173.</w:t>
      </w:r>
    </w:p>
  </w:footnote>
  <w:footnote w:id="305">
    <w:p w14:paraId="5146AE12" w14:textId="3E3DAE67" w:rsidR="00540C14" w:rsidRPr="00B74122" w:rsidRDefault="00540C14" w:rsidP="00FC2A66">
      <w:pPr>
        <w:pStyle w:val="DipnotMetni"/>
        <w:rPr>
          <w:rFonts w:ascii="Times New Roman" w:hAnsi="Times New Roman" w:cs="Times New Roman"/>
          <w:sz w:val="18"/>
          <w:szCs w:val="18"/>
        </w:rPr>
      </w:pPr>
      <w:r w:rsidRPr="00B74122">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D84C52">
        <w:rPr>
          <w:rFonts w:ascii="Times New Roman" w:hAnsi="Times New Roman" w:cs="Times New Roman"/>
          <w:sz w:val="18"/>
          <w:szCs w:val="18"/>
        </w:rPr>
        <w:t>Âyet için bk</w:t>
      </w:r>
      <w:r w:rsidRPr="00D84C52">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sz w:val="18"/>
          <w:szCs w:val="18"/>
        </w:rPr>
        <w:t xml:space="preserve">eş-Şuarâ </w:t>
      </w:r>
      <w:r w:rsidRPr="00B74122">
        <w:rPr>
          <w:rFonts w:ascii="Times New Roman" w:hAnsi="Times New Roman" w:cs="Times New Roman"/>
          <w:sz w:val="18"/>
          <w:szCs w:val="18"/>
        </w:rPr>
        <w:t>26/166</w:t>
      </w:r>
      <w:r>
        <w:rPr>
          <w:rFonts w:ascii="Times New Roman" w:hAnsi="Times New Roman" w:cs="Times New Roman"/>
          <w:sz w:val="18"/>
          <w:szCs w:val="18"/>
        </w:rPr>
        <w:t>.</w:t>
      </w:r>
    </w:p>
  </w:footnote>
  <w:footnote w:id="306">
    <w:p w14:paraId="1F90D9AF" w14:textId="24491C64" w:rsidR="00540C14" w:rsidRPr="00B74122" w:rsidRDefault="00540C14" w:rsidP="00FC2A66">
      <w:pPr>
        <w:pStyle w:val="DipnotMetni"/>
        <w:rPr>
          <w:rFonts w:ascii="Times New Roman" w:hAnsi="Times New Roman" w:cs="Times New Roman"/>
          <w:sz w:val="18"/>
          <w:szCs w:val="18"/>
        </w:rPr>
      </w:pPr>
      <w:r w:rsidRPr="00B74122">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D84C52">
        <w:rPr>
          <w:rFonts w:ascii="Times New Roman" w:hAnsi="Times New Roman" w:cs="Times New Roman"/>
          <w:sz w:val="18"/>
          <w:szCs w:val="18"/>
        </w:rPr>
        <w:t>Âyet için bk</w:t>
      </w:r>
      <w:r w:rsidRPr="00D84C52">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sz w:val="18"/>
          <w:szCs w:val="18"/>
        </w:rPr>
        <w:t xml:space="preserve"> A’râf</w:t>
      </w:r>
      <w:r w:rsidRPr="00B74122">
        <w:rPr>
          <w:rFonts w:ascii="Times New Roman" w:hAnsi="Times New Roman" w:cs="Times New Roman"/>
          <w:sz w:val="18"/>
          <w:szCs w:val="18"/>
        </w:rPr>
        <w:t xml:space="preserve"> 7/163</w:t>
      </w:r>
      <w:r>
        <w:rPr>
          <w:rFonts w:ascii="Times New Roman" w:hAnsi="Times New Roman" w:cs="Times New Roman"/>
          <w:sz w:val="18"/>
          <w:szCs w:val="18"/>
        </w:rPr>
        <w:t>.</w:t>
      </w:r>
    </w:p>
  </w:footnote>
  <w:footnote w:id="307">
    <w:p w14:paraId="12FBCCB1" w14:textId="5A360E9A" w:rsidR="00540C14" w:rsidRPr="00B74122" w:rsidRDefault="00540C14" w:rsidP="00FC2A66">
      <w:pPr>
        <w:pStyle w:val="DipnotMetni"/>
        <w:rPr>
          <w:rFonts w:ascii="Times New Roman" w:hAnsi="Times New Roman" w:cs="Times New Roman"/>
          <w:sz w:val="18"/>
          <w:szCs w:val="18"/>
        </w:rPr>
      </w:pPr>
      <w:r w:rsidRPr="00B74122">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D84C52">
        <w:rPr>
          <w:rFonts w:ascii="Times New Roman" w:hAnsi="Times New Roman" w:cs="Times New Roman"/>
          <w:sz w:val="18"/>
          <w:szCs w:val="18"/>
        </w:rPr>
        <w:t>Âyet için bk</w:t>
      </w:r>
      <w:r w:rsidRPr="00D84C52">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sz w:val="18"/>
          <w:szCs w:val="18"/>
        </w:rPr>
        <w:t xml:space="preserve">Bakara </w:t>
      </w:r>
      <w:r w:rsidRPr="00B74122">
        <w:rPr>
          <w:rFonts w:ascii="Times New Roman" w:hAnsi="Times New Roman" w:cs="Times New Roman"/>
          <w:sz w:val="18"/>
          <w:szCs w:val="18"/>
        </w:rPr>
        <w:t>2/178</w:t>
      </w:r>
      <w:r>
        <w:rPr>
          <w:rFonts w:ascii="Times New Roman" w:hAnsi="Times New Roman" w:cs="Times New Roman"/>
          <w:sz w:val="18"/>
          <w:szCs w:val="18"/>
        </w:rPr>
        <w:t>.</w:t>
      </w:r>
    </w:p>
  </w:footnote>
  <w:footnote w:id="308">
    <w:p w14:paraId="60E86C07" w14:textId="4636202B" w:rsidR="00540C14" w:rsidRPr="00B74122" w:rsidRDefault="00540C14" w:rsidP="00FC2A66">
      <w:pPr>
        <w:pStyle w:val="DipnotMetni"/>
        <w:rPr>
          <w:rFonts w:ascii="Times New Roman" w:hAnsi="Times New Roman" w:cs="Times New Roman"/>
          <w:sz w:val="18"/>
          <w:szCs w:val="18"/>
        </w:rPr>
      </w:pPr>
      <w:r w:rsidRPr="00B74122">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D84C52">
        <w:rPr>
          <w:rFonts w:ascii="Times New Roman" w:hAnsi="Times New Roman" w:cs="Times New Roman"/>
          <w:sz w:val="18"/>
          <w:szCs w:val="18"/>
        </w:rPr>
        <w:t>Âyet için bk</w:t>
      </w:r>
      <w:r w:rsidRPr="00D84C52">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sz w:val="18"/>
          <w:szCs w:val="18"/>
        </w:rPr>
        <w:t>Â-li İmrân</w:t>
      </w:r>
      <w:r w:rsidRPr="00B74122">
        <w:rPr>
          <w:rFonts w:ascii="Times New Roman" w:hAnsi="Times New Roman" w:cs="Times New Roman"/>
          <w:sz w:val="18"/>
          <w:szCs w:val="18"/>
        </w:rPr>
        <w:t xml:space="preserve"> 3/112</w:t>
      </w:r>
      <w:r>
        <w:rPr>
          <w:rFonts w:ascii="Times New Roman" w:hAnsi="Times New Roman" w:cs="Times New Roman"/>
          <w:sz w:val="18"/>
          <w:szCs w:val="18"/>
        </w:rPr>
        <w:t>.</w:t>
      </w:r>
    </w:p>
  </w:footnote>
  <w:footnote w:id="309">
    <w:p w14:paraId="4F853E8E" w14:textId="4D11A05C" w:rsidR="00540C14" w:rsidRPr="00B74122" w:rsidRDefault="00540C14" w:rsidP="00FC2A66">
      <w:pPr>
        <w:pStyle w:val="DipnotMetni"/>
        <w:rPr>
          <w:rFonts w:ascii="Times New Roman" w:hAnsi="Times New Roman" w:cs="Times New Roman"/>
          <w:sz w:val="18"/>
          <w:szCs w:val="18"/>
        </w:rPr>
      </w:pPr>
      <w:r w:rsidRPr="00B74122">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D84C52">
        <w:rPr>
          <w:rFonts w:ascii="Times New Roman" w:hAnsi="Times New Roman" w:cs="Times New Roman"/>
          <w:sz w:val="18"/>
          <w:szCs w:val="18"/>
        </w:rPr>
        <w:t>Âyet</w:t>
      </w:r>
      <w:r>
        <w:rPr>
          <w:rFonts w:ascii="Times New Roman" w:hAnsi="Times New Roman" w:cs="Times New Roman"/>
          <w:sz w:val="18"/>
          <w:szCs w:val="18"/>
        </w:rPr>
        <w:t>ler</w:t>
      </w:r>
      <w:r w:rsidRPr="00D84C52">
        <w:rPr>
          <w:rFonts w:ascii="Times New Roman" w:hAnsi="Times New Roman" w:cs="Times New Roman"/>
          <w:sz w:val="18"/>
          <w:szCs w:val="18"/>
        </w:rPr>
        <w:t xml:space="preserve"> için bk</w:t>
      </w:r>
      <w:r w:rsidRPr="00D84C52">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sz w:val="18"/>
          <w:szCs w:val="18"/>
        </w:rPr>
        <w:t>el-A’râf 7/55; Yunûs</w:t>
      </w:r>
      <w:r w:rsidRPr="00B74122">
        <w:rPr>
          <w:rFonts w:ascii="Times New Roman" w:hAnsi="Times New Roman" w:cs="Times New Roman"/>
          <w:sz w:val="18"/>
          <w:szCs w:val="18"/>
        </w:rPr>
        <w:t xml:space="preserve"> 10/74; </w:t>
      </w:r>
      <w:r>
        <w:rPr>
          <w:rFonts w:ascii="Times New Roman" w:hAnsi="Times New Roman" w:cs="Times New Roman"/>
          <w:sz w:val="18"/>
          <w:szCs w:val="18"/>
        </w:rPr>
        <w:t>el-</w:t>
      </w:r>
      <w:r w:rsidRPr="00B74122">
        <w:rPr>
          <w:rFonts w:ascii="Times New Roman" w:hAnsi="Times New Roman" w:cs="Times New Roman"/>
          <w:sz w:val="18"/>
          <w:szCs w:val="18"/>
        </w:rPr>
        <w:t>En’</w:t>
      </w:r>
      <w:r>
        <w:rPr>
          <w:rFonts w:ascii="Times New Roman" w:hAnsi="Times New Roman" w:cs="Times New Roman"/>
          <w:sz w:val="18"/>
          <w:szCs w:val="18"/>
        </w:rPr>
        <w:t>â</w:t>
      </w:r>
      <w:r w:rsidRPr="00B74122">
        <w:rPr>
          <w:rFonts w:ascii="Times New Roman" w:hAnsi="Times New Roman" w:cs="Times New Roman"/>
          <w:sz w:val="18"/>
          <w:szCs w:val="18"/>
        </w:rPr>
        <w:t>m 6/119</w:t>
      </w:r>
      <w:r>
        <w:rPr>
          <w:rFonts w:ascii="Times New Roman" w:hAnsi="Times New Roman" w:cs="Times New Roman"/>
          <w:sz w:val="18"/>
          <w:szCs w:val="18"/>
        </w:rPr>
        <w:t>.</w:t>
      </w:r>
    </w:p>
  </w:footnote>
  <w:footnote w:id="310">
    <w:p w14:paraId="5D19F094" w14:textId="52F980CC" w:rsidR="00540C14" w:rsidRDefault="00540C14">
      <w:pPr>
        <w:pStyle w:val="DipnotMetni"/>
      </w:pPr>
      <w:r>
        <w:rPr>
          <w:rStyle w:val="DipnotBavurusu"/>
        </w:rPr>
        <w:footnoteRef/>
      </w:r>
      <w:r>
        <w:rPr>
          <w:rFonts w:ascii="Times New Roman" w:hAnsi="Times New Roman" w:cs="Times New Roman"/>
          <w:sz w:val="18"/>
          <w:szCs w:val="18"/>
        </w:rPr>
        <w:t xml:space="preserve"> eş-Şu</w:t>
      </w:r>
      <w:r w:rsidRPr="009B3CF2">
        <w:rPr>
          <w:rFonts w:ascii="Times New Roman" w:hAnsi="Times New Roman" w:cs="Times New Roman"/>
          <w:sz w:val="18"/>
          <w:szCs w:val="18"/>
        </w:rPr>
        <w:t>ar</w:t>
      </w:r>
      <w:r>
        <w:rPr>
          <w:rFonts w:ascii="Times New Roman" w:hAnsi="Times New Roman" w:cs="Times New Roman"/>
          <w:sz w:val="18"/>
          <w:szCs w:val="18"/>
        </w:rPr>
        <w:t>â 26/165-166.</w:t>
      </w:r>
    </w:p>
  </w:footnote>
  <w:footnote w:id="311">
    <w:p w14:paraId="006D4833" w14:textId="2F5166FD" w:rsidR="00540C14" w:rsidRDefault="00540C14">
      <w:pPr>
        <w:pStyle w:val="DipnotMetni"/>
      </w:pPr>
      <w:r>
        <w:rPr>
          <w:rStyle w:val="DipnotBavurusu"/>
        </w:rPr>
        <w:footnoteRef/>
      </w:r>
      <w:r>
        <w:t xml:space="preserve"> </w:t>
      </w:r>
      <w:r w:rsidRPr="00D84C52">
        <w:rPr>
          <w:rFonts w:ascii="Times New Roman" w:hAnsi="Times New Roman" w:cs="Times New Roman"/>
          <w:sz w:val="18"/>
          <w:szCs w:val="18"/>
        </w:rPr>
        <w:t>Âyet</w:t>
      </w:r>
      <w:r>
        <w:rPr>
          <w:rFonts w:ascii="Times New Roman" w:hAnsi="Times New Roman" w:cs="Times New Roman"/>
          <w:sz w:val="18"/>
          <w:szCs w:val="18"/>
        </w:rPr>
        <w:t xml:space="preserve">ler </w:t>
      </w:r>
      <w:r w:rsidRPr="00D84C52">
        <w:rPr>
          <w:rFonts w:ascii="Times New Roman" w:hAnsi="Times New Roman" w:cs="Times New Roman"/>
          <w:sz w:val="18"/>
          <w:szCs w:val="18"/>
        </w:rPr>
        <w:t xml:space="preserve"> için bk</w:t>
      </w:r>
      <w:r w:rsidRPr="00D84C52">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sz w:val="18"/>
          <w:szCs w:val="18"/>
        </w:rPr>
        <w:t>eş-Şu</w:t>
      </w:r>
      <w:r w:rsidRPr="009B3CF2">
        <w:rPr>
          <w:rFonts w:ascii="Times New Roman" w:hAnsi="Times New Roman" w:cs="Times New Roman"/>
          <w:sz w:val="18"/>
          <w:szCs w:val="18"/>
        </w:rPr>
        <w:t>ar</w:t>
      </w:r>
      <w:r>
        <w:rPr>
          <w:rFonts w:ascii="Times New Roman" w:hAnsi="Times New Roman" w:cs="Times New Roman"/>
          <w:sz w:val="18"/>
          <w:szCs w:val="18"/>
        </w:rPr>
        <w:t>â 26/160-164.</w:t>
      </w:r>
      <w:r>
        <w:rPr>
          <w:rFonts w:ascii="Times New Roman" w:hAnsi="Times New Roman" w:cs="Times New Roman"/>
        </w:rPr>
        <w:t xml:space="preserve"> </w:t>
      </w:r>
    </w:p>
  </w:footnote>
  <w:footnote w:id="312">
    <w:p w14:paraId="73B70022" w14:textId="77777777" w:rsidR="00540C14" w:rsidRPr="001A4D9F" w:rsidRDefault="00540C14" w:rsidP="00345E2D">
      <w:pPr>
        <w:pStyle w:val="DipnotMetni"/>
        <w:rPr>
          <w:rFonts w:ascii="Times New Roman" w:hAnsi="Times New Roman" w:cs="Times New Roman"/>
          <w:sz w:val="18"/>
          <w:szCs w:val="18"/>
        </w:rPr>
      </w:pPr>
      <w:r w:rsidRPr="001A4D9F">
        <w:rPr>
          <w:rStyle w:val="DipnotBavurusu"/>
          <w:rFonts w:ascii="Times New Roman" w:hAnsi="Times New Roman" w:cs="Times New Roman"/>
          <w:sz w:val="18"/>
          <w:szCs w:val="18"/>
        </w:rPr>
        <w:footnoteRef/>
      </w:r>
      <w:r w:rsidRPr="001A4D9F">
        <w:rPr>
          <w:rFonts w:ascii="Times New Roman" w:hAnsi="Times New Roman" w:cs="Times New Roman"/>
          <w:sz w:val="18"/>
          <w:szCs w:val="18"/>
        </w:rPr>
        <w:t xml:space="preserve"> Taber</w:t>
      </w:r>
      <w:r>
        <w:rPr>
          <w:rFonts w:ascii="Times New Roman" w:hAnsi="Times New Roman" w:cs="Times New Roman"/>
          <w:sz w:val="18"/>
          <w:szCs w:val="18"/>
        </w:rPr>
        <w:t>î</w:t>
      </w:r>
      <w:r w:rsidRPr="001A4D9F">
        <w:rPr>
          <w:rFonts w:ascii="Times New Roman" w:hAnsi="Times New Roman" w:cs="Times New Roman"/>
          <w:sz w:val="18"/>
          <w:szCs w:val="18"/>
        </w:rPr>
        <w:t xml:space="preserve">, </w:t>
      </w:r>
      <w:r w:rsidRPr="001A4D9F">
        <w:rPr>
          <w:rFonts w:ascii="Times New Roman" w:hAnsi="Times New Roman" w:cs="Times New Roman"/>
          <w:i/>
          <w:sz w:val="18"/>
          <w:szCs w:val="18"/>
        </w:rPr>
        <w:t>C</w:t>
      </w:r>
      <w:r>
        <w:rPr>
          <w:rFonts w:ascii="Times New Roman" w:hAnsi="Times New Roman" w:cs="Times New Roman"/>
          <w:i/>
          <w:sz w:val="18"/>
          <w:szCs w:val="18"/>
        </w:rPr>
        <w:t>â</w:t>
      </w:r>
      <w:r w:rsidRPr="001A4D9F">
        <w:rPr>
          <w:rFonts w:ascii="Times New Roman" w:hAnsi="Times New Roman" w:cs="Times New Roman"/>
          <w:i/>
          <w:sz w:val="18"/>
          <w:szCs w:val="18"/>
        </w:rPr>
        <w:t>mi</w:t>
      </w:r>
      <w:r>
        <w:rPr>
          <w:rFonts w:ascii="Times New Roman" w:hAnsi="Times New Roman" w:cs="Times New Roman"/>
          <w:i/>
          <w:sz w:val="18"/>
          <w:szCs w:val="18"/>
        </w:rPr>
        <w:t>u</w:t>
      </w:r>
      <w:r w:rsidRPr="001A4D9F">
        <w:rPr>
          <w:rFonts w:ascii="Times New Roman" w:hAnsi="Times New Roman" w:cs="Times New Roman"/>
          <w:i/>
          <w:sz w:val="18"/>
          <w:szCs w:val="18"/>
        </w:rPr>
        <w:t>’l-Bey</w:t>
      </w:r>
      <w:r>
        <w:rPr>
          <w:rFonts w:ascii="Times New Roman" w:hAnsi="Times New Roman" w:cs="Times New Roman"/>
          <w:i/>
          <w:sz w:val="18"/>
          <w:szCs w:val="18"/>
        </w:rPr>
        <w:t>â</w:t>
      </w:r>
      <w:r w:rsidRPr="001A4D9F">
        <w:rPr>
          <w:rFonts w:ascii="Times New Roman" w:hAnsi="Times New Roman" w:cs="Times New Roman"/>
          <w:i/>
          <w:sz w:val="18"/>
          <w:szCs w:val="18"/>
        </w:rPr>
        <w:t>n</w:t>
      </w:r>
      <w:r w:rsidRPr="001A4D9F">
        <w:rPr>
          <w:rFonts w:ascii="Times New Roman" w:hAnsi="Times New Roman" w:cs="Times New Roman"/>
          <w:sz w:val="18"/>
          <w:szCs w:val="18"/>
        </w:rPr>
        <w:t>, 17/630.</w:t>
      </w:r>
    </w:p>
  </w:footnote>
  <w:footnote w:id="313">
    <w:p w14:paraId="59730F27" w14:textId="416E7A5B" w:rsidR="00540C14" w:rsidRPr="002B7732" w:rsidRDefault="00540C14" w:rsidP="00661751">
      <w:pPr>
        <w:pStyle w:val="DipnotMetni"/>
        <w:ind w:left="709" w:hanging="709"/>
        <w:rPr>
          <w:rFonts w:ascii="Times New Roman" w:hAnsi="Times New Roman" w:cs="Times New Roman"/>
          <w:sz w:val="18"/>
          <w:szCs w:val="18"/>
        </w:rPr>
      </w:pPr>
      <w:r>
        <w:rPr>
          <w:rStyle w:val="DipnotBavurusu"/>
        </w:rPr>
        <w:footnoteRef/>
      </w:r>
      <w:r>
        <w:t xml:space="preserve"> </w:t>
      </w:r>
      <w:r>
        <w:rPr>
          <w:rFonts w:ascii="Times New Roman" w:hAnsi="Times New Roman" w:cs="Times New Roman"/>
          <w:sz w:val="18"/>
          <w:szCs w:val="18"/>
        </w:rPr>
        <w:t xml:space="preserve">Suyûtî, </w:t>
      </w:r>
      <w:r w:rsidRPr="00CD45A6">
        <w:rPr>
          <w:rFonts w:ascii="Times New Roman" w:hAnsi="Times New Roman" w:cs="Times New Roman"/>
          <w:i/>
          <w:sz w:val="18"/>
          <w:szCs w:val="18"/>
        </w:rPr>
        <w:t>Dürrü’l-Mens</w:t>
      </w:r>
      <w:r>
        <w:rPr>
          <w:rFonts w:ascii="Times New Roman" w:hAnsi="Times New Roman" w:cs="Times New Roman"/>
          <w:i/>
          <w:sz w:val="18"/>
          <w:szCs w:val="18"/>
        </w:rPr>
        <w:t>û</w:t>
      </w:r>
      <w:r w:rsidRPr="00CD45A6">
        <w:rPr>
          <w:rFonts w:ascii="Times New Roman" w:hAnsi="Times New Roman" w:cs="Times New Roman"/>
          <w:i/>
          <w:sz w:val="18"/>
          <w:szCs w:val="18"/>
        </w:rPr>
        <w:t>r,</w:t>
      </w:r>
      <w:r>
        <w:rPr>
          <w:rFonts w:ascii="Times New Roman" w:hAnsi="Times New Roman" w:cs="Times New Roman"/>
          <w:sz w:val="18"/>
          <w:szCs w:val="18"/>
        </w:rPr>
        <w:t xml:space="preserve"> 11/289;</w:t>
      </w:r>
      <w:r w:rsidRPr="005A5DBB">
        <w:rPr>
          <w:rFonts w:ascii="Times New Roman" w:hAnsi="Times New Roman" w:cs="Times New Roman"/>
          <w:sz w:val="18"/>
          <w:szCs w:val="18"/>
        </w:rPr>
        <w:t xml:space="preserve"> </w:t>
      </w:r>
      <w:r>
        <w:rPr>
          <w:rFonts w:ascii="Times New Roman" w:hAnsi="Times New Roman" w:cs="Times New Roman"/>
          <w:sz w:val="18"/>
          <w:szCs w:val="18"/>
        </w:rPr>
        <w:t>Mevdûdî</w:t>
      </w:r>
      <w:r w:rsidRPr="002B7732">
        <w:rPr>
          <w:rFonts w:ascii="Times New Roman" w:hAnsi="Times New Roman" w:cs="Times New Roman"/>
          <w:sz w:val="18"/>
          <w:szCs w:val="18"/>
        </w:rPr>
        <w:t xml:space="preserve">, </w:t>
      </w:r>
      <w:r w:rsidRPr="00552A16">
        <w:rPr>
          <w:rFonts w:ascii="Times New Roman" w:hAnsi="Times New Roman" w:cs="Times New Roman"/>
          <w:i/>
          <w:sz w:val="18"/>
          <w:szCs w:val="18"/>
        </w:rPr>
        <w:t xml:space="preserve">Tefhimu’l </w:t>
      </w:r>
      <w:r>
        <w:rPr>
          <w:rFonts w:ascii="Times New Roman" w:hAnsi="Times New Roman" w:cs="Times New Roman"/>
          <w:i/>
          <w:sz w:val="18"/>
          <w:szCs w:val="18"/>
        </w:rPr>
        <w:t>Kur’ân</w:t>
      </w:r>
      <w:r w:rsidRPr="002B7732">
        <w:rPr>
          <w:rFonts w:ascii="Times New Roman" w:hAnsi="Times New Roman" w:cs="Times New Roman"/>
          <w:sz w:val="18"/>
          <w:szCs w:val="18"/>
        </w:rPr>
        <w:t>,</w:t>
      </w:r>
      <w:r>
        <w:rPr>
          <w:rFonts w:ascii="Times New Roman" w:hAnsi="Times New Roman" w:cs="Times New Roman"/>
          <w:sz w:val="18"/>
          <w:szCs w:val="18"/>
        </w:rPr>
        <w:t xml:space="preserve"> 4/59;</w:t>
      </w:r>
      <w:r w:rsidRPr="005A5DBB">
        <w:rPr>
          <w:rFonts w:ascii="Times New Roman" w:hAnsi="Times New Roman" w:cs="Times New Roman"/>
          <w:sz w:val="18"/>
          <w:szCs w:val="18"/>
        </w:rPr>
        <w:t xml:space="preserve"> </w:t>
      </w:r>
      <w:r>
        <w:rPr>
          <w:rFonts w:ascii="Times New Roman" w:hAnsi="Times New Roman" w:cs="Times New Roman"/>
          <w:sz w:val="18"/>
          <w:szCs w:val="18"/>
        </w:rPr>
        <w:t>Beydâvî</w:t>
      </w:r>
      <w:r w:rsidRPr="002B7732">
        <w:rPr>
          <w:rFonts w:ascii="Times New Roman" w:hAnsi="Times New Roman" w:cs="Times New Roman"/>
          <w:sz w:val="18"/>
          <w:szCs w:val="18"/>
        </w:rPr>
        <w:t xml:space="preserve">, </w:t>
      </w:r>
      <w:r w:rsidRPr="00552A16">
        <w:rPr>
          <w:rFonts w:ascii="Times New Roman" w:hAnsi="Times New Roman" w:cs="Times New Roman"/>
          <w:i/>
          <w:sz w:val="18"/>
          <w:szCs w:val="18"/>
        </w:rPr>
        <w:t>Env</w:t>
      </w:r>
      <w:r>
        <w:rPr>
          <w:rFonts w:ascii="Times New Roman" w:hAnsi="Times New Roman" w:cs="Times New Roman"/>
          <w:i/>
          <w:sz w:val="18"/>
          <w:szCs w:val="18"/>
        </w:rPr>
        <w:t>â</w:t>
      </w:r>
      <w:r w:rsidRPr="00552A16">
        <w:rPr>
          <w:rFonts w:ascii="Times New Roman" w:hAnsi="Times New Roman" w:cs="Times New Roman"/>
          <w:i/>
          <w:sz w:val="18"/>
          <w:szCs w:val="18"/>
        </w:rPr>
        <w:t>rü’t-Tenzil ve Esr</w:t>
      </w:r>
      <w:r>
        <w:rPr>
          <w:rFonts w:ascii="Times New Roman" w:hAnsi="Times New Roman" w:cs="Times New Roman"/>
          <w:i/>
          <w:sz w:val="18"/>
          <w:szCs w:val="18"/>
        </w:rPr>
        <w:t>â</w:t>
      </w:r>
      <w:r w:rsidRPr="00552A16">
        <w:rPr>
          <w:rFonts w:ascii="Times New Roman" w:hAnsi="Times New Roman" w:cs="Times New Roman"/>
          <w:i/>
          <w:sz w:val="18"/>
          <w:szCs w:val="18"/>
        </w:rPr>
        <w:t>rü’t-Te’v</w:t>
      </w:r>
      <w:r>
        <w:rPr>
          <w:rFonts w:ascii="Times New Roman" w:hAnsi="Times New Roman" w:cs="Times New Roman"/>
          <w:i/>
          <w:sz w:val="18"/>
          <w:szCs w:val="18"/>
        </w:rPr>
        <w:t>î</w:t>
      </w:r>
      <w:r w:rsidRPr="00552A16">
        <w:rPr>
          <w:rFonts w:ascii="Times New Roman" w:hAnsi="Times New Roman" w:cs="Times New Roman"/>
          <w:i/>
          <w:sz w:val="18"/>
          <w:szCs w:val="18"/>
        </w:rPr>
        <w:t>l</w:t>
      </w:r>
      <w:r w:rsidRPr="002B7732">
        <w:rPr>
          <w:rFonts w:ascii="Times New Roman" w:hAnsi="Times New Roman" w:cs="Times New Roman"/>
          <w:sz w:val="18"/>
          <w:szCs w:val="18"/>
        </w:rPr>
        <w:t>,</w:t>
      </w:r>
      <w:r>
        <w:rPr>
          <w:rFonts w:ascii="Times New Roman" w:hAnsi="Times New Roman" w:cs="Times New Roman"/>
          <w:sz w:val="18"/>
          <w:szCs w:val="18"/>
        </w:rPr>
        <w:t xml:space="preserve"> 2/551.</w:t>
      </w:r>
    </w:p>
  </w:footnote>
  <w:footnote w:id="314">
    <w:p w14:paraId="060BC066" w14:textId="3CFA3B3F" w:rsidR="00540C14" w:rsidRDefault="00540C14">
      <w:pPr>
        <w:pStyle w:val="DipnotMetni"/>
      </w:pPr>
      <w:r w:rsidRPr="002B7732">
        <w:rPr>
          <w:rStyle w:val="DipnotBavurusu"/>
          <w:rFonts w:ascii="Times New Roman" w:hAnsi="Times New Roman" w:cs="Times New Roman"/>
          <w:sz w:val="18"/>
          <w:szCs w:val="18"/>
        </w:rPr>
        <w:footnoteRef/>
      </w:r>
      <w:r w:rsidRPr="002B7732">
        <w:rPr>
          <w:rFonts w:ascii="Times New Roman" w:hAnsi="Times New Roman" w:cs="Times New Roman"/>
          <w:sz w:val="18"/>
          <w:szCs w:val="18"/>
        </w:rPr>
        <w:t xml:space="preserve"> </w:t>
      </w:r>
      <w:r>
        <w:rPr>
          <w:rFonts w:ascii="Times New Roman" w:hAnsi="Times New Roman" w:cs="Times New Roman"/>
          <w:sz w:val="18"/>
          <w:szCs w:val="18"/>
        </w:rPr>
        <w:t>Beydâvî</w:t>
      </w:r>
      <w:r w:rsidRPr="002B7732">
        <w:rPr>
          <w:rFonts w:ascii="Times New Roman" w:hAnsi="Times New Roman" w:cs="Times New Roman"/>
          <w:sz w:val="18"/>
          <w:szCs w:val="18"/>
        </w:rPr>
        <w:t xml:space="preserve">, </w:t>
      </w:r>
      <w:r w:rsidRPr="00552A16">
        <w:rPr>
          <w:rFonts w:ascii="Times New Roman" w:hAnsi="Times New Roman" w:cs="Times New Roman"/>
          <w:i/>
          <w:sz w:val="18"/>
          <w:szCs w:val="18"/>
        </w:rPr>
        <w:t>Envarü’t-Tenzil ve Esrarü’t-Te’vil</w:t>
      </w:r>
      <w:r w:rsidRPr="002B7732">
        <w:rPr>
          <w:rFonts w:ascii="Times New Roman" w:hAnsi="Times New Roman" w:cs="Times New Roman"/>
          <w:sz w:val="18"/>
          <w:szCs w:val="18"/>
        </w:rPr>
        <w:t>,</w:t>
      </w:r>
      <w:r>
        <w:rPr>
          <w:rFonts w:ascii="Times New Roman" w:hAnsi="Times New Roman" w:cs="Times New Roman"/>
          <w:sz w:val="18"/>
          <w:szCs w:val="18"/>
        </w:rPr>
        <w:t xml:space="preserve"> 2/551.</w:t>
      </w:r>
      <w:r w:rsidRPr="002B7732">
        <w:rPr>
          <w:rFonts w:ascii="Times New Roman" w:hAnsi="Times New Roman" w:cs="Times New Roman"/>
          <w:sz w:val="18"/>
          <w:szCs w:val="18"/>
        </w:rPr>
        <w:t xml:space="preserve"> </w:t>
      </w:r>
    </w:p>
  </w:footnote>
  <w:footnote w:id="315">
    <w:p w14:paraId="06F82D1F" w14:textId="339A1EC3" w:rsidR="00540C14" w:rsidRPr="001F5A46" w:rsidRDefault="00540C14" w:rsidP="00661751">
      <w:pPr>
        <w:pStyle w:val="DipnotMetni"/>
        <w:ind w:left="709" w:hanging="709"/>
        <w:rPr>
          <w:rFonts w:ascii="Times New Roman" w:hAnsi="Times New Roman" w:cs="Times New Roman"/>
          <w:sz w:val="18"/>
          <w:szCs w:val="18"/>
        </w:rPr>
      </w:pPr>
      <w:r w:rsidRPr="001F5A46">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1F5A46">
        <w:rPr>
          <w:rFonts w:ascii="Times New Roman" w:hAnsi="Times New Roman" w:cs="Times New Roman"/>
          <w:sz w:val="18"/>
          <w:szCs w:val="18"/>
        </w:rPr>
        <w:t xml:space="preserve">Celâleddin el-Mahalli-Celâleddin es-Süyûtî, </w:t>
      </w:r>
      <w:r w:rsidRPr="001F5A46">
        <w:rPr>
          <w:rFonts w:ascii="Times New Roman" w:hAnsi="Times New Roman" w:cs="Times New Roman"/>
          <w:i/>
          <w:sz w:val="18"/>
          <w:szCs w:val="18"/>
        </w:rPr>
        <w:t>Tefsîrû’l-Celâleyn</w:t>
      </w:r>
      <w:r>
        <w:rPr>
          <w:rFonts w:ascii="Times New Roman" w:hAnsi="Times New Roman" w:cs="Times New Roman"/>
          <w:sz w:val="18"/>
          <w:szCs w:val="18"/>
        </w:rPr>
        <w:t xml:space="preserve">, </w:t>
      </w:r>
      <w:r w:rsidRPr="001F5A46">
        <w:rPr>
          <w:rFonts w:ascii="Times New Roman" w:hAnsi="Times New Roman" w:cs="Times New Roman"/>
          <w:sz w:val="18"/>
          <w:szCs w:val="18"/>
        </w:rPr>
        <w:t xml:space="preserve">terc. Talha Alp vd., </w:t>
      </w:r>
      <w:r>
        <w:rPr>
          <w:rFonts w:ascii="Times New Roman" w:hAnsi="Times New Roman" w:cs="Times New Roman"/>
          <w:sz w:val="18"/>
          <w:szCs w:val="18"/>
        </w:rPr>
        <w:t>(</w:t>
      </w:r>
      <w:r w:rsidRPr="001F5A46">
        <w:rPr>
          <w:rFonts w:ascii="Times New Roman" w:hAnsi="Times New Roman" w:cs="Times New Roman"/>
          <w:sz w:val="18"/>
          <w:szCs w:val="18"/>
        </w:rPr>
        <w:t>İstanbul: Yasin Yayınları, 2011), 4/44.</w:t>
      </w:r>
    </w:p>
  </w:footnote>
  <w:footnote w:id="316">
    <w:p w14:paraId="7B6203BF" w14:textId="7A6A69B4" w:rsidR="00540C14" w:rsidRPr="00330D0F" w:rsidRDefault="00540C14">
      <w:pPr>
        <w:pStyle w:val="DipnotMetni"/>
        <w:rPr>
          <w:rFonts w:ascii="Times New Roman" w:hAnsi="Times New Roman" w:cs="Times New Roman"/>
          <w:sz w:val="18"/>
          <w:szCs w:val="18"/>
        </w:rPr>
      </w:pPr>
      <w:r w:rsidRPr="00330D0F">
        <w:rPr>
          <w:rStyle w:val="DipnotBavurusu"/>
          <w:rFonts w:ascii="Times New Roman" w:hAnsi="Times New Roman" w:cs="Times New Roman"/>
          <w:sz w:val="18"/>
          <w:szCs w:val="18"/>
        </w:rPr>
        <w:footnoteRef/>
      </w:r>
      <w:r w:rsidRPr="00330D0F">
        <w:rPr>
          <w:rFonts w:ascii="Times New Roman" w:hAnsi="Times New Roman" w:cs="Times New Roman"/>
          <w:sz w:val="18"/>
          <w:szCs w:val="18"/>
        </w:rPr>
        <w:t xml:space="preserve"> Nesefî, </w:t>
      </w:r>
      <w:r w:rsidRPr="00330D0F">
        <w:rPr>
          <w:rFonts w:ascii="Times New Roman" w:hAnsi="Times New Roman" w:cs="Times New Roman"/>
          <w:i/>
          <w:sz w:val="18"/>
          <w:szCs w:val="18"/>
        </w:rPr>
        <w:t>Medârikü’t-Ten</w:t>
      </w:r>
      <w:r>
        <w:rPr>
          <w:rFonts w:ascii="Times New Roman" w:hAnsi="Times New Roman" w:cs="Times New Roman"/>
          <w:i/>
          <w:sz w:val="18"/>
          <w:szCs w:val="18"/>
        </w:rPr>
        <w:t xml:space="preserve">zîl, </w:t>
      </w:r>
      <w:r>
        <w:rPr>
          <w:rFonts w:ascii="Times New Roman" w:hAnsi="Times New Roman" w:cs="Times New Roman"/>
          <w:sz w:val="18"/>
          <w:szCs w:val="18"/>
        </w:rPr>
        <w:t xml:space="preserve">2/578; Râzî, </w:t>
      </w:r>
      <w:r>
        <w:rPr>
          <w:rFonts w:ascii="Times New Roman" w:hAnsi="Times New Roman" w:cs="Times New Roman"/>
          <w:i/>
          <w:sz w:val="18"/>
          <w:szCs w:val="18"/>
        </w:rPr>
        <w:t>Mefâtîhu</w:t>
      </w:r>
      <w:r w:rsidRPr="00962D7D">
        <w:rPr>
          <w:rFonts w:ascii="Times New Roman" w:hAnsi="Times New Roman" w:cs="Times New Roman"/>
          <w:i/>
          <w:sz w:val="18"/>
          <w:szCs w:val="18"/>
        </w:rPr>
        <w:t xml:space="preserve">’l </w:t>
      </w:r>
      <w:r>
        <w:rPr>
          <w:rFonts w:ascii="Times New Roman" w:hAnsi="Times New Roman" w:cs="Times New Roman"/>
          <w:i/>
          <w:sz w:val="18"/>
          <w:szCs w:val="18"/>
        </w:rPr>
        <w:t>G</w:t>
      </w:r>
      <w:r w:rsidRPr="00962D7D">
        <w:rPr>
          <w:rFonts w:ascii="Times New Roman" w:hAnsi="Times New Roman" w:cs="Times New Roman"/>
          <w:i/>
          <w:sz w:val="18"/>
          <w:szCs w:val="18"/>
        </w:rPr>
        <w:t>ayb</w:t>
      </w:r>
      <w:r>
        <w:rPr>
          <w:rFonts w:ascii="Times New Roman" w:hAnsi="Times New Roman" w:cs="Times New Roman"/>
          <w:sz w:val="18"/>
          <w:szCs w:val="18"/>
        </w:rPr>
        <w:t>, 24/160.</w:t>
      </w:r>
    </w:p>
  </w:footnote>
  <w:footnote w:id="317">
    <w:p w14:paraId="2B9B6A7E" w14:textId="7ADE53B1" w:rsidR="00540C14" w:rsidRDefault="00540C14">
      <w:pPr>
        <w:pStyle w:val="DipnotMetni"/>
      </w:pPr>
      <w:r>
        <w:rPr>
          <w:rStyle w:val="DipnotBavurusu"/>
        </w:rPr>
        <w:footnoteRef/>
      </w:r>
      <w:r>
        <w:t xml:space="preserve"> </w:t>
      </w:r>
      <w:r w:rsidRPr="00E932CB">
        <w:rPr>
          <w:rFonts w:ascii="Times New Roman" w:hAnsi="Times New Roman" w:cs="Times New Roman"/>
          <w:sz w:val="18"/>
          <w:szCs w:val="18"/>
        </w:rPr>
        <w:t>el-A’r</w:t>
      </w:r>
      <w:r>
        <w:rPr>
          <w:rFonts w:ascii="Times New Roman" w:hAnsi="Times New Roman" w:cs="Times New Roman"/>
          <w:sz w:val="18"/>
          <w:szCs w:val="18"/>
        </w:rPr>
        <w:t>â</w:t>
      </w:r>
      <w:r w:rsidRPr="00E932CB">
        <w:rPr>
          <w:rFonts w:ascii="Times New Roman" w:hAnsi="Times New Roman" w:cs="Times New Roman"/>
          <w:sz w:val="18"/>
          <w:szCs w:val="18"/>
        </w:rPr>
        <w:t>f 7/163</w:t>
      </w:r>
      <w:r>
        <w:t>.</w:t>
      </w:r>
    </w:p>
  </w:footnote>
  <w:footnote w:id="318">
    <w:p w14:paraId="3DA49908" w14:textId="33DF673B" w:rsidR="00540C14" w:rsidRDefault="00540C14" w:rsidP="00463075">
      <w:pPr>
        <w:pStyle w:val="DipnotMetni"/>
      </w:pPr>
      <w:r w:rsidRPr="000B133F">
        <w:rPr>
          <w:rStyle w:val="DipnotBavurusu"/>
          <w:rFonts w:ascii="Times New Roman" w:hAnsi="Times New Roman" w:cs="Times New Roman"/>
          <w:sz w:val="18"/>
          <w:szCs w:val="18"/>
        </w:rPr>
        <w:footnoteRef/>
      </w:r>
      <w:r w:rsidRPr="000B133F">
        <w:rPr>
          <w:rFonts w:ascii="Times New Roman" w:hAnsi="Times New Roman" w:cs="Times New Roman"/>
          <w:sz w:val="18"/>
          <w:szCs w:val="18"/>
        </w:rPr>
        <w:t xml:space="preserve"> </w:t>
      </w:r>
      <w:r w:rsidRPr="00D84C52">
        <w:rPr>
          <w:rFonts w:ascii="Times New Roman" w:hAnsi="Times New Roman" w:cs="Times New Roman"/>
          <w:sz w:val="18"/>
          <w:szCs w:val="18"/>
        </w:rPr>
        <w:t>Âyet için bk</w:t>
      </w:r>
      <w:r>
        <w:rPr>
          <w:rFonts w:ascii="Times New Roman" w:hAnsi="Times New Roman" w:cs="Times New Roman"/>
          <w:sz w:val="18"/>
          <w:szCs w:val="18"/>
        </w:rPr>
        <w:t>. e</w:t>
      </w:r>
      <w:r w:rsidRPr="000B133F">
        <w:rPr>
          <w:rFonts w:ascii="Times New Roman" w:hAnsi="Times New Roman" w:cs="Times New Roman"/>
          <w:sz w:val="18"/>
          <w:szCs w:val="18"/>
        </w:rPr>
        <w:t>l-</w:t>
      </w:r>
      <w:r>
        <w:rPr>
          <w:rFonts w:ascii="Times New Roman" w:hAnsi="Times New Roman" w:cs="Times New Roman"/>
          <w:sz w:val="18"/>
          <w:szCs w:val="18"/>
        </w:rPr>
        <w:t>B</w:t>
      </w:r>
      <w:r w:rsidRPr="000B133F">
        <w:rPr>
          <w:rFonts w:ascii="Times New Roman" w:hAnsi="Times New Roman" w:cs="Times New Roman"/>
          <w:sz w:val="18"/>
          <w:szCs w:val="18"/>
        </w:rPr>
        <w:t>akara 2/65.</w:t>
      </w:r>
    </w:p>
  </w:footnote>
  <w:footnote w:id="319">
    <w:p w14:paraId="19B265F0" w14:textId="568E9BC8" w:rsidR="00540C14" w:rsidRDefault="00540C14">
      <w:pPr>
        <w:pStyle w:val="DipnotMetni"/>
      </w:pPr>
      <w:r>
        <w:rPr>
          <w:rStyle w:val="DipnotBavurusu"/>
        </w:rPr>
        <w:footnoteRef/>
      </w:r>
      <w:r>
        <w:t xml:space="preserve"> </w:t>
      </w:r>
      <w:r w:rsidRPr="00882FD1">
        <w:rPr>
          <w:rFonts w:ascii="Times New Roman" w:hAnsi="Times New Roman" w:cs="Times New Roman"/>
          <w:sz w:val="18"/>
          <w:szCs w:val="18"/>
        </w:rPr>
        <w:t xml:space="preserve">İbn Kesîr, </w:t>
      </w:r>
      <w:r>
        <w:rPr>
          <w:rFonts w:ascii="Times New Roman" w:hAnsi="Times New Roman" w:cs="Times New Roman"/>
          <w:i/>
          <w:sz w:val="18"/>
          <w:szCs w:val="18"/>
        </w:rPr>
        <w:t>Tefsîru</w:t>
      </w:r>
      <w:r w:rsidRPr="00882FD1">
        <w:rPr>
          <w:rFonts w:ascii="Times New Roman" w:hAnsi="Times New Roman" w:cs="Times New Roman"/>
          <w:i/>
          <w:sz w:val="18"/>
          <w:szCs w:val="18"/>
        </w:rPr>
        <w:t xml:space="preserve">’l </w:t>
      </w:r>
      <w:r>
        <w:rPr>
          <w:rFonts w:ascii="Times New Roman" w:hAnsi="Times New Roman" w:cs="Times New Roman"/>
          <w:i/>
          <w:sz w:val="18"/>
          <w:szCs w:val="18"/>
        </w:rPr>
        <w:t>Kur’ân</w:t>
      </w:r>
      <w:r w:rsidRPr="00882FD1">
        <w:rPr>
          <w:rFonts w:ascii="Times New Roman" w:hAnsi="Times New Roman" w:cs="Times New Roman"/>
          <w:i/>
          <w:sz w:val="18"/>
          <w:szCs w:val="18"/>
        </w:rPr>
        <w:t>’il-Azîm,</w:t>
      </w:r>
      <w:r w:rsidRPr="00882FD1">
        <w:rPr>
          <w:rFonts w:ascii="Times New Roman" w:hAnsi="Times New Roman" w:cs="Times New Roman"/>
          <w:sz w:val="18"/>
          <w:szCs w:val="18"/>
        </w:rPr>
        <w:t xml:space="preserve"> 6/422-424.</w:t>
      </w:r>
    </w:p>
  </w:footnote>
  <w:footnote w:id="320">
    <w:p w14:paraId="70D3D0BD" w14:textId="6E9F9029" w:rsidR="00540C14" w:rsidRDefault="00540C14">
      <w:pPr>
        <w:pStyle w:val="DipnotMetni"/>
      </w:pPr>
      <w:r>
        <w:rPr>
          <w:rStyle w:val="DipnotBavurusu"/>
        </w:rPr>
        <w:footnoteRef/>
      </w:r>
      <w:r>
        <w:t xml:space="preserve"> </w:t>
      </w:r>
      <w:r>
        <w:rPr>
          <w:rFonts w:ascii="Times New Roman" w:hAnsi="Times New Roman" w:cs="Times New Roman"/>
          <w:sz w:val="18"/>
          <w:szCs w:val="18"/>
        </w:rPr>
        <w:t xml:space="preserve">Râzî, </w:t>
      </w:r>
      <w:r>
        <w:rPr>
          <w:rFonts w:ascii="Times New Roman" w:hAnsi="Times New Roman" w:cs="Times New Roman"/>
          <w:i/>
          <w:sz w:val="18"/>
          <w:szCs w:val="18"/>
        </w:rPr>
        <w:t>Mefâtîhu</w:t>
      </w:r>
      <w:r w:rsidRPr="00562E1D">
        <w:rPr>
          <w:rFonts w:ascii="Times New Roman" w:hAnsi="Times New Roman" w:cs="Times New Roman"/>
          <w:i/>
          <w:sz w:val="18"/>
          <w:szCs w:val="18"/>
        </w:rPr>
        <w:t xml:space="preserve">’l </w:t>
      </w:r>
      <w:r>
        <w:rPr>
          <w:rFonts w:ascii="Times New Roman" w:hAnsi="Times New Roman" w:cs="Times New Roman"/>
          <w:i/>
          <w:sz w:val="18"/>
          <w:szCs w:val="18"/>
        </w:rPr>
        <w:t>G</w:t>
      </w:r>
      <w:r w:rsidRPr="00562E1D">
        <w:rPr>
          <w:rFonts w:ascii="Times New Roman" w:hAnsi="Times New Roman" w:cs="Times New Roman"/>
          <w:i/>
          <w:sz w:val="18"/>
          <w:szCs w:val="18"/>
        </w:rPr>
        <w:t>ayb</w:t>
      </w:r>
      <w:r>
        <w:rPr>
          <w:rFonts w:ascii="Times New Roman" w:hAnsi="Times New Roman" w:cs="Times New Roman"/>
          <w:sz w:val="18"/>
          <w:szCs w:val="18"/>
        </w:rPr>
        <w:t xml:space="preserve">, 15/40; Suyûtî, </w:t>
      </w:r>
      <w:r w:rsidRPr="009424C3">
        <w:rPr>
          <w:rFonts w:ascii="Times New Roman" w:hAnsi="Times New Roman" w:cs="Times New Roman"/>
          <w:i/>
          <w:sz w:val="18"/>
          <w:szCs w:val="18"/>
        </w:rPr>
        <w:t>Dürr</w:t>
      </w:r>
      <w:r>
        <w:rPr>
          <w:rFonts w:ascii="Times New Roman" w:hAnsi="Times New Roman" w:cs="Times New Roman"/>
          <w:i/>
          <w:sz w:val="18"/>
          <w:szCs w:val="18"/>
        </w:rPr>
        <w:t>û</w:t>
      </w:r>
      <w:r w:rsidRPr="009424C3">
        <w:rPr>
          <w:rFonts w:ascii="Times New Roman" w:hAnsi="Times New Roman" w:cs="Times New Roman"/>
          <w:i/>
          <w:sz w:val="18"/>
          <w:szCs w:val="18"/>
        </w:rPr>
        <w:t>’l-Mensûr</w:t>
      </w:r>
      <w:r>
        <w:rPr>
          <w:rFonts w:ascii="Times New Roman" w:hAnsi="Times New Roman" w:cs="Times New Roman"/>
          <w:sz w:val="18"/>
          <w:szCs w:val="18"/>
        </w:rPr>
        <w:t>, 6/632-639.</w:t>
      </w:r>
    </w:p>
  </w:footnote>
  <w:footnote w:id="321">
    <w:p w14:paraId="37E42B62" w14:textId="45D4B1CC" w:rsidR="00540C14" w:rsidRPr="000B133F" w:rsidRDefault="00540C14">
      <w:pPr>
        <w:pStyle w:val="DipnotMetni"/>
        <w:rPr>
          <w:rFonts w:ascii="Times New Roman" w:hAnsi="Times New Roman" w:cs="Times New Roman"/>
          <w:sz w:val="18"/>
          <w:szCs w:val="18"/>
        </w:rPr>
      </w:pPr>
      <w:r w:rsidRPr="000B133F">
        <w:rPr>
          <w:rStyle w:val="DipnotBavurusu"/>
          <w:rFonts w:ascii="Times New Roman" w:hAnsi="Times New Roman" w:cs="Times New Roman"/>
          <w:sz w:val="18"/>
          <w:szCs w:val="18"/>
        </w:rPr>
        <w:footnoteRef/>
      </w:r>
      <w:r>
        <w:rPr>
          <w:rFonts w:ascii="Times New Roman" w:hAnsi="Times New Roman" w:cs="Times New Roman"/>
          <w:sz w:val="18"/>
          <w:szCs w:val="18"/>
        </w:rPr>
        <w:t xml:space="preserve"> Suyûtî, </w:t>
      </w:r>
      <w:r w:rsidRPr="009424C3">
        <w:rPr>
          <w:rFonts w:ascii="Times New Roman" w:hAnsi="Times New Roman" w:cs="Times New Roman"/>
          <w:i/>
          <w:sz w:val="18"/>
          <w:szCs w:val="18"/>
        </w:rPr>
        <w:t>Dürr</w:t>
      </w:r>
      <w:r>
        <w:rPr>
          <w:rFonts w:ascii="Times New Roman" w:hAnsi="Times New Roman" w:cs="Times New Roman"/>
          <w:i/>
          <w:sz w:val="18"/>
          <w:szCs w:val="18"/>
        </w:rPr>
        <w:t>û</w:t>
      </w:r>
      <w:r w:rsidRPr="009424C3">
        <w:rPr>
          <w:rFonts w:ascii="Times New Roman" w:hAnsi="Times New Roman" w:cs="Times New Roman"/>
          <w:i/>
          <w:sz w:val="18"/>
          <w:szCs w:val="18"/>
        </w:rPr>
        <w:t>’l-Mensûr</w:t>
      </w:r>
      <w:r>
        <w:rPr>
          <w:rFonts w:ascii="Times New Roman" w:hAnsi="Times New Roman" w:cs="Times New Roman"/>
          <w:sz w:val="18"/>
          <w:szCs w:val="18"/>
        </w:rPr>
        <w:t>, 6/632-639.</w:t>
      </w:r>
    </w:p>
  </w:footnote>
  <w:footnote w:id="322">
    <w:p w14:paraId="34648A87" w14:textId="03AB6E5E" w:rsidR="00540C14" w:rsidRDefault="00540C14">
      <w:pPr>
        <w:pStyle w:val="DipnotMetni"/>
      </w:pPr>
      <w:r>
        <w:rPr>
          <w:rStyle w:val="DipnotBavurusu"/>
        </w:rPr>
        <w:footnoteRef/>
      </w:r>
      <w:r>
        <w:t xml:space="preserve"> </w:t>
      </w:r>
      <w:r>
        <w:rPr>
          <w:rFonts w:ascii="Times New Roman" w:hAnsi="Times New Roman" w:cs="Times New Roman"/>
          <w:sz w:val="18"/>
          <w:szCs w:val="18"/>
        </w:rPr>
        <w:t xml:space="preserve">Taberî, </w:t>
      </w:r>
      <w:r w:rsidRPr="00270ED0">
        <w:rPr>
          <w:rFonts w:ascii="Times New Roman" w:hAnsi="Times New Roman" w:cs="Times New Roman"/>
          <w:i/>
          <w:sz w:val="18"/>
          <w:szCs w:val="18"/>
        </w:rPr>
        <w:t>C</w:t>
      </w:r>
      <w:r>
        <w:rPr>
          <w:rFonts w:ascii="Times New Roman" w:hAnsi="Times New Roman" w:cs="Times New Roman"/>
          <w:i/>
          <w:sz w:val="18"/>
          <w:szCs w:val="18"/>
        </w:rPr>
        <w:t>â</w:t>
      </w:r>
      <w:r w:rsidRPr="00270ED0">
        <w:rPr>
          <w:rFonts w:ascii="Times New Roman" w:hAnsi="Times New Roman" w:cs="Times New Roman"/>
          <w:i/>
          <w:sz w:val="18"/>
          <w:szCs w:val="18"/>
        </w:rPr>
        <w:t>miu’l-Bey</w:t>
      </w:r>
      <w:r>
        <w:rPr>
          <w:rFonts w:ascii="Times New Roman" w:hAnsi="Times New Roman" w:cs="Times New Roman"/>
          <w:i/>
          <w:sz w:val="18"/>
          <w:szCs w:val="18"/>
        </w:rPr>
        <w:t>â</w:t>
      </w:r>
      <w:r w:rsidRPr="00270ED0">
        <w:rPr>
          <w:rFonts w:ascii="Times New Roman" w:hAnsi="Times New Roman" w:cs="Times New Roman"/>
          <w:i/>
          <w:sz w:val="18"/>
          <w:szCs w:val="18"/>
        </w:rPr>
        <w:t>n</w:t>
      </w:r>
      <w:r>
        <w:rPr>
          <w:rFonts w:ascii="Times New Roman" w:hAnsi="Times New Roman" w:cs="Times New Roman"/>
          <w:sz w:val="18"/>
          <w:szCs w:val="18"/>
        </w:rPr>
        <w:t>, 10/507;</w:t>
      </w:r>
      <w:r w:rsidRPr="00C8778F">
        <w:rPr>
          <w:rFonts w:ascii="Times New Roman" w:hAnsi="Times New Roman" w:cs="Times New Roman"/>
          <w:sz w:val="18"/>
          <w:szCs w:val="18"/>
        </w:rPr>
        <w:t xml:space="preserve"> </w:t>
      </w:r>
      <w:r>
        <w:rPr>
          <w:rFonts w:ascii="Times New Roman" w:hAnsi="Times New Roman" w:cs="Times New Roman"/>
          <w:sz w:val="18"/>
          <w:szCs w:val="18"/>
        </w:rPr>
        <w:t>Zemahşerî</w:t>
      </w:r>
      <w:r w:rsidRPr="00C271E8">
        <w:rPr>
          <w:rFonts w:ascii="Times New Roman" w:hAnsi="Times New Roman" w:cs="Times New Roman"/>
          <w:sz w:val="18"/>
          <w:szCs w:val="18"/>
        </w:rPr>
        <w:t xml:space="preserve">, </w:t>
      </w:r>
      <w:r>
        <w:rPr>
          <w:rFonts w:ascii="Times New Roman" w:hAnsi="Times New Roman" w:cs="Times New Roman"/>
          <w:i/>
          <w:sz w:val="18"/>
          <w:szCs w:val="18"/>
        </w:rPr>
        <w:t>Keşşâf</w:t>
      </w:r>
      <w:r w:rsidRPr="00C271E8">
        <w:rPr>
          <w:rFonts w:ascii="Times New Roman" w:hAnsi="Times New Roman" w:cs="Times New Roman"/>
          <w:sz w:val="18"/>
          <w:szCs w:val="18"/>
        </w:rPr>
        <w:t xml:space="preserve">, </w:t>
      </w:r>
      <w:r>
        <w:rPr>
          <w:rFonts w:ascii="Times New Roman" w:hAnsi="Times New Roman" w:cs="Times New Roman"/>
          <w:sz w:val="18"/>
          <w:szCs w:val="18"/>
        </w:rPr>
        <w:t>2/524.</w:t>
      </w:r>
    </w:p>
  </w:footnote>
  <w:footnote w:id="323">
    <w:p w14:paraId="50EF7755" w14:textId="06BD5516" w:rsidR="00540C14" w:rsidRDefault="00540C14">
      <w:pPr>
        <w:pStyle w:val="DipnotMetni"/>
      </w:pPr>
      <w:r>
        <w:rPr>
          <w:rStyle w:val="DipnotBavurusu"/>
        </w:rPr>
        <w:footnoteRef/>
      </w:r>
      <w:r>
        <w:t xml:space="preserve"> </w:t>
      </w:r>
      <w:r>
        <w:rPr>
          <w:rFonts w:ascii="Times New Roman" w:hAnsi="Times New Roman" w:cs="Times New Roman"/>
          <w:sz w:val="18"/>
          <w:szCs w:val="18"/>
        </w:rPr>
        <w:t xml:space="preserve">Râzî, </w:t>
      </w:r>
      <w:r>
        <w:rPr>
          <w:rFonts w:ascii="Times New Roman" w:hAnsi="Times New Roman" w:cs="Times New Roman"/>
          <w:i/>
          <w:sz w:val="18"/>
          <w:szCs w:val="18"/>
        </w:rPr>
        <w:t>Mefâtîhu</w:t>
      </w:r>
      <w:r w:rsidRPr="00562E1D">
        <w:rPr>
          <w:rFonts w:ascii="Times New Roman" w:hAnsi="Times New Roman" w:cs="Times New Roman"/>
          <w:i/>
          <w:sz w:val="18"/>
          <w:szCs w:val="18"/>
        </w:rPr>
        <w:t xml:space="preserve">’l </w:t>
      </w:r>
      <w:r>
        <w:rPr>
          <w:rFonts w:ascii="Times New Roman" w:hAnsi="Times New Roman" w:cs="Times New Roman"/>
          <w:i/>
          <w:sz w:val="18"/>
          <w:szCs w:val="18"/>
        </w:rPr>
        <w:t>G</w:t>
      </w:r>
      <w:r w:rsidRPr="00562E1D">
        <w:rPr>
          <w:rFonts w:ascii="Times New Roman" w:hAnsi="Times New Roman" w:cs="Times New Roman"/>
          <w:i/>
          <w:sz w:val="18"/>
          <w:szCs w:val="18"/>
        </w:rPr>
        <w:t>ayb</w:t>
      </w:r>
      <w:r>
        <w:rPr>
          <w:rFonts w:ascii="Times New Roman" w:hAnsi="Times New Roman" w:cs="Times New Roman"/>
          <w:sz w:val="18"/>
          <w:szCs w:val="18"/>
        </w:rPr>
        <w:t>, 15/40.</w:t>
      </w:r>
    </w:p>
  </w:footnote>
  <w:footnote w:id="324">
    <w:p w14:paraId="215F4BCD" w14:textId="559F98CF" w:rsidR="00540C14" w:rsidRDefault="00540C14">
      <w:pPr>
        <w:pStyle w:val="DipnotMetni"/>
      </w:pPr>
      <w:r>
        <w:rPr>
          <w:rStyle w:val="DipnotBavurusu"/>
        </w:rPr>
        <w:footnoteRef/>
      </w:r>
      <w:r>
        <w:t xml:space="preserve"> </w:t>
      </w:r>
      <w:r w:rsidRPr="00882FD1">
        <w:rPr>
          <w:rFonts w:ascii="Times New Roman" w:hAnsi="Times New Roman" w:cs="Times New Roman"/>
          <w:sz w:val="18"/>
          <w:szCs w:val="18"/>
        </w:rPr>
        <w:t xml:space="preserve">İbn Kesîr, </w:t>
      </w:r>
      <w:r>
        <w:rPr>
          <w:rFonts w:ascii="Times New Roman" w:hAnsi="Times New Roman" w:cs="Times New Roman"/>
          <w:i/>
          <w:sz w:val="18"/>
          <w:szCs w:val="18"/>
        </w:rPr>
        <w:t>Tefsîru</w:t>
      </w:r>
      <w:r w:rsidRPr="00882FD1">
        <w:rPr>
          <w:rFonts w:ascii="Times New Roman" w:hAnsi="Times New Roman" w:cs="Times New Roman"/>
          <w:i/>
          <w:sz w:val="18"/>
          <w:szCs w:val="18"/>
        </w:rPr>
        <w:t xml:space="preserve">’l </w:t>
      </w:r>
      <w:r>
        <w:rPr>
          <w:rFonts w:ascii="Times New Roman" w:hAnsi="Times New Roman" w:cs="Times New Roman"/>
          <w:i/>
          <w:sz w:val="18"/>
          <w:szCs w:val="18"/>
        </w:rPr>
        <w:t>Kur’ân</w:t>
      </w:r>
      <w:r w:rsidRPr="00882FD1">
        <w:rPr>
          <w:rFonts w:ascii="Times New Roman" w:hAnsi="Times New Roman" w:cs="Times New Roman"/>
          <w:i/>
          <w:sz w:val="18"/>
          <w:szCs w:val="18"/>
        </w:rPr>
        <w:t>’il-Azîm,</w:t>
      </w:r>
      <w:r w:rsidRPr="00882FD1">
        <w:rPr>
          <w:rFonts w:ascii="Times New Roman" w:hAnsi="Times New Roman" w:cs="Times New Roman"/>
          <w:sz w:val="18"/>
          <w:szCs w:val="18"/>
        </w:rPr>
        <w:t xml:space="preserve"> 6/422-424.</w:t>
      </w:r>
    </w:p>
  </w:footnote>
  <w:footnote w:id="325">
    <w:p w14:paraId="4FC2C582" w14:textId="39E819C8" w:rsidR="00540C14" w:rsidRDefault="00540C14">
      <w:pPr>
        <w:pStyle w:val="DipnotMetni"/>
      </w:pPr>
      <w:r>
        <w:rPr>
          <w:rStyle w:val="DipnotBavurusu"/>
        </w:rPr>
        <w:footnoteRef/>
      </w:r>
      <w:r>
        <w:t xml:space="preserve"> </w:t>
      </w:r>
      <w:r w:rsidRPr="00114CF2">
        <w:rPr>
          <w:rFonts w:ascii="Times New Roman" w:hAnsi="Times New Roman" w:cs="Times New Roman"/>
          <w:sz w:val="18"/>
          <w:szCs w:val="18"/>
        </w:rPr>
        <w:t xml:space="preserve">Yazır, </w:t>
      </w:r>
      <w:r w:rsidRPr="00114CF2">
        <w:rPr>
          <w:rFonts w:ascii="Times New Roman" w:hAnsi="Times New Roman" w:cs="Times New Roman"/>
          <w:i/>
          <w:sz w:val="18"/>
          <w:szCs w:val="18"/>
        </w:rPr>
        <w:t xml:space="preserve">Hak Dini </w:t>
      </w:r>
      <w:r>
        <w:rPr>
          <w:rFonts w:ascii="Times New Roman" w:hAnsi="Times New Roman" w:cs="Times New Roman"/>
          <w:i/>
          <w:sz w:val="18"/>
          <w:szCs w:val="18"/>
        </w:rPr>
        <w:t>Kur’ân</w:t>
      </w:r>
      <w:r w:rsidRPr="00114CF2">
        <w:rPr>
          <w:rFonts w:ascii="Times New Roman" w:hAnsi="Times New Roman" w:cs="Times New Roman"/>
          <w:i/>
          <w:sz w:val="18"/>
          <w:szCs w:val="18"/>
        </w:rPr>
        <w:t xml:space="preserve"> Dili</w:t>
      </w:r>
      <w:r w:rsidRPr="00114CF2">
        <w:rPr>
          <w:rFonts w:ascii="Times New Roman" w:hAnsi="Times New Roman" w:cs="Times New Roman"/>
          <w:sz w:val="18"/>
          <w:szCs w:val="18"/>
        </w:rPr>
        <w:t>, 4/171.</w:t>
      </w:r>
    </w:p>
  </w:footnote>
  <w:footnote w:id="326">
    <w:p w14:paraId="204368A8" w14:textId="385A2EC1" w:rsidR="00540C14" w:rsidRDefault="00540C14" w:rsidP="00076C73">
      <w:pPr>
        <w:pStyle w:val="DipnotMetni"/>
      </w:pPr>
      <w:r>
        <w:rPr>
          <w:rStyle w:val="DipnotBavurusu"/>
        </w:rPr>
        <w:footnoteRef/>
      </w:r>
      <w:r>
        <w:t xml:space="preserve"> </w:t>
      </w:r>
      <w:r>
        <w:rPr>
          <w:rFonts w:ascii="Times New Roman" w:hAnsi="Times New Roman" w:cs="Times New Roman"/>
          <w:sz w:val="18"/>
          <w:szCs w:val="18"/>
        </w:rPr>
        <w:t>İlgili âyetler için bk</w:t>
      </w:r>
      <w:r w:rsidRPr="003B1D9C">
        <w:rPr>
          <w:rFonts w:ascii="Times New Roman" w:hAnsi="Times New Roman" w:cs="Times New Roman"/>
          <w:sz w:val="18"/>
          <w:szCs w:val="18"/>
        </w:rPr>
        <w:t xml:space="preserve"> Yûnus </w:t>
      </w:r>
      <w:r w:rsidRPr="003B1D9C">
        <w:rPr>
          <w:rFonts w:ascii="Times New Roman" w:hAnsi="Times New Roman" w:cs="Times New Roman"/>
          <w:sz w:val="18"/>
          <w:szCs w:val="18"/>
          <w:shd w:val="clear" w:color="auto" w:fill="FEFEFE"/>
        </w:rPr>
        <w:t>10/74</w:t>
      </w:r>
      <w:r>
        <w:rPr>
          <w:rFonts w:ascii="Times New Roman" w:hAnsi="Times New Roman" w:cs="Times New Roman"/>
          <w:sz w:val="24"/>
          <w:szCs w:val="24"/>
          <w:shd w:val="clear" w:color="auto" w:fill="FEFEFE"/>
        </w:rPr>
        <w:t>;</w:t>
      </w:r>
      <w:r>
        <w:rPr>
          <w:rFonts w:ascii="Times New Roman" w:hAnsi="Times New Roman" w:cs="Times New Roman"/>
          <w:i/>
          <w:sz w:val="24"/>
          <w:szCs w:val="24"/>
          <w:shd w:val="clear" w:color="auto" w:fill="FEFEFE"/>
        </w:rPr>
        <w:t xml:space="preserve"> </w:t>
      </w:r>
      <w:r w:rsidRPr="00510773">
        <w:rPr>
          <w:rFonts w:ascii="Times New Roman" w:hAnsi="Times New Roman" w:cs="Times New Roman"/>
          <w:sz w:val="18"/>
          <w:szCs w:val="18"/>
        </w:rPr>
        <w:t>el-</w:t>
      </w:r>
      <w:r w:rsidRPr="00510773">
        <w:rPr>
          <w:rFonts w:ascii="Times New Roman" w:hAnsi="Times New Roman" w:cs="Times New Roman"/>
          <w:sz w:val="18"/>
          <w:szCs w:val="18"/>
          <w:shd w:val="clear" w:color="auto" w:fill="FEFEFE"/>
        </w:rPr>
        <w:t xml:space="preserve"> En’âm 6</w:t>
      </w:r>
      <w:r>
        <w:rPr>
          <w:rFonts w:ascii="Times New Roman" w:hAnsi="Times New Roman" w:cs="Times New Roman"/>
          <w:sz w:val="18"/>
          <w:szCs w:val="18"/>
          <w:shd w:val="clear" w:color="auto" w:fill="FEFEFE"/>
        </w:rPr>
        <w:t>/119;</w:t>
      </w:r>
      <w:r w:rsidRPr="00C8778F">
        <w:rPr>
          <w:rFonts w:ascii="Times New Roman" w:hAnsi="Times New Roman" w:cs="Times New Roman"/>
          <w:sz w:val="18"/>
          <w:szCs w:val="18"/>
        </w:rPr>
        <w:t xml:space="preserve"> </w:t>
      </w:r>
      <w:r>
        <w:rPr>
          <w:rFonts w:ascii="Times New Roman" w:hAnsi="Times New Roman" w:cs="Times New Roman"/>
          <w:sz w:val="18"/>
          <w:szCs w:val="18"/>
        </w:rPr>
        <w:t>e</w:t>
      </w:r>
      <w:r w:rsidRPr="00D953CA">
        <w:rPr>
          <w:rFonts w:ascii="Times New Roman" w:hAnsi="Times New Roman" w:cs="Times New Roman"/>
          <w:sz w:val="18"/>
          <w:szCs w:val="18"/>
        </w:rPr>
        <w:t xml:space="preserve">l-A’râf </w:t>
      </w:r>
      <w:r>
        <w:rPr>
          <w:rFonts w:ascii="Times New Roman" w:hAnsi="Times New Roman" w:cs="Times New Roman"/>
          <w:sz w:val="18"/>
          <w:szCs w:val="18"/>
        </w:rPr>
        <w:t>7/55;</w:t>
      </w:r>
      <w:r w:rsidRPr="00C8778F">
        <w:rPr>
          <w:rFonts w:ascii="Times New Roman" w:hAnsi="Times New Roman" w:cs="Times New Roman"/>
          <w:sz w:val="18"/>
          <w:szCs w:val="18"/>
        </w:rPr>
        <w:t xml:space="preserve"> </w:t>
      </w:r>
      <w:r>
        <w:rPr>
          <w:rFonts w:ascii="Times New Roman" w:hAnsi="Times New Roman" w:cs="Times New Roman"/>
          <w:sz w:val="18"/>
          <w:szCs w:val="18"/>
        </w:rPr>
        <w:t>Â</w:t>
      </w:r>
      <w:r w:rsidRPr="002B2918">
        <w:rPr>
          <w:rFonts w:ascii="Times New Roman" w:hAnsi="Times New Roman" w:cs="Times New Roman"/>
          <w:sz w:val="18"/>
          <w:szCs w:val="18"/>
        </w:rPr>
        <w:t>l</w:t>
      </w:r>
      <w:r>
        <w:rPr>
          <w:rFonts w:ascii="Times New Roman" w:hAnsi="Times New Roman" w:cs="Times New Roman"/>
          <w:sz w:val="18"/>
          <w:szCs w:val="18"/>
        </w:rPr>
        <w:t>-</w:t>
      </w:r>
      <w:r w:rsidRPr="002B2918">
        <w:rPr>
          <w:rFonts w:ascii="Times New Roman" w:hAnsi="Times New Roman" w:cs="Times New Roman"/>
          <w:sz w:val="18"/>
          <w:szCs w:val="18"/>
        </w:rPr>
        <w:t>i İmrân 3/112.</w:t>
      </w:r>
    </w:p>
  </w:footnote>
  <w:footnote w:id="327">
    <w:p w14:paraId="2430E699" w14:textId="518E0F3E" w:rsidR="00540C14" w:rsidRPr="002B2918" w:rsidRDefault="00540C14" w:rsidP="003B6F83">
      <w:pPr>
        <w:pStyle w:val="DipnotMetni"/>
        <w:rPr>
          <w:rFonts w:ascii="Times New Roman" w:hAnsi="Times New Roman" w:cs="Times New Roman"/>
          <w:sz w:val="18"/>
          <w:szCs w:val="18"/>
        </w:rPr>
      </w:pPr>
      <w:r w:rsidRPr="002B2918">
        <w:rPr>
          <w:rStyle w:val="DipnotBavurusu"/>
          <w:rFonts w:ascii="Times New Roman" w:hAnsi="Times New Roman" w:cs="Times New Roman"/>
          <w:sz w:val="18"/>
          <w:szCs w:val="18"/>
        </w:rPr>
        <w:footnoteRef/>
      </w:r>
      <w:r>
        <w:rPr>
          <w:rFonts w:ascii="Times New Roman" w:hAnsi="Times New Roman" w:cs="Times New Roman"/>
          <w:sz w:val="18"/>
          <w:szCs w:val="18"/>
        </w:rPr>
        <w:t xml:space="preserve"> İlgili âyet için bk.</w:t>
      </w:r>
      <w:r w:rsidRPr="002B2918">
        <w:rPr>
          <w:rFonts w:ascii="Times New Roman" w:hAnsi="Times New Roman" w:cs="Times New Roman"/>
          <w:sz w:val="18"/>
          <w:szCs w:val="18"/>
        </w:rPr>
        <w:t xml:space="preserve"> el-Mümtehine  60/7</w:t>
      </w:r>
      <w:r>
        <w:rPr>
          <w:rFonts w:ascii="Times New Roman" w:hAnsi="Times New Roman" w:cs="Times New Roman"/>
          <w:sz w:val="18"/>
          <w:szCs w:val="18"/>
        </w:rPr>
        <w:t>.</w:t>
      </w:r>
    </w:p>
  </w:footnote>
  <w:footnote w:id="328">
    <w:p w14:paraId="07A8CB22" w14:textId="57AD0A5A" w:rsidR="00540C14" w:rsidRPr="002B2918" w:rsidRDefault="00540C14" w:rsidP="00661751">
      <w:pPr>
        <w:pStyle w:val="DipnotMetni"/>
        <w:ind w:left="709" w:hanging="709"/>
        <w:rPr>
          <w:rFonts w:ascii="Times New Roman" w:hAnsi="Times New Roman" w:cs="Times New Roman"/>
          <w:sz w:val="18"/>
          <w:szCs w:val="18"/>
        </w:rPr>
      </w:pPr>
      <w:r w:rsidRPr="002B2918">
        <w:rPr>
          <w:rStyle w:val="DipnotBavurusu"/>
          <w:rFonts w:ascii="Times New Roman" w:hAnsi="Times New Roman" w:cs="Times New Roman"/>
          <w:sz w:val="18"/>
          <w:szCs w:val="18"/>
        </w:rPr>
        <w:footnoteRef/>
      </w:r>
      <w:r>
        <w:rPr>
          <w:rFonts w:ascii="Times New Roman" w:hAnsi="Times New Roman" w:cs="Times New Roman"/>
          <w:sz w:val="18"/>
          <w:szCs w:val="18"/>
        </w:rPr>
        <w:t xml:space="preserve"> İlgili âyetler için bk el-Bakara 2/36,98,168,208; el- A’râf  7/24; Tâhâ 20/39,117,123; ez-Zuhruf 43/62,67</w:t>
      </w:r>
      <w:r w:rsidRPr="002B2918">
        <w:rPr>
          <w:rFonts w:ascii="Times New Roman" w:hAnsi="Times New Roman" w:cs="Times New Roman"/>
          <w:sz w:val="18"/>
          <w:szCs w:val="18"/>
        </w:rPr>
        <w:t xml:space="preserve">; </w:t>
      </w:r>
      <w:r>
        <w:rPr>
          <w:rFonts w:ascii="Times New Roman" w:hAnsi="Times New Roman" w:cs="Times New Roman"/>
          <w:sz w:val="18"/>
          <w:szCs w:val="18"/>
        </w:rPr>
        <w:t>el-</w:t>
      </w:r>
      <w:r w:rsidRPr="002B2918">
        <w:rPr>
          <w:rFonts w:ascii="Times New Roman" w:hAnsi="Times New Roman" w:cs="Times New Roman"/>
          <w:sz w:val="18"/>
          <w:szCs w:val="18"/>
        </w:rPr>
        <w:t>En’âm 6</w:t>
      </w:r>
      <w:r>
        <w:rPr>
          <w:rFonts w:ascii="Times New Roman" w:hAnsi="Times New Roman" w:cs="Times New Roman"/>
          <w:sz w:val="18"/>
          <w:szCs w:val="18"/>
        </w:rPr>
        <w:t>/142; Yûsuf 12/5; Yâsîn 36/61</w:t>
      </w:r>
      <w:r w:rsidRPr="002B2918">
        <w:rPr>
          <w:rFonts w:ascii="Times New Roman" w:hAnsi="Times New Roman" w:cs="Times New Roman"/>
          <w:sz w:val="18"/>
          <w:szCs w:val="18"/>
        </w:rPr>
        <w:t>; el-Kehf 18/5</w:t>
      </w:r>
      <w:r>
        <w:rPr>
          <w:rFonts w:ascii="Times New Roman" w:hAnsi="Times New Roman" w:cs="Times New Roman"/>
          <w:sz w:val="18"/>
          <w:szCs w:val="18"/>
        </w:rPr>
        <w:t>0</w:t>
      </w:r>
      <w:r w:rsidRPr="002B2918">
        <w:rPr>
          <w:rFonts w:ascii="Times New Roman" w:hAnsi="Times New Roman" w:cs="Times New Roman"/>
          <w:sz w:val="18"/>
          <w:szCs w:val="18"/>
        </w:rPr>
        <w:t>; eş-Ş</w:t>
      </w:r>
      <w:r>
        <w:rPr>
          <w:rFonts w:ascii="Times New Roman" w:hAnsi="Times New Roman" w:cs="Times New Roman"/>
          <w:sz w:val="18"/>
          <w:szCs w:val="18"/>
        </w:rPr>
        <w:t>u’arâ 26/77; el-Kasas 28/15,19</w:t>
      </w:r>
      <w:r w:rsidRPr="002B2918">
        <w:rPr>
          <w:rFonts w:ascii="Times New Roman" w:hAnsi="Times New Roman" w:cs="Times New Roman"/>
          <w:sz w:val="18"/>
          <w:szCs w:val="18"/>
        </w:rPr>
        <w:t>;</w:t>
      </w:r>
      <w:r>
        <w:rPr>
          <w:rFonts w:ascii="Times New Roman" w:hAnsi="Times New Roman" w:cs="Times New Roman"/>
          <w:sz w:val="18"/>
          <w:szCs w:val="18"/>
        </w:rPr>
        <w:t xml:space="preserve"> Fâtır 35/6; el-Münâfıkûn 63/4</w:t>
      </w:r>
      <w:r w:rsidRPr="002B2918">
        <w:rPr>
          <w:rFonts w:ascii="Times New Roman" w:hAnsi="Times New Roman" w:cs="Times New Roman"/>
          <w:sz w:val="18"/>
          <w:szCs w:val="18"/>
        </w:rPr>
        <w:t xml:space="preserve">; et-Tevbe 9/114. </w:t>
      </w:r>
    </w:p>
  </w:footnote>
  <w:footnote w:id="329">
    <w:p w14:paraId="53550A16" w14:textId="4BF1D8A3" w:rsidR="00540C14" w:rsidRPr="00B17E8C" w:rsidRDefault="00540C14" w:rsidP="00661751">
      <w:pPr>
        <w:pStyle w:val="DipnotMetni"/>
        <w:ind w:left="709" w:hanging="709"/>
        <w:rPr>
          <w:rFonts w:ascii="Times New Roman" w:hAnsi="Times New Roman" w:cs="Times New Roman"/>
          <w:sz w:val="18"/>
          <w:szCs w:val="18"/>
        </w:rPr>
      </w:pPr>
      <w:r w:rsidRPr="002B2918">
        <w:rPr>
          <w:rStyle w:val="DipnotBavurusu"/>
          <w:rFonts w:ascii="Times New Roman" w:hAnsi="Times New Roman" w:cs="Times New Roman"/>
          <w:sz w:val="18"/>
          <w:szCs w:val="18"/>
        </w:rPr>
        <w:footnoteRef/>
      </w:r>
      <w:r w:rsidRPr="002B2918">
        <w:rPr>
          <w:rFonts w:ascii="Times New Roman" w:hAnsi="Times New Roman" w:cs="Times New Roman"/>
          <w:sz w:val="18"/>
          <w:szCs w:val="18"/>
        </w:rPr>
        <w:t xml:space="preserve"> </w:t>
      </w:r>
      <w:r>
        <w:rPr>
          <w:rFonts w:ascii="Times New Roman" w:hAnsi="Times New Roman" w:cs="Times New Roman"/>
          <w:sz w:val="18"/>
          <w:szCs w:val="18"/>
        </w:rPr>
        <w:t>İlgili âyet için bk</w:t>
      </w:r>
      <w:r w:rsidRPr="002B2918">
        <w:rPr>
          <w:rFonts w:ascii="Times New Roman" w:hAnsi="Times New Roman" w:cs="Times New Roman"/>
          <w:sz w:val="18"/>
          <w:szCs w:val="18"/>
        </w:rPr>
        <w:t xml:space="preserve"> el-Mümtehine 60/1</w:t>
      </w:r>
      <w:r>
        <w:rPr>
          <w:rFonts w:ascii="Times New Roman" w:hAnsi="Times New Roman" w:cs="Times New Roman"/>
          <w:sz w:val="18"/>
          <w:szCs w:val="18"/>
        </w:rPr>
        <w:t>; el-A’râf 7/129; el-Bakara 2/97-98;  en-Nisâ 4/101; el-İsrâ 17/53; el-En’âm 6/112</w:t>
      </w:r>
      <w:r w:rsidRPr="002B2918">
        <w:rPr>
          <w:rFonts w:ascii="Times New Roman" w:hAnsi="Times New Roman" w:cs="Times New Roman"/>
          <w:sz w:val="18"/>
          <w:szCs w:val="18"/>
        </w:rPr>
        <w:t>; el-</w:t>
      </w:r>
      <w:r>
        <w:rPr>
          <w:rFonts w:ascii="Times New Roman" w:hAnsi="Times New Roman" w:cs="Times New Roman"/>
          <w:sz w:val="18"/>
          <w:szCs w:val="18"/>
        </w:rPr>
        <w:t>Furkân 25/31</w:t>
      </w:r>
      <w:r w:rsidRPr="00B17E8C">
        <w:rPr>
          <w:rFonts w:ascii="Times New Roman" w:hAnsi="Times New Roman" w:cs="Times New Roman"/>
          <w:sz w:val="18"/>
          <w:szCs w:val="18"/>
        </w:rPr>
        <w:t>;</w:t>
      </w:r>
      <w:r>
        <w:rPr>
          <w:rFonts w:ascii="Times New Roman" w:hAnsi="Times New Roman" w:cs="Times New Roman"/>
          <w:sz w:val="18"/>
          <w:szCs w:val="18"/>
        </w:rPr>
        <w:t xml:space="preserve"> et-Tevbe 9/83;  el-Kasas 28/8</w:t>
      </w:r>
      <w:r w:rsidRPr="00B17E8C">
        <w:rPr>
          <w:rFonts w:ascii="Times New Roman" w:hAnsi="Times New Roman" w:cs="Times New Roman"/>
          <w:sz w:val="18"/>
          <w:szCs w:val="18"/>
        </w:rPr>
        <w:t>; et-T</w:t>
      </w:r>
      <w:r>
        <w:rPr>
          <w:rFonts w:ascii="Times New Roman" w:hAnsi="Times New Roman" w:cs="Times New Roman"/>
          <w:sz w:val="18"/>
          <w:szCs w:val="18"/>
        </w:rPr>
        <w:t>eğâbün 64/14; el-Enfâl 8/60</w:t>
      </w:r>
      <w:r w:rsidRPr="00B17E8C">
        <w:rPr>
          <w:rFonts w:ascii="Times New Roman" w:hAnsi="Times New Roman" w:cs="Times New Roman"/>
          <w:sz w:val="18"/>
          <w:szCs w:val="18"/>
        </w:rPr>
        <w:t>; Fâtır 35/6.</w:t>
      </w:r>
    </w:p>
  </w:footnote>
  <w:footnote w:id="330">
    <w:p w14:paraId="715F524A" w14:textId="5FC5998F" w:rsidR="00540C14" w:rsidRPr="00B17E8C" w:rsidRDefault="00540C14" w:rsidP="00C8778F">
      <w:pPr>
        <w:pStyle w:val="DipnotMetni"/>
        <w:rPr>
          <w:rFonts w:ascii="Times New Roman" w:hAnsi="Times New Roman" w:cs="Times New Roman"/>
          <w:sz w:val="18"/>
          <w:szCs w:val="18"/>
        </w:rPr>
      </w:pPr>
      <w:r w:rsidRPr="00B17E8C">
        <w:rPr>
          <w:rStyle w:val="DipnotBavurusu"/>
          <w:rFonts w:ascii="Times New Roman" w:hAnsi="Times New Roman" w:cs="Times New Roman"/>
          <w:sz w:val="18"/>
          <w:szCs w:val="18"/>
        </w:rPr>
        <w:footnoteRef/>
      </w:r>
      <w:r>
        <w:rPr>
          <w:rFonts w:ascii="Times New Roman" w:hAnsi="Times New Roman" w:cs="Times New Roman"/>
          <w:sz w:val="18"/>
          <w:szCs w:val="18"/>
        </w:rPr>
        <w:t xml:space="preserve"> İlgili âyet için bk et-Tâhâ 20/80; en-Nisâ 4/92; et-Tevbe 9/120; el-Mümtehine 60/1; el-Kasas 28/15</w:t>
      </w:r>
      <w:r w:rsidRPr="00B17E8C">
        <w:rPr>
          <w:rFonts w:ascii="Times New Roman" w:hAnsi="Times New Roman" w:cs="Times New Roman"/>
          <w:sz w:val="18"/>
          <w:szCs w:val="18"/>
        </w:rPr>
        <w:t>; es-Saf 61/14.</w:t>
      </w:r>
    </w:p>
  </w:footnote>
  <w:footnote w:id="331">
    <w:p w14:paraId="15C4E756" w14:textId="413A38CB" w:rsidR="00540C14" w:rsidRPr="00B17E8C" w:rsidRDefault="00540C14" w:rsidP="007F54EA">
      <w:pPr>
        <w:pStyle w:val="DipnotMetni"/>
        <w:ind w:left="709" w:hanging="709"/>
        <w:rPr>
          <w:rFonts w:ascii="Times New Roman" w:hAnsi="Times New Roman" w:cs="Times New Roman"/>
          <w:sz w:val="18"/>
          <w:szCs w:val="18"/>
        </w:rPr>
      </w:pPr>
      <w:r w:rsidRPr="00B17E8C">
        <w:rPr>
          <w:rStyle w:val="DipnotBavurusu"/>
          <w:rFonts w:ascii="Times New Roman" w:hAnsi="Times New Roman" w:cs="Times New Roman"/>
          <w:sz w:val="18"/>
          <w:szCs w:val="18"/>
        </w:rPr>
        <w:footnoteRef/>
      </w:r>
      <w:r>
        <w:rPr>
          <w:rFonts w:ascii="Times New Roman" w:hAnsi="Times New Roman" w:cs="Times New Roman"/>
          <w:sz w:val="18"/>
          <w:szCs w:val="18"/>
        </w:rPr>
        <w:t xml:space="preserve"> İlgili âyet için bk Fussilet 41/19,28</w:t>
      </w:r>
      <w:r w:rsidRPr="00B17E8C">
        <w:rPr>
          <w:rFonts w:ascii="Times New Roman" w:hAnsi="Times New Roman" w:cs="Times New Roman"/>
          <w:sz w:val="18"/>
          <w:szCs w:val="18"/>
        </w:rPr>
        <w:t>; Â</w:t>
      </w:r>
      <w:r>
        <w:rPr>
          <w:rFonts w:ascii="Times New Roman" w:hAnsi="Times New Roman" w:cs="Times New Roman"/>
          <w:sz w:val="18"/>
          <w:szCs w:val="18"/>
        </w:rPr>
        <w:t>l-î İmrân 3/103; el-Ahkaf 46/6</w:t>
      </w:r>
      <w:r w:rsidRPr="00B17E8C">
        <w:rPr>
          <w:rFonts w:ascii="Times New Roman" w:hAnsi="Times New Roman" w:cs="Times New Roman"/>
          <w:sz w:val="18"/>
          <w:szCs w:val="18"/>
        </w:rPr>
        <w:t>; el-</w:t>
      </w:r>
      <w:r>
        <w:rPr>
          <w:rFonts w:ascii="Times New Roman" w:hAnsi="Times New Roman" w:cs="Times New Roman"/>
          <w:sz w:val="18"/>
          <w:szCs w:val="18"/>
        </w:rPr>
        <w:t>Mümtehine 60/2; el-A’râf 7/150</w:t>
      </w:r>
      <w:r w:rsidRPr="00B17E8C">
        <w:rPr>
          <w:rFonts w:ascii="Times New Roman" w:hAnsi="Times New Roman" w:cs="Times New Roman"/>
          <w:sz w:val="18"/>
          <w:szCs w:val="18"/>
        </w:rPr>
        <w:t>;</w:t>
      </w:r>
      <w:r>
        <w:rPr>
          <w:rFonts w:ascii="Times New Roman" w:hAnsi="Times New Roman" w:cs="Times New Roman"/>
          <w:sz w:val="18"/>
          <w:szCs w:val="18"/>
        </w:rPr>
        <w:t xml:space="preserve"> </w:t>
      </w:r>
      <w:r w:rsidRPr="00B17E8C">
        <w:rPr>
          <w:rFonts w:ascii="Times New Roman" w:hAnsi="Times New Roman" w:cs="Times New Roman"/>
          <w:sz w:val="18"/>
          <w:szCs w:val="18"/>
        </w:rPr>
        <w:t>en-Nisâ 4/45.</w:t>
      </w:r>
    </w:p>
  </w:footnote>
  <w:footnote w:id="332">
    <w:p w14:paraId="5C974DA1" w14:textId="495B70CB" w:rsidR="00540C14" w:rsidRPr="00B17E8C" w:rsidRDefault="00540C14" w:rsidP="00C8778F">
      <w:pPr>
        <w:pStyle w:val="DipnotMetni"/>
        <w:rPr>
          <w:rFonts w:ascii="Times New Roman" w:hAnsi="Times New Roman" w:cs="Times New Roman"/>
          <w:sz w:val="18"/>
          <w:szCs w:val="18"/>
        </w:rPr>
      </w:pPr>
      <w:r w:rsidRPr="00B17E8C">
        <w:rPr>
          <w:rStyle w:val="DipnotBavurusu"/>
          <w:rFonts w:ascii="Times New Roman" w:hAnsi="Times New Roman" w:cs="Times New Roman"/>
          <w:sz w:val="18"/>
          <w:szCs w:val="18"/>
        </w:rPr>
        <w:footnoteRef/>
      </w:r>
      <w:r w:rsidRPr="00B17E8C">
        <w:rPr>
          <w:rFonts w:ascii="Times New Roman" w:hAnsi="Times New Roman" w:cs="Times New Roman"/>
          <w:sz w:val="18"/>
          <w:szCs w:val="18"/>
        </w:rPr>
        <w:t xml:space="preserve"> </w:t>
      </w:r>
      <w:r>
        <w:rPr>
          <w:rFonts w:ascii="Times New Roman" w:hAnsi="Times New Roman" w:cs="Times New Roman"/>
          <w:sz w:val="18"/>
          <w:szCs w:val="18"/>
        </w:rPr>
        <w:t>İlgili âyet için bk</w:t>
      </w:r>
      <w:r w:rsidRPr="00B17E8C">
        <w:rPr>
          <w:rFonts w:ascii="Times New Roman" w:hAnsi="Times New Roman" w:cs="Times New Roman"/>
          <w:sz w:val="18"/>
          <w:szCs w:val="18"/>
        </w:rPr>
        <w:t xml:space="preserve"> el-M</w:t>
      </w:r>
      <w:r>
        <w:rPr>
          <w:rFonts w:ascii="Times New Roman" w:hAnsi="Times New Roman" w:cs="Times New Roman"/>
          <w:sz w:val="18"/>
          <w:szCs w:val="18"/>
        </w:rPr>
        <w:t>âide 5/14,64,82,91; Fussilet 41/34</w:t>
      </w:r>
      <w:r w:rsidRPr="00B17E8C">
        <w:rPr>
          <w:rFonts w:ascii="Times New Roman" w:hAnsi="Times New Roman" w:cs="Times New Roman"/>
          <w:sz w:val="18"/>
          <w:szCs w:val="18"/>
        </w:rPr>
        <w:t>; el-Mümtehine 60/4.</w:t>
      </w:r>
    </w:p>
  </w:footnote>
  <w:footnote w:id="333">
    <w:p w14:paraId="4002B520" w14:textId="0F133580" w:rsidR="00540C14" w:rsidRPr="00B17E8C" w:rsidRDefault="00540C14" w:rsidP="00C8778F">
      <w:pPr>
        <w:pStyle w:val="DipnotMetni"/>
        <w:rPr>
          <w:rFonts w:ascii="Times New Roman" w:hAnsi="Times New Roman" w:cs="Times New Roman"/>
          <w:sz w:val="18"/>
          <w:szCs w:val="18"/>
        </w:rPr>
      </w:pPr>
      <w:r w:rsidRPr="00B17E8C">
        <w:rPr>
          <w:rStyle w:val="DipnotBavurusu"/>
          <w:rFonts w:ascii="Times New Roman" w:hAnsi="Times New Roman" w:cs="Times New Roman"/>
          <w:sz w:val="18"/>
          <w:szCs w:val="18"/>
        </w:rPr>
        <w:footnoteRef/>
      </w:r>
      <w:r w:rsidRPr="00B17E8C">
        <w:rPr>
          <w:rFonts w:ascii="Times New Roman" w:hAnsi="Times New Roman" w:cs="Times New Roman"/>
          <w:sz w:val="18"/>
          <w:szCs w:val="18"/>
        </w:rPr>
        <w:t xml:space="preserve"> </w:t>
      </w:r>
      <w:r>
        <w:rPr>
          <w:rFonts w:ascii="Times New Roman" w:hAnsi="Times New Roman" w:cs="Times New Roman"/>
          <w:sz w:val="18"/>
          <w:szCs w:val="18"/>
        </w:rPr>
        <w:t>İlgili âyet için bk</w:t>
      </w:r>
      <w:r w:rsidRPr="00B17E8C">
        <w:rPr>
          <w:rFonts w:ascii="Times New Roman" w:hAnsi="Times New Roman" w:cs="Times New Roman"/>
          <w:sz w:val="18"/>
          <w:szCs w:val="18"/>
        </w:rPr>
        <w:t xml:space="preserve"> el-Bakara 2/85,193</w:t>
      </w:r>
      <w:r>
        <w:rPr>
          <w:rFonts w:ascii="Times New Roman" w:hAnsi="Times New Roman" w:cs="Times New Roman"/>
          <w:sz w:val="18"/>
          <w:szCs w:val="18"/>
        </w:rPr>
        <w:t>;  el-Mâide 5/2,62;  el-Mücâdele 58/8,9; el-Kasas 28/28</w:t>
      </w:r>
      <w:r w:rsidRPr="00B17E8C">
        <w:rPr>
          <w:rFonts w:ascii="Times New Roman" w:hAnsi="Times New Roman" w:cs="Times New Roman"/>
          <w:sz w:val="18"/>
          <w:szCs w:val="18"/>
        </w:rPr>
        <w:t>; en-Nisâ 4/30.</w:t>
      </w:r>
    </w:p>
  </w:footnote>
  <w:footnote w:id="334">
    <w:p w14:paraId="4A0CCA61" w14:textId="5D1D3D12" w:rsidR="00540C14" w:rsidRDefault="00540C14" w:rsidP="00C8778F">
      <w:pPr>
        <w:pStyle w:val="DipnotMetni"/>
      </w:pPr>
      <w:r w:rsidRPr="00B17E8C">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B17E8C">
        <w:rPr>
          <w:rFonts w:ascii="Times New Roman" w:hAnsi="Times New Roman" w:cs="Times New Roman"/>
          <w:sz w:val="18"/>
          <w:szCs w:val="18"/>
        </w:rPr>
        <w:t>el- En’âm 6/108.</w:t>
      </w:r>
    </w:p>
  </w:footnote>
  <w:footnote w:id="335">
    <w:p w14:paraId="72DB99CF" w14:textId="44D9AEB5" w:rsidR="00540C14" w:rsidRDefault="00540C14">
      <w:pPr>
        <w:pStyle w:val="DipnotMetni"/>
      </w:pPr>
      <w:r>
        <w:rPr>
          <w:rStyle w:val="DipnotBavurusu"/>
        </w:rPr>
        <w:footnoteRef/>
      </w:r>
      <w:r>
        <w:t xml:space="preserve"> </w:t>
      </w:r>
      <w:r w:rsidRPr="00FF74B6">
        <w:rPr>
          <w:rFonts w:ascii="Times New Roman" w:hAnsi="Times New Roman" w:cs="Times New Roman"/>
          <w:sz w:val="18"/>
          <w:szCs w:val="18"/>
        </w:rPr>
        <w:t>e</w:t>
      </w:r>
      <w:r>
        <w:rPr>
          <w:rFonts w:ascii="Times New Roman" w:hAnsi="Times New Roman" w:cs="Times New Roman"/>
          <w:sz w:val="18"/>
          <w:szCs w:val="18"/>
        </w:rPr>
        <w:t>l</w:t>
      </w:r>
      <w:r w:rsidRPr="00FF74B6">
        <w:rPr>
          <w:rFonts w:ascii="Times New Roman" w:hAnsi="Times New Roman" w:cs="Times New Roman"/>
          <w:sz w:val="18"/>
          <w:szCs w:val="18"/>
        </w:rPr>
        <w:t>-En’âm 6/108.</w:t>
      </w:r>
    </w:p>
  </w:footnote>
  <w:footnote w:id="336">
    <w:p w14:paraId="25A8D648" w14:textId="77777777" w:rsidR="00540C14" w:rsidRDefault="00540C14" w:rsidP="00A9223B">
      <w:pPr>
        <w:pStyle w:val="DipnotMetni"/>
        <w:ind w:left="709" w:hanging="709"/>
      </w:pPr>
      <w:r>
        <w:rPr>
          <w:rStyle w:val="DipnotBavurusu"/>
        </w:rPr>
        <w:footnoteRef/>
      </w:r>
      <w:r>
        <w:t xml:space="preserve"> </w:t>
      </w:r>
      <w:r w:rsidRPr="00FF74B6">
        <w:rPr>
          <w:rFonts w:ascii="Times New Roman" w:hAnsi="Times New Roman" w:cs="Times New Roman"/>
          <w:sz w:val="18"/>
          <w:szCs w:val="18"/>
        </w:rPr>
        <w:t xml:space="preserve">İbn Kesîr, </w:t>
      </w:r>
      <w:r w:rsidRPr="00FF74B6">
        <w:rPr>
          <w:rFonts w:ascii="Times New Roman" w:hAnsi="Times New Roman" w:cs="Times New Roman"/>
          <w:i/>
          <w:sz w:val="18"/>
          <w:szCs w:val="18"/>
        </w:rPr>
        <w:t>Tefsir</w:t>
      </w:r>
      <w:r>
        <w:rPr>
          <w:rFonts w:ascii="Times New Roman" w:hAnsi="Times New Roman" w:cs="Times New Roman"/>
          <w:i/>
          <w:sz w:val="18"/>
          <w:szCs w:val="18"/>
        </w:rPr>
        <w:t>û</w:t>
      </w:r>
      <w:r w:rsidRPr="00FF74B6">
        <w:rPr>
          <w:rFonts w:ascii="Times New Roman" w:hAnsi="Times New Roman" w:cs="Times New Roman"/>
          <w:i/>
          <w:sz w:val="18"/>
          <w:szCs w:val="18"/>
        </w:rPr>
        <w:t xml:space="preserve">’l </w:t>
      </w:r>
      <w:r>
        <w:rPr>
          <w:rFonts w:ascii="Times New Roman" w:hAnsi="Times New Roman" w:cs="Times New Roman"/>
          <w:i/>
          <w:sz w:val="18"/>
          <w:szCs w:val="18"/>
        </w:rPr>
        <w:t>Kur’ân</w:t>
      </w:r>
      <w:r w:rsidRPr="00FF74B6">
        <w:rPr>
          <w:rFonts w:ascii="Times New Roman" w:hAnsi="Times New Roman" w:cs="Times New Roman"/>
          <w:i/>
          <w:sz w:val="18"/>
          <w:szCs w:val="18"/>
        </w:rPr>
        <w:t>’il Azîm</w:t>
      </w:r>
      <w:r w:rsidRPr="00FF74B6">
        <w:rPr>
          <w:rFonts w:ascii="Times New Roman" w:hAnsi="Times New Roman" w:cs="Times New Roman"/>
          <w:sz w:val="18"/>
          <w:szCs w:val="18"/>
        </w:rPr>
        <w:t>, 6/132-133</w:t>
      </w:r>
      <w:r>
        <w:rPr>
          <w:rFonts w:ascii="Times New Roman" w:hAnsi="Times New Roman" w:cs="Times New Roman"/>
          <w:sz w:val="18"/>
          <w:szCs w:val="18"/>
        </w:rPr>
        <w:t xml:space="preserve">; Râzî, </w:t>
      </w:r>
      <w:r w:rsidRPr="00470018">
        <w:rPr>
          <w:rFonts w:ascii="Times New Roman" w:hAnsi="Times New Roman" w:cs="Times New Roman"/>
          <w:i/>
          <w:sz w:val="18"/>
          <w:szCs w:val="18"/>
        </w:rPr>
        <w:t xml:space="preserve">Mefâtihu’l </w:t>
      </w:r>
      <w:r>
        <w:rPr>
          <w:rFonts w:ascii="Times New Roman" w:hAnsi="Times New Roman" w:cs="Times New Roman"/>
          <w:i/>
          <w:sz w:val="18"/>
          <w:szCs w:val="18"/>
        </w:rPr>
        <w:t>G</w:t>
      </w:r>
      <w:r w:rsidRPr="00470018">
        <w:rPr>
          <w:rFonts w:ascii="Times New Roman" w:hAnsi="Times New Roman" w:cs="Times New Roman"/>
          <w:i/>
          <w:sz w:val="18"/>
          <w:szCs w:val="18"/>
        </w:rPr>
        <w:t>ayb</w:t>
      </w:r>
      <w:r>
        <w:rPr>
          <w:rFonts w:ascii="Times New Roman" w:hAnsi="Times New Roman" w:cs="Times New Roman"/>
          <w:sz w:val="18"/>
          <w:szCs w:val="18"/>
        </w:rPr>
        <w:t xml:space="preserve">, 13/146-148; Taberî, </w:t>
      </w:r>
      <w:r w:rsidRPr="00470018">
        <w:rPr>
          <w:rFonts w:ascii="Times New Roman" w:hAnsi="Times New Roman" w:cs="Times New Roman"/>
          <w:i/>
          <w:sz w:val="18"/>
          <w:szCs w:val="18"/>
        </w:rPr>
        <w:t>Câmiu’l Beyân,</w:t>
      </w:r>
      <w:r>
        <w:rPr>
          <w:rFonts w:ascii="Times New Roman" w:hAnsi="Times New Roman" w:cs="Times New Roman"/>
          <w:sz w:val="18"/>
          <w:szCs w:val="18"/>
        </w:rPr>
        <w:t xml:space="preserve"> 9/480-481; Zemahşerî, </w:t>
      </w:r>
      <w:r w:rsidRPr="00470018">
        <w:rPr>
          <w:rFonts w:ascii="Times New Roman" w:hAnsi="Times New Roman" w:cs="Times New Roman"/>
          <w:i/>
          <w:sz w:val="18"/>
          <w:szCs w:val="18"/>
        </w:rPr>
        <w:t>Keşşâf,</w:t>
      </w:r>
      <w:r>
        <w:rPr>
          <w:rFonts w:ascii="Times New Roman" w:hAnsi="Times New Roman" w:cs="Times New Roman"/>
          <w:sz w:val="18"/>
          <w:szCs w:val="18"/>
        </w:rPr>
        <w:t xml:space="preserve"> 2/385; Nesefî, </w:t>
      </w:r>
      <w:r w:rsidRPr="00E14F16">
        <w:rPr>
          <w:rFonts w:ascii="Times New Roman" w:hAnsi="Times New Roman" w:cs="Times New Roman"/>
          <w:i/>
          <w:sz w:val="18"/>
          <w:szCs w:val="18"/>
        </w:rPr>
        <w:t>Medârîkü’t Tenzîl,</w:t>
      </w:r>
      <w:r>
        <w:rPr>
          <w:rFonts w:ascii="Times New Roman" w:hAnsi="Times New Roman" w:cs="Times New Roman"/>
          <w:sz w:val="18"/>
          <w:szCs w:val="18"/>
        </w:rPr>
        <w:t xml:space="preserve"> 1/529; İbn Cevzî, </w:t>
      </w:r>
      <w:r w:rsidRPr="00E14F16">
        <w:rPr>
          <w:rFonts w:ascii="Times New Roman" w:hAnsi="Times New Roman" w:cs="Times New Roman"/>
          <w:i/>
          <w:sz w:val="18"/>
          <w:szCs w:val="18"/>
        </w:rPr>
        <w:t>Zâdü’l Mesîr</w:t>
      </w:r>
      <w:r>
        <w:rPr>
          <w:rFonts w:ascii="Times New Roman" w:hAnsi="Times New Roman" w:cs="Times New Roman"/>
          <w:sz w:val="18"/>
          <w:szCs w:val="18"/>
        </w:rPr>
        <w:t>, 3/102.</w:t>
      </w:r>
    </w:p>
  </w:footnote>
  <w:footnote w:id="337">
    <w:p w14:paraId="67B0AE3F" w14:textId="03BE43E6" w:rsidR="00540C14" w:rsidRDefault="00540C14" w:rsidP="00661751">
      <w:pPr>
        <w:pStyle w:val="DipnotMetni"/>
        <w:ind w:left="709" w:hanging="709"/>
      </w:pPr>
      <w:r>
        <w:rPr>
          <w:rStyle w:val="DipnotBavurusu"/>
        </w:rPr>
        <w:footnoteRef/>
      </w:r>
      <w:r>
        <w:t xml:space="preserve"> </w:t>
      </w:r>
      <w:r w:rsidRPr="00FF74B6">
        <w:rPr>
          <w:rFonts w:ascii="Times New Roman" w:hAnsi="Times New Roman" w:cs="Times New Roman"/>
          <w:sz w:val="18"/>
          <w:szCs w:val="18"/>
        </w:rPr>
        <w:t xml:space="preserve">İbn Kesîr, </w:t>
      </w:r>
      <w:r w:rsidRPr="00FF74B6">
        <w:rPr>
          <w:rFonts w:ascii="Times New Roman" w:hAnsi="Times New Roman" w:cs="Times New Roman"/>
          <w:i/>
          <w:sz w:val="18"/>
          <w:szCs w:val="18"/>
        </w:rPr>
        <w:t>Tefsir</w:t>
      </w:r>
      <w:r>
        <w:rPr>
          <w:rFonts w:ascii="Times New Roman" w:hAnsi="Times New Roman" w:cs="Times New Roman"/>
          <w:i/>
          <w:sz w:val="18"/>
          <w:szCs w:val="18"/>
        </w:rPr>
        <w:t>û</w:t>
      </w:r>
      <w:r w:rsidRPr="00FF74B6">
        <w:rPr>
          <w:rFonts w:ascii="Times New Roman" w:hAnsi="Times New Roman" w:cs="Times New Roman"/>
          <w:i/>
          <w:sz w:val="18"/>
          <w:szCs w:val="18"/>
        </w:rPr>
        <w:t xml:space="preserve">’l </w:t>
      </w:r>
      <w:r>
        <w:rPr>
          <w:rFonts w:ascii="Times New Roman" w:hAnsi="Times New Roman" w:cs="Times New Roman"/>
          <w:i/>
          <w:sz w:val="18"/>
          <w:szCs w:val="18"/>
        </w:rPr>
        <w:t>Kur’ân</w:t>
      </w:r>
      <w:r w:rsidRPr="00FF74B6">
        <w:rPr>
          <w:rFonts w:ascii="Times New Roman" w:hAnsi="Times New Roman" w:cs="Times New Roman"/>
          <w:i/>
          <w:sz w:val="18"/>
          <w:szCs w:val="18"/>
        </w:rPr>
        <w:t>’il Azîm</w:t>
      </w:r>
      <w:r w:rsidRPr="00FF74B6">
        <w:rPr>
          <w:rFonts w:ascii="Times New Roman" w:hAnsi="Times New Roman" w:cs="Times New Roman"/>
          <w:sz w:val="18"/>
          <w:szCs w:val="18"/>
        </w:rPr>
        <w:t>, 6/132-133</w:t>
      </w:r>
      <w:r>
        <w:rPr>
          <w:rFonts w:ascii="Times New Roman" w:hAnsi="Times New Roman" w:cs="Times New Roman"/>
          <w:sz w:val="18"/>
          <w:szCs w:val="18"/>
        </w:rPr>
        <w:t xml:space="preserve">; Râzî, </w:t>
      </w:r>
      <w:r w:rsidRPr="00470018">
        <w:rPr>
          <w:rFonts w:ascii="Times New Roman" w:hAnsi="Times New Roman" w:cs="Times New Roman"/>
          <w:i/>
          <w:sz w:val="18"/>
          <w:szCs w:val="18"/>
        </w:rPr>
        <w:t xml:space="preserve">Mefâtihu’l </w:t>
      </w:r>
      <w:r>
        <w:rPr>
          <w:rFonts w:ascii="Times New Roman" w:hAnsi="Times New Roman" w:cs="Times New Roman"/>
          <w:i/>
          <w:sz w:val="18"/>
          <w:szCs w:val="18"/>
        </w:rPr>
        <w:t>G</w:t>
      </w:r>
      <w:r w:rsidRPr="00470018">
        <w:rPr>
          <w:rFonts w:ascii="Times New Roman" w:hAnsi="Times New Roman" w:cs="Times New Roman"/>
          <w:i/>
          <w:sz w:val="18"/>
          <w:szCs w:val="18"/>
        </w:rPr>
        <w:t>ayb</w:t>
      </w:r>
      <w:r>
        <w:rPr>
          <w:rFonts w:ascii="Times New Roman" w:hAnsi="Times New Roman" w:cs="Times New Roman"/>
          <w:sz w:val="18"/>
          <w:szCs w:val="18"/>
        </w:rPr>
        <w:t xml:space="preserve">, 13/146-148; Taberî, </w:t>
      </w:r>
      <w:r w:rsidRPr="00470018">
        <w:rPr>
          <w:rFonts w:ascii="Times New Roman" w:hAnsi="Times New Roman" w:cs="Times New Roman"/>
          <w:i/>
          <w:sz w:val="18"/>
          <w:szCs w:val="18"/>
        </w:rPr>
        <w:t>Câmiu’l Beyân,</w:t>
      </w:r>
      <w:r>
        <w:rPr>
          <w:rFonts w:ascii="Times New Roman" w:hAnsi="Times New Roman" w:cs="Times New Roman"/>
          <w:sz w:val="18"/>
          <w:szCs w:val="18"/>
        </w:rPr>
        <w:t xml:space="preserve"> 9/480-481; Zemahşerî, </w:t>
      </w:r>
      <w:r w:rsidRPr="00470018">
        <w:rPr>
          <w:rFonts w:ascii="Times New Roman" w:hAnsi="Times New Roman" w:cs="Times New Roman"/>
          <w:i/>
          <w:sz w:val="18"/>
          <w:szCs w:val="18"/>
        </w:rPr>
        <w:t>Keşşâf,</w:t>
      </w:r>
      <w:r>
        <w:rPr>
          <w:rFonts w:ascii="Times New Roman" w:hAnsi="Times New Roman" w:cs="Times New Roman"/>
          <w:sz w:val="18"/>
          <w:szCs w:val="18"/>
        </w:rPr>
        <w:t xml:space="preserve"> 2/385; Nesefî, </w:t>
      </w:r>
      <w:r w:rsidRPr="00E14F16">
        <w:rPr>
          <w:rFonts w:ascii="Times New Roman" w:hAnsi="Times New Roman" w:cs="Times New Roman"/>
          <w:i/>
          <w:sz w:val="18"/>
          <w:szCs w:val="18"/>
        </w:rPr>
        <w:t>Medârîkü’t Tenzîl,</w:t>
      </w:r>
      <w:r>
        <w:rPr>
          <w:rFonts w:ascii="Times New Roman" w:hAnsi="Times New Roman" w:cs="Times New Roman"/>
          <w:sz w:val="18"/>
          <w:szCs w:val="18"/>
        </w:rPr>
        <w:t xml:space="preserve"> 1/529; İbn Cevzî, </w:t>
      </w:r>
      <w:r w:rsidRPr="00E14F16">
        <w:rPr>
          <w:rFonts w:ascii="Times New Roman" w:hAnsi="Times New Roman" w:cs="Times New Roman"/>
          <w:i/>
          <w:sz w:val="18"/>
          <w:szCs w:val="18"/>
        </w:rPr>
        <w:t>Zâdü’l Mesîr</w:t>
      </w:r>
      <w:r>
        <w:rPr>
          <w:rFonts w:ascii="Times New Roman" w:hAnsi="Times New Roman" w:cs="Times New Roman"/>
          <w:sz w:val="18"/>
          <w:szCs w:val="18"/>
        </w:rPr>
        <w:t>, 3/102.</w:t>
      </w:r>
    </w:p>
  </w:footnote>
  <w:footnote w:id="338">
    <w:p w14:paraId="5B9D00E2" w14:textId="2D71FC82" w:rsidR="00540C14" w:rsidRDefault="00540C14">
      <w:pPr>
        <w:pStyle w:val="DipnotMetni"/>
      </w:pPr>
      <w:r>
        <w:rPr>
          <w:rStyle w:val="DipnotBavurusu"/>
        </w:rPr>
        <w:footnoteRef/>
      </w:r>
      <w:r>
        <w:rPr>
          <w:rFonts w:ascii="Times New Roman" w:hAnsi="Times New Roman" w:cs="Times New Roman"/>
          <w:sz w:val="18"/>
          <w:szCs w:val="18"/>
        </w:rPr>
        <w:t xml:space="preserve"> </w:t>
      </w:r>
      <w:r w:rsidRPr="00F973A2">
        <w:rPr>
          <w:rFonts w:ascii="Times New Roman" w:hAnsi="Times New Roman" w:cs="Times New Roman"/>
          <w:sz w:val="18"/>
          <w:szCs w:val="18"/>
        </w:rPr>
        <w:t>et-Tevbe 9/114.</w:t>
      </w:r>
    </w:p>
  </w:footnote>
  <w:footnote w:id="339">
    <w:p w14:paraId="02549D12" w14:textId="696AB4CD" w:rsidR="00540C14" w:rsidRPr="00F973A2" w:rsidRDefault="00540C14">
      <w:pPr>
        <w:pStyle w:val="DipnotMetni"/>
        <w:rPr>
          <w:rFonts w:ascii="Times New Roman" w:hAnsi="Times New Roman" w:cs="Times New Roman"/>
          <w:sz w:val="18"/>
          <w:szCs w:val="18"/>
        </w:rPr>
      </w:pPr>
      <w:r w:rsidRPr="00F973A2">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1E47D5">
        <w:rPr>
          <w:rFonts w:ascii="Times New Roman" w:hAnsi="Times New Roman" w:cs="Times New Roman"/>
          <w:sz w:val="18"/>
          <w:szCs w:val="18"/>
        </w:rPr>
        <w:t xml:space="preserve">İlgili </w:t>
      </w:r>
      <w:r>
        <w:rPr>
          <w:rFonts w:ascii="Times New Roman" w:hAnsi="Times New Roman" w:cs="Times New Roman"/>
          <w:sz w:val="18"/>
          <w:szCs w:val="18"/>
        </w:rPr>
        <w:t>âyet</w:t>
      </w:r>
      <w:r w:rsidRPr="001E47D5">
        <w:rPr>
          <w:rFonts w:ascii="Times New Roman" w:hAnsi="Times New Roman" w:cs="Times New Roman"/>
          <w:sz w:val="18"/>
          <w:szCs w:val="18"/>
        </w:rPr>
        <w:t xml:space="preserve"> için bk.</w:t>
      </w:r>
      <w:r>
        <w:t xml:space="preserve"> </w:t>
      </w:r>
      <w:r w:rsidRPr="00F973A2">
        <w:rPr>
          <w:rFonts w:ascii="Times New Roman" w:hAnsi="Times New Roman" w:cs="Times New Roman"/>
          <w:sz w:val="18"/>
          <w:szCs w:val="18"/>
        </w:rPr>
        <w:t xml:space="preserve"> Meryem 19/47.</w:t>
      </w:r>
    </w:p>
  </w:footnote>
  <w:footnote w:id="340">
    <w:p w14:paraId="0A68D1E3" w14:textId="4DC1F901" w:rsidR="00540C14" w:rsidRPr="00F973A2" w:rsidRDefault="00540C14">
      <w:pPr>
        <w:pStyle w:val="DipnotMetni"/>
        <w:rPr>
          <w:rFonts w:ascii="Times New Roman" w:hAnsi="Times New Roman" w:cs="Times New Roman"/>
          <w:sz w:val="18"/>
          <w:szCs w:val="18"/>
        </w:rPr>
      </w:pPr>
      <w:r w:rsidRPr="00F973A2">
        <w:rPr>
          <w:rStyle w:val="DipnotBavurusu"/>
          <w:rFonts w:ascii="Times New Roman" w:hAnsi="Times New Roman" w:cs="Times New Roman"/>
          <w:sz w:val="18"/>
          <w:szCs w:val="18"/>
        </w:rPr>
        <w:footnoteRef/>
      </w:r>
      <w:r w:rsidRPr="00F973A2">
        <w:rPr>
          <w:rFonts w:ascii="Times New Roman" w:hAnsi="Times New Roman" w:cs="Times New Roman"/>
          <w:sz w:val="18"/>
          <w:szCs w:val="18"/>
        </w:rPr>
        <w:t xml:space="preserve"> </w:t>
      </w:r>
      <w:r w:rsidRPr="001E47D5">
        <w:rPr>
          <w:rFonts w:ascii="Times New Roman" w:hAnsi="Times New Roman" w:cs="Times New Roman"/>
          <w:sz w:val="18"/>
          <w:szCs w:val="18"/>
        </w:rPr>
        <w:t xml:space="preserve">İlgili </w:t>
      </w:r>
      <w:r>
        <w:rPr>
          <w:rFonts w:ascii="Times New Roman" w:hAnsi="Times New Roman" w:cs="Times New Roman"/>
          <w:sz w:val="18"/>
          <w:szCs w:val="18"/>
        </w:rPr>
        <w:t>âyet</w:t>
      </w:r>
      <w:r w:rsidRPr="001E47D5">
        <w:rPr>
          <w:rFonts w:ascii="Times New Roman" w:hAnsi="Times New Roman" w:cs="Times New Roman"/>
          <w:sz w:val="18"/>
          <w:szCs w:val="18"/>
        </w:rPr>
        <w:t xml:space="preserve"> için bk.</w:t>
      </w:r>
      <w:r>
        <w:t xml:space="preserve"> </w:t>
      </w:r>
      <w:r>
        <w:rPr>
          <w:rFonts w:ascii="Times New Roman" w:hAnsi="Times New Roman" w:cs="Times New Roman"/>
          <w:sz w:val="18"/>
          <w:szCs w:val="18"/>
        </w:rPr>
        <w:t>el-</w:t>
      </w:r>
      <w:r w:rsidRPr="00F973A2">
        <w:rPr>
          <w:rFonts w:ascii="Times New Roman" w:hAnsi="Times New Roman" w:cs="Times New Roman"/>
          <w:sz w:val="18"/>
          <w:szCs w:val="18"/>
        </w:rPr>
        <w:t>Mümtehîne 60/4.</w:t>
      </w:r>
    </w:p>
  </w:footnote>
  <w:footnote w:id="341">
    <w:p w14:paraId="342ACE21" w14:textId="660BDC44" w:rsidR="00540C14" w:rsidRPr="00F973A2" w:rsidRDefault="00540C14">
      <w:pPr>
        <w:pStyle w:val="DipnotMetni"/>
        <w:rPr>
          <w:rFonts w:ascii="Times New Roman" w:hAnsi="Times New Roman" w:cs="Times New Roman"/>
          <w:sz w:val="18"/>
          <w:szCs w:val="18"/>
        </w:rPr>
      </w:pPr>
      <w:r w:rsidRPr="00F973A2">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1E47D5">
        <w:rPr>
          <w:rFonts w:ascii="Times New Roman" w:hAnsi="Times New Roman" w:cs="Times New Roman"/>
          <w:sz w:val="18"/>
          <w:szCs w:val="18"/>
        </w:rPr>
        <w:t xml:space="preserve">İlgili </w:t>
      </w:r>
      <w:r>
        <w:rPr>
          <w:rFonts w:ascii="Times New Roman" w:hAnsi="Times New Roman" w:cs="Times New Roman"/>
          <w:sz w:val="18"/>
          <w:szCs w:val="18"/>
        </w:rPr>
        <w:t>âyet</w:t>
      </w:r>
      <w:r w:rsidRPr="001E47D5">
        <w:rPr>
          <w:rFonts w:ascii="Times New Roman" w:hAnsi="Times New Roman" w:cs="Times New Roman"/>
          <w:sz w:val="18"/>
          <w:szCs w:val="18"/>
        </w:rPr>
        <w:t xml:space="preserve"> için bk.</w:t>
      </w:r>
      <w:r>
        <w:t xml:space="preserve"> </w:t>
      </w:r>
      <w:r w:rsidRPr="00F973A2">
        <w:rPr>
          <w:rFonts w:ascii="Times New Roman" w:hAnsi="Times New Roman" w:cs="Times New Roman"/>
          <w:sz w:val="18"/>
          <w:szCs w:val="18"/>
        </w:rPr>
        <w:t xml:space="preserve"> eş-Şuarâ 26/86.</w:t>
      </w:r>
    </w:p>
  </w:footnote>
  <w:footnote w:id="342">
    <w:p w14:paraId="32DDE1B2" w14:textId="0C92B5B2" w:rsidR="00540C14" w:rsidRPr="00F973A2" w:rsidRDefault="00540C14">
      <w:pPr>
        <w:pStyle w:val="DipnotMetni"/>
        <w:rPr>
          <w:rFonts w:ascii="Times New Roman" w:hAnsi="Times New Roman" w:cs="Times New Roman"/>
          <w:sz w:val="18"/>
          <w:szCs w:val="18"/>
        </w:rPr>
      </w:pPr>
      <w:r w:rsidRPr="00F973A2">
        <w:rPr>
          <w:rStyle w:val="DipnotBavurusu"/>
          <w:rFonts w:ascii="Times New Roman" w:hAnsi="Times New Roman" w:cs="Times New Roman"/>
          <w:sz w:val="18"/>
          <w:szCs w:val="18"/>
        </w:rPr>
        <w:footnoteRef/>
      </w:r>
      <w:r w:rsidRPr="00F973A2">
        <w:rPr>
          <w:rFonts w:ascii="Times New Roman" w:hAnsi="Times New Roman" w:cs="Times New Roman"/>
          <w:sz w:val="18"/>
          <w:szCs w:val="18"/>
        </w:rPr>
        <w:t xml:space="preserve"> Yazır, </w:t>
      </w:r>
      <w:r w:rsidRPr="00F973A2">
        <w:rPr>
          <w:rFonts w:ascii="Times New Roman" w:hAnsi="Times New Roman" w:cs="Times New Roman"/>
          <w:i/>
          <w:sz w:val="18"/>
          <w:szCs w:val="18"/>
        </w:rPr>
        <w:t xml:space="preserve">Hak Dini </w:t>
      </w:r>
      <w:r>
        <w:rPr>
          <w:rFonts w:ascii="Times New Roman" w:hAnsi="Times New Roman" w:cs="Times New Roman"/>
          <w:i/>
          <w:sz w:val="18"/>
          <w:szCs w:val="18"/>
        </w:rPr>
        <w:t>Kur’ân</w:t>
      </w:r>
      <w:r w:rsidRPr="00F973A2">
        <w:rPr>
          <w:rFonts w:ascii="Times New Roman" w:hAnsi="Times New Roman" w:cs="Times New Roman"/>
          <w:i/>
          <w:sz w:val="18"/>
          <w:szCs w:val="18"/>
        </w:rPr>
        <w:t xml:space="preserve"> Dili,</w:t>
      </w:r>
      <w:r w:rsidRPr="00F973A2">
        <w:rPr>
          <w:rFonts w:ascii="Times New Roman" w:hAnsi="Times New Roman" w:cs="Times New Roman"/>
          <w:sz w:val="18"/>
          <w:szCs w:val="18"/>
        </w:rPr>
        <w:t xml:space="preserve"> 4/454-455.</w:t>
      </w:r>
    </w:p>
  </w:footnote>
  <w:footnote w:id="343">
    <w:p w14:paraId="5EDE1E2E" w14:textId="33FC7D3C" w:rsidR="00540C14" w:rsidRPr="00F973A2" w:rsidRDefault="00540C14">
      <w:pPr>
        <w:pStyle w:val="DipnotMetni"/>
        <w:rPr>
          <w:rFonts w:ascii="Times New Roman" w:hAnsi="Times New Roman" w:cs="Times New Roman"/>
          <w:sz w:val="18"/>
          <w:szCs w:val="18"/>
        </w:rPr>
      </w:pPr>
      <w:r w:rsidRPr="00F973A2">
        <w:rPr>
          <w:rStyle w:val="DipnotBavurusu"/>
          <w:rFonts w:ascii="Times New Roman" w:hAnsi="Times New Roman" w:cs="Times New Roman"/>
          <w:sz w:val="18"/>
          <w:szCs w:val="18"/>
        </w:rPr>
        <w:footnoteRef/>
      </w:r>
      <w:r w:rsidRPr="00F973A2">
        <w:rPr>
          <w:rFonts w:ascii="Times New Roman" w:hAnsi="Times New Roman" w:cs="Times New Roman"/>
          <w:sz w:val="18"/>
          <w:szCs w:val="18"/>
        </w:rPr>
        <w:t xml:space="preserve"> Taber</w:t>
      </w:r>
      <w:r>
        <w:rPr>
          <w:rFonts w:ascii="Times New Roman" w:hAnsi="Times New Roman" w:cs="Times New Roman"/>
          <w:sz w:val="18"/>
          <w:szCs w:val="18"/>
        </w:rPr>
        <w:t>î</w:t>
      </w:r>
      <w:r w:rsidRPr="00F973A2">
        <w:rPr>
          <w:rFonts w:ascii="Times New Roman" w:hAnsi="Times New Roman" w:cs="Times New Roman"/>
          <w:sz w:val="18"/>
          <w:szCs w:val="18"/>
        </w:rPr>
        <w:t xml:space="preserve">, </w:t>
      </w:r>
      <w:r w:rsidRPr="00F973A2">
        <w:rPr>
          <w:rFonts w:ascii="Times New Roman" w:hAnsi="Times New Roman" w:cs="Times New Roman"/>
          <w:i/>
          <w:sz w:val="18"/>
          <w:szCs w:val="18"/>
        </w:rPr>
        <w:t>Câmiu’l Beyân</w:t>
      </w:r>
      <w:r w:rsidRPr="00F973A2">
        <w:rPr>
          <w:rFonts w:ascii="Times New Roman" w:hAnsi="Times New Roman" w:cs="Times New Roman"/>
          <w:sz w:val="18"/>
          <w:szCs w:val="18"/>
        </w:rPr>
        <w:t>, 12/44.</w:t>
      </w:r>
    </w:p>
  </w:footnote>
  <w:footnote w:id="344">
    <w:p w14:paraId="024B8654" w14:textId="2E0DBC13" w:rsidR="00540C14" w:rsidRDefault="00540C14" w:rsidP="00661751">
      <w:pPr>
        <w:pStyle w:val="DipnotMetni"/>
        <w:ind w:left="709" w:hanging="709"/>
      </w:pPr>
      <w:r>
        <w:rPr>
          <w:rStyle w:val="DipnotBavurusu"/>
        </w:rPr>
        <w:footnoteRef/>
      </w:r>
      <w:r>
        <w:t xml:space="preserve"> </w:t>
      </w:r>
      <w:r w:rsidRPr="006E1F3B">
        <w:rPr>
          <w:rFonts w:ascii="Times New Roman" w:eastAsia="Times New Roman" w:hAnsi="Times New Roman" w:cs="Times New Roman"/>
          <w:sz w:val="18"/>
          <w:szCs w:val="18"/>
        </w:rPr>
        <w:t>Nesef</w:t>
      </w:r>
      <w:r>
        <w:rPr>
          <w:rFonts w:ascii="Times New Roman" w:eastAsia="Times New Roman" w:hAnsi="Times New Roman" w:cs="Times New Roman"/>
          <w:sz w:val="18"/>
          <w:szCs w:val="18"/>
        </w:rPr>
        <w:t>î</w:t>
      </w:r>
      <w:r w:rsidRPr="006E1F3B">
        <w:rPr>
          <w:rFonts w:ascii="Times New Roman" w:eastAsia="Times New Roman" w:hAnsi="Times New Roman" w:cs="Times New Roman"/>
          <w:sz w:val="18"/>
          <w:szCs w:val="18"/>
        </w:rPr>
        <w:t xml:space="preserve">, </w:t>
      </w:r>
      <w:r>
        <w:rPr>
          <w:rFonts w:ascii="Times New Roman" w:eastAsia="Times New Roman" w:hAnsi="Times New Roman" w:cs="Times New Roman"/>
          <w:i/>
          <w:sz w:val="18"/>
          <w:szCs w:val="18"/>
        </w:rPr>
        <w:t>Medârikü’t-Tenzîl, 1/713-714</w:t>
      </w:r>
      <w:r w:rsidRPr="006E1F3B">
        <w:rPr>
          <w:rFonts w:ascii="Times New Roman" w:eastAsia="Times New Roman" w:hAnsi="Times New Roman" w:cs="Times New Roman"/>
          <w:i/>
          <w:sz w:val="18"/>
          <w:szCs w:val="18"/>
        </w:rPr>
        <w:t xml:space="preserve">; </w:t>
      </w:r>
      <w:r w:rsidRPr="006E1F3B">
        <w:rPr>
          <w:rFonts w:ascii="Times New Roman" w:eastAsia="Times New Roman" w:hAnsi="Times New Roman" w:cs="Times New Roman"/>
          <w:sz w:val="18"/>
          <w:szCs w:val="18"/>
        </w:rPr>
        <w:t>R</w:t>
      </w:r>
      <w:r>
        <w:rPr>
          <w:rFonts w:ascii="Times New Roman" w:eastAsia="Times New Roman" w:hAnsi="Times New Roman" w:cs="Times New Roman"/>
          <w:sz w:val="18"/>
          <w:szCs w:val="18"/>
        </w:rPr>
        <w:t>â</w:t>
      </w:r>
      <w:r w:rsidRPr="006E1F3B">
        <w:rPr>
          <w:rFonts w:ascii="Times New Roman" w:eastAsia="Times New Roman" w:hAnsi="Times New Roman" w:cs="Times New Roman"/>
          <w:sz w:val="18"/>
          <w:szCs w:val="18"/>
        </w:rPr>
        <w:t>z</w:t>
      </w:r>
      <w:r>
        <w:rPr>
          <w:rFonts w:ascii="Times New Roman" w:eastAsia="Times New Roman" w:hAnsi="Times New Roman" w:cs="Times New Roman"/>
          <w:sz w:val="18"/>
          <w:szCs w:val="18"/>
        </w:rPr>
        <w:t>î</w:t>
      </w:r>
      <w:r w:rsidRPr="006E1F3B">
        <w:rPr>
          <w:rFonts w:ascii="Times New Roman" w:eastAsia="Times New Roman" w:hAnsi="Times New Roman" w:cs="Times New Roman"/>
          <w:sz w:val="18"/>
          <w:szCs w:val="18"/>
        </w:rPr>
        <w:t>,</w:t>
      </w:r>
      <w:r w:rsidRPr="006E1F3B">
        <w:rPr>
          <w:rFonts w:ascii="Times New Roman" w:eastAsia="Times New Roman" w:hAnsi="Times New Roman" w:cs="Times New Roman"/>
          <w:i/>
          <w:sz w:val="18"/>
          <w:szCs w:val="18"/>
        </w:rPr>
        <w:t xml:space="preserve"> Mefâtihu’l </w:t>
      </w:r>
      <w:r>
        <w:rPr>
          <w:rFonts w:ascii="Times New Roman" w:eastAsia="Times New Roman" w:hAnsi="Times New Roman" w:cs="Times New Roman"/>
          <w:i/>
          <w:sz w:val="18"/>
          <w:szCs w:val="18"/>
        </w:rPr>
        <w:t>Gayb, 16/216</w:t>
      </w:r>
      <w:r w:rsidRPr="006E1F3B">
        <w:rPr>
          <w:rFonts w:ascii="Times New Roman" w:eastAsia="Times New Roman" w:hAnsi="Times New Roman" w:cs="Times New Roman"/>
          <w:i/>
          <w:sz w:val="18"/>
          <w:szCs w:val="18"/>
        </w:rPr>
        <w:t xml:space="preserve">; </w:t>
      </w:r>
      <w:r w:rsidRPr="006E1F3B">
        <w:rPr>
          <w:rFonts w:ascii="Times New Roman" w:eastAsia="Times New Roman" w:hAnsi="Times New Roman" w:cs="Times New Roman"/>
          <w:sz w:val="18"/>
          <w:szCs w:val="18"/>
        </w:rPr>
        <w:t>İbn Kesîr</w:t>
      </w:r>
      <w:r w:rsidRPr="006E1F3B">
        <w:rPr>
          <w:rFonts w:ascii="Times New Roman" w:eastAsia="Times New Roman" w:hAnsi="Times New Roman" w:cs="Times New Roman"/>
          <w:i/>
          <w:sz w:val="18"/>
          <w:szCs w:val="18"/>
        </w:rPr>
        <w:t xml:space="preserve">, Tefsîru’l </w:t>
      </w:r>
      <w:r>
        <w:rPr>
          <w:rFonts w:ascii="Times New Roman" w:eastAsia="Times New Roman" w:hAnsi="Times New Roman" w:cs="Times New Roman"/>
          <w:i/>
          <w:sz w:val="18"/>
          <w:szCs w:val="18"/>
        </w:rPr>
        <w:t>Kur’ân</w:t>
      </w:r>
      <w:r w:rsidRPr="006E1F3B">
        <w:rPr>
          <w:rFonts w:ascii="Times New Roman" w:eastAsia="Times New Roman" w:hAnsi="Times New Roman" w:cs="Times New Roman"/>
          <w:i/>
          <w:sz w:val="18"/>
          <w:szCs w:val="18"/>
        </w:rPr>
        <w:t>i’l</w:t>
      </w:r>
      <w:r>
        <w:rPr>
          <w:rFonts w:ascii="Times New Roman" w:eastAsia="Times New Roman" w:hAnsi="Times New Roman" w:cs="Times New Roman"/>
          <w:i/>
          <w:sz w:val="18"/>
          <w:szCs w:val="18"/>
        </w:rPr>
        <w:t xml:space="preserve"> </w:t>
      </w:r>
      <w:r w:rsidRPr="006E1F3B">
        <w:rPr>
          <w:rFonts w:ascii="Times New Roman" w:eastAsia="Times New Roman" w:hAnsi="Times New Roman" w:cs="Times New Roman"/>
          <w:i/>
          <w:sz w:val="18"/>
          <w:szCs w:val="18"/>
        </w:rPr>
        <w:t>Azîm,</w:t>
      </w:r>
      <w:r>
        <w:rPr>
          <w:rFonts w:ascii="Times New Roman" w:eastAsia="Times New Roman" w:hAnsi="Times New Roman" w:cs="Times New Roman"/>
          <w:i/>
          <w:sz w:val="18"/>
          <w:szCs w:val="18"/>
        </w:rPr>
        <w:t xml:space="preserve"> 7/300</w:t>
      </w:r>
      <w:r w:rsidRPr="006E1F3B">
        <w:rPr>
          <w:rFonts w:ascii="Times New Roman" w:eastAsia="Times New Roman" w:hAnsi="Times New Roman" w:cs="Times New Roman"/>
          <w:i/>
          <w:sz w:val="18"/>
          <w:szCs w:val="18"/>
        </w:rPr>
        <w:t xml:space="preserve">; </w:t>
      </w:r>
      <w:r>
        <w:rPr>
          <w:rFonts w:ascii="Times New Roman" w:eastAsia="Times New Roman" w:hAnsi="Times New Roman" w:cs="Times New Roman"/>
          <w:sz w:val="18"/>
          <w:szCs w:val="18"/>
        </w:rPr>
        <w:t>Zemahşerî</w:t>
      </w:r>
      <w:r w:rsidRPr="006E1F3B">
        <w:rPr>
          <w:rFonts w:ascii="Times New Roman" w:eastAsia="Times New Roman" w:hAnsi="Times New Roman" w:cs="Times New Roman"/>
          <w:i/>
          <w:sz w:val="18"/>
          <w:szCs w:val="18"/>
        </w:rPr>
        <w:t>, Keşşâf, 3/99</w:t>
      </w:r>
      <w:r>
        <w:rPr>
          <w:rFonts w:ascii="Times New Roman" w:eastAsia="Times New Roman" w:hAnsi="Times New Roman" w:cs="Times New Roman"/>
          <w:i/>
          <w:sz w:val="18"/>
          <w:szCs w:val="18"/>
        </w:rPr>
        <w:t>.</w:t>
      </w:r>
    </w:p>
  </w:footnote>
  <w:footnote w:id="345">
    <w:p w14:paraId="3ECD7031" w14:textId="5243884A" w:rsidR="00540C14" w:rsidRPr="00F973A2" w:rsidRDefault="00540C14">
      <w:pPr>
        <w:pStyle w:val="DipnotMetni"/>
        <w:rPr>
          <w:rFonts w:ascii="Times New Roman" w:hAnsi="Times New Roman" w:cs="Times New Roman"/>
          <w:sz w:val="18"/>
          <w:szCs w:val="18"/>
        </w:rPr>
      </w:pPr>
      <w:r w:rsidRPr="00F973A2">
        <w:rPr>
          <w:rStyle w:val="DipnotBavurusu"/>
          <w:rFonts w:ascii="Times New Roman" w:hAnsi="Times New Roman" w:cs="Times New Roman"/>
          <w:sz w:val="18"/>
          <w:szCs w:val="18"/>
        </w:rPr>
        <w:footnoteRef/>
      </w:r>
      <w:r w:rsidRPr="00F973A2">
        <w:rPr>
          <w:rFonts w:ascii="Times New Roman" w:hAnsi="Times New Roman" w:cs="Times New Roman"/>
          <w:sz w:val="18"/>
          <w:szCs w:val="18"/>
        </w:rPr>
        <w:t xml:space="preserve"> Kurtub</w:t>
      </w:r>
      <w:r>
        <w:rPr>
          <w:rFonts w:ascii="Times New Roman" w:hAnsi="Times New Roman" w:cs="Times New Roman"/>
          <w:sz w:val="18"/>
          <w:szCs w:val="18"/>
        </w:rPr>
        <w:t>î</w:t>
      </w:r>
      <w:r w:rsidRPr="00F973A2">
        <w:rPr>
          <w:rFonts w:ascii="Times New Roman" w:hAnsi="Times New Roman" w:cs="Times New Roman"/>
          <w:sz w:val="18"/>
          <w:szCs w:val="18"/>
        </w:rPr>
        <w:t xml:space="preserve">, </w:t>
      </w:r>
      <w:r w:rsidRPr="00F973A2">
        <w:rPr>
          <w:rFonts w:ascii="Times New Roman" w:hAnsi="Times New Roman" w:cs="Times New Roman"/>
          <w:i/>
          <w:sz w:val="18"/>
          <w:szCs w:val="18"/>
        </w:rPr>
        <w:t>El-</w:t>
      </w:r>
      <w:r>
        <w:rPr>
          <w:rFonts w:ascii="Times New Roman" w:hAnsi="Times New Roman" w:cs="Times New Roman"/>
          <w:i/>
          <w:sz w:val="18"/>
          <w:szCs w:val="18"/>
        </w:rPr>
        <w:t>Câmi ‘ li</w:t>
      </w:r>
      <w:r w:rsidRPr="00F973A2">
        <w:rPr>
          <w:rFonts w:ascii="Times New Roman" w:hAnsi="Times New Roman" w:cs="Times New Roman"/>
          <w:i/>
          <w:sz w:val="18"/>
          <w:szCs w:val="18"/>
        </w:rPr>
        <w:t>-Ahkâmi’l-</w:t>
      </w:r>
      <w:r>
        <w:rPr>
          <w:rFonts w:ascii="Times New Roman" w:hAnsi="Times New Roman" w:cs="Times New Roman"/>
          <w:i/>
          <w:sz w:val="18"/>
          <w:szCs w:val="18"/>
        </w:rPr>
        <w:t>Kur’ân</w:t>
      </w:r>
      <w:r w:rsidRPr="00F973A2">
        <w:rPr>
          <w:rFonts w:ascii="Times New Roman" w:hAnsi="Times New Roman" w:cs="Times New Roman"/>
          <w:i/>
          <w:sz w:val="18"/>
          <w:szCs w:val="18"/>
        </w:rPr>
        <w:t>,</w:t>
      </w:r>
      <w:r w:rsidRPr="00F973A2">
        <w:rPr>
          <w:rFonts w:ascii="Times New Roman" w:hAnsi="Times New Roman" w:cs="Times New Roman"/>
          <w:sz w:val="18"/>
          <w:szCs w:val="18"/>
        </w:rPr>
        <w:t xml:space="preserve"> 10/401.</w:t>
      </w:r>
    </w:p>
  </w:footnote>
  <w:footnote w:id="346">
    <w:p w14:paraId="67E07120" w14:textId="2E74F97F" w:rsidR="00540C14" w:rsidRDefault="00540C14">
      <w:pPr>
        <w:pStyle w:val="DipnotMetni"/>
      </w:pPr>
      <w:r w:rsidRPr="00F973A2">
        <w:rPr>
          <w:rStyle w:val="DipnotBavurusu"/>
          <w:rFonts w:ascii="Times New Roman" w:hAnsi="Times New Roman" w:cs="Times New Roman"/>
          <w:sz w:val="18"/>
          <w:szCs w:val="18"/>
        </w:rPr>
        <w:footnoteRef/>
      </w:r>
      <w:r w:rsidRPr="00F973A2">
        <w:rPr>
          <w:rFonts w:ascii="Times New Roman" w:hAnsi="Times New Roman" w:cs="Times New Roman"/>
          <w:sz w:val="18"/>
          <w:szCs w:val="18"/>
        </w:rPr>
        <w:t xml:space="preserve"> Karaman vd., </w:t>
      </w:r>
      <w:r>
        <w:rPr>
          <w:rFonts w:ascii="Times New Roman" w:hAnsi="Times New Roman" w:cs="Times New Roman"/>
          <w:i/>
          <w:sz w:val="18"/>
          <w:szCs w:val="18"/>
        </w:rPr>
        <w:t>Kur’ân</w:t>
      </w:r>
      <w:r w:rsidRPr="00F973A2">
        <w:rPr>
          <w:rFonts w:ascii="Times New Roman" w:hAnsi="Times New Roman" w:cs="Times New Roman"/>
          <w:i/>
          <w:sz w:val="18"/>
          <w:szCs w:val="18"/>
        </w:rPr>
        <w:t xml:space="preserve"> Yolu</w:t>
      </w:r>
      <w:r w:rsidRPr="00F973A2">
        <w:rPr>
          <w:rFonts w:ascii="Times New Roman" w:hAnsi="Times New Roman" w:cs="Times New Roman"/>
          <w:sz w:val="18"/>
          <w:szCs w:val="18"/>
        </w:rPr>
        <w:t>, 3/67.</w:t>
      </w:r>
    </w:p>
  </w:footnote>
  <w:footnote w:id="347">
    <w:p w14:paraId="574976FB" w14:textId="67F947A4" w:rsidR="00540C14" w:rsidRDefault="00540C14" w:rsidP="00771B39">
      <w:pPr>
        <w:pStyle w:val="DipnotMetni"/>
        <w:ind w:left="709" w:hanging="709"/>
      </w:pPr>
      <w:r>
        <w:rPr>
          <w:rStyle w:val="DipnotBavurusu"/>
        </w:rPr>
        <w:footnoteRef/>
      </w:r>
      <w:r>
        <w:t xml:space="preserve"> </w:t>
      </w:r>
      <w:r w:rsidRPr="001E47D5">
        <w:rPr>
          <w:rFonts w:ascii="Times New Roman" w:hAnsi="Times New Roman" w:cs="Times New Roman"/>
          <w:sz w:val="18"/>
          <w:szCs w:val="18"/>
        </w:rPr>
        <w:t xml:space="preserve">İlgili </w:t>
      </w:r>
      <w:r>
        <w:rPr>
          <w:rFonts w:ascii="Times New Roman" w:hAnsi="Times New Roman" w:cs="Times New Roman"/>
          <w:sz w:val="18"/>
          <w:szCs w:val="18"/>
        </w:rPr>
        <w:t>â</w:t>
      </w:r>
      <w:r w:rsidRPr="001E47D5">
        <w:rPr>
          <w:rFonts w:ascii="Times New Roman" w:hAnsi="Times New Roman" w:cs="Times New Roman"/>
          <w:sz w:val="18"/>
          <w:szCs w:val="18"/>
        </w:rPr>
        <w:t>yetler için bk.</w:t>
      </w:r>
      <w:r>
        <w:t xml:space="preserve"> </w:t>
      </w:r>
      <w:r>
        <w:rPr>
          <w:rFonts w:ascii="Times New Roman" w:hAnsi="Times New Roman" w:cs="Times New Roman"/>
          <w:sz w:val="18"/>
          <w:szCs w:val="18"/>
        </w:rPr>
        <w:t>el-</w:t>
      </w:r>
      <w:r w:rsidRPr="00911FF5">
        <w:rPr>
          <w:rFonts w:ascii="Times New Roman" w:hAnsi="Times New Roman" w:cs="Times New Roman"/>
          <w:sz w:val="18"/>
          <w:szCs w:val="18"/>
        </w:rPr>
        <w:t>A’r</w:t>
      </w:r>
      <w:r>
        <w:rPr>
          <w:rFonts w:ascii="Times New Roman" w:hAnsi="Times New Roman" w:cs="Times New Roman"/>
          <w:sz w:val="18"/>
          <w:szCs w:val="18"/>
        </w:rPr>
        <w:t>â</w:t>
      </w:r>
      <w:r w:rsidRPr="00911FF5">
        <w:rPr>
          <w:rFonts w:ascii="Times New Roman" w:hAnsi="Times New Roman" w:cs="Times New Roman"/>
          <w:sz w:val="18"/>
          <w:szCs w:val="18"/>
        </w:rPr>
        <w:t>f 7/22</w:t>
      </w:r>
      <w:r>
        <w:t xml:space="preserve">; </w:t>
      </w:r>
      <w:r>
        <w:rPr>
          <w:rFonts w:ascii="Times New Roman" w:hAnsi="Times New Roman" w:cs="Times New Roman"/>
          <w:sz w:val="18"/>
          <w:szCs w:val="18"/>
        </w:rPr>
        <w:t>el-Bakara 2/168, 208; el-En’âm 6/142</w:t>
      </w:r>
      <w:r w:rsidRPr="00475590">
        <w:rPr>
          <w:rFonts w:ascii="Times New Roman" w:hAnsi="Times New Roman" w:cs="Times New Roman"/>
          <w:sz w:val="18"/>
          <w:szCs w:val="18"/>
        </w:rPr>
        <w:t>; Yûsuf 12/5</w:t>
      </w:r>
      <w:r>
        <w:rPr>
          <w:rFonts w:ascii="Times New Roman" w:hAnsi="Times New Roman" w:cs="Times New Roman"/>
          <w:sz w:val="18"/>
          <w:szCs w:val="18"/>
        </w:rPr>
        <w:t>; Yâsîn 36/61; ez-Zuhruf 43/62; el-İsrâ 17/53</w:t>
      </w:r>
      <w:r w:rsidRPr="00475590">
        <w:rPr>
          <w:rFonts w:ascii="Times New Roman" w:hAnsi="Times New Roman" w:cs="Times New Roman"/>
          <w:sz w:val="18"/>
          <w:szCs w:val="18"/>
        </w:rPr>
        <w:t xml:space="preserve">; el-Kasas </w:t>
      </w:r>
      <w:r>
        <w:rPr>
          <w:rFonts w:ascii="Times New Roman" w:hAnsi="Times New Roman" w:cs="Times New Roman"/>
          <w:sz w:val="18"/>
          <w:szCs w:val="18"/>
        </w:rPr>
        <w:t>28/15</w:t>
      </w:r>
      <w:r w:rsidRPr="009C31B4">
        <w:rPr>
          <w:rFonts w:ascii="Times New Roman" w:hAnsi="Times New Roman" w:cs="Times New Roman"/>
          <w:sz w:val="18"/>
          <w:szCs w:val="18"/>
        </w:rPr>
        <w:t>;</w:t>
      </w:r>
      <w:r>
        <w:rPr>
          <w:rFonts w:ascii="Times New Roman" w:hAnsi="Times New Roman" w:cs="Times New Roman"/>
          <w:sz w:val="18"/>
          <w:szCs w:val="18"/>
        </w:rPr>
        <w:t xml:space="preserve"> el-Kehf 18/50</w:t>
      </w:r>
      <w:r w:rsidRPr="00475590">
        <w:rPr>
          <w:rFonts w:ascii="Times New Roman" w:hAnsi="Times New Roman" w:cs="Times New Roman"/>
          <w:sz w:val="18"/>
          <w:szCs w:val="18"/>
        </w:rPr>
        <w:t xml:space="preserve">; el-Fatır 35/6.  </w:t>
      </w:r>
    </w:p>
  </w:footnote>
  <w:footnote w:id="348">
    <w:p w14:paraId="4AEF40CC" w14:textId="2F2902F4" w:rsidR="00540C14" w:rsidRDefault="00540C14" w:rsidP="00A63E57">
      <w:pPr>
        <w:pStyle w:val="DipnotMetni"/>
      </w:pPr>
      <w:r>
        <w:rPr>
          <w:rStyle w:val="DipnotBavurusu"/>
        </w:rPr>
        <w:footnoteRef/>
      </w:r>
      <w:r>
        <w:rPr>
          <w:rFonts w:ascii="Times New Roman" w:hAnsi="Times New Roman" w:cs="Times New Roman"/>
          <w:sz w:val="18"/>
          <w:szCs w:val="18"/>
        </w:rPr>
        <w:t xml:space="preserve"> </w:t>
      </w:r>
      <w:r w:rsidRPr="001E47D5">
        <w:rPr>
          <w:rFonts w:ascii="Times New Roman" w:hAnsi="Times New Roman" w:cs="Times New Roman"/>
          <w:sz w:val="18"/>
          <w:szCs w:val="18"/>
        </w:rPr>
        <w:t xml:space="preserve">İlgili </w:t>
      </w:r>
      <w:r>
        <w:rPr>
          <w:rFonts w:ascii="Times New Roman" w:hAnsi="Times New Roman" w:cs="Times New Roman"/>
          <w:sz w:val="18"/>
          <w:szCs w:val="18"/>
        </w:rPr>
        <w:t>â</w:t>
      </w:r>
      <w:r w:rsidRPr="001E47D5">
        <w:rPr>
          <w:rFonts w:ascii="Times New Roman" w:hAnsi="Times New Roman" w:cs="Times New Roman"/>
          <w:sz w:val="18"/>
          <w:szCs w:val="18"/>
        </w:rPr>
        <w:t>yet için bk.</w:t>
      </w:r>
      <w:r>
        <w:t xml:space="preserve">  </w:t>
      </w:r>
      <w:r w:rsidRPr="00060368">
        <w:rPr>
          <w:rFonts w:ascii="Times New Roman" w:hAnsi="Times New Roman" w:cs="Times New Roman"/>
          <w:sz w:val="18"/>
          <w:szCs w:val="18"/>
        </w:rPr>
        <w:t>el</w:t>
      </w:r>
      <w:r>
        <w:rPr>
          <w:rFonts w:ascii="Times New Roman" w:hAnsi="Times New Roman" w:cs="Times New Roman"/>
          <w:sz w:val="18"/>
          <w:szCs w:val="18"/>
        </w:rPr>
        <w:t xml:space="preserve">-Bakara 2/97-98. </w:t>
      </w:r>
    </w:p>
  </w:footnote>
  <w:footnote w:id="349">
    <w:p w14:paraId="758FEA4A" w14:textId="1A5C3850" w:rsidR="00540C14" w:rsidRPr="00475590" w:rsidRDefault="00540C14">
      <w:pPr>
        <w:pStyle w:val="DipnotMetni"/>
        <w:rPr>
          <w:rFonts w:ascii="Times New Roman" w:hAnsi="Times New Roman" w:cs="Times New Roman"/>
          <w:sz w:val="18"/>
          <w:szCs w:val="18"/>
        </w:rPr>
      </w:pPr>
      <w:r w:rsidRPr="00475590">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1E47D5">
        <w:rPr>
          <w:rFonts w:ascii="Times New Roman" w:hAnsi="Times New Roman" w:cs="Times New Roman"/>
          <w:sz w:val="18"/>
          <w:szCs w:val="18"/>
        </w:rPr>
        <w:t xml:space="preserve">İlgili </w:t>
      </w:r>
      <w:r>
        <w:rPr>
          <w:rFonts w:ascii="Times New Roman" w:hAnsi="Times New Roman" w:cs="Times New Roman"/>
          <w:sz w:val="18"/>
          <w:szCs w:val="18"/>
        </w:rPr>
        <w:t>â</w:t>
      </w:r>
      <w:r w:rsidRPr="001E47D5">
        <w:rPr>
          <w:rFonts w:ascii="Times New Roman" w:hAnsi="Times New Roman" w:cs="Times New Roman"/>
          <w:sz w:val="18"/>
          <w:szCs w:val="18"/>
        </w:rPr>
        <w:t>yetler için bk.</w:t>
      </w:r>
      <w:r>
        <w:t xml:space="preserve"> </w:t>
      </w:r>
      <w:r>
        <w:rPr>
          <w:rFonts w:ascii="Times New Roman" w:hAnsi="Times New Roman" w:cs="Times New Roman"/>
          <w:sz w:val="18"/>
          <w:szCs w:val="18"/>
        </w:rPr>
        <w:t xml:space="preserve"> el-Mümtehine 60/7; Âl-</w:t>
      </w:r>
      <w:r w:rsidRPr="00475590">
        <w:rPr>
          <w:rFonts w:ascii="Times New Roman" w:hAnsi="Times New Roman" w:cs="Times New Roman"/>
          <w:sz w:val="18"/>
          <w:szCs w:val="18"/>
        </w:rPr>
        <w:t xml:space="preserve">i </w:t>
      </w:r>
      <w:r>
        <w:rPr>
          <w:rFonts w:ascii="Times New Roman" w:hAnsi="Times New Roman" w:cs="Times New Roman"/>
          <w:sz w:val="18"/>
          <w:szCs w:val="18"/>
        </w:rPr>
        <w:t>İmrân 3/103</w:t>
      </w:r>
      <w:r w:rsidRPr="00475590">
        <w:rPr>
          <w:rFonts w:ascii="Times New Roman" w:hAnsi="Times New Roman" w:cs="Times New Roman"/>
          <w:sz w:val="18"/>
          <w:szCs w:val="18"/>
        </w:rPr>
        <w:t>; Fussilet 41/34.</w:t>
      </w:r>
    </w:p>
  </w:footnote>
  <w:footnote w:id="350">
    <w:p w14:paraId="2C75CD36" w14:textId="2C1EF1A3" w:rsidR="00540C14" w:rsidRPr="00475590" w:rsidRDefault="00540C14">
      <w:pPr>
        <w:pStyle w:val="DipnotMetni"/>
        <w:rPr>
          <w:rFonts w:ascii="Times New Roman" w:hAnsi="Times New Roman" w:cs="Times New Roman"/>
          <w:sz w:val="18"/>
          <w:szCs w:val="18"/>
        </w:rPr>
      </w:pPr>
      <w:r w:rsidRPr="00475590">
        <w:rPr>
          <w:rStyle w:val="DipnotBavurusu"/>
          <w:rFonts w:ascii="Times New Roman" w:hAnsi="Times New Roman" w:cs="Times New Roman"/>
          <w:sz w:val="18"/>
          <w:szCs w:val="18"/>
        </w:rPr>
        <w:footnoteRef/>
      </w:r>
      <w:r w:rsidRPr="00475590">
        <w:rPr>
          <w:rFonts w:ascii="Times New Roman" w:hAnsi="Times New Roman" w:cs="Times New Roman"/>
          <w:sz w:val="18"/>
          <w:szCs w:val="18"/>
        </w:rPr>
        <w:t xml:space="preserve"> </w:t>
      </w:r>
      <w:r w:rsidRPr="001E47D5">
        <w:rPr>
          <w:rFonts w:ascii="Times New Roman" w:hAnsi="Times New Roman" w:cs="Times New Roman"/>
          <w:sz w:val="18"/>
          <w:szCs w:val="18"/>
        </w:rPr>
        <w:t xml:space="preserve">İlgili </w:t>
      </w:r>
      <w:r>
        <w:rPr>
          <w:rFonts w:ascii="Times New Roman" w:hAnsi="Times New Roman" w:cs="Times New Roman"/>
          <w:sz w:val="18"/>
          <w:szCs w:val="18"/>
        </w:rPr>
        <w:t>â</w:t>
      </w:r>
      <w:r w:rsidRPr="001E47D5">
        <w:rPr>
          <w:rFonts w:ascii="Times New Roman" w:hAnsi="Times New Roman" w:cs="Times New Roman"/>
          <w:sz w:val="18"/>
          <w:szCs w:val="18"/>
        </w:rPr>
        <w:t>yet için bk.</w:t>
      </w:r>
      <w:r>
        <w:t xml:space="preserve"> </w:t>
      </w:r>
      <w:r w:rsidRPr="00475590">
        <w:rPr>
          <w:rFonts w:ascii="Times New Roman" w:hAnsi="Times New Roman" w:cs="Times New Roman"/>
          <w:sz w:val="18"/>
          <w:szCs w:val="18"/>
        </w:rPr>
        <w:t>el-Mâide 5/82.</w:t>
      </w:r>
    </w:p>
  </w:footnote>
  <w:footnote w:id="351">
    <w:p w14:paraId="38C60DFA" w14:textId="467C66E3" w:rsidR="00540C14" w:rsidRPr="00475590" w:rsidRDefault="00540C14">
      <w:pPr>
        <w:pStyle w:val="DipnotMetni"/>
        <w:rPr>
          <w:rFonts w:ascii="Times New Roman" w:hAnsi="Times New Roman" w:cs="Times New Roman"/>
          <w:sz w:val="18"/>
          <w:szCs w:val="18"/>
        </w:rPr>
      </w:pPr>
      <w:r w:rsidRPr="00475590">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1E47D5">
        <w:rPr>
          <w:rFonts w:ascii="Times New Roman" w:hAnsi="Times New Roman" w:cs="Times New Roman"/>
          <w:sz w:val="18"/>
          <w:szCs w:val="18"/>
        </w:rPr>
        <w:t xml:space="preserve">İlgili </w:t>
      </w:r>
      <w:r>
        <w:rPr>
          <w:rFonts w:ascii="Times New Roman" w:hAnsi="Times New Roman" w:cs="Times New Roman"/>
          <w:sz w:val="18"/>
          <w:szCs w:val="18"/>
        </w:rPr>
        <w:t>â</w:t>
      </w:r>
      <w:r w:rsidRPr="001E47D5">
        <w:rPr>
          <w:rFonts w:ascii="Times New Roman" w:hAnsi="Times New Roman" w:cs="Times New Roman"/>
          <w:sz w:val="18"/>
          <w:szCs w:val="18"/>
        </w:rPr>
        <w:t>yetler için bk.</w:t>
      </w:r>
      <w:r>
        <w:t xml:space="preserve"> </w:t>
      </w:r>
      <w:r>
        <w:rPr>
          <w:rFonts w:ascii="Times New Roman" w:hAnsi="Times New Roman" w:cs="Times New Roman"/>
          <w:sz w:val="18"/>
          <w:szCs w:val="18"/>
        </w:rPr>
        <w:t>et-Tegâbün 64/14</w:t>
      </w:r>
      <w:r w:rsidRPr="00475590">
        <w:rPr>
          <w:rFonts w:ascii="Times New Roman" w:hAnsi="Times New Roman" w:cs="Times New Roman"/>
          <w:sz w:val="18"/>
          <w:szCs w:val="18"/>
        </w:rPr>
        <w:t>; el-Bakara 2/36.</w:t>
      </w:r>
    </w:p>
  </w:footnote>
  <w:footnote w:id="352">
    <w:p w14:paraId="0E61898E" w14:textId="36CE57E0" w:rsidR="00540C14" w:rsidRPr="00475590" w:rsidRDefault="00540C14" w:rsidP="006D61BC">
      <w:pPr>
        <w:pStyle w:val="DipnotMetni"/>
        <w:ind w:left="709" w:hanging="709"/>
        <w:rPr>
          <w:rFonts w:ascii="Times New Roman" w:hAnsi="Times New Roman" w:cs="Times New Roman"/>
          <w:sz w:val="18"/>
          <w:szCs w:val="18"/>
        </w:rPr>
      </w:pPr>
      <w:r w:rsidRPr="00475590">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1E47D5">
        <w:rPr>
          <w:rFonts w:ascii="Times New Roman" w:hAnsi="Times New Roman" w:cs="Times New Roman"/>
          <w:sz w:val="18"/>
          <w:szCs w:val="18"/>
        </w:rPr>
        <w:t xml:space="preserve">İlgili </w:t>
      </w:r>
      <w:r>
        <w:rPr>
          <w:rFonts w:ascii="Times New Roman" w:hAnsi="Times New Roman" w:cs="Times New Roman"/>
          <w:sz w:val="18"/>
          <w:szCs w:val="18"/>
        </w:rPr>
        <w:t>â</w:t>
      </w:r>
      <w:r w:rsidRPr="001E47D5">
        <w:rPr>
          <w:rFonts w:ascii="Times New Roman" w:hAnsi="Times New Roman" w:cs="Times New Roman"/>
          <w:sz w:val="18"/>
          <w:szCs w:val="18"/>
        </w:rPr>
        <w:t>yetler için bk.</w:t>
      </w:r>
      <w:r>
        <w:t xml:space="preserve"> </w:t>
      </w:r>
      <w:r>
        <w:rPr>
          <w:rFonts w:ascii="Times New Roman" w:hAnsi="Times New Roman" w:cs="Times New Roman"/>
          <w:sz w:val="18"/>
          <w:szCs w:val="18"/>
        </w:rPr>
        <w:t>el-En’âm 6/112</w:t>
      </w:r>
      <w:r w:rsidRPr="00475590">
        <w:rPr>
          <w:rFonts w:ascii="Times New Roman" w:hAnsi="Times New Roman" w:cs="Times New Roman"/>
          <w:sz w:val="18"/>
          <w:szCs w:val="18"/>
        </w:rPr>
        <w:t>; e</w:t>
      </w:r>
      <w:r>
        <w:rPr>
          <w:rFonts w:ascii="Times New Roman" w:hAnsi="Times New Roman" w:cs="Times New Roman"/>
          <w:sz w:val="18"/>
          <w:szCs w:val="18"/>
        </w:rPr>
        <w:t xml:space="preserve">l-Furkân 25/31; eş-Şuarâ 26/77; Tâhâ 20/117; el-Kasas 28/28; </w:t>
      </w:r>
      <w:r w:rsidRPr="00554C5E">
        <w:rPr>
          <w:rFonts w:ascii="Times New Roman" w:hAnsi="Times New Roman" w:cs="Times New Roman"/>
          <w:sz w:val="18"/>
          <w:szCs w:val="18"/>
        </w:rPr>
        <w:t>el-En’</w:t>
      </w:r>
      <w:r>
        <w:rPr>
          <w:rFonts w:ascii="Times New Roman" w:hAnsi="Times New Roman" w:cs="Times New Roman"/>
          <w:sz w:val="18"/>
          <w:szCs w:val="18"/>
        </w:rPr>
        <w:t>â</w:t>
      </w:r>
      <w:r w:rsidRPr="00554C5E">
        <w:rPr>
          <w:rFonts w:ascii="Times New Roman" w:hAnsi="Times New Roman" w:cs="Times New Roman"/>
          <w:sz w:val="18"/>
          <w:szCs w:val="18"/>
        </w:rPr>
        <w:t>m 6/112.</w:t>
      </w:r>
    </w:p>
  </w:footnote>
  <w:footnote w:id="353">
    <w:p w14:paraId="695C60CD" w14:textId="23092093" w:rsidR="00540C14" w:rsidRPr="00475590" w:rsidRDefault="00540C14">
      <w:pPr>
        <w:pStyle w:val="DipnotMetni"/>
        <w:rPr>
          <w:rFonts w:ascii="Times New Roman" w:hAnsi="Times New Roman" w:cs="Times New Roman"/>
          <w:sz w:val="18"/>
          <w:szCs w:val="18"/>
        </w:rPr>
      </w:pPr>
      <w:r w:rsidRPr="00475590">
        <w:rPr>
          <w:rStyle w:val="DipnotBavurusu"/>
          <w:rFonts w:ascii="Times New Roman" w:hAnsi="Times New Roman" w:cs="Times New Roman"/>
          <w:sz w:val="18"/>
          <w:szCs w:val="18"/>
        </w:rPr>
        <w:footnoteRef/>
      </w:r>
      <w:r w:rsidRPr="00475590">
        <w:rPr>
          <w:rFonts w:ascii="Times New Roman" w:hAnsi="Times New Roman" w:cs="Times New Roman"/>
          <w:sz w:val="18"/>
          <w:szCs w:val="18"/>
        </w:rPr>
        <w:t xml:space="preserve"> </w:t>
      </w:r>
      <w:r w:rsidRPr="001E47D5">
        <w:rPr>
          <w:rFonts w:ascii="Times New Roman" w:hAnsi="Times New Roman" w:cs="Times New Roman"/>
          <w:sz w:val="18"/>
          <w:szCs w:val="18"/>
        </w:rPr>
        <w:t xml:space="preserve">İlgili </w:t>
      </w:r>
      <w:r>
        <w:rPr>
          <w:rFonts w:ascii="Times New Roman" w:hAnsi="Times New Roman" w:cs="Times New Roman"/>
          <w:sz w:val="18"/>
          <w:szCs w:val="18"/>
        </w:rPr>
        <w:t>â</w:t>
      </w:r>
      <w:r w:rsidRPr="001E47D5">
        <w:rPr>
          <w:rFonts w:ascii="Times New Roman" w:hAnsi="Times New Roman" w:cs="Times New Roman"/>
          <w:sz w:val="18"/>
          <w:szCs w:val="18"/>
        </w:rPr>
        <w:t>yetler için bk.</w:t>
      </w:r>
      <w:r>
        <w:t xml:space="preserve"> </w:t>
      </w:r>
      <w:r w:rsidRPr="00475590">
        <w:rPr>
          <w:rFonts w:ascii="Times New Roman" w:hAnsi="Times New Roman" w:cs="Times New Roman"/>
          <w:sz w:val="18"/>
          <w:szCs w:val="18"/>
        </w:rPr>
        <w:t xml:space="preserve">en-Nisâ 4/101. </w:t>
      </w:r>
    </w:p>
  </w:footnote>
  <w:footnote w:id="354">
    <w:p w14:paraId="7FD4111E" w14:textId="3D26BBEE" w:rsidR="00540C14" w:rsidRPr="00475590" w:rsidRDefault="00540C14">
      <w:pPr>
        <w:pStyle w:val="DipnotMetni"/>
        <w:rPr>
          <w:rFonts w:ascii="Times New Roman" w:hAnsi="Times New Roman" w:cs="Times New Roman"/>
          <w:sz w:val="18"/>
          <w:szCs w:val="18"/>
        </w:rPr>
      </w:pPr>
      <w:r w:rsidRPr="00475590">
        <w:rPr>
          <w:rStyle w:val="DipnotBavurusu"/>
          <w:rFonts w:ascii="Times New Roman" w:hAnsi="Times New Roman" w:cs="Times New Roman"/>
          <w:sz w:val="18"/>
          <w:szCs w:val="18"/>
        </w:rPr>
        <w:footnoteRef/>
      </w:r>
      <w:r w:rsidRPr="00475590">
        <w:rPr>
          <w:rFonts w:ascii="Times New Roman" w:hAnsi="Times New Roman" w:cs="Times New Roman"/>
          <w:sz w:val="18"/>
          <w:szCs w:val="18"/>
        </w:rPr>
        <w:t xml:space="preserve"> </w:t>
      </w:r>
      <w:r w:rsidRPr="001E47D5">
        <w:rPr>
          <w:rFonts w:ascii="Times New Roman" w:hAnsi="Times New Roman" w:cs="Times New Roman"/>
          <w:sz w:val="18"/>
          <w:szCs w:val="18"/>
        </w:rPr>
        <w:t xml:space="preserve">İlgili </w:t>
      </w:r>
      <w:r>
        <w:rPr>
          <w:rFonts w:ascii="Times New Roman" w:hAnsi="Times New Roman" w:cs="Times New Roman"/>
          <w:sz w:val="18"/>
          <w:szCs w:val="18"/>
        </w:rPr>
        <w:t>â</w:t>
      </w:r>
      <w:r w:rsidRPr="001E47D5">
        <w:rPr>
          <w:rFonts w:ascii="Times New Roman" w:hAnsi="Times New Roman" w:cs="Times New Roman"/>
          <w:sz w:val="18"/>
          <w:szCs w:val="18"/>
        </w:rPr>
        <w:t>yetler için bk.</w:t>
      </w:r>
      <w:r>
        <w:t xml:space="preserve"> </w:t>
      </w:r>
      <w:r w:rsidRPr="00475590">
        <w:rPr>
          <w:rFonts w:ascii="Times New Roman" w:hAnsi="Times New Roman" w:cs="Times New Roman"/>
          <w:sz w:val="18"/>
          <w:szCs w:val="18"/>
        </w:rPr>
        <w:t>Tâhâ 20/39.; el-Mümtehine 60/1.</w:t>
      </w:r>
    </w:p>
  </w:footnote>
  <w:footnote w:id="355">
    <w:p w14:paraId="44AE33E4" w14:textId="4C6F892F" w:rsidR="00540C14" w:rsidRPr="00475590" w:rsidRDefault="00540C14" w:rsidP="00661751">
      <w:pPr>
        <w:pStyle w:val="DipnotMetni"/>
        <w:ind w:left="709" w:hanging="709"/>
        <w:rPr>
          <w:rFonts w:ascii="Times New Roman" w:hAnsi="Times New Roman" w:cs="Times New Roman"/>
          <w:sz w:val="18"/>
          <w:szCs w:val="18"/>
        </w:rPr>
      </w:pPr>
      <w:r w:rsidRPr="00475590">
        <w:rPr>
          <w:rStyle w:val="DipnotBavurusu"/>
          <w:rFonts w:ascii="Times New Roman" w:hAnsi="Times New Roman" w:cs="Times New Roman"/>
          <w:sz w:val="18"/>
          <w:szCs w:val="18"/>
        </w:rPr>
        <w:footnoteRef/>
      </w:r>
      <w:r w:rsidRPr="00475590">
        <w:rPr>
          <w:rFonts w:ascii="Times New Roman" w:hAnsi="Times New Roman" w:cs="Times New Roman"/>
          <w:sz w:val="18"/>
          <w:szCs w:val="18"/>
        </w:rPr>
        <w:t xml:space="preserve"> </w:t>
      </w:r>
      <w:r w:rsidRPr="001E47D5">
        <w:rPr>
          <w:rFonts w:ascii="Times New Roman" w:hAnsi="Times New Roman" w:cs="Times New Roman"/>
          <w:sz w:val="18"/>
          <w:szCs w:val="18"/>
        </w:rPr>
        <w:t xml:space="preserve">İlgili </w:t>
      </w:r>
      <w:r>
        <w:rPr>
          <w:rFonts w:ascii="Times New Roman" w:hAnsi="Times New Roman" w:cs="Times New Roman"/>
          <w:sz w:val="18"/>
          <w:szCs w:val="18"/>
        </w:rPr>
        <w:t>â</w:t>
      </w:r>
      <w:r w:rsidRPr="001E47D5">
        <w:rPr>
          <w:rFonts w:ascii="Times New Roman" w:hAnsi="Times New Roman" w:cs="Times New Roman"/>
          <w:sz w:val="18"/>
          <w:szCs w:val="18"/>
        </w:rPr>
        <w:t>yetler için bk.</w:t>
      </w:r>
      <w:r>
        <w:t xml:space="preserve"> </w:t>
      </w:r>
      <w:r>
        <w:rPr>
          <w:rFonts w:ascii="Times New Roman" w:hAnsi="Times New Roman" w:cs="Times New Roman"/>
          <w:sz w:val="18"/>
          <w:szCs w:val="18"/>
        </w:rPr>
        <w:t>et-Tevbe 9/83</w:t>
      </w:r>
      <w:r w:rsidRPr="00475590">
        <w:rPr>
          <w:rFonts w:ascii="Times New Roman" w:hAnsi="Times New Roman" w:cs="Times New Roman"/>
          <w:sz w:val="18"/>
          <w:szCs w:val="18"/>
        </w:rPr>
        <w:t>; el</w:t>
      </w:r>
      <w:r>
        <w:rPr>
          <w:rFonts w:ascii="Times New Roman" w:hAnsi="Times New Roman" w:cs="Times New Roman"/>
          <w:sz w:val="18"/>
          <w:szCs w:val="18"/>
        </w:rPr>
        <w:t>-Enfâl 8/60; el-Bakara 2/36, 85, 193; el-A’râf 7/24,129, 150; Tâhâ 20/123,80</w:t>
      </w:r>
      <w:r w:rsidRPr="00475590">
        <w:rPr>
          <w:rFonts w:ascii="Times New Roman" w:hAnsi="Times New Roman" w:cs="Times New Roman"/>
          <w:sz w:val="18"/>
          <w:szCs w:val="18"/>
        </w:rPr>
        <w:t>; el-Kasas 28/19</w:t>
      </w:r>
      <w:r>
        <w:rPr>
          <w:rFonts w:ascii="Times New Roman" w:hAnsi="Times New Roman" w:cs="Times New Roman"/>
          <w:sz w:val="18"/>
          <w:szCs w:val="18"/>
        </w:rPr>
        <w:t>; es-Saf 61/14; el-Ahkâf 46/6; el-Mümtehine 60/2, 4; en-Nisâ 4/30,45; el-Mâide 5/2,14, 62, 91; el-Mücâdele 58/8,9</w:t>
      </w:r>
      <w:r w:rsidRPr="00475590">
        <w:rPr>
          <w:rFonts w:ascii="Times New Roman" w:hAnsi="Times New Roman" w:cs="Times New Roman"/>
          <w:sz w:val="18"/>
          <w:szCs w:val="18"/>
        </w:rPr>
        <w:t xml:space="preserve">; el-Münâfikûn 63/4.; </w:t>
      </w:r>
    </w:p>
  </w:footnote>
  <w:footnote w:id="356">
    <w:p w14:paraId="6E967813" w14:textId="77F947AD" w:rsidR="00540C14" w:rsidRPr="00475590" w:rsidRDefault="00540C14">
      <w:pPr>
        <w:pStyle w:val="DipnotMetni"/>
        <w:rPr>
          <w:rFonts w:ascii="Times New Roman" w:hAnsi="Times New Roman" w:cs="Times New Roman"/>
          <w:sz w:val="18"/>
          <w:szCs w:val="18"/>
        </w:rPr>
      </w:pPr>
      <w:r w:rsidRPr="00475590">
        <w:rPr>
          <w:rStyle w:val="DipnotBavurusu"/>
          <w:rFonts w:ascii="Times New Roman" w:hAnsi="Times New Roman" w:cs="Times New Roman"/>
          <w:sz w:val="18"/>
          <w:szCs w:val="18"/>
        </w:rPr>
        <w:footnoteRef/>
      </w:r>
      <w:r w:rsidRPr="00475590">
        <w:rPr>
          <w:rFonts w:ascii="Times New Roman" w:hAnsi="Times New Roman" w:cs="Times New Roman"/>
          <w:sz w:val="18"/>
          <w:szCs w:val="18"/>
        </w:rPr>
        <w:t xml:space="preserve"> </w:t>
      </w:r>
      <w:r w:rsidRPr="001E47D5">
        <w:rPr>
          <w:rFonts w:ascii="Times New Roman" w:hAnsi="Times New Roman" w:cs="Times New Roman"/>
          <w:sz w:val="18"/>
          <w:szCs w:val="18"/>
        </w:rPr>
        <w:t xml:space="preserve">İlgili </w:t>
      </w:r>
      <w:r>
        <w:rPr>
          <w:rFonts w:ascii="Times New Roman" w:hAnsi="Times New Roman" w:cs="Times New Roman"/>
          <w:sz w:val="18"/>
          <w:szCs w:val="18"/>
        </w:rPr>
        <w:t>â</w:t>
      </w:r>
      <w:r w:rsidRPr="001E47D5">
        <w:rPr>
          <w:rFonts w:ascii="Times New Roman" w:hAnsi="Times New Roman" w:cs="Times New Roman"/>
          <w:sz w:val="18"/>
          <w:szCs w:val="18"/>
        </w:rPr>
        <w:t>yet için bk.</w:t>
      </w:r>
      <w:r>
        <w:t xml:space="preserve"> </w:t>
      </w:r>
      <w:r>
        <w:rPr>
          <w:rFonts w:ascii="Times New Roman" w:hAnsi="Times New Roman" w:cs="Times New Roman"/>
          <w:sz w:val="18"/>
          <w:szCs w:val="18"/>
        </w:rPr>
        <w:t>e</w:t>
      </w:r>
      <w:r w:rsidRPr="00475590">
        <w:rPr>
          <w:rFonts w:ascii="Times New Roman" w:hAnsi="Times New Roman" w:cs="Times New Roman"/>
          <w:sz w:val="18"/>
          <w:szCs w:val="18"/>
        </w:rPr>
        <w:t>z-Zuhruf 43/67.</w:t>
      </w:r>
    </w:p>
  </w:footnote>
  <w:footnote w:id="357">
    <w:p w14:paraId="4BA3E960" w14:textId="77777777" w:rsidR="00540C14" w:rsidRPr="00475590" w:rsidRDefault="00540C14" w:rsidP="008C4023">
      <w:pPr>
        <w:pStyle w:val="DipnotMetni"/>
        <w:rPr>
          <w:rFonts w:ascii="Times New Roman" w:hAnsi="Times New Roman" w:cs="Times New Roman"/>
          <w:sz w:val="18"/>
          <w:szCs w:val="18"/>
        </w:rPr>
      </w:pPr>
      <w:r w:rsidRPr="00475590">
        <w:rPr>
          <w:rStyle w:val="DipnotBavurusu"/>
          <w:rFonts w:ascii="Times New Roman" w:hAnsi="Times New Roman" w:cs="Times New Roman"/>
          <w:sz w:val="18"/>
          <w:szCs w:val="18"/>
        </w:rPr>
        <w:footnoteRef/>
      </w:r>
      <w:r w:rsidRPr="00475590">
        <w:rPr>
          <w:rFonts w:ascii="Times New Roman" w:hAnsi="Times New Roman" w:cs="Times New Roman"/>
          <w:sz w:val="18"/>
          <w:szCs w:val="18"/>
        </w:rPr>
        <w:t xml:space="preserve"> el-Bakara 2/194 </w:t>
      </w:r>
    </w:p>
  </w:footnote>
  <w:footnote w:id="358">
    <w:p w14:paraId="3839F507" w14:textId="77777777" w:rsidR="00540C14" w:rsidRPr="00475590" w:rsidRDefault="00540C14" w:rsidP="008C4023">
      <w:pPr>
        <w:pStyle w:val="DipnotMetni"/>
        <w:rPr>
          <w:rFonts w:ascii="Times New Roman" w:hAnsi="Times New Roman" w:cs="Times New Roman"/>
          <w:sz w:val="18"/>
          <w:szCs w:val="18"/>
        </w:rPr>
      </w:pPr>
      <w:r w:rsidRPr="00475590">
        <w:rPr>
          <w:rStyle w:val="DipnotBavurusu"/>
          <w:rFonts w:ascii="Times New Roman" w:hAnsi="Times New Roman" w:cs="Times New Roman"/>
          <w:sz w:val="18"/>
          <w:szCs w:val="18"/>
        </w:rPr>
        <w:footnoteRef/>
      </w:r>
      <w:r w:rsidRPr="00475590">
        <w:rPr>
          <w:rFonts w:ascii="Times New Roman" w:hAnsi="Times New Roman" w:cs="Times New Roman"/>
          <w:sz w:val="18"/>
          <w:szCs w:val="18"/>
        </w:rPr>
        <w:t xml:space="preserve"> Yunûs 10/90.</w:t>
      </w:r>
    </w:p>
  </w:footnote>
  <w:footnote w:id="359">
    <w:p w14:paraId="6325EF01" w14:textId="10A3EC02" w:rsidR="00540C14" w:rsidRPr="00BF2E0B" w:rsidRDefault="00540C14">
      <w:pPr>
        <w:pStyle w:val="DipnotMetni"/>
        <w:rPr>
          <w:rFonts w:ascii="Times New Roman" w:hAnsi="Times New Roman" w:cs="Times New Roman"/>
          <w:sz w:val="18"/>
          <w:szCs w:val="18"/>
        </w:rPr>
      </w:pPr>
      <w:r w:rsidRPr="00475590">
        <w:rPr>
          <w:rStyle w:val="DipnotBavurusu"/>
          <w:rFonts w:ascii="Times New Roman" w:hAnsi="Times New Roman" w:cs="Times New Roman"/>
          <w:sz w:val="18"/>
          <w:szCs w:val="18"/>
        </w:rPr>
        <w:footnoteRef/>
      </w:r>
      <w:r w:rsidRPr="00475590">
        <w:rPr>
          <w:rFonts w:ascii="Times New Roman" w:hAnsi="Times New Roman" w:cs="Times New Roman"/>
          <w:sz w:val="18"/>
          <w:szCs w:val="18"/>
        </w:rPr>
        <w:t xml:space="preserve"> el-Bakara 2/194.</w:t>
      </w:r>
    </w:p>
  </w:footnote>
  <w:footnote w:id="360">
    <w:p w14:paraId="06ADDBA0" w14:textId="7754D2EB" w:rsidR="00540C14" w:rsidRPr="001047E1" w:rsidRDefault="00540C14">
      <w:pPr>
        <w:pStyle w:val="DipnotMetni"/>
        <w:rPr>
          <w:rFonts w:ascii="Times New Roman" w:hAnsi="Times New Roman" w:cs="Times New Roman"/>
          <w:sz w:val="18"/>
          <w:szCs w:val="18"/>
        </w:rPr>
      </w:pPr>
      <w:r w:rsidRPr="001047E1">
        <w:rPr>
          <w:rStyle w:val="DipnotBavurusu"/>
          <w:rFonts w:ascii="Times New Roman" w:hAnsi="Times New Roman" w:cs="Times New Roman"/>
          <w:sz w:val="18"/>
          <w:szCs w:val="18"/>
        </w:rPr>
        <w:footnoteRef/>
      </w:r>
      <w:r w:rsidRPr="001047E1">
        <w:rPr>
          <w:rFonts w:ascii="Times New Roman" w:hAnsi="Times New Roman" w:cs="Times New Roman"/>
          <w:sz w:val="18"/>
          <w:szCs w:val="18"/>
        </w:rPr>
        <w:t xml:space="preserve"> </w:t>
      </w:r>
      <w:r>
        <w:rPr>
          <w:rFonts w:ascii="Times New Roman" w:hAnsi="Times New Roman" w:cs="Times New Roman"/>
          <w:sz w:val="18"/>
          <w:szCs w:val="18"/>
        </w:rPr>
        <w:t>Zemahşerî</w:t>
      </w:r>
      <w:r w:rsidRPr="001047E1">
        <w:rPr>
          <w:rFonts w:ascii="Times New Roman" w:hAnsi="Times New Roman" w:cs="Times New Roman"/>
          <w:sz w:val="18"/>
          <w:szCs w:val="18"/>
        </w:rPr>
        <w:t xml:space="preserve">, </w:t>
      </w:r>
      <w:r>
        <w:rPr>
          <w:rFonts w:ascii="Times New Roman" w:hAnsi="Times New Roman" w:cs="Times New Roman"/>
          <w:i/>
          <w:sz w:val="18"/>
          <w:szCs w:val="18"/>
        </w:rPr>
        <w:t>Keşşâf</w:t>
      </w:r>
      <w:r w:rsidRPr="001047E1">
        <w:rPr>
          <w:rFonts w:ascii="Times New Roman" w:hAnsi="Times New Roman" w:cs="Times New Roman"/>
          <w:i/>
          <w:sz w:val="18"/>
          <w:szCs w:val="18"/>
        </w:rPr>
        <w:t>,</w:t>
      </w:r>
      <w:r>
        <w:rPr>
          <w:rFonts w:ascii="Times New Roman" w:hAnsi="Times New Roman" w:cs="Times New Roman"/>
          <w:sz w:val="18"/>
          <w:szCs w:val="18"/>
        </w:rPr>
        <w:t xml:space="preserve"> 1/397; </w:t>
      </w:r>
      <w:r w:rsidRPr="008C410E">
        <w:rPr>
          <w:rFonts w:ascii="Times New Roman" w:hAnsi="Times New Roman" w:cs="Times New Roman"/>
          <w:sz w:val="18"/>
          <w:szCs w:val="18"/>
        </w:rPr>
        <w:t>R</w:t>
      </w:r>
      <w:r>
        <w:rPr>
          <w:rFonts w:ascii="Times New Roman" w:hAnsi="Times New Roman" w:cs="Times New Roman"/>
          <w:sz w:val="18"/>
          <w:szCs w:val="18"/>
        </w:rPr>
        <w:t>â</w:t>
      </w:r>
      <w:r w:rsidRPr="008C410E">
        <w:rPr>
          <w:rFonts w:ascii="Times New Roman" w:hAnsi="Times New Roman" w:cs="Times New Roman"/>
          <w:sz w:val="18"/>
          <w:szCs w:val="18"/>
        </w:rPr>
        <w:t>z</w:t>
      </w:r>
      <w:r>
        <w:rPr>
          <w:rFonts w:ascii="Times New Roman" w:hAnsi="Times New Roman" w:cs="Times New Roman"/>
          <w:sz w:val="18"/>
          <w:szCs w:val="18"/>
        </w:rPr>
        <w:t>î</w:t>
      </w:r>
      <w:r w:rsidRPr="008C410E">
        <w:rPr>
          <w:rFonts w:ascii="Times New Roman" w:hAnsi="Times New Roman" w:cs="Times New Roman"/>
          <w:sz w:val="18"/>
          <w:szCs w:val="18"/>
        </w:rPr>
        <w:t xml:space="preserve">, </w:t>
      </w:r>
      <w:r>
        <w:rPr>
          <w:rFonts w:ascii="Times New Roman" w:hAnsi="Times New Roman" w:cs="Times New Roman"/>
          <w:i/>
          <w:sz w:val="18"/>
          <w:szCs w:val="18"/>
        </w:rPr>
        <w:t>Mefâtîhu</w:t>
      </w:r>
      <w:r w:rsidRPr="008C410E">
        <w:rPr>
          <w:rFonts w:ascii="Times New Roman" w:hAnsi="Times New Roman" w:cs="Times New Roman"/>
          <w:i/>
          <w:sz w:val="18"/>
          <w:szCs w:val="18"/>
        </w:rPr>
        <w:t xml:space="preserve">’l </w:t>
      </w:r>
      <w:r>
        <w:rPr>
          <w:rFonts w:ascii="Times New Roman" w:hAnsi="Times New Roman" w:cs="Times New Roman"/>
          <w:i/>
          <w:sz w:val="18"/>
          <w:szCs w:val="18"/>
        </w:rPr>
        <w:t>G</w:t>
      </w:r>
      <w:r w:rsidRPr="008C410E">
        <w:rPr>
          <w:rFonts w:ascii="Times New Roman" w:hAnsi="Times New Roman" w:cs="Times New Roman"/>
          <w:i/>
          <w:sz w:val="18"/>
          <w:szCs w:val="18"/>
        </w:rPr>
        <w:t>ayb</w:t>
      </w:r>
      <w:r w:rsidRPr="008C410E">
        <w:rPr>
          <w:rFonts w:ascii="Times New Roman" w:hAnsi="Times New Roman" w:cs="Times New Roman"/>
          <w:sz w:val="18"/>
          <w:szCs w:val="18"/>
        </w:rPr>
        <w:t>, 5/145.</w:t>
      </w:r>
    </w:p>
  </w:footnote>
  <w:footnote w:id="361">
    <w:p w14:paraId="19435440" w14:textId="4EFD2C39" w:rsidR="00540C14" w:rsidRPr="00F30090" w:rsidRDefault="00540C14">
      <w:pPr>
        <w:pStyle w:val="DipnotMetni"/>
        <w:rPr>
          <w:rFonts w:ascii="Times New Roman" w:hAnsi="Times New Roman" w:cs="Times New Roman"/>
          <w:sz w:val="18"/>
          <w:szCs w:val="18"/>
        </w:rPr>
      </w:pPr>
      <w:r w:rsidRPr="00F30090">
        <w:rPr>
          <w:rStyle w:val="DipnotBavurusu"/>
          <w:rFonts w:ascii="Times New Roman" w:hAnsi="Times New Roman" w:cs="Times New Roman"/>
          <w:sz w:val="18"/>
          <w:szCs w:val="18"/>
        </w:rPr>
        <w:footnoteRef/>
      </w:r>
      <w:r w:rsidRPr="00F30090">
        <w:rPr>
          <w:rFonts w:ascii="Times New Roman" w:hAnsi="Times New Roman" w:cs="Times New Roman"/>
          <w:sz w:val="18"/>
          <w:szCs w:val="18"/>
        </w:rPr>
        <w:t xml:space="preserve"> Taber</w:t>
      </w:r>
      <w:r>
        <w:rPr>
          <w:rFonts w:ascii="Times New Roman" w:hAnsi="Times New Roman" w:cs="Times New Roman"/>
          <w:sz w:val="18"/>
          <w:szCs w:val="18"/>
        </w:rPr>
        <w:t>î</w:t>
      </w:r>
      <w:r w:rsidRPr="00F30090">
        <w:rPr>
          <w:rFonts w:ascii="Times New Roman" w:hAnsi="Times New Roman" w:cs="Times New Roman"/>
          <w:sz w:val="18"/>
          <w:szCs w:val="18"/>
        </w:rPr>
        <w:t xml:space="preserve">, </w:t>
      </w:r>
      <w:r>
        <w:rPr>
          <w:rFonts w:ascii="Times New Roman" w:hAnsi="Times New Roman" w:cs="Times New Roman"/>
          <w:i/>
          <w:sz w:val="18"/>
          <w:szCs w:val="18"/>
        </w:rPr>
        <w:t>Câmiu’l Beyân</w:t>
      </w:r>
      <w:r w:rsidRPr="00F30090">
        <w:rPr>
          <w:rFonts w:ascii="Times New Roman" w:hAnsi="Times New Roman" w:cs="Times New Roman"/>
          <w:sz w:val="18"/>
          <w:szCs w:val="18"/>
        </w:rPr>
        <w:t xml:space="preserve">, 3/309. </w:t>
      </w:r>
    </w:p>
  </w:footnote>
  <w:footnote w:id="362">
    <w:p w14:paraId="4960FE9C" w14:textId="7A2607DF" w:rsidR="00540C14" w:rsidRDefault="00540C14">
      <w:pPr>
        <w:pStyle w:val="DipnotMetni"/>
      </w:pPr>
      <w:r>
        <w:rPr>
          <w:rStyle w:val="DipnotBavurusu"/>
        </w:rPr>
        <w:footnoteRef/>
      </w:r>
      <w:r>
        <w:t xml:space="preserve"> </w:t>
      </w:r>
      <w:r w:rsidRPr="00920045">
        <w:rPr>
          <w:rFonts w:ascii="Times New Roman" w:hAnsi="Times New Roman" w:cs="Times New Roman"/>
          <w:sz w:val="18"/>
          <w:szCs w:val="18"/>
        </w:rPr>
        <w:t>Suy</w:t>
      </w:r>
      <w:r>
        <w:rPr>
          <w:rFonts w:ascii="Times New Roman" w:hAnsi="Times New Roman" w:cs="Times New Roman"/>
          <w:sz w:val="18"/>
          <w:szCs w:val="18"/>
        </w:rPr>
        <w:t>û</w:t>
      </w:r>
      <w:r w:rsidRPr="00920045">
        <w:rPr>
          <w:rFonts w:ascii="Times New Roman" w:hAnsi="Times New Roman" w:cs="Times New Roman"/>
          <w:sz w:val="18"/>
          <w:szCs w:val="18"/>
        </w:rPr>
        <w:t>t</w:t>
      </w:r>
      <w:r>
        <w:rPr>
          <w:rFonts w:ascii="Times New Roman" w:hAnsi="Times New Roman" w:cs="Times New Roman"/>
          <w:sz w:val="18"/>
          <w:szCs w:val="18"/>
        </w:rPr>
        <w:t>î</w:t>
      </w:r>
      <w:r w:rsidRPr="00920045">
        <w:rPr>
          <w:rFonts w:ascii="Times New Roman" w:hAnsi="Times New Roman" w:cs="Times New Roman"/>
          <w:sz w:val="18"/>
          <w:szCs w:val="18"/>
        </w:rPr>
        <w:t xml:space="preserve">, </w:t>
      </w:r>
      <w:r w:rsidRPr="00920045">
        <w:rPr>
          <w:rFonts w:ascii="Times New Roman" w:hAnsi="Times New Roman" w:cs="Times New Roman"/>
          <w:i/>
          <w:sz w:val="18"/>
          <w:szCs w:val="18"/>
        </w:rPr>
        <w:t>Dürrü’l Mensûr</w:t>
      </w:r>
      <w:r w:rsidRPr="00920045">
        <w:rPr>
          <w:rFonts w:ascii="Times New Roman" w:hAnsi="Times New Roman" w:cs="Times New Roman"/>
          <w:sz w:val="18"/>
          <w:szCs w:val="18"/>
        </w:rPr>
        <w:t>, 2/321.</w:t>
      </w:r>
    </w:p>
  </w:footnote>
  <w:footnote w:id="363">
    <w:p w14:paraId="3C3988DF" w14:textId="225336C2" w:rsidR="00540C14" w:rsidRDefault="00540C14">
      <w:pPr>
        <w:pStyle w:val="DipnotMetni"/>
      </w:pPr>
      <w:r>
        <w:rPr>
          <w:rStyle w:val="DipnotBavurusu"/>
        </w:rPr>
        <w:footnoteRef/>
      </w:r>
      <w:r>
        <w:t xml:space="preserve"> </w:t>
      </w:r>
      <w:r w:rsidRPr="00C43DB0">
        <w:rPr>
          <w:rFonts w:ascii="Times New Roman" w:hAnsi="Times New Roman" w:cs="Times New Roman"/>
          <w:sz w:val="18"/>
          <w:szCs w:val="18"/>
        </w:rPr>
        <w:t>el-Bakara 2/217.</w:t>
      </w:r>
    </w:p>
  </w:footnote>
  <w:footnote w:id="364">
    <w:p w14:paraId="30B72A5C" w14:textId="5A3500AB" w:rsidR="00540C14" w:rsidRDefault="00540C14">
      <w:pPr>
        <w:pStyle w:val="DipnotMetni"/>
      </w:pPr>
      <w:r>
        <w:rPr>
          <w:rStyle w:val="DipnotBavurusu"/>
        </w:rPr>
        <w:footnoteRef/>
      </w:r>
      <w:r>
        <w:t xml:space="preserve"> </w:t>
      </w:r>
      <w:r w:rsidRPr="008C410E">
        <w:rPr>
          <w:rFonts w:ascii="Times New Roman" w:hAnsi="Times New Roman" w:cs="Times New Roman"/>
          <w:sz w:val="18"/>
          <w:szCs w:val="18"/>
        </w:rPr>
        <w:t>R</w:t>
      </w:r>
      <w:r>
        <w:rPr>
          <w:rFonts w:ascii="Times New Roman" w:hAnsi="Times New Roman" w:cs="Times New Roman"/>
          <w:sz w:val="18"/>
          <w:szCs w:val="18"/>
        </w:rPr>
        <w:t>â</w:t>
      </w:r>
      <w:r w:rsidRPr="008C410E">
        <w:rPr>
          <w:rFonts w:ascii="Times New Roman" w:hAnsi="Times New Roman" w:cs="Times New Roman"/>
          <w:sz w:val="18"/>
          <w:szCs w:val="18"/>
        </w:rPr>
        <w:t>z</w:t>
      </w:r>
      <w:r>
        <w:rPr>
          <w:rFonts w:ascii="Times New Roman" w:hAnsi="Times New Roman" w:cs="Times New Roman"/>
          <w:sz w:val="18"/>
          <w:szCs w:val="18"/>
        </w:rPr>
        <w:t>î</w:t>
      </w:r>
      <w:r w:rsidRPr="008C410E">
        <w:rPr>
          <w:rFonts w:ascii="Times New Roman" w:hAnsi="Times New Roman" w:cs="Times New Roman"/>
          <w:sz w:val="18"/>
          <w:szCs w:val="18"/>
        </w:rPr>
        <w:t xml:space="preserve">, </w:t>
      </w:r>
      <w:r>
        <w:rPr>
          <w:rFonts w:ascii="Times New Roman" w:hAnsi="Times New Roman" w:cs="Times New Roman"/>
          <w:i/>
          <w:sz w:val="18"/>
          <w:szCs w:val="18"/>
        </w:rPr>
        <w:t>Mefâtîhu</w:t>
      </w:r>
      <w:r w:rsidRPr="008C410E">
        <w:rPr>
          <w:rFonts w:ascii="Times New Roman" w:hAnsi="Times New Roman" w:cs="Times New Roman"/>
          <w:i/>
          <w:sz w:val="18"/>
          <w:szCs w:val="18"/>
        </w:rPr>
        <w:t xml:space="preserve">’l </w:t>
      </w:r>
      <w:r>
        <w:rPr>
          <w:rFonts w:ascii="Times New Roman" w:hAnsi="Times New Roman" w:cs="Times New Roman"/>
          <w:i/>
          <w:sz w:val="18"/>
          <w:szCs w:val="18"/>
        </w:rPr>
        <w:t>G</w:t>
      </w:r>
      <w:r w:rsidRPr="008C410E">
        <w:rPr>
          <w:rFonts w:ascii="Times New Roman" w:hAnsi="Times New Roman" w:cs="Times New Roman"/>
          <w:i/>
          <w:sz w:val="18"/>
          <w:szCs w:val="18"/>
        </w:rPr>
        <w:t>ayb</w:t>
      </w:r>
      <w:r w:rsidRPr="008C410E">
        <w:rPr>
          <w:rFonts w:ascii="Times New Roman" w:hAnsi="Times New Roman" w:cs="Times New Roman"/>
          <w:sz w:val="18"/>
          <w:szCs w:val="18"/>
        </w:rPr>
        <w:t>, 5/145.</w:t>
      </w:r>
    </w:p>
  </w:footnote>
  <w:footnote w:id="365">
    <w:p w14:paraId="3058D89E" w14:textId="77C90099" w:rsidR="00540C14" w:rsidRDefault="00540C14">
      <w:pPr>
        <w:pStyle w:val="DipnotMetni"/>
      </w:pPr>
      <w:r>
        <w:rPr>
          <w:rStyle w:val="DipnotBavurusu"/>
        </w:rPr>
        <w:footnoteRef/>
      </w:r>
      <w:r>
        <w:t xml:space="preserve"> </w:t>
      </w:r>
      <w:r>
        <w:rPr>
          <w:rFonts w:ascii="Times New Roman" w:hAnsi="Times New Roman" w:cs="Times New Roman"/>
          <w:sz w:val="18"/>
          <w:szCs w:val="18"/>
        </w:rPr>
        <w:t>Mevdûdî</w:t>
      </w:r>
      <w:r w:rsidRPr="00F30090">
        <w:rPr>
          <w:rFonts w:ascii="Times New Roman" w:hAnsi="Times New Roman" w:cs="Times New Roman"/>
          <w:sz w:val="18"/>
          <w:szCs w:val="18"/>
        </w:rPr>
        <w:t xml:space="preserve">, </w:t>
      </w:r>
      <w:r w:rsidRPr="00F30090">
        <w:rPr>
          <w:rFonts w:ascii="Times New Roman" w:hAnsi="Times New Roman" w:cs="Times New Roman"/>
          <w:i/>
          <w:sz w:val="18"/>
          <w:szCs w:val="18"/>
        </w:rPr>
        <w:t xml:space="preserve">Tefhimu’l </w:t>
      </w:r>
      <w:r>
        <w:rPr>
          <w:rFonts w:ascii="Times New Roman" w:hAnsi="Times New Roman" w:cs="Times New Roman"/>
          <w:i/>
          <w:sz w:val="18"/>
          <w:szCs w:val="18"/>
        </w:rPr>
        <w:t>Kur’ân</w:t>
      </w:r>
      <w:r w:rsidRPr="00F30090">
        <w:rPr>
          <w:rFonts w:ascii="Times New Roman" w:hAnsi="Times New Roman" w:cs="Times New Roman"/>
          <w:i/>
          <w:sz w:val="18"/>
          <w:szCs w:val="18"/>
        </w:rPr>
        <w:t>,</w:t>
      </w:r>
      <w:r w:rsidRPr="00F30090">
        <w:rPr>
          <w:rFonts w:ascii="Times New Roman" w:hAnsi="Times New Roman" w:cs="Times New Roman"/>
          <w:sz w:val="18"/>
          <w:szCs w:val="18"/>
        </w:rPr>
        <w:t xml:space="preserve"> 1/156.</w:t>
      </w:r>
    </w:p>
  </w:footnote>
  <w:footnote w:id="366">
    <w:p w14:paraId="3E5C6803" w14:textId="36ADFE2F" w:rsidR="00540C14" w:rsidRDefault="00540C14">
      <w:pPr>
        <w:pStyle w:val="DipnotMetni"/>
      </w:pPr>
      <w:r>
        <w:rPr>
          <w:rStyle w:val="DipnotBavurusu"/>
        </w:rPr>
        <w:footnoteRef/>
      </w:r>
      <w:r>
        <w:t xml:space="preserve"> </w:t>
      </w:r>
      <w:r>
        <w:rPr>
          <w:rFonts w:ascii="Times New Roman" w:hAnsi="Times New Roman" w:cs="Times New Roman"/>
          <w:sz w:val="18"/>
          <w:szCs w:val="18"/>
        </w:rPr>
        <w:t>Mevdûdî</w:t>
      </w:r>
      <w:r w:rsidRPr="00F30090">
        <w:rPr>
          <w:rFonts w:ascii="Times New Roman" w:hAnsi="Times New Roman" w:cs="Times New Roman"/>
          <w:sz w:val="18"/>
          <w:szCs w:val="18"/>
        </w:rPr>
        <w:t xml:space="preserve">, </w:t>
      </w:r>
      <w:r w:rsidRPr="00F30090">
        <w:rPr>
          <w:rFonts w:ascii="Times New Roman" w:hAnsi="Times New Roman" w:cs="Times New Roman"/>
          <w:i/>
          <w:sz w:val="18"/>
          <w:szCs w:val="18"/>
        </w:rPr>
        <w:t xml:space="preserve">Tefhimu’l </w:t>
      </w:r>
      <w:r>
        <w:rPr>
          <w:rFonts w:ascii="Times New Roman" w:hAnsi="Times New Roman" w:cs="Times New Roman"/>
          <w:i/>
          <w:sz w:val="18"/>
          <w:szCs w:val="18"/>
        </w:rPr>
        <w:t>Kur’ân</w:t>
      </w:r>
      <w:r w:rsidRPr="00F30090">
        <w:rPr>
          <w:rFonts w:ascii="Times New Roman" w:hAnsi="Times New Roman" w:cs="Times New Roman"/>
          <w:i/>
          <w:sz w:val="18"/>
          <w:szCs w:val="18"/>
        </w:rPr>
        <w:t>,</w:t>
      </w:r>
      <w:r w:rsidRPr="00F30090">
        <w:rPr>
          <w:rFonts w:ascii="Times New Roman" w:hAnsi="Times New Roman" w:cs="Times New Roman"/>
          <w:sz w:val="18"/>
          <w:szCs w:val="18"/>
        </w:rPr>
        <w:t xml:space="preserve"> 1/156.</w:t>
      </w:r>
    </w:p>
  </w:footnote>
  <w:footnote w:id="367">
    <w:p w14:paraId="19E152C1" w14:textId="77777777" w:rsidR="00540C14" w:rsidRPr="00F30090" w:rsidRDefault="00540C14" w:rsidP="0051701E">
      <w:pPr>
        <w:pStyle w:val="DipnotMetni"/>
        <w:rPr>
          <w:rFonts w:ascii="Times New Roman" w:hAnsi="Times New Roman" w:cs="Times New Roman"/>
          <w:sz w:val="18"/>
          <w:szCs w:val="18"/>
        </w:rPr>
      </w:pPr>
      <w:r w:rsidRPr="00F30090">
        <w:rPr>
          <w:rStyle w:val="DipnotBavurusu"/>
          <w:rFonts w:ascii="Times New Roman" w:hAnsi="Times New Roman" w:cs="Times New Roman"/>
          <w:sz w:val="18"/>
          <w:szCs w:val="18"/>
        </w:rPr>
        <w:footnoteRef/>
      </w:r>
      <w:r w:rsidRPr="00F30090">
        <w:rPr>
          <w:rFonts w:ascii="Times New Roman" w:hAnsi="Times New Roman" w:cs="Times New Roman"/>
          <w:sz w:val="18"/>
          <w:szCs w:val="18"/>
        </w:rPr>
        <w:t xml:space="preserve"> </w:t>
      </w:r>
      <w:r>
        <w:rPr>
          <w:rFonts w:ascii="Times New Roman" w:hAnsi="Times New Roman" w:cs="Times New Roman"/>
          <w:sz w:val="18"/>
          <w:szCs w:val="18"/>
        </w:rPr>
        <w:t>Mevdûdî</w:t>
      </w:r>
      <w:r w:rsidRPr="00F30090">
        <w:rPr>
          <w:rFonts w:ascii="Times New Roman" w:hAnsi="Times New Roman" w:cs="Times New Roman"/>
          <w:sz w:val="18"/>
          <w:szCs w:val="18"/>
        </w:rPr>
        <w:t xml:space="preserve">, </w:t>
      </w:r>
      <w:r w:rsidRPr="00F30090">
        <w:rPr>
          <w:rFonts w:ascii="Times New Roman" w:hAnsi="Times New Roman" w:cs="Times New Roman"/>
          <w:i/>
          <w:sz w:val="18"/>
          <w:szCs w:val="18"/>
        </w:rPr>
        <w:t xml:space="preserve">Tefhimu’l </w:t>
      </w:r>
      <w:r>
        <w:rPr>
          <w:rFonts w:ascii="Times New Roman" w:hAnsi="Times New Roman" w:cs="Times New Roman"/>
          <w:i/>
          <w:sz w:val="18"/>
          <w:szCs w:val="18"/>
        </w:rPr>
        <w:t>Kur’ân</w:t>
      </w:r>
      <w:r w:rsidRPr="00F30090">
        <w:rPr>
          <w:rFonts w:ascii="Times New Roman" w:hAnsi="Times New Roman" w:cs="Times New Roman"/>
          <w:i/>
          <w:sz w:val="18"/>
          <w:szCs w:val="18"/>
        </w:rPr>
        <w:t>,</w:t>
      </w:r>
      <w:r w:rsidRPr="00F30090">
        <w:rPr>
          <w:rFonts w:ascii="Times New Roman" w:hAnsi="Times New Roman" w:cs="Times New Roman"/>
          <w:sz w:val="18"/>
          <w:szCs w:val="18"/>
        </w:rPr>
        <w:t xml:space="preserve"> 1/156.</w:t>
      </w:r>
    </w:p>
  </w:footnote>
  <w:footnote w:id="368">
    <w:p w14:paraId="2E10AE76" w14:textId="77777777" w:rsidR="00540C14" w:rsidRDefault="00540C14" w:rsidP="00493A8B">
      <w:pPr>
        <w:pStyle w:val="DipnotMetni"/>
      </w:pPr>
      <w:r>
        <w:rPr>
          <w:rStyle w:val="DipnotBavurusu"/>
        </w:rPr>
        <w:footnoteRef/>
      </w:r>
      <w:r>
        <w:t xml:space="preserve"> </w:t>
      </w:r>
      <w:r w:rsidRPr="00493A8B">
        <w:rPr>
          <w:rFonts w:ascii="Times New Roman" w:hAnsi="Times New Roman" w:cs="Times New Roman"/>
          <w:sz w:val="18"/>
          <w:szCs w:val="18"/>
        </w:rPr>
        <w:t>Yûnûs 10/90.</w:t>
      </w:r>
    </w:p>
  </w:footnote>
  <w:footnote w:id="369">
    <w:p w14:paraId="4BC31BBF" w14:textId="115151B0" w:rsidR="00540C14" w:rsidRPr="007E590E" w:rsidRDefault="00540C14">
      <w:pPr>
        <w:pStyle w:val="DipnotMetni"/>
        <w:rPr>
          <w:rFonts w:ascii="Times New Roman" w:hAnsi="Times New Roman" w:cs="Times New Roman"/>
          <w:sz w:val="18"/>
          <w:szCs w:val="18"/>
        </w:rPr>
      </w:pPr>
      <w:r w:rsidRPr="007E590E">
        <w:rPr>
          <w:rStyle w:val="DipnotBavurusu"/>
          <w:rFonts w:ascii="Times New Roman" w:hAnsi="Times New Roman" w:cs="Times New Roman"/>
          <w:sz w:val="18"/>
          <w:szCs w:val="18"/>
        </w:rPr>
        <w:footnoteRef/>
      </w:r>
      <w:r w:rsidRPr="007E590E">
        <w:rPr>
          <w:rFonts w:ascii="Times New Roman" w:hAnsi="Times New Roman" w:cs="Times New Roman"/>
          <w:sz w:val="18"/>
          <w:szCs w:val="18"/>
        </w:rPr>
        <w:t xml:space="preserve"> Nesef</w:t>
      </w:r>
      <w:r>
        <w:rPr>
          <w:rFonts w:ascii="Times New Roman" w:hAnsi="Times New Roman" w:cs="Times New Roman"/>
          <w:sz w:val="18"/>
          <w:szCs w:val="18"/>
        </w:rPr>
        <w:t xml:space="preserve">î, </w:t>
      </w:r>
      <w:r>
        <w:rPr>
          <w:rFonts w:ascii="Times New Roman" w:hAnsi="Times New Roman" w:cs="Times New Roman"/>
          <w:i/>
          <w:sz w:val="18"/>
          <w:szCs w:val="18"/>
        </w:rPr>
        <w:t xml:space="preserve">Medarikü’t-Tenzil, </w:t>
      </w:r>
      <w:r>
        <w:rPr>
          <w:rFonts w:ascii="Times New Roman" w:hAnsi="Times New Roman" w:cs="Times New Roman"/>
          <w:sz w:val="18"/>
          <w:szCs w:val="18"/>
        </w:rPr>
        <w:t xml:space="preserve">2/39-40; Beğavi, </w:t>
      </w:r>
      <w:r w:rsidRPr="00026FF2">
        <w:rPr>
          <w:rFonts w:ascii="Times New Roman" w:hAnsi="Times New Roman" w:cs="Times New Roman"/>
          <w:i/>
          <w:sz w:val="18"/>
          <w:szCs w:val="18"/>
        </w:rPr>
        <w:t>Me</w:t>
      </w:r>
      <w:r>
        <w:rPr>
          <w:rFonts w:ascii="Times New Roman" w:hAnsi="Times New Roman" w:cs="Times New Roman"/>
          <w:i/>
          <w:sz w:val="18"/>
          <w:szCs w:val="18"/>
        </w:rPr>
        <w:t>â</w:t>
      </w:r>
      <w:r w:rsidRPr="00026FF2">
        <w:rPr>
          <w:rFonts w:ascii="Times New Roman" w:hAnsi="Times New Roman" w:cs="Times New Roman"/>
          <w:i/>
          <w:sz w:val="18"/>
          <w:szCs w:val="18"/>
        </w:rPr>
        <w:t>limü’t-Tenz</w:t>
      </w:r>
      <w:r>
        <w:rPr>
          <w:rFonts w:ascii="Times New Roman" w:hAnsi="Times New Roman" w:cs="Times New Roman"/>
          <w:i/>
          <w:sz w:val="18"/>
          <w:szCs w:val="18"/>
        </w:rPr>
        <w:t>î</w:t>
      </w:r>
      <w:r w:rsidRPr="00026FF2">
        <w:rPr>
          <w:rFonts w:ascii="Times New Roman" w:hAnsi="Times New Roman" w:cs="Times New Roman"/>
          <w:i/>
          <w:sz w:val="18"/>
          <w:szCs w:val="18"/>
        </w:rPr>
        <w:t>l,</w:t>
      </w:r>
      <w:r>
        <w:rPr>
          <w:rFonts w:ascii="Times New Roman" w:hAnsi="Times New Roman" w:cs="Times New Roman"/>
          <w:sz w:val="18"/>
          <w:szCs w:val="18"/>
        </w:rPr>
        <w:t xml:space="preserve"> 4/148.</w:t>
      </w:r>
    </w:p>
  </w:footnote>
  <w:footnote w:id="370">
    <w:p w14:paraId="4D810F05" w14:textId="486FCB24" w:rsidR="00540C14" w:rsidRPr="007E590E" w:rsidRDefault="00540C14">
      <w:pPr>
        <w:pStyle w:val="DipnotMetni"/>
        <w:rPr>
          <w:rFonts w:ascii="Times New Roman" w:hAnsi="Times New Roman" w:cs="Times New Roman"/>
          <w:sz w:val="18"/>
          <w:szCs w:val="18"/>
        </w:rPr>
      </w:pPr>
      <w:r w:rsidRPr="007E590E">
        <w:rPr>
          <w:rStyle w:val="DipnotBavurusu"/>
          <w:rFonts w:ascii="Times New Roman" w:hAnsi="Times New Roman" w:cs="Times New Roman"/>
          <w:sz w:val="18"/>
          <w:szCs w:val="18"/>
        </w:rPr>
        <w:footnoteRef/>
      </w:r>
      <w:r w:rsidRPr="007E590E">
        <w:rPr>
          <w:rFonts w:ascii="Times New Roman" w:hAnsi="Times New Roman" w:cs="Times New Roman"/>
          <w:sz w:val="18"/>
          <w:szCs w:val="18"/>
        </w:rPr>
        <w:t xml:space="preserve"> Taber</w:t>
      </w:r>
      <w:r>
        <w:rPr>
          <w:rFonts w:ascii="Times New Roman" w:hAnsi="Times New Roman" w:cs="Times New Roman"/>
          <w:sz w:val="18"/>
          <w:szCs w:val="18"/>
        </w:rPr>
        <w:t>î</w:t>
      </w:r>
      <w:r w:rsidRPr="007E590E">
        <w:rPr>
          <w:rFonts w:ascii="Times New Roman" w:hAnsi="Times New Roman" w:cs="Times New Roman"/>
          <w:sz w:val="18"/>
          <w:szCs w:val="18"/>
        </w:rPr>
        <w:t xml:space="preserve">, </w:t>
      </w:r>
      <w:r w:rsidRPr="007E590E">
        <w:rPr>
          <w:rFonts w:ascii="Times New Roman" w:hAnsi="Times New Roman" w:cs="Times New Roman"/>
          <w:i/>
          <w:sz w:val="18"/>
          <w:szCs w:val="18"/>
        </w:rPr>
        <w:t>C</w:t>
      </w:r>
      <w:r>
        <w:rPr>
          <w:rFonts w:ascii="Times New Roman" w:hAnsi="Times New Roman" w:cs="Times New Roman"/>
          <w:i/>
          <w:sz w:val="18"/>
          <w:szCs w:val="18"/>
        </w:rPr>
        <w:t>â</w:t>
      </w:r>
      <w:r w:rsidRPr="007E590E">
        <w:rPr>
          <w:rFonts w:ascii="Times New Roman" w:hAnsi="Times New Roman" w:cs="Times New Roman"/>
          <w:i/>
          <w:sz w:val="18"/>
          <w:szCs w:val="18"/>
        </w:rPr>
        <w:t>miu</w:t>
      </w:r>
      <w:r>
        <w:rPr>
          <w:rFonts w:ascii="Times New Roman" w:hAnsi="Times New Roman" w:cs="Times New Roman"/>
          <w:i/>
          <w:sz w:val="18"/>
          <w:szCs w:val="18"/>
        </w:rPr>
        <w:t>’l</w:t>
      </w:r>
      <w:r w:rsidRPr="007E590E">
        <w:rPr>
          <w:rFonts w:ascii="Times New Roman" w:hAnsi="Times New Roman" w:cs="Times New Roman"/>
          <w:i/>
          <w:sz w:val="18"/>
          <w:szCs w:val="18"/>
        </w:rPr>
        <w:t xml:space="preserve"> Bey</w:t>
      </w:r>
      <w:r>
        <w:rPr>
          <w:rFonts w:ascii="Times New Roman" w:hAnsi="Times New Roman" w:cs="Times New Roman"/>
          <w:i/>
          <w:sz w:val="18"/>
          <w:szCs w:val="18"/>
        </w:rPr>
        <w:t>â</w:t>
      </w:r>
      <w:r w:rsidRPr="007E590E">
        <w:rPr>
          <w:rFonts w:ascii="Times New Roman" w:hAnsi="Times New Roman" w:cs="Times New Roman"/>
          <w:i/>
          <w:sz w:val="18"/>
          <w:szCs w:val="18"/>
        </w:rPr>
        <w:t>n</w:t>
      </w:r>
      <w:r w:rsidRPr="007E590E">
        <w:rPr>
          <w:rFonts w:ascii="Times New Roman" w:hAnsi="Times New Roman" w:cs="Times New Roman"/>
          <w:sz w:val="18"/>
          <w:szCs w:val="18"/>
        </w:rPr>
        <w:t>, 12/274.</w:t>
      </w:r>
    </w:p>
  </w:footnote>
  <w:footnote w:id="371">
    <w:p w14:paraId="3AB7CB98" w14:textId="64D5146E" w:rsidR="00540C14" w:rsidRPr="00026FF2" w:rsidRDefault="00540C14">
      <w:pPr>
        <w:pStyle w:val="DipnotMetni"/>
        <w:rPr>
          <w:rFonts w:ascii="Times New Roman" w:hAnsi="Times New Roman" w:cs="Times New Roman"/>
          <w:sz w:val="18"/>
          <w:szCs w:val="18"/>
        </w:rPr>
      </w:pPr>
      <w:r w:rsidRPr="00026FF2">
        <w:rPr>
          <w:rStyle w:val="DipnotBavurusu"/>
          <w:rFonts w:ascii="Times New Roman" w:hAnsi="Times New Roman" w:cs="Times New Roman"/>
          <w:sz w:val="18"/>
          <w:szCs w:val="18"/>
        </w:rPr>
        <w:footnoteRef/>
      </w:r>
      <w:r w:rsidRPr="00026FF2">
        <w:rPr>
          <w:rFonts w:ascii="Times New Roman" w:hAnsi="Times New Roman" w:cs="Times New Roman"/>
          <w:sz w:val="18"/>
          <w:szCs w:val="18"/>
        </w:rPr>
        <w:t xml:space="preserve"> </w:t>
      </w:r>
      <w:r>
        <w:rPr>
          <w:rFonts w:ascii="Times New Roman" w:hAnsi="Times New Roman" w:cs="Times New Roman"/>
          <w:sz w:val="18"/>
          <w:szCs w:val="18"/>
        </w:rPr>
        <w:t>Beydâvî</w:t>
      </w:r>
      <w:r w:rsidRPr="00026FF2">
        <w:rPr>
          <w:rFonts w:ascii="Times New Roman" w:hAnsi="Times New Roman" w:cs="Times New Roman"/>
          <w:sz w:val="18"/>
          <w:szCs w:val="18"/>
        </w:rPr>
        <w:t xml:space="preserve">, </w:t>
      </w:r>
      <w:r w:rsidRPr="00026FF2">
        <w:rPr>
          <w:rFonts w:ascii="Times New Roman" w:hAnsi="Times New Roman" w:cs="Times New Roman"/>
          <w:i/>
          <w:sz w:val="18"/>
          <w:szCs w:val="18"/>
        </w:rPr>
        <w:t>Env</w:t>
      </w:r>
      <w:r>
        <w:rPr>
          <w:rFonts w:ascii="Times New Roman" w:hAnsi="Times New Roman" w:cs="Times New Roman"/>
          <w:i/>
          <w:sz w:val="18"/>
          <w:szCs w:val="18"/>
        </w:rPr>
        <w:t>â</w:t>
      </w:r>
      <w:r w:rsidRPr="00026FF2">
        <w:rPr>
          <w:rFonts w:ascii="Times New Roman" w:hAnsi="Times New Roman" w:cs="Times New Roman"/>
          <w:i/>
          <w:sz w:val="18"/>
          <w:szCs w:val="18"/>
        </w:rPr>
        <w:t>ru’t-Tenz</w:t>
      </w:r>
      <w:r>
        <w:rPr>
          <w:rFonts w:ascii="Times New Roman" w:hAnsi="Times New Roman" w:cs="Times New Roman"/>
          <w:i/>
          <w:sz w:val="18"/>
          <w:szCs w:val="18"/>
        </w:rPr>
        <w:t>î</w:t>
      </w:r>
      <w:r w:rsidRPr="00026FF2">
        <w:rPr>
          <w:rFonts w:ascii="Times New Roman" w:hAnsi="Times New Roman" w:cs="Times New Roman"/>
          <w:i/>
          <w:sz w:val="18"/>
          <w:szCs w:val="18"/>
        </w:rPr>
        <w:t>l ve Esr</w:t>
      </w:r>
      <w:r>
        <w:rPr>
          <w:rFonts w:ascii="Times New Roman" w:hAnsi="Times New Roman" w:cs="Times New Roman"/>
          <w:i/>
          <w:sz w:val="18"/>
          <w:szCs w:val="18"/>
        </w:rPr>
        <w:t>âr</w:t>
      </w:r>
      <w:r w:rsidRPr="00026FF2">
        <w:rPr>
          <w:rFonts w:ascii="Times New Roman" w:hAnsi="Times New Roman" w:cs="Times New Roman"/>
          <w:i/>
          <w:sz w:val="18"/>
          <w:szCs w:val="18"/>
        </w:rPr>
        <w:t>u’t-Te’v</w:t>
      </w:r>
      <w:r>
        <w:rPr>
          <w:rFonts w:ascii="Times New Roman" w:hAnsi="Times New Roman" w:cs="Times New Roman"/>
          <w:i/>
          <w:sz w:val="18"/>
          <w:szCs w:val="18"/>
        </w:rPr>
        <w:t>î</w:t>
      </w:r>
      <w:r w:rsidRPr="00026FF2">
        <w:rPr>
          <w:rFonts w:ascii="Times New Roman" w:hAnsi="Times New Roman" w:cs="Times New Roman"/>
          <w:i/>
          <w:sz w:val="18"/>
          <w:szCs w:val="18"/>
        </w:rPr>
        <w:t>l</w:t>
      </w:r>
      <w:r>
        <w:rPr>
          <w:rFonts w:ascii="Times New Roman" w:hAnsi="Times New Roman" w:cs="Times New Roman"/>
          <w:sz w:val="18"/>
          <w:szCs w:val="18"/>
        </w:rPr>
        <w:t xml:space="preserve">, 2/114. </w:t>
      </w:r>
    </w:p>
  </w:footnote>
  <w:footnote w:id="372">
    <w:p w14:paraId="3F0ACC98" w14:textId="57FC7AB4" w:rsidR="00540C14" w:rsidRDefault="00540C14">
      <w:pPr>
        <w:pStyle w:val="DipnotMetni"/>
      </w:pPr>
      <w:r>
        <w:rPr>
          <w:rStyle w:val="DipnotBavurusu"/>
        </w:rPr>
        <w:footnoteRef/>
      </w:r>
      <w:r>
        <w:t xml:space="preserve"> </w:t>
      </w:r>
      <w:r w:rsidRPr="00DD538F">
        <w:rPr>
          <w:rFonts w:ascii="Times New Roman" w:hAnsi="Times New Roman" w:cs="Times New Roman"/>
          <w:sz w:val="18"/>
          <w:szCs w:val="18"/>
        </w:rPr>
        <w:t xml:space="preserve">Zemahşerî, </w:t>
      </w:r>
      <w:r w:rsidRPr="00DD538F">
        <w:rPr>
          <w:rFonts w:ascii="Times New Roman" w:hAnsi="Times New Roman" w:cs="Times New Roman"/>
          <w:i/>
          <w:sz w:val="18"/>
          <w:szCs w:val="18"/>
        </w:rPr>
        <w:t>Keşşâf</w:t>
      </w:r>
      <w:r>
        <w:rPr>
          <w:rFonts w:ascii="Times New Roman" w:hAnsi="Times New Roman" w:cs="Times New Roman"/>
          <w:sz w:val="18"/>
          <w:szCs w:val="18"/>
        </w:rPr>
        <w:t xml:space="preserve">, 3/169; İbn Kesîr, </w:t>
      </w:r>
      <w:r w:rsidRPr="00DD538F">
        <w:rPr>
          <w:rFonts w:ascii="Times New Roman" w:hAnsi="Times New Roman" w:cs="Times New Roman"/>
          <w:i/>
          <w:sz w:val="18"/>
          <w:szCs w:val="18"/>
        </w:rPr>
        <w:t>Tefs</w:t>
      </w:r>
      <w:r>
        <w:rPr>
          <w:rFonts w:ascii="Times New Roman" w:hAnsi="Times New Roman" w:cs="Times New Roman"/>
          <w:i/>
          <w:sz w:val="18"/>
          <w:szCs w:val="18"/>
        </w:rPr>
        <w:t>î</w:t>
      </w:r>
      <w:r w:rsidRPr="00DD538F">
        <w:rPr>
          <w:rFonts w:ascii="Times New Roman" w:hAnsi="Times New Roman" w:cs="Times New Roman"/>
          <w:i/>
          <w:sz w:val="18"/>
          <w:szCs w:val="18"/>
        </w:rPr>
        <w:t xml:space="preserve">ru’l </w:t>
      </w:r>
      <w:r>
        <w:rPr>
          <w:rFonts w:ascii="Times New Roman" w:hAnsi="Times New Roman" w:cs="Times New Roman"/>
          <w:i/>
          <w:sz w:val="18"/>
          <w:szCs w:val="18"/>
        </w:rPr>
        <w:t>Kur’ân</w:t>
      </w:r>
      <w:r w:rsidRPr="00DD538F">
        <w:rPr>
          <w:rFonts w:ascii="Times New Roman" w:hAnsi="Times New Roman" w:cs="Times New Roman"/>
          <w:i/>
          <w:sz w:val="18"/>
          <w:szCs w:val="18"/>
        </w:rPr>
        <w:t xml:space="preserve">i’l </w:t>
      </w:r>
      <w:r>
        <w:rPr>
          <w:rFonts w:ascii="Times New Roman" w:hAnsi="Times New Roman" w:cs="Times New Roman"/>
          <w:i/>
          <w:sz w:val="18"/>
          <w:szCs w:val="18"/>
        </w:rPr>
        <w:t>A</w:t>
      </w:r>
      <w:r w:rsidRPr="00DD538F">
        <w:rPr>
          <w:rFonts w:ascii="Times New Roman" w:hAnsi="Times New Roman" w:cs="Times New Roman"/>
          <w:i/>
          <w:sz w:val="18"/>
          <w:szCs w:val="18"/>
        </w:rPr>
        <w:t>zîm,</w:t>
      </w:r>
      <w:r>
        <w:rPr>
          <w:rFonts w:ascii="Times New Roman" w:hAnsi="Times New Roman" w:cs="Times New Roman"/>
          <w:sz w:val="18"/>
          <w:szCs w:val="18"/>
        </w:rPr>
        <w:t xml:space="preserve">  7/394.</w:t>
      </w:r>
    </w:p>
  </w:footnote>
  <w:footnote w:id="373">
    <w:p w14:paraId="22E7568F" w14:textId="39CA3953" w:rsidR="00540C14" w:rsidRPr="00237314" w:rsidRDefault="00540C14">
      <w:pPr>
        <w:pStyle w:val="DipnotMetni"/>
        <w:rPr>
          <w:rFonts w:ascii="Times New Roman" w:hAnsi="Times New Roman" w:cs="Times New Roman"/>
          <w:sz w:val="18"/>
          <w:szCs w:val="18"/>
        </w:rPr>
      </w:pPr>
      <w:r w:rsidRPr="00237314">
        <w:rPr>
          <w:rStyle w:val="DipnotBavurusu"/>
          <w:rFonts w:ascii="Times New Roman" w:hAnsi="Times New Roman" w:cs="Times New Roman"/>
          <w:sz w:val="18"/>
          <w:szCs w:val="18"/>
        </w:rPr>
        <w:footnoteRef/>
      </w:r>
      <w:r w:rsidRPr="00237314">
        <w:rPr>
          <w:rFonts w:ascii="Times New Roman" w:hAnsi="Times New Roman" w:cs="Times New Roman"/>
          <w:sz w:val="18"/>
          <w:szCs w:val="18"/>
        </w:rPr>
        <w:t xml:space="preserve"> Suy</w:t>
      </w:r>
      <w:r>
        <w:rPr>
          <w:rFonts w:ascii="Times New Roman" w:hAnsi="Times New Roman" w:cs="Times New Roman"/>
          <w:sz w:val="18"/>
          <w:szCs w:val="18"/>
        </w:rPr>
        <w:t>û</w:t>
      </w:r>
      <w:r w:rsidRPr="00237314">
        <w:rPr>
          <w:rFonts w:ascii="Times New Roman" w:hAnsi="Times New Roman" w:cs="Times New Roman"/>
          <w:sz w:val="18"/>
          <w:szCs w:val="18"/>
        </w:rPr>
        <w:t>t</w:t>
      </w:r>
      <w:r>
        <w:rPr>
          <w:rFonts w:ascii="Times New Roman" w:hAnsi="Times New Roman" w:cs="Times New Roman"/>
          <w:sz w:val="18"/>
          <w:szCs w:val="18"/>
        </w:rPr>
        <w:t>î</w:t>
      </w:r>
      <w:r w:rsidRPr="00237314">
        <w:rPr>
          <w:rFonts w:ascii="Times New Roman" w:hAnsi="Times New Roman" w:cs="Times New Roman"/>
          <w:sz w:val="18"/>
          <w:szCs w:val="18"/>
        </w:rPr>
        <w:t xml:space="preserve">, </w:t>
      </w:r>
      <w:r w:rsidRPr="00237314">
        <w:rPr>
          <w:rFonts w:ascii="Times New Roman" w:hAnsi="Times New Roman" w:cs="Times New Roman"/>
          <w:i/>
          <w:sz w:val="18"/>
          <w:szCs w:val="18"/>
        </w:rPr>
        <w:t>Dürrû’l Mensûr,</w:t>
      </w:r>
      <w:r w:rsidRPr="00237314">
        <w:rPr>
          <w:rFonts w:ascii="Times New Roman" w:hAnsi="Times New Roman" w:cs="Times New Roman"/>
          <w:sz w:val="18"/>
          <w:szCs w:val="18"/>
        </w:rPr>
        <w:t xml:space="preserve"> 7/699.</w:t>
      </w:r>
    </w:p>
  </w:footnote>
  <w:footnote w:id="374">
    <w:p w14:paraId="418112D7" w14:textId="04C70480" w:rsidR="00540C14" w:rsidRDefault="00540C14">
      <w:pPr>
        <w:pStyle w:val="DipnotMetni"/>
      </w:pPr>
      <w:r w:rsidRPr="00237314">
        <w:rPr>
          <w:rStyle w:val="DipnotBavurusu"/>
          <w:rFonts w:ascii="Times New Roman" w:hAnsi="Times New Roman" w:cs="Times New Roman"/>
          <w:sz w:val="18"/>
          <w:szCs w:val="18"/>
        </w:rPr>
        <w:footnoteRef/>
      </w:r>
      <w:r w:rsidRPr="00237314">
        <w:rPr>
          <w:rFonts w:ascii="Times New Roman" w:hAnsi="Times New Roman" w:cs="Times New Roman"/>
          <w:sz w:val="18"/>
          <w:szCs w:val="18"/>
        </w:rPr>
        <w:t xml:space="preserve"> R</w:t>
      </w:r>
      <w:r>
        <w:rPr>
          <w:rFonts w:ascii="Times New Roman" w:hAnsi="Times New Roman" w:cs="Times New Roman"/>
          <w:sz w:val="18"/>
          <w:szCs w:val="18"/>
        </w:rPr>
        <w:t>â</w:t>
      </w:r>
      <w:r w:rsidRPr="00237314">
        <w:rPr>
          <w:rFonts w:ascii="Times New Roman" w:hAnsi="Times New Roman" w:cs="Times New Roman"/>
          <w:sz w:val="18"/>
          <w:szCs w:val="18"/>
        </w:rPr>
        <w:t>z</w:t>
      </w:r>
      <w:r>
        <w:rPr>
          <w:rFonts w:ascii="Times New Roman" w:hAnsi="Times New Roman" w:cs="Times New Roman"/>
          <w:sz w:val="18"/>
          <w:szCs w:val="18"/>
        </w:rPr>
        <w:t>î</w:t>
      </w:r>
      <w:r w:rsidRPr="00237314">
        <w:rPr>
          <w:rFonts w:ascii="Times New Roman" w:hAnsi="Times New Roman" w:cs="Times New Roman"/>
          <w:sz w:val="18"/>
          <w:szCs w:val="18"/>
        </w:rPr>
        <w:t xml:space="preserve">, </w:t>
      </w:r>
      <w:r w:rsidRPr="00237314">
        <w:rPr>
          <w:rFonts w:ascii="Times New Roman" w:hAnsi="Times New Roman" w:cs="Times New Roman"/>
          <w:i/>
          <w:sz w:val="18"/>
          <w:szCs w:val="18"/>
        </w:rPr>
        <w:t>Mef</w:t>
      </w:r>
      <w:r>
        <w:rPr>
          <w:rFonts w:ascii="Times New Roman" w:hAnsi="Times New Roman" w:cs="Times New Roman"/>
          <w:i/>
          <w:sz w:val="18"/>
          <w:szCs w:val="18"/>
        </w:rPr>
        <w:t>â</w:t>
      </w:r>
      <w:r w:rsidRPr="00237314">
        <w:rPr>
          <w:rFonts w:ascii="Times New Roman" w:hAnsi="Times New Roman" w:cs="Times New Roman"/>
          <w:i/>
          <w:sz w:val="18"/>
          <w:szCs w:val="18"/>
        </w:rPr>
        <w:t xml:space="preserve">tihu’l </w:t>
      </w:r>
      <w:r>
        <w:rPr>
          <w:rFonts w:ascii="Times New Roman" w:hAnsi="Times New Roman" w:cs="Times New Roman"/>
          <w:i/>
          <w:sz w:val="18"/>
          <w:szCs w:val="18"/>
        </w:rPr>
        <w:t>G</w:t>
      </w:r>
      <w:r w:rsidRPr="00237314">
        <w:rPr>
          <w:rFonts w:ascii="Times New Roman" w:hAnsi="Times New Roman" w:cs="Times New Roman"/>
          <w:i/>
          <w:sz w:val="18"/>
          <w:szCs w:val="18"/>
        </w:rPr>
        <w:t>ayb</w:t>
      </w:r>
      <w:r w:rsidRPr="00237314">
        <w:rPr>
          <w:rFonts w:ascii="Times New Roman" w:hAnsi="Times New Roman" w:cs="Times New Roman"/>
          <w:sz w:val="18"/>
          <w:szCs w:val="18"/>
        </w:rPr>
        <w:t>, 17/160.</w:t>
      </w:r>
    </w:p>
  </w:footnote>
  <w:footnote w:id="375">
    <w:p w14:paraId="31C4E3A1" w14:textId="5E072829" w:rsidR="00540C14" w:rsidRDefault="00540C14">
      <w:pPr>
        <w:pStyle w:val="DipnotMetni"/>
      </w:pPr>
      <w:r>
        <w:rPr>
          <w:rStyle w:val="DipnotBavurusu"/>
        </w:rPr>
        <w:footnoteRef/>
      </w:r>
      <w:r>
        <w:t xml:space="preserve"> </w:t>
      </w:r>
      <w:r w:rsidRPr="00F33E73">
        <w:rPr>
          <w:rFonts w:ascii="Times New Roman" w:hAnsi="Times New Roman" w:cs="Times New Roman"/>
          <w:sz w:val="18"/>
          <w:szCs w:val="18"/>
        </w:rPr>
        <w:t>Âyet için bk.</w:t>
      </w:r>
      <w:r>
        <w:t xml:space="preserve"> </w:t>
      </w:r>
      <w:r>
        <w:rPr>
          <w:rFonts w:ascii="Times New Roman" w:hAnsi="Times New Roman" w:cs="Times New Roman"/>
          <w:sz w:val="18"/>
          <w:szCs w:val="18"/>
        </w:rPr>
        <w:t>Yunûs 10/91-92.</w:t>
      </w:r>
    </w:p>
  </w:footnote>
  <w:footnote w:id="376">
    <w:p w14:paraId="74573446" w14:textId="74CF14F4" w:rsidR="00540C14" w:rsidRDefault="00540C14">
      <w:pPr>
        <w:pStyle w:val="DipnotMetni"/>
      </w:pPr>
      <w:r>
        <w:rPr>
          <w:rStyle w:val="DipnotBavurusu"/>
        </w:rPr>
        <w:footnoteRef/>
      </w:r>
      <w:r>
        <w:t xml:space="preserve"> </w:t>
      </w:r>
      <w:r>
        <w:rPr>
          <w:rFonts w:ascii="Times New Roman" w:hAnsi="Times New Roman" w:cs="Times New Roman"/>
          <w:sz w:val="18"/>
          <w:szCs w:val="18"/>
        </w:rPr>
        <w:t>e</w:t>
      </w:r>
      <w:r w:rsidRPr="004924C4">
        <w:rPr>
          <w:rFonts w:ascii="Times New Roman" w:hAnsi="Times New Roman" w:cs="Times New Roman"/>
          <w:sz w:val="18"/>
          <w:szCs w:val="18"/>
        </w:rPr>
        <w:t>l-Bakara 2/65.</w:t>
      </w:r>
    </w:p>
  </w:footnote>
  <w:footnote w:id="377">
    <w:p w14:paraId="418C698D" w14:textId="74472219" w:rsidR="00540C14" w:rsidRDefault="00540C14">
      <w:pPr>
        <w:pStyle w:val="DipnotMetni"/>
      </w:pPr>
      <w:r>
        <w:rPr>
          <w:rStyle w:val="DipnotBavurusu"/>
        </w:rPr>
        <w:footnoteRef/>
      </w:r>
      <w:r>
        <w:t xml:space="preserve"> </w:t>
      </w:r>
      <w:r w:rsidRPr="007C3896">
        <w:rPr>
          <w:rFonts w:ascii="Times New Roman" w:hAnsi="Times New Roman" w:cs="Times New Roman"/>
          <w:sz w:val="18"/>
          <w:szCs w:val="18"/>
        </w:rPr>
        <w:t>İbn Kesîr</w:t>
      </w:r>
      <w:r w:rsidRPr="007C3896">
        <w:rPr>
          <w:rFonts w:ascii="Times New Roman" w:hAnsi="Times New Roman" w:cs="Times New Roman"/>
          <w:i/>
          <w:sz w:val="18"/>
          <w:szCs w:val="18"/>
        </w:rPr>
        <w:t xml:space="preserve">, </w:t>
      </w:r>
      <w:r>
        <w:rPr>
          <w:rFonts w:ascii="Times New Roman" w:hAnsi="Times New Roman" w:cs="Times New Roman"/>
          <w:i/>
          <w:sz w:val="18"/>
          <w:szCs w:val="18"/>
        </w:rPr>
        <w:t>Tefsîru</w:t>
      </w:r>
      <w:r w:rsidRPr="007C3896">
        <w:rPr>
          <w:rFonts w:ascii="Times New Roman" w:hAnsi="Times New Roman" w:cs="Times New Roman"/>
          <w:i/>
          <w:sz w:val="18"/>
          <w:szCs w:val="18"/>
        </w:rPr>
        <w:t xml:space="preserve">’l </w:t>
      </w:r>
      <w:r>
        <w:rPr>
          <w:rFonts w:ascii="Times New Roman" w:hAnsi="Times New Roman" w:cs="Times New Roman"/>
          <w:i/>
          <w:sz w:val="18"/>
          <w:szCs w:val="18"/>
        </w:rPr>
        <w:t>Kur’ân</w:t>
      </w:r>
      <w:r w:rsidRPr="007C3896">
        <w:rPr>
          <w:rFonts w:ascii="Times New Roman" w:hAnsi="Times New Roman" w:cs="Times New Roman"/>
          <w:i/>
          <w:sz w:val="18"/>
          <w:szCs w:val="18"/>
        </w:rPr>
        <w:t>i’l Azîm</w:t>
      </w:r>
      <w:r w:rsidRPr="007C3896">
        <w:rPr>
          <w:rFonts w:ascii="Times New Roman" w:hAnsi="Times New Roman" w:cs="Times New Roman"/>
          <w:sz w:val="18"/>
          <w:szCs w:val="18"/>
        </w:rPr>
        <w:t>, 1/435-436</w:t>
      </w:r>
      <w:r>
        <w:t>.</w:t>
      </w:r>
    </w:p>
  </w:footnote>
  <w:footnote w:id="378">
    <w:p w14:paraId="5EAAD602" w14:textId="77777777" w:rsidR="00540C14" w:rsidRPr="00812AEF" w:rsidRDefault="00540C14" w:rsidP="00584DA6">
      <w:pPr>
        <w:pStyle w:val="DipnotMetni"/>
        <w:rPr>
          <w:rFonts w:ascii="Times New Roman" w:hAnsi="Times New Roman" w:cs="Times New Roman"/>
          <w:sz w:val="18"/>
          <w:szCs w:val="18"/>
        </w:rPr>
      </w:pPr>
      <w:r w:rsidRPr="00812AEF">
        <w:rPr>
          <w:rStyle w:val="DipnotBavurusu"/>
          <w:rFonts w:ascii="Times New Roman" w:hAnsi="Times New Roman" w:cs="Times New Roman"/>
          <w:sz w:val="18"/>
          <w:szCs w:val="18"/>
        </w:rPr>
        <w:footnoteRef/>
      </w:r>
      <w:r w:rsidRPr="00812AEF">
        <w:rPr>
          <w:rFonts w:ascii="Times New Roman" w:hAnsi="Times New Roman" w:cs="Times New Roman"/>
          <w:sz w:val="18"/>
          <w:szCs w:val="18"/>
        </w:rPr>
        <w:t xml:space="preserve"> İbn Kesîr, </w:t>
      </w:r>
      <w:r w:rsidRPr="00812AEF">
        <w:rPr>
          <w:rFonts w:ascii="Times New Roman" w:hAnsi="Times New Roman" w:cs="Times New Roman"/>
          <w:i/>
          <w:sz w:val="18"/>
          <w:szCs w:val="18"/>
        </w:rPr>
        <w:t xml:space="preserve">Tefsîru’l </w:t>
      </w:r>
      <w:r>
        <w:rPr>
          <w:rFonts w:ascii="Times New Roman" w:hAnsi="Times New Roman" w:cs="Times New Roman"/>
          <w:i/>
          <w:sz w:val="18"/>
          <w:szCs w:val="18"/>
        </w:rPr>
        <w:t>Kur’ân</w:t>
      </w:r>
      <w:r w:rsidRPr="00812AEF">
        <w:rPr>
          <w:rFonts w:ascii="Times New Roman" w:hAnsi="Times New Roman" w:cs="Times New Roman"/>
          <w:i/>
          <w:sz w:val="18"/>
          <w:szCs w:val="18"/>
        </w:rPr>
        <w:t>’il Azîm</w:t>
      </w:r>
      <w:r w:rsidRPr="00812AEF">
        <w:rPr>
          <w:rFonts w:ascii="Times New Roman" w:hAnsi="Times New Roman" w:cs="Times New Roman"/>
          <w:sz w:val="18"/>
          <w:szCs w:val="18"/>
        </w:rPr>
        <w:t>, 1/435-436.</w:t>
      </w:r>
    </w:p>
  </w:footnote>
  <w:footnote w:id="379">
    <w:p w14:paraId="6922F885" w14:textId="2FD308C2" w:rsidR="00540C14" w:rsidRDefault="00540C14">
      <w:pPr>
        <w:pStyle w:val="DipnotMetni"/>
      </w:pPr>
      <w:r>
        <w:rPr>
          <w:rStyle w:val="DipnotBavurusu"/>
        </w:rPr>
        <w:footnoteRef/>
      </w:r>
      <w:r>
        <w:t xml:space="preserve"> </w:t>
      </w:r>
      <w:r w:rsidRPr="00AE25E0">
        <w:rPr>
          <w:rFonts w:ascii="Times New Roman" w:hAnsi="Times New Roman" w:cs="Times New Roman"/>
          <w:sz w:val="18"/>
          <w:szCs w:val="18"/>
        </w:rPr>
        <w:t xml:space="preserve">Sâbûnî, </w:t>
      </w:r>
      <w:r w:rsidRPr="00AE25E0">
        <w:rPr>
          <w:rFonts w:ascii="Times New Roman" w:hAnsi="Times New Roman" w:cs="Times New Roman"/>
          <w:i/>
          <w:sz w:val="18"/>
          <w:szCs w:val="18"/>
        </w:rPr>
        <w:t>Safvetü’t-Tefâsîr</w:t>
      </w:r>
      <w:r w:rsidRPr="00AE25E0">
        <w:rPr>
          <w:rFonts w:ascii="Times New Roman" w:hAnsi="Times New Roman" w:cs="Times New Roman"/>
          <w:sz w:val="18"/>
          <w:szCs w:val="18"/>
        </w:rPr>
        <w:t>, 1/65.</w:t>
      </w:r>
    </w:p>
  </w:footnote>
  <w:footnote w:id="380">
    <w:p w14:paraId="1CD8CD07" w14:textId="23D2FE59" w:rsidR="00540C14" w:rsidRPr="00BF2E0B" w:rsidRDefault="00540C14" w:rsidP="00100162">
      <w:pPr>
        <w:pStyle w:val="DipnotMetni"/>
        <w:rPr>
          <w:rFonts w:ascii="Times New Roman" w:hAnsi="Times New Roman" w:cs="Times New Roman"/>
          <w:sz w:val="18"/>
          <w:szCs w:val="18"/>
        </w:rPr>
      </w:pPr>
      <w:r w:rsidRPr="00026FF2">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026FF2">
        <w:rPr>
          <w:rFonts w:ascii="Times New Roman" w:hAnsi="Times New Roman" w:cs="Times New Roman"/>
          <w:sz w:val="18"/>
          <w:szCs w:val="18"/>
        </w:rPr>
        <w:t>el-Mâide 5/107.</w:t>
      </w:r>
    </w:p>
  </w:footnote>
  <w:footnote w:id="381">
    <w:p w14:paraId="543D6090" w14:textId="77777777" w:rsidR="00540C14" w:rsidRPr="00BF2E0B" w:rsidRDefault="00540C14" w:rsidP="00100162">
      <w:pPr>
        <w:pStyle w:val="DipnotMetni"/>
        <w:rPr>
          <w:rFonts w:ascii="Times New Roman" w:hAnsi="Times New Roman" w:cs="Times New Roman"/>
          <w:sz w:val="18"/>
          <w:szCs w:val="18"/>
        </w:rPr>
      </w:pPr>
      <w:r w:rsidRPr="00BF2E0B">
        <w:rPr>
          <w:rStyle w:val="DipnotBavurusu"/>
          <w:rFonts w:ascii="Times New Roman" w:hAnsi="Times New Roman" w:cs="Times New Roman"/>
          <w:sz w:val="18"/>
          <w:szCs w:val="18"/>
        </w:rPr>
        <w:footnoteRef/>
      </w:r>
      <w:r w:rsidRPr="00BF2E0B">
        <w:rPr>
          <w:rFonts w:ascii="Times New Roman" w:hAnsi="Times New Roman" w:cs="Times New Roman"/>
          <w:sz w:val="18"/>
          <w:szCs w:val="18"/>
        </w:rPr>
        <w:t xml:space="preserve"> el-Mâide 5/2.</w:t>
      </w:r>
    </w:p>
  </w:footnote>
  <w:footnote w:id="382">
    <w:p w14:paraId="469A093D" w14:textId="77777777" w:rsidR="00540C14" w:rsidRDefault="00540C14" w:rsidP="00100162">
      <w:pPr>
        <w:pStyle w:val="DipnotMetni"/>
      </w:pPr>
      <w:r w:rsidRPr="00BF2E0B">
        <w:rPr>
          <w:rStyle w:val="DipnotBavurusu"/>
          <w:rFonts w:ascii="Times New Roman" w:hAnsi="Times New Roman" w:cs="Times New Roman"/>
          <w:sz w:val="18"/>
          <w:szCs w:val="18"/>
        </w:rPr>
        <w:footnoteRef/>
      </w:r>
      <w:r w:rsidRPr="00BF2E0B">
        <w:rPr>
          <w:rFonts w:ascii="Times New Roman" w:hAnsi="Times New Roman" w:cs="Times New Roman"/>
          <w:sz w:val="18"/>
          <w:szCs w:val="18"/>
        </w:rPr>
        <w:t xml:space="preserve"> el-Bakara 2/231</w:t>
      </w:r>
      <w:r>
        <w:t>.</w:t>
      </w:r>
    </w:p>
  </w:footnote>
  <w:footnote w:id="383">
    <w:p w14:paraId="57D7ADDC" w14:textId="40CC4FEB" w:rsidR="00540C14" w:rsidRDefault="00540C14">
      <w:pPr>
        <w:pStyle w:val="DipnotMetni"/>
      </w:pPr>
      <w:r>
        <w:rPr>
          <w:rStyle w:val="DipnotBavurusu"/>
        </w:rPr>
        <w:footnoteRef/>
      </w:r>
      <w:r>
        <w:t xml:space="preserve"> </w:t>
      </w:r>
      <w:r w:rsidRPr="00880CA7">
        <w:rPr>
          <w:rFonts w:ascii="Times New Roman" w:hAnsi="Times New Roman" w:cs="Times New Roman"/>
          <w:sz w:val="18"/>
          <w:szCs w:val="18"/>
        </w:rPr>
        <w:t>el-Mâide 5/107.</w:t>
      </w:r>
    </w:p>
  </w:footnote>
  <w:footnote w:id="384">
    <w:p w14:paraId="0E040A95" w14:textId="77777777" w:rsidR="00540C14" w:rsidRPr="00312765" w:rsidRDefault="00540C14" w:rsidP="001F10CC">
      <w:pPr>
        <w:pStyle w:val="DipnotMetni"/>
        <w:rPr>
          <w:rFonts w:ascii="Times New Roman" w:hAnsi="Times New Roman" w:cs="Times New Roman"/>
          <w:sz w:val="18"/>
          <w:szCs w:val="18"/>
        </w:rPr>
      </w:pPr>
      <w:r w:rsidRPr="00312765">
        <w:rPr>
          <w:rStyle w:val="DipnotBavurusu"/>
          <w:rFonts w:ascii="Times New Roman" w:hAnsi="Times New Roman" w:cs="Times New Roman"/>
          <w:sz w:val="18"/>
          <w:szCs w:val="18"/>
        </w:rPr>
        <w:footnoteRef/>
      </w:r>
      <w:r w:rsidRPr="00312765">
        <w:rPr>
          <w:rFonts w:ascii="Times New Roman" w:hAnsi="Times New Roman" w:cs="Times New Roman"/>
          <w:sz w:val="18"/>
          <w:szCs w:val="18"/>
        </w:rPr>
        <w:t xml:space="preserve"> Taber</w:t>
      </w:r>
      <w:r>
        <w:rPr>
          <w:rFonts w:ascii="Times New Roman" w:hAnsi="Times New Roman" w:cs="Times New Roman"/>
          <w:sz w:val="18"/>
          <w:szCs w:val="18"/>
        </w:rPr>
        <w:t>î</w:t>
      </w:r>
      <w:r w:rsidRPr="00312765">
        <w:rPr>
          <w:rFonts w:ascii="Times New Roman" w:hAnsi="Times New Roman" w:cs="Times New Roman"/>
          <w:sz w:val="18"/>
          <w:szCs w:val="18"/>
        </w:rPr>
        <w:t xml:space="preserve">, </w:t>
      </w:r>
      <w:r w:rsidRPr="00312765">
        <w:rPr>
          <w:rFonts w:ascii="Times New Roman" w:hAnsi="Times New Roman" w:cs="Times New Roman"/>
          <w:i/>
          <w:sz w:val="18"/>
          <w:szCs w:val="18"/>
        </w:rPr>
        <w:t>C</w:t>
      </w:r>
      <w:r>
        <w:rPr>
          <w:rFonts w:ascii="Times New Roman" w:hAnsi="Times New Roman" w:cs="Times New Roman"/>
          <w:i/>
          <w:sz w:val="18"/>
          <w:szCs w:val="18"/>
        </w:rPr>
        <w:t>â</w:t>
      </w:r>
      <w:r w:rsidRPr="00312765">
        <w:rPr>
          <w:rFonts w:ascii="Times New Roman" w:hAnsi="Times New Roman" w:cs="Times New Roman"/>
          <w:i/>
          <w:sz w:val="18"/>
          <w:szCs w:val="18"/>
        </w:rPr>
        <w:t>miu’l Bey</w:t>
      </w:r>
      <w:r>
        <w:rPr>
          <w:rFonts w:ascii="Times New Roman" w:hAnsi="Times New Roman" w:cs="Times New Roman"/>
          <w:i/>
          <w:sz w:val="18"/>
          <w:szCs w:val="18"/>
        </w:rPr>
        <w:t>â</w:t>
      </w:r>
      <w:r w:rsidRPr="00312765">
        <w:rPr>
          <w:rFonts w:ascii="Times New Roman" w:hAnsi="Times New Roman" w:cs="Times New Roman"/>
          <w:i/>
          <w:sz w:val="18"/>
          <w:szCs w:val="18"/>
        </w:rPr>
        <w:t>n</w:t>
      </w:r>
      <w:r w:rsidRPr="00312765">
        <w:rPr>
          <w:rFonts w:ascii="Times New Roman" w:hAnsi="Times New Roman" w:cs="Times New Roman"/>
          <w:sz w:val="18"/>
          <w:szCs w:val="18"/>
        </w:rPr>
        <w:t>, 9/88-102.</w:t>
      </w:r>
    </w:p>
  </w:footnote>
  <w:footnote w:id="385">
    <w:p w14:paraId="131DB9A7" w14:textId="5AF10B22" w:rsidR="00540C14" w:rsidRPr="00312765" w:rsidRDefault="00540C14">
      <w:pPr>
        <w:pStyle w:val="DipnotMetni"/>
        <w:rPr>
          <w:rFonts w:ascii="Times New Roman" w:hAnsi="Times New Roman" w:cs="Times New Roman"/>
          <w:sz w:val="18"/>
          <w:szCs w:val="18"/>
        </w:rPr>
      </w:pPr>
      <w:r w:rsidRPr="00312765">
        <w:rPr>
          <w:rStyle w:val="DipnotBavurusu"/>
          <w:rFonts w:ascii="Times New Roman" w:hAnsi="Times New Roman" w:cs="Times New Roman"/>
          <w:sz w:val="18"/>
          <w:szCs w:val="18"/>
        </w:rPr>
        <w:footnoteRef/>
      </w:r>
      <w:r w:rsidRPr="00312765">
        <w:rPr>
          <w:rFonts w:ascii="Times New Roman" w:hAnsi="Times New Roman" w:cs="Times New Roman"/>
          <w:sz w:val="18"/>
          <w:szCs w:val="18"/>
        </w:rPr>
        <w:t xml:space="preserve"> Nesef</w:t>
      </w:r>
      <w:r>
        <w:rPr>
          <w:rFonts w:ascii="Times New Roman" w:hAnsi="Times New Roman" w:cs="Times New Roman"/>
          <w:sz w:val="18"/>
          <w:szCs w:val="18"/>
        </w:rPr>
        <w:t>î</w:t>
      </w:r>
      <w:r w:rsidRPr="00312765">
        <w:rPr>
          <w:rFonts w:ascii="Times New Roman" w:hAnsi="Times New Roman" w:cs="Times New Roman"/>
          <w:sz w:val="18"/>
          <w:szCs w:val="18"/>
        </w:rPr>
        <w:t xml:space="preserve">, </w:t>
      </w:r>
      <w:r w:rsidRPr="00312765">
        <w:rPr>
          <w:rFonts w:ascii="Times New Roman" w:hAnsi="Times New Roman" w:cs="Times New Roman"/>
          <w:i/>
          <w:sz w:val="18"/>
          <w:szCs w:val="18"/>
        </w:rPr>
        <w:t>Med</w:t>
      </w:r>
      <w:r>
        <w:rPr>
          <w:rFonts w:ascii="Times New Roman" w:hAnsi="Times New Roman" w:cs="Times New Roman"/>
          <w:i/>
          <w:sz w:val="18"/>
          <w:szCs w:val="18"/>
        </w:rPr>
        <w:t>â</w:t>
      </w:r>
      <w:r w:rsidRPr="00312765">
        <w:rPr>
          <w:rFonts w:ascii="Times New Roman" w:hAnsi="Times New Roman" w:cs="Times New Roman"/>
          <w:i/>
          <w:sz w:val="18"/>
          <w:szCs w:val="18"/>
        </w:rPr>
        <w:t>rikü’t-Tenz</w:t>
      </w:r>
      <w:r>
        <w:rPr>
          <w:rFonts w:ascii="Times New Roman" w:hAnsi="Times New Roman" w:cs="Times New Roman"/>
          <w:i/>
          <w:sz w:val="18"/>
          <w:szCs w:val="18"/>
        </w:rPr>
        <w:t>î</w:t>
      </w:r>
      <w:r w:rsidRPr="00312765">
        <w:rPr>
          <w:rFonts w:ascii="Times New Roman" w:hAnsi="Times New Roman" w:cs="Times New Roman"/>
          <w:i/>
          <w:sz w:val="18"/>
          <w:szCs w:val="18"/>
        </w:rPr>
        <w:t>l,</w:t>
      </w:r>
      <w:r w:rsidRPr="00312765">
        <w:rPr>
          <w:rFonts w:ascii="Times New Roman" w:hAnsi="Times New Roman" w:cs="Times New Roman"/>
          <w:sz w:val="18"/>
          <w:szCs w:val="18"/>
        </w:rPr>
        <w:t xml:space="preserve"> 3/461-462.</w:t>
      </w:r>
    </w:p>
  </w:footnote>
  <w:footnote w:id="386">
    <w:p w14:paraId="22D22DF7" w14:textId="711B02D0" w:rsidR="00540C14" w:rsidRPr="005634D7" w:rsidRDefault="00540C14">
      <w:pPr>
        <w:pStyle w:val="DipnotMetni"/>
        <w:rPr>
          <w:rFonts w:ascii="Times New Roman" w:hAnsi="Times New Roman" w:cs="Times New Roman"/>
          <w:sz w:val="18"/>
          <w:szCs w:val="18"/>
        </w:rPr>
      </w:pPr>
      <w:r w:rsidRPr="005634D7">
        <w:rPr>
          <w:rStyle w:val="DipnotBavurusu"/>
          <w:rFonts w:ascii="Times New Roman" w:hAnsi="Times New Roman" w:cs="Times New Roman"/>
          <w:sz w:val="18"/>
          <w:szCs w:val="18"/>
        </w:rPr>
        <w:footnoteRef/>
      </w:r>
      <w:r w:rsidRPr="005634D7">
        <w:rPr>
          <w:rFonts w:ascii="Times New Roman" w:hAnsi="Times New Roman" w:cs="Times New Roman"/>
          <w:sz w:val="18"/>
          <w:szCs w:val="18"/>
        </w:rPr>
        <w:t xml:space="preserve"> Izutsu, </w:t>
      </w:r>
      <w:r>
        <w:rPr>
          <w:rFonts w:ascii="Times New Roman" w:hAnsi="Times New Roman" w:cs="Times New Roman"/>
          <w:i/>
          <w:sz w:val="18"/>
          <w:szCs w:val="18"/>
        </w:rPr>
        <w:t>Kur’ân’da</w:t>
      </w:r>
      <w:r w:rsidRPr="005634D7">
        <w:rPr>
          <w:rFonts w:ascii="Times New Roman" w:hAnsi="Times New Roman" w:cs="Times New Roman"/>
          <w:i/>
          <w:sz w:val="18"/>
          <w:szCs w:val="18"/>
        </w:rPr>
        <w:t xml:space="preserve"> Dini </w:t>
      </w:r>
      <w:r>
        <w:rPr>
          <w:rFonts w:ascii="Times New Roman" w:hAnsi="Times New Roman" w:cs="Times New Roman"/>
          <w:i/>
          <w:sz w:val="18"/>
          <w:szCs w:val="18"/>
        </w:rPr>
        <w:t>v</w:t>
      </w:r>
      <w:r w:rsidRPr="005634D7">
        <w:rPr>
          <w:rFonts w:ascii="Times New Roman" w:hAnsi="Times New Roman" w:cs="Times New Roman"/>
          <w:i/>
          <w:sz w:val="18"/>
          <w:szCs w:val="18"/>
        </w:rPr>
        <w:t>e Ahlaki Kavramlar</w:t>
      </w:r>
      <w:r w:rsidRPr="005634D7">
        <w:rPr>
          <w:rFonts w:ascii="Times New Roman" w:hAnsi="Times New Roman" w:cs="Times New Roman"/>
          <w:sz w:val="18"/>
          <w:szCs w:val="18"/>
        </w:rPr>
        <w:t>, 269.</w:t>
      </w:r>
    </w:p>
  </w:footnote>
  <w:footnote w:id="387">
    <w:p w14:paraId="1E111AC4" w14:textId="77777777" w:rsidR="00540C14" w:rsidRPr="00312765" w:rsidRDefault="00540C14" w:rsidP="00661751">
      <w:pPr>
        <w:pStyle w:val="DipnotMetni"/>
        <w:ind w:left="709" w:hanging="709"/>
        <w:rPr>
          <w:rFonts w:ascii="Times New Roman" w:hAnsi="Times New Roman" w:cs="Times New Roman"/>
          <w:sz w:val="18"/>
          <w:szCs w:val="18"/>
        </w:rPr>
      </w:pPr>
      <w:r w:rsidRPr="00312765">
        <w:rPr>
          <w:rStyle w:val="DipnotBavurusu"/>
          <w:rFonts w:ascii="Times New Roman" w:hAnsi="Times New Roman" w:cs="Times New Roman"/>
          <w:sz w:val="18"/>
          <w:szCs w:val="18"/>
        </w:rPr>
        <w:footnoteRef/>
      </w:r>
      <w:r w:rsidRPr="00312765">
        <w:rPr>
          <w:rFonts w:ascii="Times New Roman" w:hAnsi="Times New Roman" w:cs="Times New Roman"/>
          <w:sz w:val="18"/>
          <w:szCs w:val="18"/>
        </w:rPr>
        <w:t xml:space="preserve"> Karaman vd., </w:t>
      </w:r>
      <w:r w:rsidRPr="00312765">
        <w:rPr>
          <w:rFonts w:ascii="Times New Roman" w:hAnsi="Times New Roman" w:cs="Times New Roman"/>
          <w:i/>
          <w:sz w:val="18"/>
          <w:szCs w:val="18"/>
        </w:rPr>
        <w:t>Kur’an Yolu</w:t>
      </w:r>
      <w:r>
        <w:rPr>
          <w:rFonts w:ascii="Times New Roman" w:hAnsi="Times New Roman" w:cs="Times New Roman"/>
          <w:sz w:val="18"/>
          <w:szCs w:val="18"/>
        </w:rPr>
        <w:t>, 2/353-354</w:t>
      </w:r>
      <w:r w:rsidRPr="00312765">
        <w:rPr>
          <w:rFonts w:ascii="Times New Roman" w:hAnsi="Times New Roman" w:cs="Times New Roman"/>
          <w:sz w:val="18"/>
          <w:szCs w:val="18"/>
        </w:rPr>
        <w:t xml:space="preserve">; Taberi, </w:t>
      </w:r>
      <w:r w:rsidRPr="00312765">
        <w:rPr>
          <w:rFonts w:ascii="Times New Roman" w:hAnsi="Times New Roman" w:cs="Times New Roman"/>
          <w:i/>
          <w:sz w:val="18"/>
          <w:szCs w:val="18"/>
        </w:rPr>
        <w:t>Camiu’l Beyan,</w:t>
      </w:r>
      <w:r>
        <w:rPr>
          <w:rFonts w:ascii="Times New Roman" w:hAnsi="Times New Roman" w:cs="Times New Roman"/>
          <w:sz w:val="18"/>
          <w:szCs w:val="18"/>
        </w:rPr>
        <w:t xml:space="preserve"> 9/88-89; Zemahşeri, </w:t>
      </w:r>
      <w:r w:rsidRPr="006953EC">
        <w:rPr>
          <w:rFonts w:ascii="Times New Roman" w:hAnsi="Times New Roman" w:cs="Times New Roman"/>
          <w:i/>
          <w:sz w:val="18"/>
          <w:szCs w:val="18"/>
        </w:rPr>
        <w:t>Keşşâf</w:t>
      </w:r>
      <w:r>
        <w:rPr>
          <w:rFonts w:ascii="Times New Roman" w:hAnsi="Times New Roman" w:cs="Times New Roman"/>
          <w:sz w:val="18"/>
          <w:szCs w:val="18"/>
        </w:rPr>
        <w:t>, 2/307-309; İbn Kesir,</w:t>
      </w:r>
      <w:r w:rsidRPr="00A510DB">
        <w:rPr>
          <w:rFonts w:ascii="Times New Roman" w:hAnsi="Times New Roman" w:cs="Times New Roman"/>
          <w:i/>
          <w:sz w:val="18"/>
          <w:szCs w:val="18"/>
        </w:rPr>
        <w:t>Tefsiru’l Kur’ani’l Azîm</w:t>
      </w:r>
      <w:r>
        <w:rPr>
          <w:rFonts w:ascii="Times New Roman" w:hAnsi="Times New Roman" w:cs="Times New Roman"/>
          <w:sz w:val="18"/>
          <w:szCs w:val="18"/>
        </w:rPr>
        <w:t>, 5/404-409.</w:t>
      </w:r>
    </w:p>
  </w:footnote>
  <w:footnote w:id="388">
    <w:p w14:paraId="7AA9800F" w14:textId="59DE1943" w:rsidR="00540C14" w:rsidRPr="00661751" w:rsidRDefault="00540C14" w:rsidP="00661751">
      <w:pPr>
        <w:pStyle w:val="AralkYok"/>
        <w:ind w:left="709" w:hanging="709"/>
        <w:jc w:val="both"/>
        <w:rPr>
          <w:rFonts w:ascii="Times New Roman" w:hAnsi="Times New Roman" w:cs="Times New Roman"/>
          <w:i/>
          <w:sz w:val="18"/>
          <w:szCs w:val="18"/>
          <w:shd w:val="clear" w:color="auto" w:fill="FEFEFE"/>
        </w:rPr>
      </w:pPr>
      <w:r w:rsidRPr="00A52510">
        <w:rPr>
          <w:rStyle w:val="DipnotBavurusu"/>
          <w:rFonts w:ascii="Times New Roman" w:hAnsi="Times New Roman" w:cs="Times New Roman"/>
          <w:sz w:val="18"/>
          <w:szCs w:val="18"/>
        </w:rPr>
        <w:footnoteRef/>
      </w:r>
      <w:r w:rsidRPr="00A52510">
        <w:rPr>
          <w:rFonts w:ascii="Times New Roman" w:hAnsi="Times New Roman" w:cs="Times New Roman"/>
          <w:sz w:val="18"/>
          <w:szCs w:val="18"/>
        </w:rPr>
        <w:t xml:space="preserve"> </w:t>
      </w:r>
      <w:r w:rsidRPr="00A52510">
        <w:rPr>
          <w:rFonts w:ascii="Times New Roman" w:hAnsi="Times New Roman" w:cs="Times New Roman"/>
          <w:sz w:val="18"/>
          <w:szCs w:val="18"/>
          <w:shd w:val="clear" w:color="auto" w:fill="FEFEFE"/>
        </w:rPr>
        <w:t>“</w:t>
      </w:r>
      <w:r w:rsidRPr="00A52510">
        <w:rPr>
          <w:rFonts w:ascii="Times New Roman" w:hAnsi="Times New Roman" w:cs="Times New Roman"/>
          <w:i/>
          <w:sz w:val="18"/>
          <w:szCs w:val="18"/>
          <w:shd w:val="clear" w:color="auto" w:fill="FEFEFE"/>
        </w:rPr>
        <w:t xml:space="preserve">Ey iman edenler! Birinize ölüm gelip çatınca vasiyet esnasında içinizden iki adalet sahibi kişi aranızda şahitlik etsin. Yahut seferde iken başınıza ölüm musibeti gelmişse sizden olmayan, başka iki kişi (şahit olsun). Eğer şüpheye düşerseniz o iki şahidi namazdan sonra alıkorsunuz; «Bu vasiyet karşılığında hiçbir şeyi satın almayacağız, akraba (menfaatine) de olsa; Allah (için yaptığımız) şahitliği gizlemiyeceğiz, (aksini yaparsak) bu takdirde biz elbette günahkârlardan oluruz» diye Allah üzerine yemin ederler. </w:t>
      </w:r>
      <w:r w:rsidRPr="00A52510">
        <w:rPr>
          <w:rFonts w:ascii="Times New Roman" w:hAnsi="Times New Roman" w:cs="Times New Roman"/>
          <w:sz w:val="18"/>
          <w:szCs w:val="18"/>
          <w:shd w:val="clear" w:color="auto" w:fill="FEFEFE"/>
        </w:rPr>
        <w:t>el-Mâide 5/106.</w:t>
      </w:r>
      <w:r w:rsidRPr="00A52510">
        <w:rPr>
          <w:rFonts w:ascii="Times New Roman" w:hAnsi="Times New Roman" w:cs="Times New Roman"/>
          <w:i/>
          <w:sz w:val="18"/>
          <w:szCs w:val="18"/>
          <w:shd w:val="clear" w:color="auto" w:fill="FEFEFE"/>
        </w:rPr>
        <w:t xml:space="preserve"> </w:t>
      </w:r>
    </w:p>
  </w:footnote>
  <w:footnote w:id="389">
    <w:p w14:paraId="41FEBC8C" w14:textId="79DA24B9" w:rsidR="00540C14" w:rsidRPr="00312765" w:rsidRDefault="00540C14" w:rsidP="00661751">
      <w:pPr>
        <w:pStyle w:val="DipnotMetni"/>
        <w:ind w:left="709" w:hanging="709"/>
        <w:rPr>
          <w:rFonts w:ascii="Times New Roman" w:hAnsi="Times New Roman" w:cs="Times New Roman"/>
          <w:sz w:val="18"/>
          <w:szCs w:val="18"/>
        </w:rPr>
      </w:pPr>
      <w:r w:rsidRPr="00312765">
        <w:rPr>
          <w:rStyle w:val="DipnotBavurusu"/>
          <w:rFonts w:ascii="Times New Roman" w:hAnsi="Times New Roman" w:cs="Times New Roman"/>
          <w:sz w:val="18"/>
          <w:szCs w:val="18"/>
        </w:rPr>
        <w:footnoteRef/>
      </w:r>
      <w:r w:rsidRPr="00312765">
        <w:rPr>
          <w:rFonts w:ascii="Times New Roman" w:hAnsi="Times New Roman" w:cs="Times New Roman"/>
          <w:sz w:val="18"/>
          <w:szCs w:val="18"/>
        </w:rPr>
        <w:t xml:space="preserve"> Karaman vd., </w:t>
      </w:r>
      <w:r w:rsidRPr="00312765">
        <w:rPr>
          <w:rFonts w:ascii="Times New Roman" w:hAnsi="Times New Roman" w:cs="Times New Roman"/>
          <w:i/>
          <w:sz w:val="18"/>
          <w:szCs w:val="18"/>
        </w:rPr>
        <w:t>Kur’an Yolu</w:t>
      </w:r>
      <w:r>
        <w:rPr>
          <w:rFonts w:ascii="Times New Roman" w:hAnsi="Times New Roman" w:cs="Times New Roman"/>
          <w:sz w:val="18"/>
          <w:szCs w:val="18"/>
        </w:rPr>
        <w:t>, 2/353-354</w:t>
      </w:r>
      <w:r w:rsidRPr="00312765">
        <w:rPr>
          <w:rFonts w:ascii="Times New Roman" w:hAnsi="Times New Roman" w:cs="Times New Roman"/>
          <w:sz w:val="18"/>
          <w:szCs w:val="18"/>
        </w:rPr>
        <w:t>; Taber</w:t>
      </w:r>
      <w:r>
        <w:rPr>
          <w:rFonts w:ascii="Times New Roman" w:hAnsi="Times New Roman" w:cs="Times New Roman"/>
          <w:sz w:val="18"/>
          <w:szCs w:val="18"/>
        </w:rPr>
        <w:t>î</w:t>
      </w:r>
      <w:r w:rsidRPr="00312765">
        <w:rPr>
          <w:rFonts w:ascii="Times New Roman" w:hAnsi="Times New Roman" w:cs="Times New Roman"/>
          <w:sz w:val="18"/>
          <w:szCs w:val="18"/>
        </w:rPr>
        <w:t xml:space="preserve">, </w:t>
      </w:r>
      <w:r w:rsidRPr="00312765">
        <w:rPr>
          <w:rFonts w:ascii="Times New Roman" w:hAnsi="Times New Roman" w:cs="Times New Roman"/>
          <w:i/>
          <w:sz w:val="18"/>
          <w:szCs w:val="18"/>
        </w:rPr>
        <w:t>Camiu’l Beyan,</w:t>
      </w:r>
      <w:r>
        <w:rPr>
          <w:rFonts w:ascii="Times New Roman" w:hAnsi="Times New Roman" w:cs="Times New Roman"/>
          <w:sz w:val="18"/>
          <w:szCs w:val="18"/>
        </w:rPr>
        <w:t xml:space="preserve"> 9/88-89; Zemahşerî, </w:t>
      </w:r>
      <w:r w:rsidRPr="006953EC">
        <w:rPr>
          <w:rFonts w:ascii="Times New Roman" w:hAnsi="Times New Roman" w:cs="Times New Roman"/>
          <w:i/>
          <w:sz w:val="18"/>
          <w:szCs w:val="18"/>
        </w:rPr>
        <w:t>Keşşâf</w:t>
      </w:r>
      <w:r>
        <w:rPr>
          <w:rFonts w:ascii="Times New Roman" w:hAnsi="Times New Roman" w:cs="Times New Roman"/>
          <w:sz w:val="18"/>
          <w:szCs w:val="18"/>
        </w:rPr>
        <w:t>, 2/307-309; İbn Kesîr,</w:t>
      </w:r>
      <w:r w:rsidRPr="00A510DB">
        <w:rPr>
          <w:rFonts w:ascii="Times New Roman" w:hAnsi="Times New Roman" w:cs="Times New Roman"/>
          <w:i/>
          <w:sz w:val="18"/>
          <w:szCs w:val="18"/>
        </w:rPr>
        <w:t>Tefsiru’l Kur’ani’l Azîm</w:t>
      </w:r>
      <w:r>
        <w:rPr>
          <w:rFonts w:ascii="Times New Roman" w:hAnsi="Times New Roman" w:cs="Times New Roman"/>
          <w:sz w:val="18"/>
          <w:szCs w:val="18"/>
        </w:rPr>
        <w:t>, 5/404-409.</w:t>
      </w:r>
    </w:p>
  </w:footnote>
  <w:footnote w:id="390">
    <w:p w14:paraId="3B0C7F3D" w14:textId="55B252D0" w:rsidR="00540C14" w:rsidRDefault="00540C14">
      <w:pPr>
        <w:pStyle w:val="DipnotMetni"/>
      </w:pPr>
      <w:r>
        <w:rPr>
          <w:rStyle w:val="DipnotBavurusu"/>
        </w:rPr>
        <w:footnoteRef/>
      </w:r>
      <w:r>
        <w:t xml:space="preserve"> </w:t>
      </w:r>
      <w:r w:rsidRPr="009943FB">
        <w:rPr>
          <w:rFonts w:ascii="Times New Roman" w:hAnsi="Times New Roman" w:cs="Times New Roman"/>
          <w:sz w:val="18"/>
          <w:szCs w:val="18"/>
        </w:rPr>
        <w:t>el-Mâide 5/2.</w:t>
      </w:r>
    </w:p>
  </w:footnote>
  <w:footnote w:id="391">
    <w:p w14:paraId="2A41B058" w14:textId="77777777" w:rsidR="00540C14" w:rsidRDefault="00540C14" w:rsidP="002B2E5D">
      <w:pPr>
        <w:pStyle w:val="DipnotMetni"/>
      </w:pPr>
      <w:r>
        <w:rPr>
          <w:rStyle w:val="DipnotBavurusu"/>
        </w:rPr>
        <w:footnoteRef/>
      </w:r>
      <w:r>
        <w:t xml:space="preserve"> </w:t>
      </w:r>
      <w:r>
        <w:rPr>
          <w:rFonts w:ascii="Times New Roman" w:hAnsi="Times New Roman" w:cs="Times New Roman"/>
          <w:sz w:val="18"/>
          <w:szCs w:val="18"/>
        </w:rPr>
        <w:t>Karaman vd.,</w:t>
      </w:r>
      <w:r w:rsidRPr="00363E3F">
        <w:rPr>
          <w:rFonts w:ascii="Times New Roman" w:hAnsi="Times New Roman" w:cs="Times New Roman"/>
          <w:i/>
          <w:sz w:val="18"/>
          <w:szCs w:val="18"/>
        </w:rPr>
        <w:t xml:space="preserve"> </w:t>
      </w:r>
      <w:r>
        <w:rPr>
          <w:rFonts w:ascii="Times New Roman" w:hAnsi="Times New Roman" w:cs="Times New Roman"/>
          <w:i/>
          <w:sz w:val="18"/>
          <w:szCs w:val="18"/>
        </w:rPr>
        <w:t>Kur’ân</w:t>
      </w:r>
      <w:r w:rsidRPr="00363E3F">
        <w:rPr>
          <w:rFonts w:ascii="Times New Roman" w:hAnsi="Times New Roman" w:cs="Times New Roman"/>
          <w:i/>
          <w:sz w:val="18"/>
          <w:szCs w:val="18"/>
        </w:rPr>
        <w:t xml:space="preserve"> Yolu</w:t>
      </w:r>
      <w:r>
        <w:rPr>
          <w:rFonts w:ascii="Times New Roman" w:hAnsi="Times New Roman" w:cs="Times New Roman"/>
          <w:sz w:val="18"/>
          <w:szCs w:val="18"/>
        </w:rPr>
        <w:t>, 2/205.</w:t>
      </w:r>
    </w:p>
  </w:footnote>
  <w:footnote w:id="392">
    <w:p w14:paraId="3140CC2B" w14:textId="77777777" w:rsidR="00540C14" w:rsidRDefault="00540C14" w:rsidP="002B2E5D">
      <w:pPr>
        <w:pStyle w:val="DipnotMetni"/>
      </w:pPr>
      <w:r>
        <w:rPr>
          <w:rStyle w:val="DipnotBavurusu"/>
        </w:rPr>
        <w:footnoteRef/>
      </w:r>
      <w:r>
        <w:t xml:space="preserve"> </w:t>
      </w:r>
      <w:r w:rsidRPr="00C85751">
        <w:rPr>
          <w:rFonts w:ascii="Times New Roman" w:hAnsi="Times New Roman" w:cs="Times New Roman"/>
          <w:sz w:val="18"/>
          <w:szCs w:val="18"/>
        </w:rPr>
        <w:t>R</w:t>
      </w:r>
      <w:r>
        <w:rPr>
          <w:rFonts w:ascii="Times New Roman" w:hAnsi="Times New Roman" w:cs="Times New Roman"/>
          <w:sz w:val="18"/>
          <w:szCs w:val="18"/>
        </w:rPr>
        <w:t>â</w:t>
      </w:r>
      <w:r w:rsidRPr="00C85751">
        <w:rPr>
          <w:rFonts w:ascii="Times New Roman" w:hAnsi="Times New Roman" w:cs="Times New Roman"/>
          <w:sz w:val="18"/>
          <w:szCs w:val="18"/>
        </w:rPr>
        <w:t>z</w:t>
      </w:r>
      <w:r>
        <w:rPr>
          <w:rFonts w:ascii="Times New Roman" w:hAnsi="Times New Roman" w:cs="Times New Roman"/>
          <w:sz w:val="18"/>
          <w:szCs w:val="18"/>
        </w:rPr>
        <w:t>î</w:t>
      </w:r>
      <w:r w:rsidRPr="00C85751">
        <w:rPr>
          <w:rFonts w:ascii="Times New Roman" w:hAnsi="Times New Roman" w:cs="Times New Roman"/>
          <w:sz w:val="18"/>
          <w:szCs w:val="18"/>
        </w:rPr>
        <w:t xml:space="preserve">, </w:t>
      </w:r>
      <w:r w:rsidRPr="00C85751">
        <w:rPr>
          <w:rFonts w:ascii="Times New Roman" w:hAnsi="Times New Roman" w:cs="Times New Roman"/>
          <w:i/>
          <w:sz w:val="18"/>
          <w:szCs w:val="18"/>
        </w:rPr>
        <w:t>Mef</w:t>
      </w:r>
      <w:r>
        <w:rPr>
          <w:rFonts w:ascii="Times New Roman" w:hAnsi="Times New Roman" w:cs="Times New Roman"/>
          <w:i/>
          <w:sz w:val="18"/>
          <w:szCs w:val="18"/>
        </w:rPr>
        <w:t>â</w:t>
      </w:r>
      <w:r w:rsidRPr="00C85751">
        <w:rPr>
          <w:rFonts w:ascii="Times New Roman" w:hAnsi="Times New Roman" w:cs="Times New Roman"/>
          <w:i/>
          <w:sz w:val="18"/>
          <w:szCs w:val="18"/>
        </w:rPr>
        <w:t xml:space="preserve">tihu’l </w:t>
      </w:r>
      <w:r>
        <w:rPr>
          <w:rFonts w:ascii="Times New Roman" w:hAnsi="Times New Roman" w:cs="Times New Roman"/>
          <w:i/>
          <w:sz w:val="18"/>
          <w:szCs w:val="18"/>
        </w:rPr>
        <w:t>G</w:t>
      </w:r>
      <w:r w:rsidRPr="00C85751">
        <w:rPr>
          <w:rFonts w:ascii="Times New Roman" w:hAnsi="Times New Roman" w:cs="Times New Roman"/>
          <w:i/>
          <w:sz w:val="18"/>
          <w:szCs w:val="18"/>
        </w:rPr>
        <w:t>ayb</w:t>
      </w:r>
      <w:r>
        <w:rPr>
          <w:rFonts w:ascii="Times New Roman" w:hAnsi="Times New Roman" w:cs="Times New Roman"/>
          <w:sz w:val="18"/>
          <w:szCs w:val="18"/>
        </w:rPr>
        <w:t>, 11/130.</w:t>
      </w:r>
    </w:p>
  </w:footnote>
  <w:footnote w:id="393">
    <w:p w14:paraId="7DAD88EC" w14:textId="709E8BCB" w:rsidR="00540C14" w:rsidRDefault="00540C14">
      <w:pPr>
        <w:pStyle w:val="DipnotMetni"/>
      </w:pPr>
      <w:r>
        <w:rPr>
          <w:rStyle w:val="DipnotBavurusu"/>
        </w:rPr>
        <w:footnoteRef/>
      </w:r>
      <w:r>
        <w:t xml:space="preserve"> </w:t>
      </w:r>
      <w:r w:rsidRPr="00941D71">
        <w:rPr>
          <w:rFonts w:ascii="Times New Roman" w:hAnsi="Times New Roman" w:cs="Times New Roman"/>
          <w:sz w:val="18"/>
          <w:szCs w:val="18"/>
        </w:rPr>
        <w:t>Nesef</w:t>
      </w:r>
      <w:r>
        <w:rPr>
          <w:rFonts w:ascii="Times New Roman" w:hAnsi="Times New Roman" w:cs="Times New Roman"/>
          <w:sz w:val="18"/>
          <w:szCs w:val="18"/>
        </w:rPr>
        <w:t>î</w:t>
      </w:r>
      <w:r w:rsidRPr="00941D71">
        <w:rPr>
          <w:rFonts w:ascii="Times New Roman" w:hAnsi="Times New Roman" w:cs="Times New Roman"/>
          <w:sz w:val="18"/>
          <w:szCs w:val="18"/>
        </w:rPr>
        <w:t xml:space="preserve">, </w:t>
      </w:r>
      <w:r w:rsidRPr="00941D71">
        <w:rPr>
          <w:rFonts w:ascii="Times New Roman" w:hAnsi="Times New Roman" w:cs="Times New Roman"/>
          <w:i/>
          <w:sz w:val="18"/>
          <w:szCs w:val="18"/>
        </w:rPr>
        <w:t>Med</w:t>
      </w:r>
      <w:r>
        <w:rPr>
          <w:rFonts w:ascii="Times New Roman" w:hAnsi="Times New Roman" w:cs="Times New Roman"/>
          <w:i/>
          <w:sz w:val="18"/>
          <w:szCs w:val="18"/>
        </w:rPr>
        <w:t>â</w:t>
      </w:r>
      <w:r w:rsidRPr="00941D71">
        <w:rPr>
          <w:rFonts w:ascii="Times New Roman" w:hAnsi="Times New Roman" w:cs="Times New Roman"/>
          <w:i/>
          <w:sz w:val="18"/>
          <w:szCs w:val="18"/>
        </w:rPr>
        <w:t>rikü’t-Tenzîl,</w:t>
      </w:r>
      <w:r w:rsidRPr="00941D71">
        <w:rPr>
          <w:rFonts w:ascii="Times New Roman" w:hAnsi="Times New Roman" w:cs="Times New Roman"/>
          <w:sz w:val="18"/>
          <w:szCs w:val="18"/>
        </w:rPr>
        <w:t xml:space="preserve"> </w:t>
      </w:r>
      <w:r>
        <w:rPr>
          <w:rFonts w:ascii="Times New Roman" w:hAnsi="Times New Roman" w:cs="Times New Roman"/>
          <w:sz w:val="18"/>
          <w:szCs w:val="18"/>
        </w:rPr>
        <w:t>1/424-425</w:t>
      </w:r>
      <w:r w:rsidRPr="00941D71">
        <w:rPr>
          <w:rFonts w:ascii="Times New Roman" w:hAnsi="Times New Roman" w:cs="Times New Roman"/>
          <w:sz w:val="18"/>
          <w:szCs w:val="18"/>
        </w:rPr>
        <w:t>; Beyd</w:t>
      </w:r>
      <w:r>
        <w:rPr>
          <w:rFonts w:ascii="Times New Roman" w:hAnsi="Times New Roman" w:cs="Times New Roman"/>
          <w:sz w:val="18"/>
          <w:szCs w:val="18"/>
        </w:rPr>
        <w:t>â</w:t>
      </w:r>
      <w:r w:rsidRPr="00941D71">
        <w:rPr>
          <w:rFonts w:ascii="Times New Roman" w:hAnsi="Times New Roman" w:cs="Times New Roman"/>
          <w:sz w:val="18"/>
          <w:szCs w:val="18"/>
        </w:rPr>
        <w:t>v</w:t>
      </w:r>
      <w:r>
        <w:rPr>
          <w:rFonts w:ascii="Times New Roman" w:hAnsi="Times New Roman" w:cs="Times New Roman"/>
          <w:sz w:val="18"/>
          <w:szCs w:val="18"/>
        </w:rPr>
        <w:t>î</w:t>
      </w:r>
      <w:r w:rsidRPr="00941D71">
        <w:rPr>
          <w:rFonts w:ascii="Times New Roman" w:hAnsi="Times New Roman" w:cs="Times New Roman"/>
          <w:sz w:val="18"/>
          <w:szCs w:val="18"/>
        </w:rPr>
        <w:t xml:space="preserve">, </w:t>
      </w:r>
      <w:r w:rsidRPr="00941D71">
        <w:rPr>
          <w:rFonts w:ascii="Times New Roman" w:hAnsi="Times New Roman" w:cs="Times New Roman"/>
          <w:i/>
          <w:sz w:val="18"/>
          <w:szCs w:val="18"/>
        </w:rPr>
        <w:t>Envâru’t- Tenzîl ve Esrâruru’t-Te’vil</w:t>
      </w:r>
      <w:r>
        <w:rPr>
          <w:rFonts w:ascii="Times New Roman" w:hAnsi="Times New Roman" w:cs="Times New Roman"/>
          <w:sz w:val="18"/>
          <w:szCs w:val="18"/>
        </w:rPr>
        <w:t>, 1/417-418.</w:t>
      </w:r>
    </w:p>
  </w:footnote>
  <w:footnote w:id="394">
    <w:p w14:paraId="605B7EC7" w14:textId="0D65CBC8" w:rsidR="00540C14" w:rsidRDefault="00540C14">
      <w:pPr>
        <w:pStyle w:val="DipnotMetni"/>
      </w:pPr>
      <w:r>
        <w:rPr>
          <w:rStyle w:val="DipnotBavurusu"/>
        </w:rPr>
        <w:footnoteRef/>
      </w:r>
      <w:r>
        <w:t xml:space="preserve"> </w:t>
      </w:r>
      <w:r w:rsidRPr="00941D71">
        <w:rPr>
          <w:rFonts w:ascii="Times New Roman" w:hAnsi="Times New Roman" w:cs="Times New Roman"/>
          <w:sz w:val="18"/>
          <w:szCs w:val="18"/>
        </w:rPr>
        <w:t>Nesef</w:t>
      </w:r>
      <w:r>
        <w:rPr>
          <w:rFonts w:ascii="Times New Roman" w:hAnsi="Times New Roman" w:cs="Times New Roman"/>
          <w:sz w:val="18"/>
          <w:szCs w:val="18"/>
        </w:rPr>
        <w:t>î</w:t>
      </w:r>
      <w:r w:rsidRPr="00941D71">
        <w:rPr>
          <w:rFonts w:ascii="Times New Roman" w:hAnsi="Times New Roman" w:cs="Times New Roman"/>
          <w:sz w:val="18"/>
          <w:szCs w:val="18"/>
        </w:rPr>
        <w:t xml:space="preserve">, </w:t>
      </w:r>
      <w:r w:rsidRPr="00941D71">
        <w:rPr>
          <w:rFonts w:ascii="Times New Roman" w:hAnsi="Times New Roman" w:cs="Times New Roman"/>
          <w:i/>
          <w:sz w:val="18"/>
          <w:szCs w:val="18"/>
        </w:rPr>
        <w:t>Med</w:t>
      </w:r>
      <w:r>
        <w:rPr>
          <w:rFonts w:ascii="Times New Roman" w:hAnsi="Times New Roman" w:cs="Times New Roman"/>
          <w:i/>
          <w:sz w:val="18"/>
          <w:szCs w:val="18"/>
        </w:rPr>
        <w:t>â</w:t>
      </w:r>
      <w:r w:rsidRPr="00941D71">
        <w:rPr>
          <w:rFonts w:ascii="Times New Roman" w:hAnsi="Times New Roman" w:cs="Times New Roman"/>
          <w:i/>
          <w:sz w:val="18"/>
          <w:szCs w:val="18"/>
        </w:rPr>
        <w:t>rikü’t-Tenzîl,</w:t>
      </w:r>
      <w:r w:rsidRPr="00941D71">
        <w:rPr>
          <w:rFonts w:ascii="Times New Roman" w:hAnsi="Times New Roman" w:cs="Times New Roman"/>
          <w:sz w:val="18"/>
          <w:szCs w:val="18"/>
        </w:rPr>
        <w:t xml:space="preserve"> </w:t>
      </w:r>
      <w:r>
        <w:rPr>
          <w:rFonts w:ascii="Times New Roman" w:hAnsi="Times New Roman" w:cs="Times New Roman"/>
          <w:sz w:val="18"/>
          <w:szCs w:val="18"/>
        </w:rPr>
        <w:t>1/424-425</w:t>
      </w:r>
      <w:r w:rsidRPr="00941D71">
        <w:rPr>
          <w:rFonts w:ascii="Times New Roman" w:hAnsi="Times New Roman" w:cs="Times New Roman"/>
          <w:sz w:val="18"/>
          <w:szCs w:val="18"/>
        </w:rPr>
        <w:t>; Beyd</w:t>
      </w:r>
      <w:r>
        <w:rPr>
          <w:rFonts w:ascii="Times New Roman" w:hAnsi="Times New Roman" w:cs="Times New Roman"/>
          <w:sz w:val="18"/>
          <w:szCs w:val="18"/>
        </w:rPr>
        <w:t>â</w:t>
      </w:r>
      <w:r w:rsidRPr="00941D71">
        <w:rPr>
          <w:rFonts w:ascii="Times New Roman" w:hAnsi="Times New Roman" w:cs="Times New Roman"/>
          <w:sz w:val="18"/>
          <w:szCs w:val="18"/>
        </w:rPr>
        <w:t>v</w:t>
      </w:r>
      <w:r>
        <w:rPr>
          <w:rFonts w:ascii="Times New Roman" w:hAnsi="Times New Roman" w:cs="Times New Roman"/>
          <w:sz w:val="18"/>
          <w:szCs w:val="18"/>
        </w:rPr>
        <w:t>î</w:t>
      </w:r>
      <w:r w:rsidRPr="00941D71">
        <w:rPr>
          <w:rFonts w:ascii="Times New Roman" w:hAnsi="Times New Roman" w:cs="Times New Roman"/>
          <w:sz w:val="18"/>
          <w:szCs w:val="18"/>
        </w:rPr>
        <w:t xml:space="preserve">, </w:t>
      </w:r>
      <w:r w:rsidRPr="00941D71">
        <w:rPr>
          <w:rFonts w:ascii="Times New Roman" w:hAnsi="Times New Roman" w:cs="Times New Roman"/>
          <w:i/>
          <w:sz w:val="18"/>
          <w:szCs w:val="18"/>
        </w:rPr>
        <w:t>Envâru’t- Tenzîl ve Esrâruru’t-Te’vil</w:t>
      </w:r>
      <w:r>
        <w:rPr>
          <w:rFonts w:ascii="Times New Roman" w:hAnsi="Times New Roman" w:cs="Times New Roman"/>
          <w:sz w:val="18"/>
          <w:szCs w:val="18"/>
        </w:rPr>
        <w:t xml:space="preserve">, 1/417-418. </w:t>
      </w:r>
    </w:p>
  </w:footnote>
  <w:footnote w:id="395">
    <w:p w14:paraId="679B16D4" w14:textId="77777777" w:rsidR="00540C14" w:rsidRDefault="00540C14" w:rsidP="00FE7416">
      <w:pPr>
        <w:pStyle w:val="DipnotMetni"/>
      </w:pPr>
      <w:r>
        <w:rPr>
          <w:rStyle w:val="DipnotBavurusu"/>
        </w:rPr>
        <w:footnoteRef/>
      </w:r>
      <w:r>
        <w:t xml:space="preserve"> </w:t>
      </w:r>
      <w:r w:rsidRPr="00AC02ED">
        <w:rPr>
          <w:rFonts w:ascii="Times New Roman" w:hAnsi="Times New Roman" w:cs="Times New Roman"/>
          <w:sz w:val="18"/>
          <w:szCs w:val="18"/>
        </w:rPr>
        <w:t xml:space="preserve">İbn Kesîr, </w:t>
      </w:r>
      <w:r w:rsidRPr="00AC02ED">
        <w:rPr>
          <w:rFonts w:ascii="Times New Roman" w:hAnsi="Times New Roman" w:cs="Times New Roman"/>
          <w:i/>
          <w:sz w:val="18"/>
          <w:szCs w:val="18"/>
        </w:rPr>
        <w:t>Tefsîru’l-</w:t>
      </w:r>
      <w:r>
        <w:rPr>
          <w:rFonts w:ascii="Times New Roman" w:hAnsi="Times New Roman" w:cs="Times New Roman"/>
          <w:i/>
          <w:sz w:val="18"/>
          <w:szCs w:val="18"/>
        </w:rPr>
        <w:t>Kur’ân</w:t>
      </w:r>
      <w:r w:rsidRPr="00AC02ED">
        <w:rPr>
          <w:rFonts w:ascii="Times New Roman" w:hAnsi="Times New Roman" w:cs="Times New Roman"/>
          <w:i/>
          <w:sz w:val="18"/>
          <w:szCs w:val="18"/>
        </w:rPr>
        <w:t>’il Azîm</w:t>
      </w:r>
      <w:r w:rsidRPr="00AC02ED">
        <w:rPr>
          <w:rFonts w:ascii="Times New Roman" w:hAnsi="Times New Roman" w:cs="Times New Roman"/>
          <w:sz w:val="18"/>
          <w:szCs w:val="18"/>
        </w:rPr>
        <w:t>, 5/18.</w:t>
      </w:r>
    </w:p>
  </w:footnote>
  <w:footnote w:id="396">
    <w:p w14:paraId="43C7C371" w14:textId="77777777" w:rsidR="00540C14" w:rsidRDefault="00540C14" w:rsidP="00FE7416">
      <w:pPr>
        <w:pStyle w:val="DipnotMetni"/>
      </w:pPr>
      <w:r>
        <w:rPr>
          <w:rStyle w:val="DipnotBavurusu"/>
        </w:rPr>
        <w:footnoteRef/>
      </w:r>
      <w:r>
        <w:t xml:space="preserve"> </w:t>
      </w:r>
      <w:r w:rsidRPr="00433853">
        <w:rPr>
          <w:rFonts w:ascii="Times New Roman" w:hAnsi="Times New Roman" w:cs="Times New Roman"/>
          <w:sz w:val="18"/>
          <w:szCs w:val="18"/>
        </w:rPr>
        <w:t xml:space="preserve">Yazır, </w:t>
      </w:r>
      <w:r w:rsidRPr="00433853">
        <w:rPr>
          <w:rFonts w:ascii="Times New Roman" w:hAnsi="Times New Roman" w:cs="Times New Roman"/>
          <w:i/>
          <w:sz w:val="18"/>
          <w:szCs w:val="18"/>
        </w:rPr>
        <w:t xml:space="preserve">Hak Dini </w:t>
      </w:r>
      <w:r>
        <w:rPr>
          <w:rFonts w:ascii="Times New Roman" w:hAnsi="Times New Roman" w:cs="Times New Roman"/>
          <w:i/>
          <w:sz w:val="18"/>
          <w:szCs w:val="18"/>
        </w:rPr>
        <w:t>Kur’ân</w:t>
      </w:r>
      <w:r w:rsidRPr="00433853">
        <w:rPr>
          <w:rFonts w:ascii="Times New Roman" w:hAnsi="Times New Roman" w:cs="Times New Roman"/>
          <w:i/>
          <w:sz w:val="18"/>
          <w:szCs w:val="18"/>
        </w:rPr>
        <w:t xml:space="preserve"> Dili,</w:t>
      </w:r>
      <w:r w:rsidRPr="00433853">
        <w:rPr>
          <w:rFonts w:ascii="Times New Roman" w:hAnsi="Times New Roman" w:cs="Times New Roman"/>
          <w:sz w:val="18"/>
          <w:szCs w:val="18"/>
        </w:rPr>
        <w:t xml:space="preserve"> 3/160.</w:t>
      </w:r>
    </w:p>
  </w:footnote>
  <w:footnote w:id="397">
    <w:p w14:paraId="475DD2BC" w14:textId="77777777" w:rsidR="00540C14" w:rsidRPr="00363E3F" w:rsidRDefault="00540C14" w:rsidP="00AF55C7">
      <w:pPr>
        <w:pStyle w:val="DipnotMetni"/>
        <w:rPr>
          <w:rFonts w:ascii="Times New Roman" w:hAnsi="Times New Roman" w:cs="Times New Roman"/>
          <w:sz w:val="18"/>
          <w:szCs w:val="18"/>
        </w:rPr>
      </w:pPr>
      <w:r w:rsidRPr="00363E3F">
        <w:rPr>
          <w:rStyle w:val="DipnotBavurusu"/>
          <w:rFonts w:ascii="Times New Roman" w:hAnsi="Times New Roman" w:cs="Times New Roman"/>
          <w:sz w:val="18"/>
          <w:szCs w:val="18"/>
        </w:rPr>
        <w:footnoteRef/>
      </w:r>
      <w:r w:rsidRPr="00363E3F">
        <w:rPr>
          <w:rFonts w:ascii="Times New Roman" w:hAnsi="Times New Roman" w:cs="Times New Roman"/>
          <w:sz w:val="18"/>
          <w:szCs w:val="18"/>
        </w:rPr>
        <w:t xml:space="preserve"> </w:t>
      </w:r>
      <w:r>
        <w:rPr>
          <w:rFonts w:ascii="Times New Roman" w:hAnsi="Times New Roman" w:cs="Times New Roman"/>
          <w:sz w:val="18"/>
          <w:szCs w:val="18"/>
        </w:rPr>
        <w:t>Taberî</w:t>
      </w:r>
      <w:r w:rsidRPr="00363E3F">
        <w:rPr>
          <w:rFonts w:ascii="Times New Roman" w:hAnsi="Times New Roman" w:cs="Times New Roman"/>
          <w:sz w:val="18"/>
          <w:szCs w:val="18"/>
        </w:rPr>
        <w:t xml:space="preserve">, </w:t>
      </w:r>
      <w:r>
        <w:rPr>
          <w:rFonts w:ascii="Times New Roman" w:hAnsi="Times New Roman" w:cs="Times New Roman"/>
          <w:i/>
          <w:sz w:val="18"/>
          <w:szCs w:val="18"/>
        </w:rPr>
        <w:t>Câmiu’l Beyân</w:t>
      </w:r>
      <w:r w:rsidRPr="00363E3F">
        <w:rPr>
          <w:rFonts w:ascii="Times New Roman" w:hAnsi="Times New Roman" w:cs="Times New Roman"/>
          <w:i/>
          <w:sz w:val="18"/>
          <w:szCs w:val="18"/>
        </w:rPr>
        <w:t>,</w:t>
      </w:r>
      <w:r w:rsidRPr="00363E3F">
        <w:rPr>
          <w:rFonts w:ascii="Times New Roman" w:hAnsi="Times New Roman" w:cs="Times New Roman"/>
          <w:sz w:val="18"/>
          <w:szCs w:val="18"/>
        </w:rPr>
        <w:t xml:space="preserve"> 8/21.</w:t>
      </w:r>
    </w:p>
  </w:footnote>
  <w:footnote w:id="398">
    <w:p w14:paraId="79778387" w14:textId="1124D025" w:rsidR="00540C14" w:rsidRPr="001C639F" w:rsidRDefault="00540C14">
      <w:pPr>
        <w:pStyle w:val="DipnotMetni"/>
        <w:rPr>
          <w:rFonts w:ascii="Times New Roman" w:hAnsi="Times New Roman" w:cs="Times New Roman"/>
          <w:sz w:val="18"/>
          <w:szCs w:val="18"/>
        </w:rPr>
      </w:pPr>
      <w:r w:rsidRPr="001C639F">
        <w:rPr>
          <w:rStyle w:val="DipnotBavurusu"/>
          <w:rFonts w:ascii="Times New Roman" w:hAnsi="Times New Roman" w:cs="Times New Roman"/>
          <w:sz w:val="18"/>
          <w:szCs w:val="18"/>
        </w:rPr>
        <w:footnoteRef/>
      </w:r>
      <w:r w:rsidRPr="001C639F">
        <w:rPr>
          <w:rFonts w:ascii="Times New Roman" w:hAnsi="Times New Roman" w:cs="Times New Roman"/>
          <w:sz w:val="18"/>
          <w:szCs w:val="18"/>
        </w:rPr>
        <w:t xml:space="preserve"> </w:t>
      </w:r>
      <w:r>
        <w:rPr>
          <w:rFonts w:ascii="Times New Roman" w:hAnsi="Times New Roman" w:cs="Times New Roman"/>
          <w:sz w:val="18"/>
          <w:szCs w:val="18"/>
        </w:rPr>
        <w:t>Taberî</w:t>
      </w:r>
      <w:r w:rsidRPr="001C639F">
        <w:rPr>
          <w:rFonts w:ascii="Times New Roman" w:hAnsi="Times New Roman" w:cs="Times New Roman"/>
          <w:i/>
          <w:sz w:val="18"/>
          <w:szCs w:val="18"/>
        </w:rPr>
        <w:t xml:space="preserve">, </w:t>
      </w:r>
      <w:r>
        <w:rPr>
          <w:rFonts w:ascii="Times New Roman" w:hAnsi="Times New Roman" w:cs="Times New Roman"/>
          <w:i/>
          <w:sz w:val="18"/>
          <w:szCs w:val="18"/>
        </w:rPr>
        <w:t>Câmiu’l Beyân</w:t>
      </w:r>
      <w:r w:rsidRPr="00437CF6">
        <w:rPr>
          <w:rFonts w:ascii="Times New Roman" w:hAnsi="Times New Roman" w:cs="Times New Roman"/>
          <w:i/>
          <w:sz w:val="18"/>
          <w:szCs w:val="18"/>
        </w:rPr>
        <w:t>,</w:t>
      </w:r>
      <w:r w:rsidRPr="001C639F">
        <w:rPr>
          <w:rFonts w:ascii="Times New Roman" w:hAnsi="Times New Roman" w:cs="Times New Roman"/>
          <w:sz w:val="18"/>
          <w:szCs w:val="18"/>
        </w:rPr>
        <w:t xml:space="preserve"> 8/31-33.</w:t>
      </w:r>
    </w:p>
  </w:footnote>
  <w:footnote w:id="399">
    <w:p w14:paraId="59FB9076" w14:textId="3DD26D99" w:rsidR="00540C14" w:rsidRPr="007A6C2B" w:rsidRDefault="00540C14">
      <w:pPr>
        <w:pStyle w:val="DipnotMetni"/>
        <w:rPr>
          <w:rFonts w:ascii="Times New Roman" w:hAnsi="Times New Roman" w:cs="Times New Roman"/>
          <w:sz w:val="18"/>
          <w:szCs w:val="18"/>
        </w:rPr>
      </w:pPr>
      <w:r w:rsidRPr="007A6C2B">
        <w:rPr>
          <w:rStyle w:val="DipnotBavurusu"/>
          <w:rFonts w:ascii="Times New Roman" w:hAnsi="Times New Roman" w:cs="Times New Roman"/>
          <w:sz w:val="18"/>
          <w:szCs w:val="18"/>
        </w:rPr>
        <w:footnoteRef/>
      </w:r>
      <w:r w:rsidRPr="007A6C2B">
        <w:rPr>
          <w:rFonts w:ascii="Times New Roman" w:hAnsi="Times New Roman" w:cs="Times New Roman"/>
          <w:sz w:val="18"/>
          <w:szCs w:val="18"/>
        </w:rPr>
        <w:t xml:space="preserve"> Karaman vd., </w:t>
      </w:r>
      <w:r>
        <w:rPr>
          <w:rFonts w:ascii="Times New Roman" w:hAnsi="Times New Roman" w:cs="Times New Roman"/>
          <w:i/>
          <w:sz w:val="18"/>
          <w:szCs w:val="18"/>
        </w:rPr>
        <w:t>Kur’ân</w:t>
      </w:r>
      <w:r w:rsidRPr="007A6C2B">
        <w:rPr>
          <w:rFonts w:ascii="Times New Roman" w:hAnsi="Times New Roman" w:cs="Times New Roman"/>
          <w:i/>
          <w:sz w:val="18"/>
          <w:szCs w:val="18"/>
        </w:rPr>
        <w:t xml:space="preserve"> Yolu,</w:t>
      </w:r>
      <w:r w:rsidRPr="007A6C2B">
        <w:rPr>
          <w:rFonts w:ascii="Times New Roman" w:hAnsi="Times New Roman" w:cs="Times New Roman"/>
          <w:sz w:val="18"/>
          <w:szCs w:val="18"/>
        </w:rPr>
        <w:t xml:space="preserve"> 2/208. </w:t>
      </w:r>
    </w:p>
  </w:footnote>
  <w:footnote w:id="400">
    <w:p w14:paraId="629EFA65" w14:textId="78B9B4E8" w:rsidR="00540C14" w:rsidRDefault="00540C14">
      <w:pPr>
        <w:pStyle w:val="DipnotMetni"/>
      </w:pPr>
      <w:r>
        <w:rPr>
          <w:rStyle w:val="DipnotBavurusu"/>
        </w:rPr>
        <w:footnoteRef/>
      </w:r>
      <w:r>
        <w:rPr>
          <w:rFonts w:ascii="Times New Roman" w:hAnsi="Times New Roman" w:cs="Times New Roman"/>
          <w:sz w:val="18"/>
          <w:szCs w:val="18"/>
        </w:rPr>
        <w:t xml:space="preserve"> e</w:t>
      </w:r>
      <w:r w:rsidRPr="00FC4384">
        <w:rPr>
          <w:rFonts w:ascii="Times New Roman" w:hAnsi="Times New Roman" w:cs="Times New Roman"/>
          <w:sz w:val="18"/>
          <w:szCs w:val="18"/>
        </w:rPr>
        <w:t xml:space="preserve">l-Bakara </w:t>
      </w:r>
      <w:r>
        <w:rPr>
          <w:rFonts w:ascii="Times New Roman" w:hAnsi="Times New Roman" w:cs="Times New Roman"/>
          <w:sz w:val="18"/>
          <w:szCs w:val="18"/>
        </w:rPr>
        <w:t>2/</w:t>
      </w:r>
      <w:r w:rsidRPr="00FC4384">
        <w:rPr>
          <w:rFonts w:ascii="Times New Roman" w:hAnsi="Times New Roman" w:cs="Times New Roman"/>
          <w:sz w:val="18"/>
          <w:szCs w:val="18"/>
        </w:rPr>
        <w:t>231</w:t>
      </w:r>
      <w:r>
        <w:rPr>
          <w:rFonts w:ascii="Times New Roman" w:hAnsi="Times New Roman" w:cs="Times New Roman"/>
          <w:sz w:val="18"/>
          <w:szCs w:val="18"/>
        </w:rPr>
        <w:t>.</w:t>
      </w:r>
    </w:p>
  </w:footnote>
  <w:footnote w:id="401">
    <w:p w14:paraId="0B051CFE" w14:textId="075E2F3B" w:rsidR="00540C14" w:rsidRDefault="00540C14">
      <w:pPr>
        <w:pStyle w:val="DipnotMetni"/>
      </w:pPr>
      <w:r>
        <w:rPr>
          <w:rStyle w:val="DipnotBavurusu"/>
        </w:rPr>
        <w:footnoteRef/>
      </w:r>
      <w:r>
        <w:rPr>
          <w:rFonts w:ascii="Times New Roman" w:hAnsi="Times New Roman" w:cs="Times New Roman"/>
          <w:sz w:val="18"/>
          <w:szCs w:val="18"/>
        </w:rPr>
        <w:t xml:space="preserve"> </w:t>
      </w:r>
      <w:r w:rsidRPr="00EF6003">
        <w:rPr>
          <w:rFonts w:ascii="Times New Roman" w:hAnsi="Times New Roman" w:cs="Times New Roman"/>
          <w:sz w:val="18"/>
          <w:szCs w:val="18"/>
        </w:rPr>
        <w:t>S</w:t>
      </w:r>
      <w:r>
        <w:rPr>
          <w:rFonts w:ascii="Times New Roman" w:hAnsi="Times New Roman" w:cs="Times New Roman"/>
          <w:sz w:val="18"/>
          <w:szCs w:val="18"/>
        </w:rPr>
        <w:t>â</w:t>
      </w:r>
      <w:r w:rsidRPr="00EF6003">
        <w:rPr>
          <w:rFonts w:ascii="Times New Roman" w:hAnsi="Times New Roman" w:cs="Times New Roman"/>
          <w:sz w:val="18"/>
          <w:szCs w:val="18"/>
        </w:rPr>
        <w:t>bûn</w:t>
      </w:r>
      <w:r>
        <w:rPr>
          <w:rFonts w:ascii="Times New Roman" w:hAnsi="Times New Roman" w:cs="Times New Roman"/>
          <w:sz w:val="18"/>
          <w:szCs w:val="18"/>
        </w:rPr>
        <w:t>î</w:t>
      </w:r>
      <w:r w:rsidRPr="00EF6003">
        <w:rPr>
          <w:rFonts w:ascii="Times New Roman" w:hAnsi="Times New Roman" w:cs="Times New Roman"/>
          <w:sz w:val="18"/>
          <w:szCs w:val="18"/>
        </w:rPr>
        <w:t xml:space="preserve">, </w:t>
      </w:r>
      <w:r w:rsidRPr="00EF6003">
        <w:rPr>
          <w:rFonts w:ascii="Times New Roman" w:hAnsi="Times New Roman" w:cs="Times New Roman"/>
          <w:i/>
          <w:sz w:val="18"/>
          <w:szCs w:val="18"/>
        </w:rPr>
        <w:t>Safvetü’t Tefâsîr</w:t>
      </w:r>
      <w:r>
        <w:rPr>
          <w:rFonts w:ascii="Times New Roman" w:hAnsi="Times New Roman" w:cs="Times New Roman"/>
          <w:sz w:val="18"/>
          <w:szCs w:val="18"/>
        </w:rPr>
        <w:t xml:space="preserve">, 1/268-269; Karaman vd., </w:t>
      </w:r>
      <w:r>
        <w:rPr>
          <w:rFonts w:ascii="Times New Roman" w:hAnsi="Times New Roman" w:cs="Times New Roman"/>
          <w:i/>
          <w:sz w:val="18"/>
          <w:szCs w:val="18"/>
        </w:rPr>
        <w:t>Kur’ân</w:t>
      </w:r>
      <w:r w:rsidRPr="001E04B3">
        <w:rPr>
          <w:rFonts w:ascii="Times New Roman" w:hAnsi="Times New Roman" w:cs="Times New Roman"/>
          <w:i/>
          <w:sz w:val="18"/>
          <w:szCs w:val="18"/>
        </w:rPr>
        <w:t xml:space="preserve"> Yolu</w:t>
      </w:r>
      <w:r>
        <w:rPr>
          <w:rFonts w:ascii="Times New Roman" w:hAnsi="Times New Roman" w:cs="Times New Roman"/>
          <w:sz w:val="18"/>
          <w:szCs w:val="18"/>
        </w:rPr>
        <w:t>, 1/368-369.</w:t>
      </w:r>
    </w:p>
  </w:footnote>
  <w:footnote w:id="402">
    <w:p w14:paraId="6B63BF0D" w14:textId="1B55ABF4" w:rsidR="00540C14" w:rsidRPr="0019220C" w:rsidRDefault="00540C14" w:rsidP="008835EF">
      <w:pPr>
        <w:pStyle w:val="DipnotMetni"/>
        <w:ind w:left="709" w:hanging="709"/>
        <w:rPr>
          <w:rFonts w:ascii="Times New Roman" w:hAnsi="Times New Roman" w:cs="Times New Roman"/>
          <w:sz w:val="18"/>
          <w:szCs w:val="18"/>
        </w:rPr>
      </w:pPr>
      <w:r>
        <w:rPr>
          <w:rStyle w:val="DipnotBavurusu"/>
        </w:rPr>
        <w:footnoteRef/>
      </w:r>
      <w:r>
        <w:t xml:space="preserve"> </w:t>
      </w:r>
      <w:r w:rsidRPr="0019220C">
        <w:rPr>
          <w:rFonts w:ascii="Times New Roman" w:hAnsi="Times New Roman" w:cs="Times New Roman"/>
          <w:sz w:val="18"/>
          <w:szCs w:val="18"/>
        </w:rPr>
        <w:t xml:space="preserve">Yazır, </w:t>
      </w:r>
      <w:r w:rsidRPr="0019220C">
        <w:rPr>
          <w:rFonts w:ascii="Times New Roman" w:hAnsi="Times New Roman" w:cs="Times New Roman"/>
          <w:i/>
          <w:sz w:val="18"/>
          <w:szCs w:val="18"/>
        </w:rPr>
        <w:t xml:space="preserve">Hak Dini </w:t>
      </w:r>
      <w:r>
        <w:rPr>
          <w:rFonts w:ascii="Times New Roman" w:hAnsi="Times New Roman" w:cs="Times New Roman"/>
          <w:i/>
          <w:sz w:val="18"/>
          <w:szCs w:val="18"/>
        </w:rPr>
        <w:t>Kur’ân</w:t>
      </w:r>
      <w:r w:rsidRPr="0019220C">
        <w:rPr>
          <w:rFonts w:ascii="Times New Roman" w:hAnsi="Times New Roman" w:cs="Times New Roman"/>
          <w:i/>
          <w:sz w:val="18"/>
          <w:szCs w:val="18"/>
        </w:rPr>
        <w:t xml:space="preserve"> Dili</w:t>
      </w:r>
      <w:r w:rsidRPr="0019220C">
        <w:rPr>
          <w:rFonts w:ascii="Times New Roman" w:hAnsi="Times New Roman" w:cs="Times New Roman"/>
          <w:sz w:val="18"/>
          <w:szCs w:val="18"/>
        </w:rPr>
        <w:t>, 2/</w:t>
      </w:r>
      <w:r>
        <w:rPr>
          <w:rFonts w:ascii="Times New Roman" w:hAnsi="Times New Roman" w:cs="Times New Roman"/>
          <w:sz w:val="18"/>
          <w:szCs w:val="18"/>
        </w:rPr>
        <w:t xml:space="preserve">121; Râzî, </w:t>
      </w:r>
      <w:r>
        <w:rPr>
          <w:rFonts w:ascii="Times New Roman" w:hAnsi="Times New Roman" w:cs="Times New Roman"/>
          <w:i/>
          <w:sz w:val="18"/>
          <w:szCs w:val="18"/>
        </w:rPr>
        <w:t>Mefâtîhu</w:t>
      </w:r>
      <w:r w:rsidRPr="001E04B3">
        <w:rPr>
          <w:rFonts w:ascii="Times New Roman" w:hAnsi="Times New Roman" w:cs="Times New Roman"/>
          <w:i/>
          <w:sz w:val="18"/>
          <w:szCs w:val="18"/>
        </w:rPr>
        <w:t xml:space="preserve">’l </w:t>
      </w:r>
      <w:r>
        <w:rPr>
          <w:rFonts w:ascii="Times New Roman" w:hAnsi="Times New Roman" w:cs="Times New Roman"/>
          <w:i/>
          <w:sz w:val="18"/>
          <w:szCs w:val="18"/>
        </w:rPr>
        <w:t>Gayb</w:t>
      </w:r>
      <w:r>
        <w:rPr>
          <w:rFonts w:ascii="Times New Roman" w:hAnsi="Times New Roman" w:cs="Times New Roman"/>
          <w:sz w:val="18"/>
          <w:szCs w:val="18"/>
        </w:rPr>
        <w:t xml:space="preserve">, 6/116; </w:t>
      </w:r>
      <w:r w:rsidRPr="008F6EEF">
        <w:rPr>
          <w:rFonts w:ascii="Times New Roman" w:hAnsi="Times New Roman" w:cs="Times New Roman"/>
          <w:sz w:val="18"/>
          <w:szCs w:val="18"/>
        </w:rPr>
        <w:t>Beydâv</w:t>
      </w:r>
      <w:r>
        <w:rPr>
          <w:rFonts w:ascii="Times New Roman" w:hAnsi="Times New Roman" w:cs="Times New Roman"/>
          <w:sz w:val="18"/>
          <w:szCs w:val="18"/>
        </w:rPr>
        <w:t>î</w:t>
      </w:r>
      <w:r w:rsidRPr="008F6EEF">
        <w:rPr>
          <w:rFonts w:ascii="Times New Roman" w:hAnsi="Times New Roman" w:cs="Times New Roman"/>
          <w:sz w:val="18"/>
          <w:szCs w:val="18"/>
        </w:rPr>
        <w:t xml:space="preserve">, </w:t>
      </w:r>
      <w:r w:rsidRPr="008F6EEF">
        <w:rPr>
          <w:rFonts w:ascii="Times New Roman" w:hAnsi="Times New Roman" w:cs="Times New Roman"/>
          <w:i/>
          <w:sz w:val="18"/>
          <w:szCs w:val="18"/>
        </w:rPr>
        <w:t>Envâru’t Tenzîl ve Esrâru’t Te’vîl,</w:t>
      </w:r>
      <w:r>
        <w:rPr>
          <w:rFonts w:ascii="Times New Roman" w:hAnsi="Times New Roman" w:cs="Times New Roman"/>
          <w:sz w:val="18"/>
          <w:szCs w:val="18"/>
        </w:rPr>
        <w:t xml:space="preserve"> 1/143; İbn Kesîr, </w:t>
      </w:r>
      <w:r>
        <w:rPr>
          <w:rFonts w:ascii="Times New Roman" w:hAnsi="Times New Roman" w:cs="Times New Roman"/>
          <w:i/>
          <w:sz w:val="18"/>
          <w:szCs w:val="18"/>
        </w:rPr>
        <w:t>Tefsîru</w:t>
      </w:r>
      <w:r w:rsidRPr="0048478E">
        <w:rPr>
          <w:rFonts w:ascii="Times New Roman" w:hAnsi="Times New Roman" w:cs="Times New Roman"/>
          <w:i/>
          <w:sz w:val="18"/>
          <w:szCs w:val="18"/>
        </w:rPr>
        <w:t xml:space="preserve">’l </w:t>
      </w:r>
      <w:r>
        <w:rPr>
          <w:rFonts w:ascii="Times New Roman" w:hAnsi="Times New Roman" w:cs="Times New Roman"/>
          <w:i/>
          <w:sz w:val="18"/>
          <w:szCs w:val="18"/>
        </w:rPr>
        <w:t>Kur’ân</w:t>
      </w:r>
      <w:r w:rsidRPr="0048478E">
        <w:rPr>
          <w:rFonts w:ascii="Times New Roman" w:hAnsi="Times New Roman" w:cs="Times New Roman"/>
          <w:i/>
          <w:sz w:val="18"/>
          <w:szCs w:val="18"/>
        </w:rPr>
        <w:t>i’l Azîm</w:t>
      </w:r>
      <w:r>
        <w:rPr>
          <w:rFonts w:ascii="Times New Roman" w:hAnsi="Times New Roman" w:cs="Times New Roman"/>
          <w:sz w:val="18"/>
          <w:szCs w:val="18"/>
        </w:rPr>
        <w:t>, 2/368.</w:t>
      </w:r>
    </w:p>
  </w:footnote>
  <w:footnote w:id="403">
    <w:p w14:paraId="186A87A5" w14:textId="7F530662" w:rsidR="00540C14" w:rsidRPr="000C068E" w:rsidRDefault="00540C14">
      <w:pPr>
        <w:pStyle w:val="DipnotMetni"/>
        <w:rPr>
          <w:rFonts w:ascii="Times New Roman" w:hAnsi="Times New Roman" w:cs="Times New Roman"/>
          <w:sz w:val="18"/>
          <w:szCs w:val="18"/>
        </w:rPr>
      </w:pPr>
      <w:r>
        <w:rPr>
          <w:rStyle w:val="DipnotBavurusu"/>
        </w:rPr>
        <w:footnoteRef/>
      </w:r>
      <w:r>
        <w:t xml:space="preserve"> </w:t>
      </w:r>
      <w:r w:rsidRPr="000C068E">
        <w:rPr>
          <w:rFonts w:ascii="Times New Roman" w:hAnsi="Times New Roman" w:cs="Times New Roman"/>
          <w:sz w:val="18"/>
          <w:szCs w:val="18"/>
        </w:rPr>
        <w:t>Taber</w:t>
      </w:r>
      <w:r>
        <w:rPr>
          <w:rFonts w:ascii="Times New Roman" w:hAnsi="Times New Roman" w:cs="Times New Roman"/>
          <w:sz w:val="18"/>
          <w:szCs w:val="18"/>
        </w:rPr>
        <w:t>î</w:t>
      </w:r>
      <w:r w:rsidRPr="000C068E">
        <w:rPr>
          <w:rFonts w:ascii="Times New Roman" w:hAnsi="Times New Roman" w:cs="Times New Roman"/>
          <w:sz w:val="18"/>
          <w:szCs w:val="18"/>
        </w:rPr>
        <w:t xml:space="preserve">, </w:t>
      </w:r>
      <w:r w:rsidRPr="000C068E">
        <w:rPr>
          <w:rFonts w:ascii="Times New Roman" w:hAnsi="Times New Roman" w:cs="Times New Roman"/>
          <w:i/>
          <w:sz w:val="18"/>
          <w:szCs w:val="18"/>
        </w:rPr>
        <w:t>Câmiu’l Beyân,</w:t>
      </w:r>
      <w:r w:rsidRPr="000C068E">
        <w:rPr>
          <w:rFonts w:ascii="Times New Roman" w:hAnsi="Times New Roman" w:cs="Times New Roman"/>
          <w:sz w:val="18"/>
          <w:szCs w:val="18"/>
        </w:rPr>
        <w:t xml:space="preserve"> 4/178.</w:t>
      </w:r>
    </w:p>
  </w:footnote>
  <w:footnote w:id="404">
    <w:p w14:paraId="3A16C388" w14:textId="77777777" w:rsidR="00540C14" w:rsidRPr="009B3375" w:rsidRDefault="00540C14" w:rsidP="004C77FF">
      <w:pPr>
        <w:pStyle w:val="DipnotMetni"/>
        <w:rPr>
          <w:rFonts w:ascii="Times New Roman" w:hAnsi="Times New Roman" w:cs="Times New Roman"/>
          <w:sz w:val="18"/>
          <w:szCs w:val="18"/>
        </w:rPr>
      </w:pPr>
      <w:r w:rsidRPr="009B3375">
        <w:rPr>
          <w:rStyle w:val="DipnotBavurusu"/>
          <w:rFonts w:ascii="Times New Roman" w:hAnsi="Times New Roman" w:cs="Times New Roman"/>
          <w:sz w:val="18"/>
          <w:szCs w:val="18"/>
        </w:rPr>
        <w:footnoteRef/>
      </w:r>
      <w:r w:rsidRPr="009B3375">
        <w:rPr>
          <w:rFonts w:ascii="Times New Roman" w:hAnsi="Times New Roman" w:cs="Times New Roman"/>
          <w:sz w:val="18"/>
          <w:szCs w:val="18"/>
        </w:rPr>
        <w:t xml:space="preserve"> el-Bakara 2/61.</w:t>
      </w:r>
    </w:p>
  </w:footnote>
  <w:footnote w:id="405">
    <w:p w14:paraId="1A8C9BDE" w14:textId="77777777" w:rsidR="00540C14" w:rsidRPr="00F362EA" w:rsidRDefault="00540C14" w:rsidP="008835EF">
      <w:pPr>
        <w:pStyle w:val="DipnotMetni"/>
        <w:ind w:left="709" w:hanging="709"/>
        <w:rPr>
          <w:rFonts w:ascii="Times New Roman" w:hAnsi="Times New Roman" w:cs="Times New Roman"/>
          <w:sz w:val="18"/>
          <w:szCs w:val="18"/>
        </w:rPr>
      </w:pPr>
      <w:r w:rsidRPr="00F362EA">
        <w:rPr>
          <w:rStyle w:val="DipnotBavurusu"/>
          <w:rFonts w:ascii="Times New Roman" w:hAnsi="Times New Roman" w:cs="Times New Roman"/>
          <w:sz w:val="18"/>
          <w:szCs w:val="18"/>
        </w:rPr>
        <w:footnoteRef/>
      </w:r>
      <w:r w:rsidRPr="00F362EA">
        <w:rPr>
          <w:rFonts w:ascii="Times New Roman" w:hAnsi="Times New Roman" w:cs="Times New Roman"/>
          <w:sz w:val="18"/>
          <w:szCs w:val="18"/>
        </w:rPr>
        <w:t xml:space="preserve"> </w:t>
      </w:r>
      <w:r>
        <w:rPr>
          <w:rFonts w:ascii="Times New Roman" w:hAnsi="Times New Roman" w:cs="Times New Roman"/>
          <w:sz w:val="18"/>
          <w:szCs w:val="18"/>
        </w:rPr>
        <w:t>Zemahşerî</w:t>
      </w:r>
      <w:r w:rsidRPr="00F362EA">
        <w:rPr>
          <w:rFonts w:ascii="Times New Roman" w:hAnsi="Times New Roman" w:cs="Times New Roman"/>
          <w:sz w:val="18"/>
          <w:szCs w:val="18"/>
        </w:rPr>
        <w:t xml:space="preserve">, </w:t>
      </w:r>
      <w:r w:rsidRPr="00F362EA">
        <w:rPr>
          <w:rFonts w:ascii="Times New Roman" w:hAnsi="Times New Roman" w:cs="Times New Roman"/>
          <w:i/>
          <w:sz w:val="18"/>
          <w:szCs w:val="18"/>
        </w:rPr>
        <w:t>Keşşâf</w:t>
      </w:r>
      <w:r>
        <w:rPr>
          <w:rFonts w:ascii="Times New Roman" w:hAnsi="Times New Roman" w:cs="Times New Roman"/>
          <w:sz w:val="18"/>
          <w:szCs w:val="18"/>
        </w:rPr>
        <w:t xml:space="preserve">, 1/276; </w:t>
      </w:r>
      <w:r w:rsidRPr="00E570A8">
        <w:rPr>
          <w:rFonts w:ascii="Times New Roman" w:hAnsi="Times New Roman" w:cs="Times New Roman"/>
          <w:sz w:val="18"/>
          <w:szCs w:val="18"/>
        </w:rPr>
        <w:t xml:space="preserve">İbn Kesîr, </w:t>
      </w:r>
      <w:r>
        <w:rPr>
          <w:rFonts w:ascii="Times New Roman" w:hAnsi="Times New Roman" w:cs="Times New Roman"/>
          <w:i/>
          <w:sz w:val="18"/>
          <w:szCs w:val="18"/>
        </w:rPr>
        <w:t>Tefsîru</w:t>
      </w:r>
      <w:r w:rsidRPr="00E570A8">
        <w:rPr>
          <w:rFonts w:ascii="Times New Roman" w:hAnsi="Times New Roman" w:cs="Times New Roman"/>
          <w:i/>
          <w:sz w:val="18"/>
          <w:szCs w:val="18"/>
        </w:rPr>
        <w:t xml:space="preserve">’l </w:t>
      </w:r>
      <w:r>
        <w:rPr>
          <w:rFonts w:ascii="Times New Roman" w:hAnsi="Times New Roman" w:cs="Times New Roman"/>
          <w:i/>
          <w:sz w:val="18"/>
          <w:szCs w:val="18"/>
        </w:rPr>
        <w:t>Kur’ân</w:t>
      </w:r>
      <w:r w:rsidRPr="00E570A8">
        <w:rPr>
          <w:rFonts w:ascii="Times New Roman" w:hAnsi="Times New Roman" w:cs="Times New Roman"/>
          <w:i/>
          <w:sz w:val="18"/>
          <w:szCs w:val="18"/>
        </w:rPr>
        <w:t>i’l Azîm</w:t>
      </w:r>
      <w:r w:rsidRPr="00E570A8">
        <w:rPr>
          <w:rFonts w:ascii="Times New Roman" w:hAnsi="Times New Roman" w:cs="Times New Roman"/>
          <w:sz w:val="18"/>
          <w:szCs w:val="18"/>
        </w:rPr>
        <w:t>, 1/</w:t>
      </w:r>
      <w:r>
        <w:rPr>
          <w:rFonts w:ascii="Times New Roman" w:hAnsi="Times New Roman" w:cs="Times New Roman"/>
          <w:sz w:val="18"/>
          <w:szCs w:val="18"/>
        </w:rPr>
        <w:t xml:space="preserve">429; </w:t>
      </w:r>
      <w:r w:rsidRPr="008B5DB7">
        <w:rPr>
          <w:rFonts w:ascii="Times New Roman" w:hAnsi="Times New Roman" w:cs="Times New Roman"/>
          <w:sz w:val="18"/>
          <w:szCs w:val="18"/>
        </w:rPr>
        <w:t xml:space="preserve">Taberî, </w:t>
      </w:r>
      <w:r w:rsidRPr="008B5DB7">
        <w:rPr>
          <w:rFonts w:ascii="Times New Roman" w:hAnsi="Times New Roman" w:cs="Times New Roman"/>
          <w:i/>
          <w:sz w:val="18"/>
          <w:szCs w:val="18"/>
        </w:rPr>
        <w:t>Câmiu’l Beyân</w:t>
      </w:r>
      <w:r>
        <w:rPr>
          <w:rFonts w:ascii="Times New Roman" w:hAnsi="Times New Roman" w:cs="Times New Roman"/>
          <w:sz w:val="18"/>
          <w:szCs w:val="18"/>
        </w:rPr>
        <w:t>, 2/27; Beydâvî</w:t>
      </w:r>
      <w:r w:rsidRPr="00F362EA">
        <w:rPr>
          <w:rFonts w:ascii="Times New Roman" w:hAnsi="Times New Roman" w:cs="Times New Roman"/>
          <w:sz w:val="18"/>
          <w:szCs w:val="18"/>
        </w:rPr>
        <w:t xml:space="preserve">, </w:t>
      </w:r>
      <w:r w:rsidRPr="00F362EA">
        <w:rPr>
          <w:rFonts w:ascii="Times New Roman" w:hAnsi="Times New Roman" w:cs="Times New Roman"/>
          <w:i/>
          <w:sz w:val="18"/>
          <w:szCs w:val="18"/>
        </w:rPr>
        <w:t>Envâru’t Tenzîl ve Esrâru’t Te’vîl</w:t>
      </w:r>
      <w:r w:rsidRPr="00F362EA">
        <w:rPr>
          <w:rFonts w:ascii="Times New Roman" w:hAnsi="Times New Roman" w:cs="Times New Roman"/>
          <w:sz w:val="18"/>
          <w:szCs w:val="18"/>
        </w:rPr>
        <w:t>, 1/</w:t>
      </w:r>
      <w:r>
        <w:rPr>
          <w:rFonts w:ascii="Times New Roman" w:hAnsi="Times New Roman" w:cs="Times New Roman"/>
          <w:sz w:val="18"/>
          <w:szCs w:val="18"/>
        </w:rPr>
        <w:t>106.</w:t>
      </w:r>
    </w:p>
  </w:footnote>
  <w:footnote w:id="406">
    <w:p w14:paraId="1F4454EA" w14:textId="77777777" w:rsidR="00540C14" w:rsidRPr="001410F2" w:rsidRDefault="00540C14" w:rsidP="00226334">
      <w:pPr>
        <w:pStyle w:val="DipnotMetni"/>
      </w:pPr>
      <w:r w:rsidRPr="00F362EA">
        <w:rPr>
          <w:rStyle w:val="DipnotBavurusu"/>
          <w:rFonts w:ascii="Times New Roman" w:hAnsi="Times New Roman" w:cs="Times New Roman"/>
          <w:sz w:val="18"/>
          <w:szCs w:val="18"/>
        </w:rPr>
        <w:footnoteRef/>
      </w:r>
      <w:r w:rsidRPr="00F362EA">
        <w:rPr>
          <w:rFonts w:ascii="Times New Roman" w:hAnsi="Times New Roman" w:cs="Times New Roman"/>
          <w:sz w:val="18"/>
          <w:szCs w:val="18"/>
        </w:rPr>
        <w:t xml:space="preserve"> Nesefî, </w:t>
      </w:r>
      <w:r w:rsidRPr="00F362EA">
        <w:rPr>
          <w:rFonts w:ascii="Times New Roman" w:hAnsi="Times New Roman" w:cs="Times New Roman"/>
          <w:i/>
          <w:sz w:val="18"/>
          <w:szCs w:val="18"/>
        </w:rPr>
        <w:t>Medârikü’t Tenzîl</w:t>
      </w:r>
      <w:r w:rsidRPr="00F362EA">
        <w:rPr>
          <w:rFonts w:ascii="Times New Roman" w:hAnsi="Times New Roman" w:cs="Times New Roman"/>
          <w:sz w:val="18"/>
          <w:szCs w:val="18"/>
        </w:rPr>
        <w:t>, 1/94.</w:t>
      </w:r>
    </w:p>
  </w:footnote>
  <w:footnote w:id="407">
    <w:p w14:paraId="4180C8C9" w14:textId="7BB34A48" w:rsidR="00540C14" w:rsidRDefault="00540C14">
      <w:pPr>
        <w:pStyle w:val="DipnotMetni"/>
      </w:pPr>
      <w:r>
        <w:rPr>
          <w:rStyle w:val="DipnotBavurusu"/>
        </w:rPr>
        <w:footnoteRef/>
      </w:r>
      <w:r>
        <w:t xml:space="preserve"> </w:t>
      </w:r>
      <w:r w:rsidRPr="00F362EA">
        <w:rPr>
          <w:rFonts w:ascii="Times New Roman" w:hAnsi="Times New Roman" w:cs="Times New Roman"/>
          <w:sz w:val="18"/>
          <w:szCs w:val="18"/>
        </w:rPr>
        <w:t xml:space="preserve">Yazır, </w:t>
      </w:r>
      <w:r w:rsidRPr="00F362EA">
        <w:rPr>
          <w:rFonts w:ascii="Times New Roman" w:hAnsi="Times New Roman" w:cs="Times New Roman"/>
          <w:i/>
          <w:sz w:val="18"/>
          <w:szCs w:val="18"/>
        </w:rPr>
        <w:t xml:space="preserve">Hak Dini </w:t>
      </w:r>
      <w:r>
        <w:rPr>
          <w:rFonts w:ascii="Times New Roman" w:hAnsi="Times New Roman" w:cs="Times New Roman"/>
          <w:i/>
          <w:sz w:val="18"/>
          <w:szCs w:val="18"/>
        </w:rPr>
        <w:t>Kur’ân</w:t>
      </w:r>
      <w:r w:rsidRPr="00F362EA">
        <w:rPr>
          <w:rFonts w:ascii="Times New Roman" w:hAnsi="Times New Roman" w:cs="Times New Roman"/>
          <w:i/>
          <w:sz w:val="18"/>
          <w:szCs w:val="18"/>
        </w:rPr>
        <w:t xml:space="preserve"> Dili,</w:t>
      </w:r>
      <w:r w:rsidRPr="00F362EA">
        <w:rPr>
          <w:rFonts w:ascii="Times New Roman" w:hAnsi="Times New Roman" w:cs="Times New Roman"/>
          <w:sz w:val="18"/>
          <w:szCs w:val="18"/>
        </w:rPr>
        <w:t xml:space="preserve"> 1/375-377.</w:t>
      </w:r>
    </w:p>
  </w:footnote>
  <w:footnote w:id="408">
    <w:p w14:paraId="2FD169CD" w14:textId="00A998B0" w:rsidR="00540C14" w:rsidRDefault="00540C14">
      <w:pPr>
        <w:pStyle w:val="DipnotMetni"/>
      </w:pPr>
      <w:r>
        <w:rPr>
          <w:rStyle w:val="DipnotBavurusu"/>
        </w:rPr>
        <w:footnoteRef/>
      </w:r>
      <w:r>
        <w:t xml:space="preserve"> </w:t>
      </w:r>
      <w:r w:rsidRPr="00F362EA">
        <w:rPr>
          <w:rFonts w:ascii="Times New Roman" w:hAnsi="Times New Roman" w:cs="Times New Roman"/>
          <w:sz w:val="18"/>
          <w:szCs w:val="18"/>
        </w:rPr>
        <w:t xml:space="preserve">Yazır, </w:t>
      </w:r>
      <w:r w:rsidRPr="00F362EA">
        <w:rPr>
          <w:rFonts w:ascii="Times New Roman" w:hAnsi="Times New Roman" w:cs="Times New Roman"/>
          <w:i/>
          <w:sz w:val="18"/>
          <w:szCs w:val="18"/>
        </w:rPr>
        <w:t xml:space="preserve">Hak Dini </w:t>
      </w:r>
      <w:r>
        <w:rPr>
          <w:rFonts w:ascii="Times New Roman" w:hAnsi="Times New Roman" w:cs="Times New Roman"/>
          <w:i/>
          <w:sz w:val="18"/>
          <w:szCs w:val="18"/>
        </w:rPr>
        <w:t>Kur’ân</w:t>
      </w:r>
      <w:r w:rsidRPr="00F362EA">
        <w:rPr>
          <w:rFonts w:ascii="Times New Roman" w:hAnsi="Times New Roman" w:cs="Times New Roman"/>
          <w:i/>
          <w:sz w:val="18"/>
          <w:szCs w:val="18"/>
        </w:rPr>
        <w:t xml:space="preserve"> Dili,</w:t>
      </w:r>
      <w:r w:rsidRPr="00F362EA">
        <w:rPr>
          <w:rFonts w:ascii="Times New Roman" w:hAnsi="Times New Roman" w:cs="Times New Roman"/>
          <w:sz w:val="18"/>
          <w:szCs w:val="18"/>
        </w:rPr>
        <w:t xml:space="preserve"> 1/375-377.</w:t>
      </w:r>
    </w:p>
  </w:footnote>
  <w:footnote w:id="409">
    <w:p w14:paraId="6CA8BD3A" w14:textId="61C0D37D" w:rsidR="00540C14" w:rsidRDefault="00540C14">
      <w:pPr>
        <w:pStyle w:val="DipnotMetni"/>
      </w:pPr>
      <w:r>
        <w:rPr>
          <w:rStyle w:val="DipnotBavurusu"/>
        </w:rPr>
        <w:footnoteRef/>
      </w:r>
      <w:r>
        <w:t xml:space="preserve"> </w:t>
      </w:r>
      <w:r w:rsidRPr="00F362EA">
        <w:rPr>
          <w:rFonts w:ascii="Times New Roman" w:hAnsi="Times New Roman" w:cs="Times New Roman"/>
          <w:sz w:val="18"/>
          <w:szCs w:val="18"/>
        </w:rPr>
        <w:t xml:space="preserve">Yazır, </w:t>
      </w:r>
      <w:r w:rsidRPr="00F362EA">
        <w:rPr>
          <w:rFonts w:ascii="Times New Roman" w:hAnsi="Times New Roman" w:cs="Times New Roman"/>
          <w:i/>
          <w:sz w:val="18"/>
          <w:szCs w:val="18"/>
        </w:rPr>
        <w:t xml:space="preserve">Hak Dini </w:t>
      </w:r>
      <w:r>
        <w:rPr>
          <w:rFonts w:ascii="Times New Roman" w:hAnsi="Times New Roman" w:cs="Times New Roman"/>
          <w:i/>
          <w:sz w:val="18"/>
          <w:szCs w:val="18"/>
        </w:rPr>
        <w:t>Kur’ân</w:t>
      </w:r>
      <w:r w:rsidRPr="00F362EA">
        <w:rPr>
          <w:rFonts w:ascii="Times New Roman" w:hAnsi="Times New Roman" w:cs="Times New Roman"/>
          <w:i/>
          <w:sz w:val="18"/>
          <w:szCs w:val="18"/>
        </w:rPr>
        <w:t xml:space="preserve"> Dili,</w:t>
      </w:r>
      <w:r w:rsidRPr="00F362EA">
        <w:rPr>
          <w:rFonts w:ascii="Times New Roman" w:hAnsi="Times New Roman" w:cs="Times New Roman"/>
          <w:sz w:val="18"/>
          <w:szCs w:val="18"/>
        </w:rPr>
        <w:t xml:space="preserve"> 1/375-377.</w:t>
      </w:r>
    </w:p>
  </w:footnote>
  <w:footnote w:id="410">
    <w:p w14:paraId="16581BFD" w14:textId="707463E3" w:rsidR="00540C14" w:rsidRPr="00F362EA" w:rsidRDefault="00540C14" w:rsidP="004C77FF">
      <w:pPr>
        <w:pStyle w:val="DipnotMetni"/>
        <w:rPr>
          <w:rFonts w:ascii="Times New Roman" w:hAnsi="Times New Roman" w:cs="Times New Roman"/>
          <w:sz w:val="18"/>
          <w:szCs w:val="18"/>
        </w:rPr>
      </w:pPr>
      <w:r w:rsidRPr="00F362EA">
        <w:rPr>
          <w:rStyle w:val="DipnotBavurusu"/>
          <w:rFonts w:ascii="Times New Roman" w:hAnsi="Times New Roman" w:cs="Times New Roman"/>
          <w:sz w:val="18"/>
          <w:szCs w:val="18"/>
        </w:rPr>
        <w:footnoteRef/>
      </w:r>
      <w:r w:rsidRPr="00F362EA">
        <w:rPr>
          <w:rFonts w:ascii="Times New Roman" w:hAnsi="Times New Roman" w:cs="Times New Roman"/>
          <w:sz w:val="18"/>
          <w:szCs w:val="18"/>
        </w:rPr>
        <w:t xml:space="preserve"> Yazır, </w:t>
      </w:r>
      <w:r w:rsidRPr="00F362EA">
        <w:rPr>
          <w:rFonts w:ascii="Times New Roman" w:hAnsi="Times New Roman" w:cs="Times New Roman"/>
          <w:i/>
          <w:sz w:val="18"/>
          <w:szCs w:val="18"/>
        </w:rPr>
        <w:t xml:space="preserve">Hak Dini </w:t>
      </w:r>
      <w:r>
        <w:rPr>
          <w:rFonts w:ascii="Times New Roman" w:hAnsi="Times New Roman" w:cs="Times New Roman"/>
          <w:i/>
          <w:sz w:val="18"/>
          <w:szCs w:val="18"/>
        </w:rPr>
        <w:t>Kur’ân</w:t>
      </w:r>
      <w:r w:rsidRPr="00F362EA">
        <w:rPr>
          <w:rFonts w:ascii="Times New Roman" w:hAnsi="Times New Roman" w:cs="Times New Roman"/>
          <w:i/>
          <w:sz w:val="18"/>
          <w:szCs w:val="18"/>
        </w:rPr>
        <w:t xml:space="preserve"> Dili,</w:t>
      </w:r>
      <w:r w:rsidRPr="00F362EA">
        <w:rPr>
          <w:rFonts w:ascii="Times New Roman" w:hAnsi="Times New Roman" w:cs="Times New Roman"/>
          <w:sz w:val="18"/>
          <w:szCs w:val="18"/>
        </w:rPr>
        <w:t xml:space="preserve"> 1/375-377.</w:t>
      </w:r>
    </w:p>
  </w:footnote>
  <w:footnote w:id="411">
    <w:p w14:paraId="4D367BBF" w14:textId="336072E2" w:rsidR="00540C14" w:rsidRPr="00F362EA" w:rsidRDefault="00540C14" w:rsidP="008835EF">
      <w:pPr>
        <w:pStyle w:val="DipnotMetni"/>
        <w:ind w:left="709" w:hanging="709"/>
        <w:rPr>
          <w:rFonts w:ascii="Times New Roman" w:hAnsi="Times New Roman" w:cs="Times New Roman"/>
          <w:sz w:val="18"/>
          <w:szCs w:val="18"/>
        </w:rPr>
      </w:pPr>
      <w:r w:rsidRPr="00F362EA">
        <w:rPr>
          <w:rStyle w:val="DipnotBavurusu"/>
          <w:rFonts w:ascii="Times New Roman" w:hAnsi="Times New Roman" w:cs="Times New Roman"/>
          <w:sz w:val="18"/>
          <w:szCs w:val="18"/>
        </w:rPr>
        <w:footnoteRef/>
      </w:r>
      <w:r w:rsidRPr="00F362EA">
        <w:rPr>
          <w:rFonts w:ascii="Times New Roman" w:hAnsi="Times New Roman" w:cs="Times New Roman"/>
          <w:sz w:val="18"/>
          <w:szCs w:val="18"/>
        </w:rPr>
        <w:t xml:space="preserve"> Nesefî, </w:t>
      </w:r>
      <w:r w:rsidRPr="00F362EA">
        <w:rPr>
          <w:rFonts w:ascii="Times New Roman" w:hAnsi="Times New Roman" w:cs="Times New Roman"/>
          <w:i/>
          <w:sz w:val="18"/>
          <w:szCs w:val="18"/>
        </w:rPr>
        <w:t>Medârikü’t Tenzîl,</w:t>
      </w:r>
      <w:r>
        <w:rPr>
          <w:rFonts w:ascii="Times New Roman" w:hAnsi="Times New Roman" w:cs="Times New Roman"/>
          <w:sz w:val="18"/>
          <w:szCs w:val="18"/>
        </w:rPr>
        <w:t xml:space="preserve"> 1/93-94; </w:t>
      </w:r>
      <w:r w:rsidRPr="00E570A8">
        <w:rPr>
          <w:rFonts w:ascii="Times New Roman" w:hAnsi="Times New Roman" w:cs="Times New Roman"/>
          <w:sz w:val="18"/>
          <w:szCs w:val="18"/>
        </w:rPr>
        <w:t xml:space="preserve">İbn Kesîr, </w:t>
      </w:r>
      <w:r w:rsidRPr="00E570A8">
        <w:rPr>
          <w:rFonts w:ascii="Times New Roman" w:hAnsi="Times New Roman" w:cs="Times New Roman"/>
          <w:i/>
          <w:sz w:val="18"/>
          <w:szCs w:val="18"/>
        </w:rPr>
        <w:t>Tefs</w:t>
      </w:r>
      <w:r>
        <w:rPr>
          <w:rFonts w:ascii="Times New Roman" w:hAnsi="Times New Roman" w:cs="Times New Roman"/>
          <w:i/>
          <w:sz w:val="18"/>
          <w:szCs w:val="18"/>
        </w:rPr>
        <w:t>î</w:t>
      </w:r>
      <w:r w:rsidRPr="00E570A8">
        <w:rPr>
          <w:rFonts w:ascii="Times New Roman" w:hAnsi="Times New Roman" w:cs="Times New Roman"/>
          <w:i/>
          <w:sz w:val="18"/>
          <w:szCs w:val="18"/>
        </w:rPr>
        <w:t xml:space="preserve">ru’l </w:t>
      </w:r>
      <w:r>
        <w:rPr>
          <w:rFonts w:ascii="Times New Roman" w:hAnsi="Times New Roman" w:cs="Times New Roman"/>
          <w:i/>
          <w:sz w:val="18"/>
          <w:szCs w:val="18"/>
        </w:rPr>
        <w:t>Kur’ân</w:t>
      </w:r>
      <w:r w:rsidRPr="00E570A8">
        <w:rPr>
          <w:rFonts w:ascii="Times New Roman" w:hAnsi="Times New Roman" w:cs="Times New Roman"/>
          <w:i/>
          <w:sz w:val="18"/>
          <w:szCs w:val="18"/>
        </w:rPr>
        <w:t>i’l Azîm</w:t>
      </w:r>
      <w:r w:rsidRPr="00E570A8">
        <w:rPr>
          <w:rFonts w:ascii="Times New Roman" w:hAnsi="Times New Roman" w:cs="Times New Roman"/>
          <w:sz w:val="18"/>
          <w:szCs w:val="18"/>
        </w:rPr>
        <w:t>, 1/</w:t>
      </w:r>
      <w:r>
        <w:rPr>
          <w:rFonts w:ascii="Times New Roman" w:hAnsi="Times New Roman" w:cs="Times New Roman"/>
          <w:sz w:val="18"/>
          <w:szCs w:val="18"/>
        </w:rPr>
        <w:t>4</w:t>
      </w:r>
      <w:r w:rsidRPr="00E570A8">
        <w:rPr>
          <w:rFonts w:ascii="Times New Roman" w:hAnsi="Times New Roman" w:cs="Times New Roman"/>
          <w:sz w:val="18"/>
          <w:szCs w:val="18"/>
        </w:rPr>
        <w:t>2</w:t>
      </w:r>
      <w:r>
        <w:rPr>
          <w:rFonts w:ascii="Times New Roman" w:hAnsi="Times New Roman" w:cs="Times New Roman"/>
          <w:sz w:val="18"/>
          <w:szCs w:val="18"/>
        </w:rPr>
        <w:t xml:space="preserve">5-430; Suyûtî, </w:t>
      </w:r>
      <w:r>
        <w:rPr>
          <w:rFonts w:ascii="Times New Roman" w:hAnsi="Times New Roman" w:cs="Times New Roman"/>
          <w:i/>
          <w:sz w:val="18"/>
          <w:szCs w:val="18"/>
        </w:rPr>
        <w:t>Dürrü</w:t>
      </w:r>
      <w:r w:rsidRPr="002B0C33">
        <w:rPr>
          <w:rFonts w:ascii="Times New Roman" w:hAnsi="Times New Roman" w:cs="Times New Roman"/>
          <w:i/>
          <w:sz w:val="18"/>
          <w:szCs w:val="18"/>
        </w:rPr>
        <w:t>’l Mensûr,</w:t>
      </w:r>
      <w:r>
        <w:rPr>
          <w:rFonts w:ascii="Times New Roman" w:hAnsi="Times New Roman" w:cs="Times New Roman"/>
          <w:sz w:val="18"/>
          <w:szCs w:val="18"/>
        </w:rPr>
        <w:t xml:space="preserve"> 1/384-389.</w:t>
      </w:r>
    </w:p>
  </w:footnote>
  <w:footnote w:id="412">
    <w:p w14:paraId="3F8DF921" w14:textId="00AA6995" w:rsidR="00540C14" w:rsidRPr="009B3375" w:rsidRDefault="00540C14" w:rsidP="00AC515B">
      <w:pPr>
        <w:pStyle w:val="DipnotMetni"/>
        <w:rPr>
          <w:rFonts w:ascii="Times New Roman" w:hAnsi="Times New Roman" w:cs="Times New Roman"/>
          <w:sz w:val="18"/>
          <w:szCs w:val="18"/>
        </w:rPr>
      </w:pPr>
      <w:r w:rsidRPr="009B3375">
        <w:rPr>
          <w:rStyle w:val="DipnotBavurusu"/>
          <w:rFonts w:ascii="Times New Roman" w:hAnsi="Times New Roman" w:cs="Times New Roman"/>
          <w:sz w:val="18"/>
          <w:szCs w:val="18"/>
        </w:rPr>
        <w:footnoteRef/>
      </w:r>
      <w:r>
        <w:rPr>
          <w:rFonts w:ascii="Times New Roman" w:hAnsi="Times New Roman" w:cs="Times New Roman"/>
          <w:sz w:val="18"/>
          <w:szCs w:val="18"/>
        </w:rPr>
        <w:t xml:space="preserve"> Kaf 50/25; el-</w:t>
      </w:r>
      <w:r w:rsidRPr="009B3375">
        <w:rPr>
          <w:rFonts w:ascii="Times New Roman" w:hAnsi="Times New Roman" w:cs="Times New Roman"/>
          <w:sz w:val="18"/>
          <w:szCs w:val="18"/>
        </w:rPr>
        <w:t xml:space="preserve"> Kalem 68/12</w:t>
      </w:r>
      <w:r>
        <w:rPr>
          <w:rFonts w:ascii="Times New Roman" w:hAnsi="Times New Roman" w:cs="Times New Roman"/>
          <w:sz w:val="18"/>
          <w:szCs w:val="18"/>
        </w:rPr>
        <w:t>.</w:t>
      </w:r>
    </w:p>
  </w:footnote>
  <w:footnote w:id="413">
    <w:p w14:paraId="4C19A68A" w14:textId="77777777" w:rsidR="00540C14" w:rsidRDefault="00540C14" w:rsidP="00AC515B">
      <w:pPr>
        <w:pStyle w:val="DipnotMetni"/>
      </w:pPr>
      <w:r w:rsidRPr="009B3375">
        <w:rPr>
          <w:rStyle w:val="DipnotBavurusu"/>
          <w:rFonts w:ascii="Times New Roman" w:hAnsi="Times New Roman" w:cs="Times New Roman"/>
          <w:sz w:val="18"/>
          <w:szCs w:val="18"/>
        </w:rPr>
        <w:footnoteRef/>
      </w:r>
      <w:r>
        <w:rPr>
          <w:rFonts w:ascii="Times New Roman" w:hAnsi="Times New Roman" w:cs="Times New Roman"/>
          <w:sz w:val="18"/>
          <w:szCs w:val="18"/>
        </w:rPr>
        <w:t xml:space="preserve"> et-Tevbe </w:t>
      </w:r>
      <w:r w:rsidRPr="009B3375">
        <w:rPr>
          <w:rFonts w:ascii="Times New Roman" w:hAnsi="Times New Roman" w:cs="Times New Roman"/>
          <w:sz w:val="18"/>
          <w:szCs w:val="18"/>
        </w:rPr>
        <w:t>9/10</w:t>
      </w:r>
      <w:r>
        <w:rPr>
          <w:rFonts w:ascii="Times New Roman" w:hAnsi="Times New Roman" w:cs="Times New Roman"/>
          <w:sz w:val="18"/>
          <w:szCs w:val="18"/>
        </w:rPr>
        <w:t>.</w:t>
      </w:r>
    </w:p>
  </w:footnote>
  <w:footnote w:id="414">
    <w:p w14:paraId="6278B0BD" w14:textId="77777777" w:rsidR="00540C14" w:rsidRPr="000600D4" w:rsidRDefault="00540C14" w:rsidP="0068412F">
      <w:pPr>
        <w:pStyle w:val="DipnotMetni"/>
        <w:rPr>
          <w:rFonts w:ascii="Times New Roman" w:hAnsi="Times New Roman" w:cs="Times New Roman"/>
          <w:sz w:val="18"/>
          <w:szCs w:val="18"/>
        </w:rPr>
      </w:pPr>
      <w:r w:rsidRPr="000600D4">
        <w:rPr>
          <w:rStyle w:val="DipnotBavurusu"/>
          <w:rFonts w:ascii="Times New Roman" w:hAnsi="Times New Roman" w:cs="Times New Roman"/>
          <w:sz w:val="18"/>
          <w:szCs w:val="18"/>
        </w:rPr>
        <w:footnoteRef/>
      </w:r>
      <w:r w:rsidRPr="000600D4">
        <w:rPr>
          <w:rFonts w:ascii="Times New Roman" w:hAnsi="Times New Roman" w:cs="Times New Roman"/>
          <w:sz w:val="18"/>
          <w:szCs w:val="18"/>
        </w:rPr>
        <w:t xml:space="preserve"> Kâf 50/24-25-26.</w:t>
      </w:r>
    </w:p>
  </w:footnote>
  <w:footnote w:id="415">
    <w:p w14:paraId="56A9585E" w14:textId="7435FDA7" w:rsidR="00540C14" w:rsidRPr="0007222E" w:rsidRDefault="00540C14">
      <w:pPr>
        <w:pStyle w:val="DipnotMetni"/>
        <w:rPr>
          <w:rFonts w:ascii="Times New Roman" w:hAnsi="Times New Roman" w:cs="Times New Roman"/>
          <w:sz w:val="18"/>
          <w:szCs w:val="18"/>
        </w:rPr>
      </w:pPr>
      <w:r>
        <w:rPr>
          <w:rStyle w:val="DipnotBavurusu"/>
        </w:rPr>
        <w:footnoteRef/>
      </w:r>
      <w:r>
        <w:t xml:space="preserve"> </w:t>
      </w:r>
      <w:r>
        <w:rPr>
          <w:rFonts w:ascii="Times New Roman" w:hAnsi="Times New Roman" w:cs="Times New Roman"/>
          <w:sz w:val="18"/>
          <w:szCs w:val="18"/>
        </w:rPr>
        <w:t>Suyûtî</w:t>
      </w:r>
      <w:r w:rsidRPr="0007222E">
        <w:rPr>
          <w:rFonts w:ascii="Times New Roman" w:hAnsi="Times New Roman" w:cs="Times New Roman"/>
          <w:sz w:val="18"/>
          <w:szCs w:val="18"/>
        </w:rPr>
        <w:t xml:space="preserve">, </w:t>
      </w:r>
      <w:r>
        <w:rPr>
          <w:rFonts w:ascii="Times New Roman" w:hAnsi="Times New Roman" w:cs="Times New Roman"/>
          <w:i/>
          <w:sz w:val="18"/>
          <w:szCs w:val="18"/>
        </w:rPr>
        <w:t>Dürrü</w:t>
      </w:r>
      <w:r w:rsidRPr="0007222E">
        <w:rPr>
          <w:rFonts w:ascii="Times New Roman" w:hAnsi="Times New Roman" w:cs="Times New Roman"/>
          <w:i/>
          <w:sz w:val="18"/>
          <w:szCs w:val="18"/>
        </w:rPr>
        <w:t>’l Mensûr</w:t>
      </w:r>
      <w:r w:rsidRPr="0007222E">
        <w:rPr>
          <w:rFonts w:ascii="Times New Roman" w:hAnsi="Times New Roman" w:cs="Times New Roman"/>
          <w:sz w:val="18"/>
          <w:szCs w:val="18"/>
        </w:rPr>
        <w:t>, 13/637.</w:t>
      </w:r>
    </w:p>
  </w:footnote>
  <w:footnote w:id="416">
    <w:p w14:paraId="1D3F5484" w14:textId="20253A94" w:rsidR="00540C14" w:rsidRPr="0007222E" w:rsidRDefault="00540C14">
      <w:pPr>
        <w:pStyle w:val="DipnotMetni"/>
        <w:rPr>
          <w:rFonts w:ascii="Times New Roman" w:hAnsi="Times New Roman" w:cs="Times New Roman"/>
          <w:sz w:val="18"/>
          <w:szCs w:val="18"/>
        </w:rPr>
      </w:pPr>
      <w:r w:rsidRPr="0007222E">
        <w:rPr>
          <w:rStyle w:val="DipnotBavurusu"/>
          <w:rFonts w:ascii="Times New Roman" w:hAnsi="Times New Roman" w:cs="Times New Roman"/>
          <w:sz w:val="18"/>
          <w:szCs w:val="18"/>
        </w:rPr>
        <w:footnoteRef/>
      </w:r>
      <w:r w:rsidRPr="0007222E">
        <w:rPr>
          <w:rFonts w:ascii="Times New Roman" w:hAnsi="Times New Roman" w:cs="Times New Roman"/>
          <w:sz w:val="18"/>
          <w:szCs w:val="18"/>
        </w:rPr>
        <w:t xml:space="preserve"> </w:t>
      </w:r>
      <w:r>
        <w:rPr>
          <w:rFonts w:ascii="Times New Roman" w:hAnsi="Times New Roman" w:cs="Times New Roman"/>
          <w:sz w:val="18"/>
          <w:szCs w:val="18"/>
        </w:rPr>
        <w:t>Beydâvî</w:t>
      </w:r>
      <w:r w:rsidRPr="0007222E">
        <w:rPr>
          <w:rFonts w:ascii="Times New Roman" w:hAnsi="Times New Roman" w:cs="Times New Roman"/>
          <w:sz w:val="18"/>
          <w:szCs w:val="18"/>
        </w:rPr>
        <w:t xml:space="preserve">, </w:t>
      </w:r>
      <w:r w:rsidRPr="00935CE2">
        <w:rPr>
          <w:rFonts w:ascii="Times New Roman" w:hAnsi="Times New Roman" w:cs="Times New Roman"/>
          <w:i/>
          <w:sz w:val="18"/>
          <w:szCs w:val="18"/>
        </w:rPr>
        <w:t>Envarû’t-Tenzîl ve Esrarû’t-Te’vil,</w:t>
      </w:r>
      <w:r>
        <w:rPr>
          <w:rFonts w:ascii="Times New Roman" w:hAnsi="Times New Roman" w:cs="Times New Roman"/>
          <w:sz w:val="18"/>
          <w:szCs w:val="18"/>
        </w:rPr>
        <w:t xml:space="preserve"> 3/316.</w:t>
      </w:r>
      <w:r w:rsidRPr="0007222E">
        <w:rPr>
          <w:rFonts w:ascii="Times New Roman" w:hAnsi="Times New Roman" w:cs="Times New Roman"/>
          <w:sz w:val="18"/>
          <w:szCs w:val="18"/>
        </w:rPr>
        <w:t xml:space="preserve"> </w:t>
      </w:r>
    </w:p>
  </w:footnote>
  <w:footnote w:id="417">
    <w:p w14:paraId="4E09E48C" w14:textId="43D06BD2" w:rsidR="00540C14" w:rsidRPr="0007222E" w:rsidRDefault="00540C14">
      <w:pPr>
        <w:pStyle w:val="DipnotMetni"/>
        <w:rPr>
          <w:rFonts w:ascii="Times New Roman" w:hAnsi="Times New Roman" w:cs="Times New Roman"/>
          <w:sz w:val="18"/>
          <w:szCs w:val="18"/>
        </w:rPr>
      </w:pPr>
      <w:r w:rsidRPr="0007222E">
        <w:rPr>
          <w:rStyle w:val="DipnotBavurusu"/>
          <w:rFonts w:ascii="Times New Roman" w:hAnsi="Times New Roman" w:cs="Times New Roman"/>
          <w:sz w:val="18"/>
          <w:szCs w:val="18"/>
        </w:rPr>
        <w:footnoteRef/>
      </w:r>
      <w:r w:rsidRPr="0007222E">
        <w:rPr>
          <w:rFonts w:ascii="Times New Roman" w:hAnsi="Times New Roman" w:cs="Times New Roman"/>
          <w:sz w:val="18"/>
          <w:szCs w:val="18"/>
        </w:rPr>
        <w:t xml:space="preserve"> İbn Kesîr, </w:t>
      </w:r>
      <w:r>
        <w:rPr>
          <w:rFonts w:ascii="Times New Roman" w:hAnsi="Times New Roman" w:cs="Times New Roman"/>
          <w:i/>
          <w:sz w:val="18"/>
          <w:szCs w:val="18"/>
        </w:rPr>
        <w:t>Tefsîru</w:t>
      </w:r>
      <w:r w:rsidRPr="0007222E">
        <w:rPr>
          <w:rFonts w:ascii="Times New Roman" w:hAnsi="Times New Roman" w:cs="Times New Roman"/>
          <w:i/>
          <w:sz w:val="18"/>
          <w:szCs w:val="18"/>
        </w:rPr>
        <w:t xml:space="preserve">’l </w:t>
      </w:r>
      <w:r>
        <w:rPr>
          <w:rFonts w:ascii="Times New Roman" w:hAnsi="Times New Roman" w:cs="Times New Roman"/>
          <w:i/>
          <w:sz w:val="18"/>
          <w:szCs w:val="18"/>
        </w:rPr>
        <w:t>Kur’ân</w:t>
      </w:r>
      <w:r w:rsidRPr="0007222E">
        <w:rPr>
          <w:rFonts w:ascii="Times New Roman" w:hAnsi="Times New Roman" w:cs="Times New Roman"/>
          <w:i/>
          <w:sz w:val="18"/>
          <w:szCs w:val="18"/>
        </w:rPr>
        <w:t>i’l Azîm</w:t>
      </w:r>
      <w:r w:rsidRPr="0007222E">
        <w:rPr>
          <w:rFonts w:ascii="Times New Roman" w:hAnsi="Times New Roman" w:cs="Times New Roman"/>
          <w:sz w:val="18"/>
          <w:szCs w:val="18"/>
        </w:rPr>
        <w:t>, 13/192.</w:t>
      </w:r>
    </w:p>
  </w:footnote>
  <w:footnote w:id="418">
    <w:p w14:paraId="0B1E9C75" w14:textId="145D9CD9" w:rsidR="00540C14" w:rsidRDefault="00540C14">
      <w:pPr>
        <w:pStyle w:val="DipnotMetni"/>
      </w:pPr>
      <w:r>
        <w:rPr>
          <w:rStyle w:val="DipnotBavurusu"/>
        </w:rPr>
        <w:footnoteRef/>
      </w:r>
      <w:r>
        <w:t xml:space="preserve"> </w:t>
      </w:r>
      <w:r>
        <w:rPr>
          <w:rFonts w:ascii="Times New Roman" w:hAnsi="Times New Roman" w:cs="Times New Roman"/>
          <w:sz w:val="18"/>
          <w:szCs w:val="18"/>
        </w:rPr>
        <w:t>Râzî</w:t>
      </w:r>
      <w:r w:rsidRPr="000E2F8A">
        <w:rPr>
          <w:rFonts w:ascii="Times New Roman" w:hAnsi="Times New Roman" w:cs="Times New Roman"/>
          <w:sz w:val="18"/>
          <w:szCs w:val="18"/>
        </w:rPr>
        <w:t xml:space="preserve">, </w:t>
      </w:r>
      <w:r w:rsidRPr="000E2F8A">
        <w:rPr>
          <w:rFonts w:ascii="Times New Roman" w:hAnsi="Times New Roman" w:cs="Times New Roman"/>
          <w:i/>
          <w:sz w:val="18"/>
          <w:szCs w:val="18"/>
        </w:rPr>
        <w:t>Mef</w:t>
      </w:r>
      <w:r>
        <w:rPr>
          <w:rFonts w:ascii="Times New Roman" w:hAnsi="Times New Roman" w:cs="Times New Roman"/>
          <w:i/>
          <w:sz w:val="18"/>
          <w:szCs w:val="18"/>
        </w:rPr>
        <w:t>â</w:t>
      </w:r>
      <w:r w:rsidRPr="000E2F8A">
        <w:rPr>
          <w:rFonts w:ascii="Times New Roman" w:hAnsi="Times New Roman" w:cs="Times New Roman"/>
          <w:i/>
          <w:sz w:val="18"/>
          <w:szCs w:val="18"/>
        </w:rPr>
        <w:t xml:space="preserve">tihu’l </w:t>
      </w:r>
      <w:r>
        <w:rPr>
          <w:rFonts w:ascii="Times New Roman" w:hAnsi="Times New Roman" w:cs="Times New Roman"/>
          <w:i/>
          <w:sz w:val="18"/>
          <w:szCs w:val="18"/>
        </w:rPr>
        <w:t>Gayb</w:t>
      </w:r>
      <w:r w:rsidRPr="000E2F8A">
        <w:rPr>
          <w:rFonts w:ascii="Times New Roman" w:hAnsi="Times New Roman" w:cs="Times New Roman"/>
          <w:sz w:val="18"/>
          <w:szCs w:val="18"/>
        </w:rPr>
        <w:t>, 28/166.</w:t>
      </w:r>
    </w:p>
  </w:footnote>
  <w:footnote w:id="419">
    <w:p w14:paraId="124CC1CF" w14:textId="0A87B61F" w:rsidR="00540C14" w:rsidRDefault="00540C14" w:rsidP="0068412F">
      <w:pPr>
        <w:pStyle w:val="DipnotMetni"/>
      </w:pPr>
      <w:r w:rsidRPr="0007222E">
        <w:rPr>
          <w:rStyle w:val="DipnotBavurusu"/>
          <w:rFonts w:ascii="Times New Roman" w:hAnsi="Times New Roman" w:cs="Times New Roman"/>
          <w:sz w:val="18"/>
          <w:szCs w:val="18"/>
        </w:rPr>
        <w:footnoteRef/>
      </w:r>
      <w:r w:rsidRPr="0007222E">
        <w:rPr>
          <w:rFonts w:ascii="Times New Roman" w:hAnsi="Times New Roman" w:cs="Times New Roman"/>
          <w:sz w:val="18"/>
          <w:szCs w:val="18"/>
        </w:rPr>
        <w:t xml:space="preserve"> </w:t>
      </w:r>
      <w:r>
        <w:rPr>
          <w:rFonts w:ascii="Times New Roman" w:hAnsi="Times New Roman" w:cs="Times New Roman"/>
          <w:sz w:val="18"/>
          <w:szCs w:val="18"/>
        </w:rPr>
        <w:t>el-</w:t>
      </w:r>
      <w:r w:rsidRPr="0007222E">
        <w:rPr>
          <w:rFonts w:ascii="Times New Roman" w:hAnsi="Times New Roman" w:cs="Times New Roman"/>
          <w:sz w:val="18"/>
          <w:szCs w:val="18"/>
        </w:rPr>
        <w:t>Kalem 68/1</w:t>
      </w:r>
      <w:r>
        <w:rPr>
          <w:rFonts w:ascii="Times New Roman" w:hAnsi="Times New Roman" w:cs="Times New Roman"/>
          <w:sz w:val="18"/>
          <w:szCs w:val="18"/>
        </w:rPr>
        <w:t>0-13</w:t>
      </w:r>
      <w:r w:rsidRPr="0007222E">
        <w:rPr>
          <w:rFonts w:ascii="Times New Roman" w:hAnsi="Times New Roman" w:cs="Times New Roman"/>
          <w:sz w:val="18"/>
          <w:szCs w:val="18"/>
        </w:rPr>
        <w:t>.</w:t>
      </w:r>
    </w:p>
  </w:footnote>
  <w:footnote w:id="420">
    <w:p w14:paraId="2AF8A7F5" w14:textId="4B3D8656" w:rsidR="00540C14" w:rsidRPr="0007222E" w:rsidRDefault="00540C14">
      <w:pPr>
        <w:pStyle w:val="DipnotMetni"/>
        <w:rPr>
          <w:rFonts w:ascii="Times New Roman" w:hAnsi="Times New Roman" w:cs="Times New Roman"/>
          <w:sz w:val="18"/>
          <w:szCs w:val="18"/>
        </w:rPr>
      </w:pPr>
      <w:r w:rsidRPr="0007222E">
        <w:rPr>
          <w:rStyle w:val="DipnotBavurusu"/>
          <w:rFonts w:ascii="Times New Roman" w:hAnsi="Times New Roman" w:cs="Times New Roman"/>
          <w:sz w:val="18"/>
          <w:szCs w:val="18"/>
        </w:rPr>
        <w:footnoteRef/>
      </w:r>
      <w:r w:rsidRPr="0007222E">
        <w:rPr>
          <w:rFonts w:ascii="Times New Roman" w:hAnsi="Times New Roman" w:cs="Times New Roman"/>
          <w:sz w:val="18"/>
          <w:szCs w:val="18"/>
        </w:rPr>
        <w:t xml:space="preserve"> </w:t>
      </w:r>
      <w:r>
        <w:rPr>
          <w:rFonts w:ascii="Times New Roman" w:hAnsi="Times New Roman" w:cs="Times New Roman"/>
          <w:sz w:val="18"/>
          <w:szCs w:val="18"/>
        </w:rPr>
        <w:t>Taberî</w:t>
      </w:r>
      <w:r w:rsidRPr="0007222E">
        <w:rPr>
          <w:rFonts w:ascii="Times New Roman" w:hAnsi="Times New Roman" w:cs="Times New Roman"/>
          <w:sz w:val="18"/>
          <w:szCs w:val="18"/>
        </w:rPr>
        <w:t xml:space="preserve">, </w:t>
      </w:r>
      <w:r w:rsidRPr="0007222E">
        <w:rPr>
          <w:rFonts w:ascii="Times New Roman" w:hAnsi="Times New Roman" w:cs="Times New Roman"/>
          <w:i/>
          <w:sz w:val="18"/>
          <w:szCs w:val="18"/>
        </w:rPr>
        <w:t>Câmiu’l Beyân,</w:t>
      </w:r>
      <w:r>
        <w:rPr>
          <w:rFonts w:ascii="Times New Roman" w:hAnsi="Times New Roman" w:cs="Times New Roman"/>
          <w:sz w:val="18"/>
          <w:szCs w:val="18"/>
        </w:rPr>
        <w:t xml:space="preserve"> 23/160; Nesefî, </w:t>
      </w:r>
      <w:r w:rsidRPr="00E8250C">
        <w:rPr>
          <w:rFonts w:ascii="Times New Roman" w:hAnsi="Times New Roman" w:cs="Times New Roman"/>
          <w:i/>
          <w:sz w:val="18"/>
          <w:szCs w:val="18"/>
        </w:rPr>
        <w:t>Medârikü’t-Tenzîl</w:t>
      </w:r>
      <w:r>
        <w:rPr>
          <w:rFonts w:ascii="Times New Roman" w:hAnsi="Times New Roman" w:cs="Times New Roman"/>
          <w:sz w:val="18"/>
          <w:szCs w:val="18"/>
        </w:rPr>
        <w:t>, 3/520.</w:t>
      </w:r>
    </w:p>
  </w:footnote>
  <w:footnote w:id="421">
    <w:p w14:paraId="79FAD1C0" w14:textId="03B2315E" w:rsidR="00540C14" w:rsidRPr="0007222E" w:rsidRDefault="00540C14">
      <w:pPr>
        <w:pStyle w:val="DipnotMetni"/>
        <w:rPr>
          <w:rFonts w:ascii="Times New Roman" w:hAnsi="Times New Roman" w:cs="Times New Roman"/>
          <w:sz w:val="18"/>
          <w:szCs w:val="18"/>
        </w:rPr>
      </w:pPr>
      <w:r w:rsidRPr="0007222E">
        <w:rPr>
          <w:rStyle w:val="DipnotBavurusu"/>
          <w:rFonts w:ascii="Times New Roman" w:hAnsi="Times New Roman" w:cs="Times New Roman"/>
          <w:sz w:val="18"/>
          <w:szCs w:val="18"/>
        </w:rPr>
        <w:footnoteRef/>
      </w:r>
      <w:r w:rsidRPr="0007222E">
        <w:rPr>
          <w:rFonts w:ascii="Times New Roman" w:hAnsi="Times New Roman" w:cs="Times New Roman"/>
          <w:sz w:val="18"/>
          <w:szCs w:val="18"/>
        </w:rPr>
        <w:t xml:space="preserve"> İbn Kesîr, </w:t>
      </w:r>
      <w:r>
        <w:rPr>
          <w:rFonts w:ascii="Times New Roman" w:hAnsi="Times New Roman" w:cs="Times New Roman"/>
          <w:i/>
          <w:sz w:val="18"/>
          <w:szCs w:val="18"/>
        </w:rPr>
        <w:t>Tefsîru</w:t>
      </w:r>
      <w:r w:rsidRPr="0007222E">
        <w:rPr>
          <w:rFonts w:ascii="Times New Roman" w:hAnsi="Times New Roman" w:cs="Times New Roman"/>
          <w:i/>
          <w:sz w:val="18"/>
          <w:szCs w:val="18"/>
        </w:rPr>
        <w:t xml:space="preserve">’l </w:t>
      </w:r>
      <w:r>
        <w:rPr>
          <w:rFonts w:ascii="Times New Roman" w:hAnsi="Times New Roman" w:cs="Times New Roman"/>
          <w:i/>
          <w:sz w:val="18"/>
          <w:szCs w:val="18"/>
        </w:rPr>
        <w:t>Kur’ân</w:t>
      </w:r>
      <w:r w:rsidRPr="0007222E">
        <w:rPr>
          <w:rFonts w:ascii="Times New Roman" w:hAnsi="Times New Roman" w:cs="Times New Roman"/>
          <w:i/>
          <w:sz w:val="18"/>
          <w:szCs w:val="18"/>
        </w:rPr>
        <w:t>i’l Azîm</w:t>
      </w:r>
      <w:r w:rsidRPr="0007222E">
        <w:rPr>
          <w:rFonts w:ascii="Times New Roman" w:hAnsi="Times New Roman" w:cs="Times New Roman"/>
          <w:sz w:val="18"/>
          <w:szCs w:val="18"/>
        </w:rPr>
        <w:t>, 14/90.</w:t>
      </w:r>
    </w:p>
  </w:footnote>
  <w:footnote w:id="422">
    <w:p w14:paraId="4DABF2E0" w14:textId="5C706291" w:rsidR="00540C14" w:rsidRDefault="00540C14">
      <w:pPr>
        <w:pStyle w:val="DipnotMetni"/>
      </w:pPr>
      <w:r>
        <w:rPr>
          <w:rStyle w:val="DipnotBavurusu"/>
        </w:rPr>
        <w:footnoteRef/>
      </w:r>
      <w:r>
        <w:t xml:space="preserve"> </w:t>
      </w:r>
      <w:r>
        <w:rPr>
          <w:rFonts w:ascii="Times New Roman" w:hAnsi="Times New Roman" w:cs="Times New Roman"/>
          <w:sz w:val="18"/>
          <w:szCs w:val="18"/>
        </w:rPr>
        <w:t>Râzî</w:t>
      </w:r>
      <w:r w:rsidRPr="000E2F8A">
        <w:rPr>
          <w:rFonts w:ascii="Times New Roman" w:hAnsi="Times New Roman" w:cs="Times New Roman"/>
          <w:sz w:val="18"/>
          <w:szCs w:val="18"/>
        </w:rPr>
        <w:t xml:space="preserve">, </w:t>
      </w:r>
      <w:r>
        <w:rPr>
          <w:rFonts w:ascii="Times New Roman" w:hAnsi="Times New Roman" w:cs="Times New Roman"/>
          <w:i/>
          <w:sz w:val="18"/>
          <w:szCs w:val="18"/>
        </w:rPr>
        <w:t>Mefâtîhu</w:t>
      </w:r>
      <w:r w:rsidRPr="000E2F8A">
        <w:rPr>
          <w:rFonts w:ascii="Times New Roman" w:hAnsi="Times New Roman" w:cs="Times New Roman"/>
          <w:i/>
          <w:sz w:val="18"/>
          <w:szCs w:val="18"/>
        </w:rPr>
        <w:t xml:space="preserve">’l </w:t>
      </w:r>
      <w:r>
        <w:rPr>
          <w:rFonts w:ascii="Times New Roman" w:hAnsi="Times New Roman" w:cs="Times New Roman"/>
          <w:i/>
          <w:sz w:val="18"/>
          <w:szCs w:val="18"/>
        </w:rPr>
        <w:t>Gayb</w:t>
      </w:r>
      <w:r w:rsidRPr="000E2F8A">
        <w:rPr>
          <w:rFonts w:ascii="Times New Roman" w:hAnsi="Times New Roman" w:cs="Times New Roman"/>
          <w:sz w:val="18"/>
          <w:szCs w:val="18"/>
        </w:rPr>
        <w:t xml:space="preserve">, </w:t>
      </w:r>
      <w:r>
        <w:rPr>
          <w:rFonts w:ascii="Times New Roman" w:hAnsi="Times New Roman" w:cs="Times New Roman"/>
          <w:sz w:val="18"/>
          <w:szCs w:val="18"/>
        </w:rPr>
        <w:t>30/84.</w:t>
      </w:r>
    </w:p>
  </w:footnote>
  <w:footnote w:id="423">
    <w:p w14:paraId="4AA4803D" w14:textId="01C387BE" w:rsidR="00540C14" w:rsidRPr="00155F03" w:rsidRDefault="00540C14">
      <w:pPr>
        <w:pStyle w:val="DipnotMetni"/>
        <w:rPr>
          <w:rFonts w:ascii="Times New Roman" w:hAnsi="Times New Roman" w:cs="Times New Roman"/>
          <w:sz w:val="18"/>
          <w:szCs w:val="18"/>
        </w:rPr>
      </w:pPr>
      <w:r w:rsidRPr="00155F03">
        <w:rPr>
          <w:rStyle w:val="DipnotBavurusu"/>
          <w:rFonts w:ascii="Times New Roman" w:hAnsi="Times New Roman" w:cs="Times New Roman"/>
          <w:sz w:val="18"/>
          <w:szCs w:val="18"/>
        </w:rPr>
        <w:footnoteRef/>
      </w:r>
      <w:r w:rsidRPr="00155F03">
        <w:rPr>
          <w:rFonts w:ascii="Times New Roman" w:hAnsi="Times New Roman" w:cs="Times New Roman"/>
          <w:sz w:val="18"/>
          <w:szCs w:val="18"/>
        </w:rPr>
        <w:t xml:space="preserve"> </w:t>
      </w:r>
      <w:r>
        <w:rPr>
          <w:rFonts w:ascii="Times New Roman" w:hAnsi="Times New Roman" w:cs="Times New Roman"/>
          <w:sz w:val="18"/>
          <w:szCs w:val="18"/>
          <w:shd w:val="clear" w:color="auto" w:fill="FEFEFE"/>
        </w:rPr>
        <w:t>e</w:t>
      </w:r>
      <w:r w:rsidRPr="00155F03">
        <w:rPr>
          <w:rFonts w:ascii="Times New Roman" w:hAnsi="Times New Roman" w:cs="Times New Roman"/>
          <w:sz w:val="18"/>
          <w:szCs w:val="18"/>
          <w:shd w:val="clear" w:color="auto" w:fill="FEFEFE"/>
        </w:rPr>
        <w:t>t-Tevbe 9/</w:t>
      </w:r>
      <w:r>
        <w:rPr>
          <w:rFonts w:ascii="Times New Roman" w:hAnsi="Times New Roman" w:cs="Times New Roman"/>
          <w:sz w:val="18"/>
          <w:szCs w:val="18"/>
          <w:shd w:val="clear" w:color="auto" w:fill="FEFEFE"/>
        </w:rPr>
        <w:t>9-</w:t>
      </w:r>
      <w:r w:rsidRPr="00155F03">
        <w:rPr>
          <w:rFonts w:ascii="Times New Roman" w:hAnsi="Times New Roman" w:cs="Times New Roman"/>
          <w:sz w:val="18"/>
          <w:szCs w:val="18"/>
          <w:shd w:val="clear" w:color="auto" w:fill="FEFEFE"/>
        </w:rPr>
        <w:t>10.</w:t>
      </w:r>
    </w:p>
  </w:footnote>
  <w:footnote w:id="424">
    <w:p w14:paraId="1066A4A2" w14:textId="786D2076" w:rsidR="00540C14" w:rsidRDefault="00540C14">
      <w:pPr>
        <w:pStyle w:val="DipnotMetni"/>
      </w:pPr>
      <w:r>
        <w:rPr>
          <w:rStyle w:val="DipnotBavurusu"/>
        </w:rPr>
        <w:footnoteRef/>
      </w:r>
      <w:r>
        <w:t xml:space="preserve"> </w:t>
      </w:r>
      <w:r w:rsidRPr="00A465B5">
        <w:rPr>
          <w:rFonts w:ascii="Times New Roman" w:hAnsi="Times New Roman" w:cs="Times New Roman"/>
          <w:sz w:val="18"/>
          <w:szCs w:val="18"/>
        </w:rPr>
        <w:t xml:space="preserve">Yazır, </w:t>
      </w:r>
      <w:r w:rsidRPr="00643C05">
        <w:rPr>
          <w:rFonts w:ascii="Times New Roman" w:hAnsi="Times New Roman" w:cs="Times New Roman"/>
          <w:i/>
          <w:sz w:val="18"/>
          <w:szCs w:val="18"/>
        </w:rPr>
        <w:t>Hak</w:t>
      </w:r>
      <w:r w:rsidRPr="00A465B5">
        <w:rPr>
          <w:rFonts w:ascii="Times New Roman" w:hAnsi="Times New Roman" w:cs="Times New Roman"/>
          <w:sz w:val="18"/>
          <w:szCs w:val="18"/>
        </w:rPr>
        <w:t xml:space="preserve"> </w:t>
      </w:r>
      <w:r w:rsidRPr="00643C05">
        <w:rPr>
          <w:rFonts w:ascii="Times New Roman" w:hAnsi="Times New Roman" w:cs="Times New Roman"/>
          <w:i/>
          <w:sz w:val="18"/>
          <w:szCs w:val="18"/>
        </w:rPr>
        <w:t>Dini Kur’ân Dili</w:t>
      </w:r>
      <w:r w:rsidRPr="00A465B5">
        <w:rPr>
          <w:rFonts w:ascii="Times New Roman" w:hAnsi="Times New Roman" w:cs="Times New Roman"/>
          <w:sz w:val="18"/>
          <w:szCs w:val="18"/>
        </w:rPr>
        <w:t>, 4/306-307.</w:t>
      </w:r>
    </w:p>
  </w:footnote>
  <w:footnote w:id="425">
    <w:p w14:paraId="75472437" w14:textId="15EED210" w:rsidR="00540C14" w:rsidRPr="00A465B5" w:rsidRDefault="00540C14">
      <w:pPr>
        <w:pStyle w:val="DipnotMetni"/>
        <w:rPr>
          <w:rFonts w:ascii="Times New Roman" w:hAnsi="Times New Roman" w:cs="Times New Roman"/>
          <w:sz w:val="18"/>
          <w:szCs w:val="18"/>
        </w:rPr>
      </w:pPr>
      <w:r w:rsidRPr="00A465B5">
        <w:rPr>
          <w:rStyle w:val="DipnotBavurusu"/>
          <w:rFonts w:ascii="Times New Roman" w:hAnsi="Times New Roman" w:cs="Times New Roman"/>
          <w:sz w:val="18"/>
          <w:szCs w:val="18"/>
        </w:rPr>
        <w:footnoteRef/>
      </w:r>
      <w:r w:rsidRPr="00A465B5">
        <w:rPr>
          <w:rFonts w:ascii="Times New Roman" w:hAnsi="Times New Roman" w:cs="Times New Roman"/>
          <w:sz w:val="18"/>
          <w:szCs w:val="18"/>
        </w:rPr>
        <w:t xml:space="preserve"> Yazır, </w:t>
      </w:r>
      <w:r w:rsidRPr="008835EF">
        <w:rPr>
          <w:rFonts w:ascii="Times New Roman" w:hAnsi="Times New Roman" w:cs="Times New Roman"/>
          <w:i/>
          <w:sz w:val="18"/>
          <w:szCs w:val="18"/>
        </w:rPr>
        <w:t>Hak Dini Kur’ân Dili,</w:t>
      </w:r>
      <w:r w:rsidRPr="00A465B5">
        <w:rPr>
          <w:rFonts w:ascii="Times New Roman" w:hAnsi="Times New Roman" w:cs="Times New Roman"/>
          <w:sz w:val="18"/>
          <w:szCs w:val="18"/>
        </w:rPr>
        <w:t xml:space="preserve"> 4/306-307.</w:t>
      </w:r>
    </w:p>
  </w:footnote>
  <w:footnote w:id="426">
    <w:p w14:paraId="1D9A213E" w14:textId="17BBBB1B" w:rsidR="00540C14" w:rsidRPr="00DC2FBA" w:rsidRDefault="00540C14">
      <w:pPr>
        <w:pStyle w:val="DipnotMetni"/>
        <w:rPr>
          <w:rFonts w:ascii="Times New Roman" w:hAnsi="Times New Roman" w:cs="Times New Roman"/>
          <w:sz w:val="18"/>
          <w:szCs w:val="18"/>
        </w:rPr>
      </w:pPr>
      <w:r w:rsidRPr="00A465B5">
        <w:rPr>
          <w:rStyle w:val="DipnotBavurusu"/>
          <w:rFonts w:ascii="Times New Roman" w:hAnsi="Times New Roman" w:cs="Times New Roman"/>
          <w:sz w:val="18"/>
          <w:szCs w:val="18"/>
        </w:rPr>
        <w:footnoteRef/>
      </w:r>
      <w:r w:rsidRPr="00A465B5">
        <w:rPr>
          <w:rFonts w:ascii="Times New Roman" w:hAnsi="Times New Roman" w:cs="Times New Roman"/>
          <w:sz w:val="18"/>
          <w:szCs w:val="18"/>
        </w:rPr>
        <w:t xml:space="preserve"> </w:t>
      </w:r>
      <w:r>
        <w:rPr>
          <w:rFonts w:ascii="Times New Roman" w:hAnsi="Times New Roman" w:cs="Times New Roman"/>
          <w:sz w:val="18"/>
          <w:szCs w:val="18"/>
        </w:rPr>
        <w:t>Taberî</w:t>
      </w:r>
      <w:r w:rsidRPr="00DC2FBA">
        <w:rPr>
          <w:rFonts w:ascii="Times New Roman" w:hAnsi="Times New Roman" w:cs="Times New Roman"/>
          <w:sz w:val="18"/>
          <w:szCs w:val="18"/>
        </w:rPr>
        <w:t xml:space="preserve">, </w:t>
      </w:r>
      <w:r w:rsidRPr="00DC2FBA">
        <w:rPr>
          <w:rFonts w:ascii="Times New Roman" w:hAnsi="Times New Roman" w:cs="Times New Roman"/>
          <w:i/>
          <w:sz w:val="18"/>
          <w:szCs w:val="18"/>
        </w:rPr>
        <w:t>Câmiu’l Beyân</w:t>
      </w:r>
      <w:r w:rsidRPr="00DC2FBA">
        <w:rPr>
          <w:rFonts w:ascii="Times New Roman" w:hAnsi="Times New Roman" w:cs="Times New Roman"/>
          <w:sz w:val="18"/>
          <w:szCs w:val="18"/>
        </w:rPr>
        <w:t>, 11/361-362.</w:t>
      </w:r>
    </w:p>
  </w:footnote>
  <w:footnote w:id="427">
    <w:p w14:paraId="3C0420B1" w14:textId="09C6706D" w:rsidR="00540C14" w:rsidRPr="00815FDE" w:rsidRDefault="00540C14">
      <w:pPr>
        <w:pStyle w:val="DipnotMetni"/>
        <w:rPr>
          <w:rFonts w:ascii="Times New Roman" w:hAnsi="Times New Roman" w:cs="Times New Roman"/>
          <w:sz w:val="18"/>
          <w:szCs w:val="18"/>
        </w:rPr>
      </w:pPr>
      <w:r w:rsidRPr="00815FDE">
        <w:rPr>
          <w:rStyle w:val="DipnotBavurusu"/>
          <w:rFonts w:ascii="Times New Roman" w:hAnsi="Times New Roman" w:cs="Times New Roman"/>
          <w:sz w:val="18"/>
          <w:szCs w:val="18"/>
        </w:rPr>
        <w:footnoteRef/>
      </w:r>
      <w:r w:rsidRPr="00815FDE">
        <w:rPr>
          <w:rFonts w:ascii="Times New Roman" w:hAnsi="Times New Roman" w:cs="Times New Roman"/>
          <w:sz w:val="18"/>
          <w:szCs w:val="18"/>
        </w:rPr>
        <w:t xml:space="preserve"> </w:t>
      </w:r>
      <w:r>
        <w:rPr>
          <w:rFonts w:ascii="Times New Roman" w:hAnsi="Times New Roman" w:cs="Times New Roman"/>
          <w:sz w:val="18"/>
          <w:szCs w:val="18"/>
        </w:rPr>
        <w:t>Zemahşerî</w:t>
      </w:r>
      <w:r w:rsidRPr="00815FDE">
        <w:rPr>
          <w:rFonts w:ascii="Times New Roman" w:hAnsi="Times New Roman" w:cs="Times New Roman"/>
          <w:sz w:val="18"/>
          <w:szCs w:val="18"/>
        </w:rPr>
        <w:t xml:space="preserve">, </w:t>
      </w:r>
      <w:r>
        <w:rPr>
          <w:rFonts w:ascii="Times New Roman" w:hAnsi="Times New Roman" w:cs="Times New Roman"/>
          <w:i/>
          <w:sz w:val="18"/>
          <w:szCs w:val="18"/>
        </w:rPr>
        <w:t>Keşşâf</w:t>
      </w:r>
      <w:r w:rsidRPr="00815FDE">
        <w:rPr>
          <w:rFonts w:ascii="Times New Roman" w:hAnsi="Times New Roman" w:cs="Times New Roman"/>
          <w:sz w:val="18"/>
          <w:szCs w:val="18"/>
        </w:rPr>
        <w:t xml:space="preserve">, 3/17. </w:t>
      </w:r>
    </w:p>
  </w:footnote>
  <w:footnote w:id="428">
    <w:p w14:paraId="2CF96F83" w14:textId="42198CC6" w:rsidR="00540C14" w:rsidRDefault="00540C14">
      <w:pPr>
        <w:pStyle w:val="DipnotMetni"/>
      </w:pPr>
      <w:r>
        <w:rPr>
          <w:rStyle w:val="DipnotBavurusu"/>
        </w:rPr>
        <w:footnoteRef/>
      </w:r>
      <w:r>
        <w:t xml:space="preserve"> </w:t>
      </w:r>
      <w:r w:rsidRPr="0007222E">
        <w:rPr>
          <w:rFonts w:ascii="Times New Roman" w:hAnsi="Times New Roman" w:cs="Times New Roman"/>
          <w:sz w:val="18"/>
          <w:szCs w:val="18"/>
        </w:rPr>
        <w:t>el-Enf</w:t>
      </w:r>
      <w:r>
        <w:rPr>
          <w:rFonts w:ascii="Times New Roman" w:hAnsi="Times New Roman" w:cs="Times New Roman"/>
          <w:sz w:val="18"/>
          <w:szCs w:val="18"/>
        </w:rPr>
        <w:t>â</w:t>
      </w:r>
      <w:r w:rsidRPr="0007222E">
        <w:rPr>
          <w:rFonts w:ascii="Times New Roman" w:hAnsi="Times New Roman" w:cs="Times New Roman"/>
          <w:sz w:val="18"/>
          <w:szCs w:val="18"/>
        </w:rPr>
        <w:t>l 8/42</w:t>
      </w:r>
      <w:r>
        <w:rPr>
          <w:rFonts w:ascii="Times New Roman" w:hAnsi="Times New Roman" w:cs="Times New Roman"/>
          <w:sz w:val="18"/>
          <w:szCs w:val="18"/>
        </w:rPr>
        <w:t>.</w:t>
      </w:r>
    </w:p>
  </w:footnote>
  <w:footnote w:id="429">
    <w:p w14:paraId="56619BB5" w14:textId="6E4C7CD9" w:rsidR="00540C14" w:rsidRPr="005B27EB" w:rsidRDefault="00540C14">
      <w:pPr>
        <w:pStyle w:val="DipnotMetni"/>
        <w:rPr>
          <w:rFonts w:ascii="Times New Roman" w:hAnsi="Times New Roman" w:cs="Times New Roman"/>
          <w:sz w:val="18"/>
          <w:szCs w:val="18"/>
        </w:rPr>
      </w:pPr>
      <w:r>
        <w:rPr>
          <w:rStyle w:val="DipnotBavurusu"/>
        </w:rPr>
        <w:footnoteRef/>
      </w:r>
      <w:r>
        <w:t xml:space="preserve"> </w:t>
      </w:r>
      <w:r>
        <w:rPr>
          <w:rFonts w:ascii="Times New Roman" w:hAnsi="Times New Roman" w:cs="Times New Roman"/>
          <w:sz w:val="18"/>
          <w:szCs w:val="18"/>
        </w:rPr>
        <w:t>Taberî</w:t>
      </w:r>
      <w:r w:rsidRPr="005B27EB">
        <w:rPr>
          <w:rFonts w:ascii="Times New Roman" w:hAnsi="Times New Roman" w:cs="Times New Roman"/>
          <w:sz w:val="18"/>
          <w:szCs w:val="18"/>
        </w:rPr>
        <w:t xml:space="preserve">, </w:t>
      </w:r>
      <w:r w:rsidRPr="005B27EB">
        <w:rPr>
          <w:rFonts w:ascii="Times New Roman" w:hAnsi="Times New Roman" w:cs="Times New Roman"/>
          <w:i/>
          <w:sz w:val="18"/>
          <w:szCs w:val="18"/>
        </w:rPr>
        <w:t>Câmiu’l Beyân</w:t>
      </w:r>
      <w:r w:rsidRPr="005B27EB">
        <w:rPr>
          <w:rFonts w:ascii="Times New Roman" w:hAnsi="Times New Roman" w:cs="Times New Roman"/>
          <w:sz w:val="18"/>
          <w:szCs w:val="18"/>
        </w:rPr>
        <w:t>, 11/203.</w:t>
      </w:r>
    </w:p>
  </w:footnote>
  <w:footnote w:id="430">
    <w:p w14:paraId="2613F067" w14:textId="14C6373C" w:rsidR="00540C14" w:rsidRPr="005B27EB" w:rsidRDefault="00540C14">
      <w:pPr>
        <w:pStyle w:val="DipnotMetni"/>
        <w:rPr>
          <w:rFonts w:ascii="Times New Roman" w:hAnsi="Times New Roman" w:cs="Times New Roman"/>
          <w:sz w:val="18"/>
          <w:szCs w:val="18"/>
        </w:rPr>
      </w:pPr>
      <w:r w:rsidRPr="005B27EB">
        <w:rPr>
          <w:rStyle w:val="DipnotBavurusu"/>
          <w:rFonts w:ascii="Times New Roman" w:hAnsi="Times New Roman" w:cs="Times New Roman"/>
          <w:sz w:val="18"/>
          <w:szCs w:val="18"/>
        </w:rPr>
        <w:footnoteRef/>
      </w:r>
      <w:r w:rsidRPr="005B27EB">
        <w:rPr>
          <w:rFonts w:ascii="Times New Roman" w:hAnsi="Times New Roman" w:cs="Times New Roman"/>
          <w:sz w:val="18"/>
          <w:szCs w:val="18"/>
        </w:rPr>
        <w:t xml:space="preserve"> Yazır, </w:t>
      </w:r>
      <w:r w:rsidRPr="005B27EB">
        <w:rPr>
          <w:rFonts w:ascii="Times New Roman" w:hAnsi="Times New Roman" w:cs="Times New Roman"/>
          <w:i/>
          <w:sz w:val="18"/>
          <w:szCs w:val="18"/>
        </w:rPr>
        <w:t xml:space="preserve">Hak Dini </w:t>
      </w:r>
      <w:r>
        <w:rPr>
          <w:rFonts w:ascii="Times New Roman" w:hAnsi="Times New Roman" w:cs="Times New Roman"/>
          <w:i/>
          <w:sz w:val="18"/>
          <w:szCs w:val="18"/>
        </w:rPr>
        <w:t>Kur’ân</w:t>
      </w:r>
      <w:r w:rsidRPr="005B27EB">
        <w:rPr>
          <w:rFonts w:ascii="Times New Roman" w:hAnsi="Times New Roman" w:cs="Times New Roman"/>
          <w:i/>
          <w:sz w:val="18"/>
          <w:szCs w:val="18"/>
        </w:rPr>
        <w:t xml:space="preserve"> Dili</w:t>
      </w:r>
      <w:r w:rsidRPr="005B27EB">
        <w:rPr>
          <w:rFonts w:ascii="Times New Roman" w:hAnsi="Times New Roman" w:cs="Times New Roman"/>
          <w:sz w:val="18"/>
          <w:szCs w:val="18"/>
        </w:rPr>
        <w:t>, 4/255.</w:t>
      </w:r>
    </w:p>
  </w:footnote>
  <w:footnote w:id="431">
    <w:p w14:paraId="4C1EDCFB" w14:textId="43B24A74" w:rsidR="00540C14" w:rsidRPr="005B27EB" w:rsidRDefault="00540C14">
      <w:pPr>
        <w:pStyle w:val="DipnotMetni"/>
        <w:rPr>
          <w:rFonts w:ascii="Times New Roman" w:hAnsi="Times New Roman" w:cs="Times New Roman"/>
          <w:sz w:val="18"/>
          <w:szCs w:val="18"/>
        </w:rPr>
      </w:pPr>
      <w:r w:rsidRPr="005B27EB">
        <w:rPr>
          <w:rStyle w:val="DipnotBavurusu"/>
          <w:rFonts w:ascii="Times New Roman" w:hAnsi="Times New Roman" w:cs="Times New Roman"/>
          <w:sz w:val="18"/>
          <w:szCs w:val="18"/>
        </w:rPr>
        <w:footnoteRef/>
      </w:r>
      <w:r w:rsidRPr="005B27EB">
        <w:rPr>
          <w:rFonts w:ascii="Times New Roman" w:hAnsi="Times New Roman" w:cs="Times New Roman"/>
          <w:sz w:val="18"/>
          <w:szCs w:val="18"/>
        </w:rPr>
        <w:t xml:space="preserve"> </w:t>
      </w:r>
      <w:r>
        <w:rPr>
          <w:rFonts w:ascii="Times New Roman" w:hAnsi="Times New Roman" w:cs="Times New Roman"/>
          <w:sz w:val="18"/>
          <w:szCs w:val="18"/>
        </w:rPr>
        <w:t>Râzî</w:t>
      </w:r>
      <w:r w:rsidRPr="005B27EB">
        <w:rPr>
          <w:rFonts w:ascii="Times New Roman" w:hAnsi="Times New Roman" w:cs="Times New Roman"/>
          <w:sz w:val="18"/>
          <w:szCs w:val="18"/>
        </w:rPr>
        <w:t xml:space="preserve">, </w:t>
      </w:r>
      <w:r>
        <w:rPr>
          <w:rFonts w:ascii="Times New Roman" w:hAnsi="Times New Roman" w:cs="Times New Roman"/>
          <w:i/>
          <w:sz w:val="18"/>
          <w:szCs w:val="18"/>
        </w:rPr>
        <w:t>Mefâtîhu</w:t>
      </w:r>
      <w:r w:rsidRPr="005B27EB">
        <w:rPr>
          <w:rFonts w:ascii="Times New Roman" w:hAnsi="Times New Roman" w:cs="Times New Roman"/>
          <w:i/>
          <w:sz w:val="18"/>
          <w:szCs w:val="18"/>
        </w:rPr>
        <w:t xml:space="preserve">’l </w:t>
      </w:r>
      <w:r>
        <w:rPr>
          <w:rFonts w:ascii="Times New Roman" w:hAnsi="Times New Roman" w:cs="Times New Roman"/>
          <w:i/>
          <w:sz w:val="18"/>
          <w:szCs w:val="18"/>
        </w:rPr>
        <w:t>Gayb</w:t>
      </w:r>
      <w:r w:rsidRPr="005B27EB">
        <w:rPr>
          <w:rFonts w:ascii="Times New Roman" w:hAnsi="Times New Roman" w:cs="Times New Roman"/>
          <w:sz w:val="18"/>
          <w:szCs w:val="18"/>
        </w:rPr>
        <w:t>, 15/173.</w:t>
      </w:r>
    </w:p>
  </w:footnote>
  <w:footnote w:id="432">
    <w:p w14:paraId="68D2D486" w14:textId="21EA16B8" w:rsidR="00540C14" w:rsidRDefault="00540C14">
      <w:pPr>
        <w:pStyle w:val="DipnotMetni"/>
      </w:pPr>
      <w:r>
        <w:rPr>
          <w:rStyle w:val="DipnotBavurusu"/>
        </w:rPr>
        <w:footnoteRef/>
      </w:r>
      <w:r>
        <w:t xml:space="preserve"> </w:t>
      </w:r>
      <w:r w:rsidRPr="00855147">
        <w:rPr>
          <w:rFonts w:ascii="Times New Roman" w:hAnsi="Times New Roman" w:cs="Times New Roman"/>
          <w:sz w:val="18"/>
          <w:szCs w:val="18"/>
        </w:rPr>
        <w:t xml:space="preserve">Yazır, </w:t>
      </w:r>
      <w:r w:rsidRPr="00855147">
        <w:rPr>
          <w:rFonts w:ascii="Times New Roman" w:hAnsi="Times New Roman" w:cs="Times New Roman"/>
          <w:i/>
          <w:sz w:val="18"/>
          <w:szCs w:val="18"/>
        </w:rPr>
        <w:t xml:space="preserve">Hak Dini </w:t>
      </w:r>
      <w:r>
        <w:rPr>
          <w:rFonts w:ascii="Times New Roman" w:hAnsi="Times New Roman" w:cs="Times New Roman"/>
          <w:i/>
          <w:sz w:val="18"/>
          <w:szCs w:val="18"/>
        </w:rPr>
        <w:t>Kur’ân</w:t>
      </w:r>
      <w:r w:rsidRPr="00855147">
        <w:rPr>
          <w:rFonts w:ascii="Times New Roman" w:hAnsi="Times New Roman" w:cs="Times New Roman"/>
          <w:i/>
          <w:sz w:val="18"/>
          <w:szCs w:val="18"/>
        </w:rPr>
        <w:t xml:space="preserve"> Dili,</w:t>
      </w:r>
      <w:r w:rsidRPr="00855147">
        <w:rPr>
          <w:rFonts w:ascii="Times New Roman" w:hAnsi="Times New Roman" w:cs="Times New Roman"/>
          <w:sz w:val="18"/>
          <w:szCs w:val="18"/>
        </w:rPr>
        <w:t xml:space="preserve"> 9/409.</w:t>
      </w:r>
    </w:p>
  </w:footnote>
  <w:footnote w:id="433">
    <w:p w14:paraId="3F2558BF" w14:textId="42929566" w:rsidR="00540C14" w:rsidRDefault="00540C14" w:rsidP="008835EF">
      <w:pPr>
        <w:pStyle w:val="DipnotMetni"/>
        <w:ind w:left="709" w:hanging="709"/>
      </w:pPr>
      <w:r w:rsidRPr="00482C3D">
        <w:rPr>
          <w:rStyle w:val="DipnotBavurusu"/>
          <w:rFonts w:ascii="Times New Roman" w:hAnsi="Times New Roman" w:cs="Times New Roman"/>
          <w:sz w:val="18"/>
          <w:szCs w:val="18"/>
        </w:rPr>
        <w:footnoteRef/>
      </w:r>
      <w:r w:rsidRPr="00482C3D">
        <w:rPr>
          <w:rFonts w:ascii="Times New Roman" w:hAnsi="Times New Roman" w:cs="Times New Roman"/>
          <w:sz w:val="18"/>
          <w:szCs w:val="18"/>
        </w:rPr>
        <w:t xml:space="preserve"> İbn Cevzî, </w:t>
      </w:r>
      <w:r w:rsidRPr="00482C3D">
        <w:rPr>
          <w:rFonts w:ascii="Times New Roman" w:hAnsi="Times New Roman" w:cs="Times New Roman"/>
          <w:i/>
          <w:sz w:val="18"/>
          <w:szCs w:val="18"/>
        </w:rPr>
        <w:t>Zâdü’l-Mesîr Fî İlmi’t-Tefsîr,</w:t>
      </w:r>
      <w:r>
        <w:rPr>
          <w:rFonts w:ascii="Times New Roman" w:hAnsi="Times New Roman" w:cs="Times New Roman"/>
          <w:sz w:val="18"/>
          <w:szCs w:val="18"/>
        </w:rPr>
        <w:t xml:space="preserve"> 9/206-207</w:t>
      </w:r>
      <w:r w:rsidRPr="00482C3D">
        <w:rPr>
          <w:rFonts w:ascii="Times New Roman" w:hAnsi="Times New Roman" w:cs="Times New Roman"/>
          <w:sz w:val="18"/>
          <w:szCs w:val="18"/>
        </w:rPr>
        <w:t xml:space="preserve">; </w:t>
      </w:r>
      <w:r>
        <w:rPr>
          <w:rFonts w:ascii="Times New Roman" w:hAnsi="Times New Roman" w:cs="Times New Roman"/>
          <w:sz w:val="18"/>
          <w:szCs w:val="18"/>
        </w:rPr>
        <w:t>Mevdûdî</w:t>
      </w:r>
      <w:r w:rsidRPr="00482C3D">
        <w:rPr>
          <w:rFonts w:ascii="Times New Roman" w:hAnsi="Times New Roman" w:cs="Times New Roman"/>
          <w:sz w:val="18"/>
          <w:szCs w:val="18"/>
        </w:rPr>
        <w:t xml:space="preserve">, </w:t>
      </w:r>
      <w:r w:rsidRPr="00482C3D">
        <w:rPr>
          <w:rFonts w:ascii="Times New Roman" w:hAnsi="Times New Roman" w:cs="Times New Roman"/>
          <w:i/>
          <w:sz w:val="18"/>
          <w:szCs w:val="18"/>
        </w:rPr>
        <w:t xml:space="preserve">Tefhimu’l </w:t>
      </w:r>
      <w:r>
        <w:rPr>
          <w:rFonts w:ascii="Times New Roman" w:hAnsi="Times New Roman" w:cs="Times New Roman"/>
          <w:i/>
          <w:sz w:val="18"/>
          <w:szCs w:val="18"/>
        </w:rPr>
        <w:t>Kur’ân</w:t>
      </w:r>
      <w:r w:rsidRPr="00482C3D">
        <w:rPr>
          <w:rFonts w:ascii="Times New Roman" w:hAnsi="Times New Roman" w:cs="Times New Roman"/>
          <w:i/>
          <w:sz w:val="18"/>
          <w:szCs w:val="18"/>
        </w:rPr>
        <w:t>,</w:t>
      </w:r>
      <w:r>
        <w:rPr>
          <w:rFonts w:ascii="Times New Roman" w:hAnsi="Times New Roman" w:cs="Times New Roman"/>
          <w:sz w:val="18"/>
          <w:szCs w:val="18"/>
        </w:rPr>
        <w:t xml:space="preserve"> 7/209</w:t>
      </w:r>
      <w:r w:rsidRPr="00482C3D">
        <w:rPr>
          <w:rFonts w:ascii="Times New Roman" w:hAnsi="Times New Roman" w:cs="Times New Roman"/>
          <w:sz w:val="18"/>
          <w:szCs w:val="18"/>
        </w:rPr>
        <w:t xml:space="preserve">; Beğavi, </w:t>
      </w:r>
      <w:r w:rsidRPr="00482C3D">
        <w:rPr>
          <w:rFonts w:ascii="Times New Roman" w:hAnsi="Times New Roman" w:cs="Times New Roman"/>
          <w:i/>
          <w:sz w:val="18"/>
          <w:szCs w:val="18"/>
        </w:rPr>
        <w:t>Meâlimü’t-Tenzîl</w:t>
      </w:r>
      <w:r>
        <w:rPr>
          <w:rFonts w:ascii="Times New Roman" w:hAnsi="Times New Roman" w:cs="Times New Roman"/>
          <w:sz w:val="18"/>
          <w:szCs w:val="18"/>
        </w:rPr>
        <w:t>, 8/507</w:t>
      </w:r>
      <w:r w:rsidRPr="00482C3D">
        <w:rPr>
          <w:rFonts w:ascii="Times New Roman" w:hAnsi="Times New Roman" w:cs="Times New Roman"/>
          <w:sz w:val="18"/>
          <w:szCs w:val="18"/>
        </w:rPr>
        <w:t xml:space="preserve">; İbn Kesîr, </w:t>
      </w:r>
      <w:r w:rsidRPr="00482C3D">
        <w:rPr>
          <w:rFonts w:ascii="Times New Roman" w:hAnsi="Times New Roman" w:cs="Times New Roman"/>
          <w:i/>
          <w:sz w:val="18"/>
          <w:szCs w:val="18"/>
        </w:rPr>
        <w:t>Tefsir</w:t>
      </w:r>
      <w:r>
        <w:rPr>
          <w:rFonts w:ascii="Times New Roman" w:hAnsi="Times New Roman" w:cs="Times New Roman"/>
          <w:i/>
          <w:sz w:val="18"/>
          <w:szCs w:val="18"/>
        </w:rPr>
        <w:t>û</w:t>
      </w:r>
      <w:r w:rsidRPr="00482C3D">
        <w:rPr>
          <w:rFonts w:ascii="Times New Roman" w:hAnsi="Times New Roman" w:cs="Times New Roman"/>
          <w:i/>
          <w:sz w:val="18"/>
          <w:szCs w:val="18"/>
        </w:rPr>
        <w:t xml:space="preserve">’l </w:t>
      </w:r>
      <w:r>
        <w:rPr>
          <w:rFonts w:ascii="Times New Roman" w:hAnsi="Times New Roman" w:cs="Times New Roman"/>
          <w:i/>
          <w:sz w:val="18"/>
          <w:szCs w:val="18"/>
        </w:rPr>
        <w:t>Kur’ân</w:t>
      </w:r>
      <w:r w:rsidRPr="00482C3D">
        <w:rPr>
          <w:rFonts w:ascii="Times New Roman" w:hAnsi="Times New Roman" w:cs="Times New Roman"/>
          <w:i/>
          <w:sz w:val="18"/>
          <w:szCs w:val="18"/>
        </w:rPr>
        <w:t>i’l Azîm</w:t>
      </w:r>
      <w:r>
        <w:rPr>
          <w:rFonts w:ascii="Times New Roman" w:hAnsi="Times New Roman" w:cs="Times New Roman"/>
          <w:sz w:val="18"/>
          <w:szCs w:val="18"/>
        </w:rPr>
        <w:t>, 14/434</w:t>
      </w:r>
      <w:r w:rsidRPr="00482C3D">
        <w:rPr>
          <w:rFonts w:ascii="Times New Roman" w:hAnsi="Times New Roman" w:cs="Times New Roman"/>
          <w:sz w:val="18"/>
          <w:szCs w:val="18"/>
        </w:rPr>
        <w:t xml:space="preserve">; </w:t>
      </w:r>
      <w:r>
        <w:rPr>
          <w:rFonts w:ascii="Times New Roman" w:hAnsi="Times New Roman" w:cs="Times New Roman"/>
          <w:sz w:val="18"/>
          <w:szCs w:val="18"/>
        </w:rPr>
        <w:t>Râzî</w:t>
      </w:r>
      <w:r w:rsidRPr="00482C3D">
        <w:rPr>
          <w:rFonts w:ascii="Times New Roman" w:hAnsi="Times New Roman" w:cs="Times New Roman"/>
          <w:sz w:val="18"/>
          <w:szCs w:val="18"/>
        </w:rPr>
        <w:t xml:space="preserve">, </w:t>
      </w:r>
      <w:r>
        <w:rPr>
          <w:rFonts w:ascii="Times New Roman" w:hAnsi="Times New Roman" w:cs="Times New Roman"/>
          <w:i/>
          <w:sz w:val="18"/>
          <w:szCs w:val="18"/>
        </w:rPr>
        <w:t>Mefâtîhu</w:t>
      </w:r>
      <w:r w:rsidRPr="00482C3D">
        <w:rPr>
          <w:rFonts w:ascii="Times New Roman" w:hAnsi="Times New Roman" w:cs="Times New Roman"/>
          <w:i/>
          <w:sz w:val="18"/>
          <w:szCs w:val="18"/>
        </w:rPr>
        <w:t xml:space="preserve">’l </w:t>
      </w:r>
      <w:r>
        <w:rPr>
          <w:rFonts w:ascii="Times New Roman" w:hAnsi="Times New Roman" w:cs="Times New Roman"/>
          <w:i/>
          <w:sz w:val="18"/>
          <w:szCs w:val="18"/>
        </w:rPr>
        <w:t>Gayb</w:t>
      </w:r>
      <w:r w:rsidRPr="00482C3D">
        <w:rPr>
          <w:rFonts w:ascii="Times New Roman" w:hAnsi="Times New Roman" w:cs="Times New Roman"/>
          <w:sz w:val="18"/>
          <w:szCs w:val="18"/>
        </w:rPr>
        <w:t>, 32/63</w:t>
      </w:r>
      <w:r>
        <w:t>;</w:t>
      </w:r>
      <w:r w:rsidRPr="008B1691">
        <w:rPr>
          <w:rFonts w:ascii="Times New Roman" w:hAnsi="Times New Roman" w:cs="Times New Roman"/>
          <w:sz w:val="18"/>
          <w:szCs w:val="18"/>
        </w:rPr>
        <w:t xml:space="preserve"> </w:t>
      </w:r>
      <w:r>
        <w:rPr>
          <w:rFonts w:ascii="Times New Roman" w:hAnsi="Times New Roman" w:cs="Times New Roman"/>
          <w:sz w:val="18"/>
          <w:szCs w:val="18"/>
        </w:rPr>
        <w:t>Kurtubî</w:t>
      </w:r>
      <w:r w:rsidRPr="005B27EB">
        <w:rPr>
          <w:rFonts w:ascii="Times New Roman" w:hAnsi="Times New Roman" w:cs="Times New Roman"/>
          <w:sz w:val="18"/>
          <w:szCs w:val="18"/>
        </w:rPr>
        <w:t xml:space="preserve">, </w:t>
      </w:r>
      <w:r>
        <w:rPr>
          <w:rFonts w:ascii="Times New Roman" w:hAnsi="Times New Roman" w:cs="Times New Roman"/>
          <w:i/>
          <w:sz w:val="18"/>
          <w:szCs w:val="18"/>
        </w:rPr>
        <w:t>El-Câmi ‘ li</w:t>
      </w:r>
      <w:r w:rsidRPr="005B27EB">
        <w:rPr>
          <w:rFonts w:ascii="Times New Roman" w:hAnsi="Times New Roman" w:cs="Times New Roman"/>
          <w:i/>
          <w:sz w:val="18"/>
          <w:szCs w:val="18"/>
        </w:rPr>
        <w:t>-Ahkamil-</w:t>
      </w:r>
      <w:r>
        <w:rPr>
          <w:rFonts w:ascii="Times New Roman" w:hAnsi="Times New Roman" w:cs="Times New Roman"/>
          <w:i/>
          <w:sz w:val="18"/>
          <w:szCs w:val="18"/>
        </w:rPr>
        <w:t>Kur’ân, 22/426;</w:t>
      </w:r>
      <w:r w:rsidRPr="006C6D68">
        <w:rPr>
          <w:rFonts w:ascii="Times New Roman" w:hAnsi="Times New Roman" w:cs="Times New Roman"/>
          <w:sz w:val="18"/>
          <w:szCs w:val="18"/>
        </w:rPr>
        <w:t xml:space="preserve"> </w:t>
      </w:r>
      <w:r>
        <w:rPr>
          <w:rFonts w:ascii="Times New Roman" w:hAnsi="Times New Roman" w:cs="Times New Roman"/>
          <w:sz w:val="18"/>
          <w:szCs w:val="18"/>
        </w:rPr>
        <w:t>Nesefî</w:t>
      </w:r>
      <w:r w:rsidRPr="00DC2FBA">
        <w:rPr>
          <w:rFonts w:ascii="Times New Roman" w:hAnsi="Times New Roman" w:cs="Times New Roman"/>
          <w:sz w:val="18"/>
          <w:szCs w:val="18"/>
        </w:rPr>
        <w:t xml:space="preserve">, </w:t>
      </w:r>
      <w:r w:rsidRPr="00DC2FBA">
        <w:rPr>
          <w:rFonts w:ascii="Times New Roman" w:hAnsi="Times New Roman" w:cs="Times New Roman"/>
          <w:i/>
          <w:sz w:val="18"/>
          <w:szCs w:val="18"/>
        </w:rPr>
        <w:t>Medârikü’t-Tenzîl</w:t>
      </w:r>
      <w:r w:rsidRPr="00DC2FBA">
        <w:rPr>
          <w:rFonts w:ascii="Times New Roman" w:hAnsi="Times New Roman" w:cs="Times New Roman"/>
          <w:sz w:val="18"/>
          <w:szCs w:val="18"/>
        </w:rPr>
        <w:t xml:space="preserve">, </w:t>
      </w:r>
      <w:r>
        <w:rPr>
          <w:rFonts w:ascii="Times New Roman" w:hAnsi="Times New Roman" w:cs="Times New Roman"/>
          <w:i/>
          <w:sz w:val="18"/>
          <w:szCs w:val="18"/>
        </w:rPr>
        <w:t xml:space="preserve"> 3/671.</w:t>
      </w:r>
    </w:p>
  </w:footnote>
  <w:footnote w:id="434">
    <w:p w14:paraId="5D60CF8B" w14:textId="1A5D1552" w:rsidR="00540C14" w:rsidRDefault="00540C14">
      <w:pPr>
        <w:pStyle w:val="DipnotMetni"/>
      </w:pPr>
      <w:r>
        <w:rPr>
          <w:rStyle w:val="DipnotBavurusu"/>
        </w:rPr>
        <w:footnoteRef/>
      </w:r>
      <w:r>
        <w:t xml:space="preserve"> </w:t>
      </w:r>
      <w:r w:rsidRPr="00D3042B">
        <w:rPr>
          <w:rFonts w:ascii="Times New Roman" w:hAnsi="Times New Roman" w:cs="Times New Roman"/>
          <w:sz w:val="18"/>
          <w:szCs w:val="18"/>
        </w:rPr>
        <w:t xml:space="preserve">Karaman vd., </w:t>
      </w:r>
      <w:r>
        <w:rPr>
          <w:rFonts w:ascii="Times New Roman" w:hAnsi="Times New Roman" w:cs="Times New Roman"/>
          <w:i/>
          <w:sz w:val="18"/>
          <w:szCs w:val="18"/>
        </w:rPr>
        <w:t>Kur’ân</w:t>
      </w:r>
      <w:r w:rsidRPr="00D3042B">
        <w:rPr>
          <w:rFonts w:ascii="Times New Roman" w:hAnsi="Times New Roman" w:cs="Times New Roman"/>
          <w:i/>
          <w:sz w:val="18"/>
          <w:szCs w:val="18"/>
        </w:rPr>
        <w:t xml:space="preserve"> Yolu</w:t>
      </w:r>
      <w:r w:rsidRPr="00D3042B">
        <w:rPr>
          <w:rFonts w:ascii="Times New Roman" w:hAnsi="Times New Roman" w:cs="Times New Roman"/>
          <w:sz w:val="18"/>
          <w:szCs w:val="18"/>
        </w:rPr>
        <w:t>, 5/672.</w:t>
      </w:r>
    </w:p>
  </w:footnote>
  <w:footnote w:id="435">
    <w:p w14:paraId="6977A2C2" w14:textId="554453AB" w:rsidR="00540C14" w:rsidRPr="00A11222" w:rsidRDefault="00540C14">
      <w:pPr>
        <w:pStyle w:val="DipnotMetni"/>
        <w:rPr>
          <w:rFonts w:ascii="Times New Roman" w:hAnsi="Times New Roman" w:cs="Times New Roman"/>
          <w:sz w:val="18"/>
          <w:szCs w:val="18"/>
        </w:rPr>
      </w:pPr>
      <w:r>
        <w:rPr>
          <w:rStyle w:val="DipnotBavurusu"/>
        </w:rPr>
        <w:footnoteRef/>
      </w:r>
      <w:r>
        <w:t xml:space="preserve"> </w:t>
      </w:r>
      <w:r w:rsidRPr="00A11222">
        <w:rPr>
          <w:rFonts w:ascii="Times New Roman" w:hAnsi="Times New Roman" w:cs="Times New Roman"/>
          <w:sz w:val="18"/>
          <w:szCs w:val="18"/>
        </w:rPr>
        <w:t xml:space="preserve">el-İsrâ 17/70. </w:t>
      </w:r>
    </w:p>
  </w:footnote>
  <w:footnote w:id="436">
    <w:p w14:paraId="0BCAAFF4" w14:textId="09F505F2" w:rsidR="00540C14" w:rsidRDefault="00540C14">
      <w:pPr>
        <w:pStyle w:val="DipnotMetni"/>
      </w:pPr>
      <w:r w:rsidRPr="00A11222">
        <w:rPr>
          <w:rStyle w:val="DipnotBavurusu"/>
          <w:rFonts w:ascii="Times New Roman" w:hAnsi="Times New Roman" w:cs="Times New Roman"/>
          <w:sz w:val="18"/>
          <w:szCs w:val="18"/>
        </w:rPr>
        <w:footnoteRef/>
      </w:r>
      <w:r w:rsidRPr="00A11222">
        <w:rPr>
          <w:rFonts w:ascii="Times New Roman" w:hAnsi="Times New Roman" w:cs="Times New Roman"/>
          <w:sz w:val="18"/>
          <w:szCs w:val="18"/>
        </w:rPr>
        <w:t xml:space="preserve"> eş-Şems 91/8.; el-İnsân 76/3.</w:t>
      </w:r>
      <w:r>
        <w:t xml:space="preserve"> </w:t>
      </w:r>
    </w:p>
  </w:footnote>
  <w:footnote w:id="437">
    <w:p w14:paraId="3252594E" w14:textId="43FF1917" w:rsidR="00540C14" w:rsidRDefault="00540C14">
      <w:pPr>
        <w:pStyle w:val="DipnotMetni"/>
      </w:pPr>
      <w:r>
        <w:rPr>
          <w:rStyle w:val="DipnotBavurusu"/>
        </w:rPr>
        <w:footnoteRef/>
      </w:r>
      <w:r>
        <w:t xml:space="preserve"> </w:t>
      </w:r>
      <w:r w:rsidRPr="000D2362">
        <w:rPr>
          <w:rFonts w:ascii="Times New Roman" w:hAnsi="Times New Roman" w:cs="Times New Roman"/>
          <w:sz w:val="18"/>
          <w:szCs w:val="18"/>
        </w:rPr>
        <w:t xml:space="preserve">İbrahim Çelik, “taaddî”, </w:t>
      </w:r>
      <w:r w:rsidRPr="000D2362">
        <w:rPr>
          <w:rFonts w:ascii="Times New Roman" w:hAnsi="Times New Roman" w:cs="Times New Roman"/>
          <w:i/>
          <w:sz w:val="18"/>
          <w:szCs w:val="18"/>
        </w:rPr>
        <w:t>TDV İslâm Ansiklopedisi</w:t>
      </w:r>
      <w:r w:rsidRPr="000D2362">
        <w:rPr>
          <w:rFonts w:ascii="Times New Roman" w:hAnsi="Times New Roman" w:cs="Times New Roman"/>
          <w:sz w:val="18"/>
          <w:szCs w:val="18"/>
        </w:rPr>
        <w:t xml:space="preserve"> (İstanbul: TDV Yayınları, 2010), 39/283-284.</w:t>
      </w:r>
    </w:p>
  </w:footnote>
  <w:footnote w:id="438">
    <w:p w14:paraId="790D963E" w14:textId="69244E88" w:rsidR="00540C14" w:rsidRDefault="00540C14">
      <w:pPr>
        <w:pStyle w:val="DipnotMetni"/>
      </w:pPr>
      <w:r>
        <w:rPr>
          <w:rStyle w:val="DipnotBavurusu"/>
        </w:rPr>
        <w:footnoteRef/>
      </w:r>
      <w:r>
        <w:t xml:space="preserve"> </w:t>
      </w:r>
      <w:r w:rsidRPr="00B05FC2">
        <w:rPr>
          <w:rFonts w:ascii="Times New Roman" w:hAnsi="Times New Roman" w:cs="Times New Roman"/>
          <w:sz w:val="18"/>
          <w:szCs w:val="18"/>
        </w:rPr>
        <w:t xml:space="preserve">Izutsu, </w:t>
      </w:r>
      <w:r w:rsidRPr="008835EF">
        <w:rPr>
          <w:rFonts w:ascii="Times New Roman" w:hAnsi="Times New Roman" w:cs="Times New Roman"/>
          <w:i/>
          <w:sz w:val="18"/>
          <w:szCs w:val="18"/>
        </w:rPr>
        <w:t>Kur’ân’da Dini ve Ahlâkî Kavramlar,</w:t>
      </w:r>
      <w:r w:rsidRPr="00B05FC2">
        <w:rPr>
          <w:rFonts w:ascii="Times New Roman" w:hAnsi="Times New Roman" w:cs="Times New Roman"/>
          <w:sz w:val="18"/>
          <w:szCs w:val="18"/>
        </w:rPr>
        <w:t xml:space="preserve"> 268.</w:t>
      </w:r>
    </w:p>
  </w:footnote>
  <w:footnote w:id="439">
    <w:p w14:paraId="2651998F" w14:textId="797282BF" w:rsidR="00540C14" w:rsidRDefault="00540C14">
      <w:pPr>
        <w:pStyle w:val="DipnotMetni"/>
      </w:pPr>
      <w:r>
        <w:rPr>
          <w:rStyle w:val="DipnotBavurusu"/>
        </w:rPr>
        <w:footnoteRef/>
      </w:r>
      <w:r>
        <w:t xml:space="preserve"> Çelik, “taadî”, </w:t>
      </w:r>
      <w:r w:rsidRPr="000D2362">
        <w:rPr>
          <w:rFonts w:ascii="Times New Roman" w:hAnsi="Times New Roman" w:cs="Times New Roman"/>
          <w:sz w:val="18"/>
          <w:szCs w:val="18"/>
        </w:rPr>
        <w:t>39/283</w:t>
      </w:r>
      <w:r>
        <w:rPr>
          <w:rFonts w:ascii="Times New Roman" w:hAnsi="Times New Roman" w:cs="Times New Roman"/>
          <w:sz w:val="18"/>
          <w:szCs w:val="18"/>
        </w:rPr>
        <w:t>.</w:t>
      </w:r>
    </w:p>
  </w:footnote>
  <w:footnote w:id="440">
    <w:p w14:paraId="51FFD2BB" w14:textId="3B2CD952" w:rsidR="00540C14" w:rsidRPr="00536F5A" w:rsidRDefault="00540C14">
      <w:pPr>
        <w:pStyle w:val="DipnotMetni"/>
        <w:rPr>
          <w:rFonts w:ascii="Times New Roman" w:hAnsi="Times New Roman" w:cs="Times New Roman"/>
          <w:sz w:val="18"/>
          <w:szCs w:val="18"/>
        </w:rPr>
      </w:pPr>
      <w:r w:rsidRPr="00536F5A">
        <w:rPr>
          <w:rStyle w:val="DipnotBavurusu"/>
          <w:rFonts w:ascii="Times New Roman" w:hAnsi="Times New Roman" w:cs="Times New Roman"/>
          <w:sz w:val="18"/>
          <w:szCs w:val="18"/>
        </w:rPr>
        <w:footnoteRef/>
      </w:r>
      <w:r w:rsidRPr="00536F5A">
        <w:rPr>
          <w:rFonts w:ascii="Times New Roman" w:hAnsi="Times New Roman" w:cs="Times New Roman"/>
          <w:sz w:val="18"/>
          <w:szCs w:val="18"/>
        </w:rPr>
        <w:t xml:space="preserve"> </w:t>
      </w:r>
      <w:r>
        <w:rPr>
          <w:rFonts w:ascii="Times New Roman" w:hAnsi="Times New Roman" w:cs="Times New Roman"/>
          <w:sz w:val="18"/>
          <w:szCs w:val="18"/>
        </w:rPr>
        <w:t>e</w:t>
      </w:r>
      <w:r w:rsidRPr="00536F5A">
        <w:rPr>
          <w:rFonts w:ascii="Times New Roman" w:hAnsi="Times New Roman" w:cs="Times New Roman"/>
          <w:sz w:val="18"/>
          <w:szCs w:val="18"/>
        </w:rPr>
        <w:t xml:space="preserve">l-Bakara 2/187. </w:t>
      </w:r>
    </w:p>
  </w:footnote>
  <w:footnote w:id="441">
    <w:p w14:paraId="1E300B67" w14:textId="00E3A6C7" w:rsidR="00540C14" w:rsidRPr="00536F5A" w:rsidRDefault="00540C14">
      <w:pPr>
        <w:pStyle w:val="DipnotMetni"/>
        <w:rPr>
          <w:rFonts w:ascii="Times New Roman" w:hAnsi="Times New Roman" w:cs="Times New Roman"/>
          <w:sz w:val="18"/>
          <w:szCs w:val="18"/>
        </w:rPr>
      </w:pPr>
      <w:r w:rsidRPr="00536F5A">
        <w:rPr>
          <w:rStyle w:val="DipnotBavurusu"/>
          <w:rFonts w:ascii="Times New Roman" w:hAnsi="Times New Roman" w:cs="Times New Roman"/>
          <w:sz w:val="18"/>
          <w:szCs w:val="18"/>
        </w:rPr>
        <w:footnoteRef/>
      </w:r>
      <w:r w:rsidRPr="00536F5A">
        <w:rPr>
          <w:rFonts w:ascii="Times New Roman" w:hAnsi="Times New Roman" w:cs="Times New Roman"/>
          <w:sz w:val="18"/>
          <w:szCs w:val="18"/>
        </w:rPr>
        <w:t xml:space="preserve"> </w:t>
      </w:r>
      <w:r>
        <w:rPr>
          <w:rFonts w:ascii="Times New Roman" w:hAnsi="Times New Roman" w:cs="Times New Roman"/>
          <w:sz w:val="18"/>
          <w:szCs w:val="18"/>
        </w:rPr>
        <w:t>e</w:t>
      </w:r>
      <w:r w:rsidRPr="00536F5A">
        <w:rPr>
          <w:rFonts w:ascii="Times New Roman" w:hAnsi="Times New Roman" w:cs="Times New Roman"/>
          <w:sz w:val="18"/>
          <w:szCs w:val="18"/>
        </w:rPr>
        <w:t>t-Tevbe 9/112.</w:t>
      </w:r>
    </w:p>
  </w:footnote>
  <w:footnote w:id="442">
    <w:p w14:paraId="6ABED5EF" w14:textId="77777777" w:rsidR="00540C14" w:rsidRDefault="00540C14" w:rsidP="00490206">
      <w:pPr>
        <w:pStyle w:val="DipnotMetni"/>
      </w:pPr>
      <w:r>
        <w:rPr>
          <w:rStyle w:val="DipnotBavurusu"/>
        </w:rPr>
        <w:footnoteRef/>
      </w:r>
      <w:r>
        <w:t xml:space="preserve"> </w:t>
      </w:r>
      <w:r w:rsidRPr="00536F5A">
        <w:rPr>
          <w:rFonts w:ascii="Times New Roman" w:hAnsi="Times New Roman" w:cs="Times New Roman"/>
          <w:sz w:val="18"/>
          <w:szCs w:val="18"/>
        </w:rPr>
        <w:t>e</w:t>
      </w:r>
      <w:r>
        <w:rPr>
          <w:rFonts w:ascii="Times New Roman" w:hAnsi="Times New Roman" w:cs="Times New Roman"/>
          <w:sz w:val="18"/>
          <w:szCs w:val="18"/>
        </w:rPr>
        <w:t>l</w:t>
      </w:r>
      <w:r w:rsidRPr="00536F5A">
        <w:rPr>
          <w:rFonts w:ascii="Times New Roman" w:hAnsi="Times New Roman" w:cs="Times New Roman"/>
          <w:sz w:val="18"/>
          <w:szCs w:val="18"/>
        </w:rPr>
        <w:t>-Bakara 2/229.</w:t>
      </w:r>
      <w:r>
        <w:t xml:space="preserve"> </w:t>
      </w:r>
    </w:p>
  </w:footnote>
  <w:footnote w:id="443">
    <w:p w14:paraId="73784DC4" w14:textId="68AD219C" w:rsidR="00540C14" w:rsidRPr="00374B35" w:rsidRDefault="00540C14">
      <w:pPr>
        <w:pStyle w:val="DipnotMetni"/>
        <w:rPr>
          <w:rFonts w:ascii="Times New Roman" w:hAnsi="Times New Roman" w:cs="Times New Roman"/>
          <w:sz w:val="18"/>
          <w:szCs w:val="18"/>
        </w:rPr>
      </w:pPr>
      <w:r w:rsidRPr="00374B35">
        <w:rPr>
          <w:rStyle w:val="DipnotBavurusu"/>
          <w:rFonts w:ascii="Times New Roman" w:hAnsi="Times New Roman" w:cs="Times New Roman"/>
          <w:sz w:val="18"/>
          <w:szCs w:val="18"/>
        </w:rPr>
        <w:footnoteRef/>
      </w:r>
      <w:r w:rsidRPr="00374B35">
        <w:rPr>
          <w:rFonts w:ascii="Times New Roman" w:hAnsi="Times New Roman" w:cs="Times New Roman"/>
          <w:sz w:val="18"/>
          <w:szCs w:val="18"/>
        </w:rPr>
        <w:t xml:space="preserve"> el</w:t>
      </w:r>
      <w:r>
        <w:rPr>
          <w:rFonts w:ascii="Times New Roman" w:hAnsi="Times New Roman" w:cs="Times New Roman"/>
          <w:sz w:val="18"/>
          <w:szCs w:val="18"/>
        </w:rPr>
        <w:t xml:space="preserve">-Mâide 5/87; </w:t>
      </w:r>
      <w:r w:rsidRPr="00374B35">
        <w:rPr>
          <w:rFonts w:ascii="Times New Roman" w:hAnsi="Times New Roman" w:cs="Times New Roman"/>
          <w:sz w:val="18"/>
          <w:szCs w:val="18"/>
        </w:rPr>
        <w:t>el-En’âm 6/119.</w:t>
      </w:r>
    </w:p>
  </w:footnote>
  <w:footnote w:id="444">
    <w:p w14:paraId="17E6588C" w14:textId="535EFC1D" w:rsidR="00540C14" w:rsidRPr="00374B35" w:rsidRDefault="00540C14">
      <w:pPr>
        <w:pStyle w:val="DipnotMetni"/>
        <w:rPr>
          <w:rFonts w:ascii="Times New Roman" w:hAnsi="Times New Roman" w:cs="Times New Roman"/>
          <w:sz w:val="18"/>
          <w:szCs w:val="18"/>
        </w:rPr>
      </w:pPr>
      <w:r w:rsidRPr="00374B35">
        <w:rPr>
          <w:rStyle w:val="DipnotBavurusu"/>
          <w:rFonts w:ascii="Times New Roman" w:hAnsi="Times New Roman" w:cs="Times New Roman"/>
          <w:sz w:val="18"/>
          <w:szCs w:val="18"/>
        </w:rPr>
        <w:footnoteRef/>
      </w:r>
      <w:r w:rsidRPr="00374B35">
        <w:rPr>
          <w:rFonts w:ascii="Times New Roman" w:hAnsi="Times New Roman" w:cs="Times New Roman"/>
          <w:sz w:val="18"/>
          <w:szCs w:val="18"/>
        </w:rPr>
        <w:t xml:space="preserve"> et-Tevbe 9/7-10.</w:t>
      </w:r>
    </w:p>
  </w:footnote>
  <w:footnote w:id="445">
    <w:p w14:paraId="54F0AB1B" w14:textId="720D0CD9" w:rsidR="00540C14" w:rsidRPr="00374B35" w:rsidRDefault="00540C14">
      <w:pPr>
        <w:pStyle w:val="DipnotMetni"/>
        <w:rPr>
          <w:rFonts w:ascii="Times New Roman" w:hAnsi="Times New Roman" w:cs="Times New Roman"/>
          <w:sz w:val="18"/>
          <w:szCs w:val="18"/>
        </w:rPr>
      </w:pPr>
      <w:r w:rsidRPr="00374B35">
        <w:rPr>
          <w:rStyle w:val="DipnotBavurusu"/>
          <w:rFonts w:ascii="Times New Roman" w:hAnsi="Times New Roman" w:cs="Times New Roman"/>
          <w:sz w:val="18"/>
          <w:szCs w:val="18"/>
        </w:rPr>
        <w:footnoteRef/>
      </w:r>
      <w:r w:rsidRPr="00374B35">
        <w:rPr>
          <w:rFonts w:ascii="Times New Roman" w:hAnsi="Times New Roman" w:cs="Times New Roman"/>
          <w:sz w:val="18"/>
          <w:szCs w:val="18"/>
        </w:rPr>
        <w:t xml:space="preserve"> el-Mutaffifin 83/12. </w:t>
      </w:r>
    </w:p>
  </w:footnote>
  <w:footnote w:id="446">
    <w:p w14:paraId="55E3BE70" w14:textId="3216B101" w:rsidR="00540C14" w:rsidRPr="00374B35" w:rsidRDefault="00540C14">
      <w:pPr>
        <w:pStyle w:val="DipnotMetni"/>
        <w:rPr>
          <w:rFonts w:ascii="Times New Roman" w:hAnsi="Times New Roman" w:cs="Times New Roman"/>
          <w:sz w:val="18"/>
          <w:szCs w:val="18"/>
        </w:rPr>
      </w:pPr>
      <w:r w:rsidRPr="00374B35">
        <w:rPr>
          <w:rStyle w:val="DipnotBavurusu"/>
          <w:rFonts w:ascii="Times New Roman" w:hAnsi="Times New Roman" w:cs="Times New Roman"/>
          <w:sz w:val="18"/>
          <w:szCs w:val="18"/>
        </w:rPr>
        <w:footnoteRef/>
      </w:r>
      <w:r w:rsidRPr="00374B35">
        <w:rPr>
          <w:rFonts w:ascii="Times New Roman" w:hAnsi="Times New Roman" w:cs="Times New Roman"/>
          <w:sz w:val="18"/>
          <w:szCs w:val="18"/>
        </w:rPr>
        <w:t xml:space="preserve"> el-En’âm 6/119.</w:t>
      </w:r>
    </w:p>
  </w:footnote>
  <w:footnote w:id="447">
    <w:p w14:paraId="6078D23C" w14:textId="4419A7CA" w:rsidR="00540C14" w:rsidRDefault="00540C14">
      <w:pPr>
        <w:pStyle w:val="DipnotMetni"/>
      </w:pPr>
      <w:r>
        <w:rPr>
          <w:rStyle w:val="DipnotBavurusu"/>
        </w:rPr>
        <w:footnoteRef/>
      </w:r>
      <w:r>
        <w:t xml:space="preserve"> </w:t>
      </w:r>
      <w:r>
        <w:rPr>
          <w:rFonts w:ascii="Times New Roman" w:hAnsi="Times New Roman" w:cs="Times New Roman"/>
          <w:sz w:val="18"/>
          <w:szCs w:val="18"/>
        </w:rPr>
        <w:t>e</w:t>
      </w:r>
      <w:r w:rsidRPr="00374B35">
        <w:rPr>
          <w:rFonts w:ascii="Times New Roman" w:hAnsi="Times New Roman" w:cs="Times New Roman"/>
          <w:sz w:val="18"/>
          <w:szCs w:val="18"/>
        </w:rPr>
        <w:t>n-Nisâ 4/</w:t>
      </w:r>
      <w:r>
        <w:rPr>
          <w:rFonts w:ascii="Times New Roman" w:hAnsi="Times New Roman" w:cs="Times New Roman"/>
          <w:sz w:val="18"/>
          <w:szCs w:val="18"/>
        </w:rPr>
        <w:t>1</w:t>
      </w:r>
      <w:r w:rsidRPr="00374B35">
        <w:rPr>
          <w:rFonts w:ascii="Times New Roman" w:hAnsi="Times New Roman" w:cs="Times New Roman"/>
          <w:sz w:val="18"/>
          <w:szCs w:val="18"/>
        </w:rPr>
        <w:t>4.</w:t>
      </w:r>
      <w:r>
        <w:t xml:space="preserve"> </w:t>
      </w:r>
    </w:p>
  </w:footnote>
  <w:footnote w:id="448">
    <w:p w14:paraId="7C4DC545" w14:textId="5F5AF53E" w:rsidR="00540C14" w:rsidRDefault="00540C14">
      <w:pPr>
        <w:pStyle w:val="DipnotMetni"/>
      </w:pPr>
      <w:r>
        <w:rPr>
          <w:rStyle w:val="DipnotBavurusu"/>
        </w:rPr>
        <w:footnoteRef/>
      </w:r>
      <w:r>
        <w:t xml:space="preserve"> </w:t>
      </w:r>
      <w:r>
        <w:rPr>
          <w:rFonts w:ascii="Times New Roman" w:hAnsi="Times New Roman" w:cs="Times New Roman"/>
          <w:sz w:val="18"/>
          <w:szCs w:val="18"/>
        </w:rPr>
        <w:t>e</w:t>
      </w:r>
      <w:r w:rsidRPr="005D0B6E">
        <w:rPr>
          <w:rFonts w:ascii="Times New Roman" w:hAnsi="Times New Roman" w:cs="Times New Roman"/>
          <w:sz w:val="18"/>
          <w:szCs w:val="18"/>
        </w:rPr>
        <w:t>l-Bakara 2/190-194.</w:t>
      </w:r>
    </w:p>
  </w:footnote>
  <w:footnote w:id="449">
    <w:p w14:paraId="0C4B858F" w14:textId="632580F7" w:rsidR="00540C14" w:rsidRDefault="00540C14">
      <w:pPr>
        <w:pStyle w:val="DipnotMetni"/>
      </w:pPr>
      <w:r>
        <w:rPr>
          <w:rStyle w:val="DipnotBavurusu"/>
        </w:rPr>
        <w:footnoteRef/>
      </w:r>
      <w:r>
        <w:t xml:space="preserve"> </w:t>
      </w:r>
      <w:r>
        <w:rPr>
          <w:rFonts w:ascii="Times New Roman" w:hAnsi="Times New Roman" w:cs="Times New Roman"/>
          <w:sz w:val="18"/>
          <w:szCs w:val="18"/>
        </w:rPr>
        <w:t>e</w:t>
      </w:r>
      <w:r w:rsidRPr="005D0B6E">
        <w:rPr>
          <w:rFonts w:ascii="Times New Roman" w:hAnsi="Times New Roman" w:cs="Times New Roman"/>
          <w:sz w:val="18"/>
          <w:szCs w:val="18"/>
        </w:rPr>
        <w:t>l-Mâide5/2.</w:t>
      </w:r>
    </w:p>
  </w:footnote>
  <w:footnote w:id="450">
    <w:p w14:paraId="2E2395E3" w14:textId="3A70FB3B" w:rsidR="00540C14" w:rsidRPr="000B6778" w:rsidRDefault="00540C14">
      <w:pPr>
        <w:pStyle w:val="DipnotMetni"/>
        <w:rPr>
          <w:rFonts w:ascii="Times New Roman" w:hAnsi="Times New Roman" w:cs="Times New Roman"/>
          <w:sz w:val="18"/>
          <w:szCs w:val="18"/>
        </w:rPr>
      </w:pPr>
      <w:r>
        <w:rPr>
          <w:rStyle w:val="DipnotBavurusu"/>
        </w:rPr>
        <w:footnoteRef/>
      </w:r>
      <w:r>
        <w:t xml:space="preserve"> </w:t>
      </w:r>
      <w:r>
        <w:rPr>
          <w:rFonts w:ascii="Times New Roman" w:hAnsi="Times New Roman" w:cs="Times New Roman"/>
          <w:sz w:val="18"/>
          <w:szCs w:val="18"/>
        </w:rPr>
        <w:t>e</w:t>
      </w:r>
      <w:r w:rsidRPr="000B6778">
        <w:rPr>
          <w:rFonts w:ascii="Times New Roman" w:hAnsi="Times New Roman" w:cs="Times New Roman"/>
          <w:sz w:val="18"/>
          <w:szCs w:val="18"/>
        </w:rPr>
        <w:t>l-İsrâ 17/29; el-Furkan 25/67.</w:t>
      </w:r>
    </w:p>
  </w:footnote>
  <w:footnote w:id="451">
    <w:p w14:paraId="006B1EFF" w14:textId="422AB876" w:rsidR="00540C14" w:rsidRDefault="00540C14">
      <w:pPr>
        <w:pStyle w:val="DipnotMetni"/>
      </w:pPr>
      <w:r>
        <w:rPr>
          <w:rStyle w:val="DipnotBavurusu"/>
        </w:rPr>
        <w:footnoteRef/>
      </w:r>
      <w:r>
        <w:t xml:space="preserve"> </w:t>
      </w:r>
      <w:r>
        <w:rPr>
          <w:rFonts w:ascii="Times New Roman" w:hAnsi="Times New Roman" w:cs="Times New Roman"/>
          <w:sz w:val="18"/>
          <w:szCs w:val="18"/>
        </w:rPr>
        <w:t>e</w:t>
      </w:r>
      <w:r w:rsidRPr="000B6778">
        <w:rPr>
          <w:rFonts w:ascii="Times New Roman" w:hAnsi="Times New Roman" w:cs="Times New Roman"/>
          <w:sz w:val="18"/>
          <w:szCs w:val="18"/>
        </w:rPr>
        <w:t>l-Mâide 5/87; el-En’âm 6/119.</w:t>
      </w:r>
    </w:p>
  </w:footnote>
  <w:footnote w:id="452">
    <w:p w14:paraId="40C65C51" w14:textId="0690CC21" w:rsidR="00540C14" w:rsidRDefault="00540C14">
      <w:pPr>
        <w:pStyle w:val="DipnotMetni"/>
      </w:pPr>
      <w:r w:rsidRPr="000B6778">
        <w:rPr>
          <w:rStyle w:val="DipnotBavurusu"/>
          <w:rFonts w:ascii="Times New Roman" w:hAnsi="Times New Roman" w:cs="Times New Roman"/>
          <w:sz w:val="18"/>
          <w:szCs w:val="18"/>
        </w:rPr>
        <w:footnoteRef/>
      </w:r>
      <w:r w:rsidRPr="000B6778">
        <w:rPr>
          <w:rFonts w:ascii="Times New Roman" w:hAnsi="Times New Roman" w:cs="Times New Roman"/>
          <w:sz w:val="18"/>
          <w:szCs w:val="18"/>
        </w:rPr>
        <w:t xml:space="preserve"> Çelik, “taadî”, 39/283-284.</w:t>
      </w:r>
    </w:p>
  </w:footnote>
  <w:footnote w:id="453">
    <w:p w14:paraId="4F68C3B2" w14:textId="6559E063" w:rsidR="00540C14" w:rsidRDefault="00540C14" w:rsidP="001002FC">
      <w:pPr>
        <w:pStyle w:val="DipnotMetni"/>
        <w:ind w:left="709" w:hanging="709"/>
      </w:pPr>
      <w:r w:rsidRPr="00A3079F">
        <w:rPr>
          <w:rStyle w:val="DipnotBavurusu"/>
          <w:rFonts w:ascii="Times New Roman" w:hAnsi="Times New Roman" w:cs="Times New Roman"/>
          <w:sz w:val="18"/>
          <w:szCs w:val="18"/>
        </w:rPr>
        <w:footnoteRef/>
      </w:r>
      <w:r w:rsidRPr="00A3079F">
        <w:rPr>
          <w:rFonts w:ascii="Times New Roman" w:hAnsi="Times New Roman" w:cs="Times New Roman"/>
          <w:sz w:val="18"/>
          <w:szCs w:val="18"/>
        </w:rPr>
        <w:t xml:space="preserve"> Mustafa Sinanoğlu, “küfür”, </w:t>
      </w:r>
      <w:r w:rsidRPr="00A3079F">
        <w:rPr>
          <w:rFonts w:ascii="Times New Roman" w:hAnsi="Times New Roman" w:cs="Times New Roman"/>
          <w:i/>
          <w:sz w:val="18"/>
          <w:szCs w:val="18"/>
        </w:rPr>
        <w:t>T</w:t>
      </w:r>
      <w:r>
        <w:rPr>
          <w:rFonts w:ascii="Times New Roman" w:hAnsi="Times New Roman" w:cs="Times New Roman"/>
          <w:i/>
          <w:sz w:val="18"/>
          <w:szCs w:val="18"/>
        </w:rPr>
        <w:t xml:space="preserve">ürkiye </w:t>
      </w:r>
      <w:r w:rsidRPr="00A3079F">
        <w:rPr>
          <w:rFonts w:ascii="Times New Roman" w:hAnsi="Times New Roman" w:cs="Times New Roman"/>
          <w:i/>
          <w:sz w:val="18"/>
          <w:szCs w:val="18"/>
        </w:rPr>
        <w:t>D</w:t>
      </w:r>
      <w:r>
        <w:rPr>
          <w:rFonts w:ascii="Times New Roman" w:hAnsi="Times New Roman" w:cs="Times New Roman"/>
          <w:i/>
          <w:sz w:val="18"/>
          <w:szCs w:val="18"/>
        </w:rPr>
        <w:t xml:space="preserve">iyanet </w:t>
      </w:r>
      <w:r w:rsidRPr="00A3079F">
        <w:rPr>
          <w:rFonts w:ascii="Times New Roman" w:hAnsi="Times New Roman" w:cs="Times New Roman"/>
          <w:i/>
          <w:sz w:val="18"/>
          <w:szCs w:val="18"/>
        </w:rPr>
        <w:t>V</w:t>
      </w:r>
      <w:r>
        <w:rPr>
          <w:rFonts w:ascii="Times New Roman" w:hAnsi="Times New Roman" w:cs="Times New Roman"/>
          <w:i/>
          <w:sz w:val="18"/>
          <w:szCs w:val="18"/>
        </w:rPr>
        <w:t xml:space="preserve">akfı </w:t>
      </w:r>
      <w:r w:rsidRPr="00A3079F">
        <w:rPr>
          <w:rFonts w:ascii="Times New Roman" w:hAnsi="Times New Roman" w:cs="Times New Roman"/>
          <w:i/>
          <w:sz w:val="18"/>
          <w:szCs w:val="18"/>
        </w:rPr>
        <w:t xml:space="preserve"> İslâm Ansiklopedisi</w:t>
      </w:r>
      <w:r w:rsidRPr="00A3079F">
        <w:rPr>
          <w:rFonts w:ascii="Times New Roman" w:hAnsi="Times New Roman" w:cs="Times New Roman"/>
          <w:sz w:val="18"/>
          <w:szCs w:val="18"/>
        </w:rPr>
        <w:t xml:space="preserve"> (Ankara: TDV Yayınları, 2002), 26/533-536.</w:t>
      </w:r>
    </w:p>
  </w:footnote>
  <w:footnote w:id="454">
    <w:p w14:paraId="66A4854A" w14:textId="63684D19" w:rsidR="00540C14" w:rsidRPr="00374B35" w:rsidRDefault="00540C14">
      <w:pPr>
        <w:pStyle w:val="DipnotMetni"/>
        <w:rPr>
          <w:rFonts w:ascii="Times New Roman" w:hAnsi="Times New Roman" w:cs="Times New Roman"/>
          <w:sz w:val="18"/>
          <w:szCs w:val="18"/>
        </w:rPr>
      </w:pPr>
      <w:r w:rsidRPr="00374B35">
        <w:rPr>
          <w:rStyle w:val="DipnotBavurusu"/>
          <w:rFonts w:ascii="Times New Roman" w:hAnsi="Times New Roman" w:cs="Times New Roman"/>
          <w:sz w:val="18"/>
          <w:szCs w:val="18"/>
        </w:rPr>
        <w:footnoteRef/>
      </w:r>
      <w:r w:rsidRPr="00374B35">
        <w:rPr>
          <w:rFonts w:ascii="Times New Roman" w:hAnsi="Times New Roman" w:cs="Times New Roman"/>
          <w:sz w:val="18"/>
          <w:szCs w:val="18"/>
        </w:rPr>
        <w:t xml:space="preserve"> Kâf 50/24-26.</w:t>
      </w:r>
    </w:p>
  </w:footnote>
  <w:footnote w:id="455">
    <w:p w14:paraId="142CCB43" w14:textId="437CC3C4" w:rsidR="00540C14" w:rsidRDefault="00540C14">
      <w:pPr>
        <w:pStyle w:val="DipnotMetni"/>
      </w:pPr>
      <w:r w:rsidRPr="00374B35">
        <w:rPr>
          <w:rStyle w:val="DipnotBavurusu"/>
          <w:rFonts w:ascii="Times New Roman" w:hAnsi="Times New Roman" w:cs="Times New Roman"/>
          <w:sz w:val="18"/>
          <w:szCs w:val="18"/>
        </w:rPr>
        <w:footnoteRef/>
      </w:r>
      <w:r w:rsidRPr="00374B35">
        <w:rPr>
          <w:rFonts w:ascii="Times New Roman" w:hAnsi="Times New Roman" w:cs="Times New Roman"/>
          <w:sz w:val="18"/>
          <w:szCs w:val="18"/>
        </w:rPr>
        <w:t xml:space="preserve"> Karaman vd., </w:t>
      </w:r>
      <w:r w:rsidRPr="008835EF">
        <w:rPr>
          <w:rFonts w:ascii="Times New Roman" w:hAnsi="Times New Roman" w:cs="Times New Roman"/>
          <w:i/>
          <w:sz w:val="18"/>
          <w:szCs w:val="18"/>
        </w:rPr>
        <w:t>Kur’ân Yolu,</w:t>
      </w:r>
      <w:r w:rsidRPr="008A15CF">
        <w:rPr>
          <w:rFonts w:ascii="Times New Roman" w:hAnsi="Times New Roman" w:cs="Times New Roman"/>
          <w:sz w:val="18"/>
          <w:szCs w:val="18"/>
        </w:rPr>
        <w:t xml:space="preserve"> 5/110.</w:t>
      </w:r>
      <w:r>
        <w:t xml:space="preserve"> </w:t>
      </w:r>
    </w:p>
  </w:footnote>
  <w:footnote w:id="456">
    <w:p w14:paraId="640B79EA" w14:textId="730B409C" w:rsidR="00540C14" w:rsidRDefault="00540C14">
      <w:pPr>
        <w:pStyle w:val="DipnotMetni"/>
      </w:pPr>
      <w:r>
        <w:rPr>
          <w:rStyle w:val="DipnotBavurusu"/>
        </w:rPr>
        <w:footnoteRef/>
      </w:r>
      <w:r>
        <w:t xml:space="preserve"> </w:t>
      </w:r>
      <w:r w:rsidRPr="00820BEB">
        <w:rPr>
          <w:rFonts w:ascii="Times New Roman" w:hAnsi="Times New Roman" w:cs="Times New Roman"/>
          <w:sz w:val="18"/>
          <w:szCs w:val="18"/>
        </w:rPr>
        <w:t xml:space="preserve">Seyyid Kutub, </w:t>
      </w:r>
      <w:r w:rsidRPr="00820BEB">
        <w:rPr>
          <w:rFonts w:ascii="Times New Roman" w:hAnsi="Times New Roman" w:cs="Times New Roman"/>
          <w:i/>
          <w:sz w:val="18"/>
          <w:szCs w:val="18"/>
        </w:rPr>
        <w:t>Fî Zılâl-il Kurân</w:t>
      </w:r>
      <w:r w:rsidRPr="00820BEB">
        <w:rPr>
          <w:rFonts w:ascii="Times New Roman" w:hAnsi="Times New Roman" w:cs="Times New Roman"/>
          <w:sz w:val="18"/>
          <w:szCs w:val="18"/>
        </w:rPr>
        <w:t xml:space="preserve">, çev. Salih Uçan vd. (Dünya Yayıncılık: İstanbul, 1991), </w:t>
      </w:r>
      <w:r w:rsidRPr="008A15CF">
        <w:rPr>
          <w:rFonts w:ascii="Times New Roman" w:hAnsi="Times New Roman" w:cs="Times New Roman"/>
          <w:sz w:val="18"/>
          <w:szCs w:val="18"/>
        </w:rPr>
        <w:t>9/355.</w:t>
      </w:r>
    </w:p>
  </w:footnote>
  <w:footnote w:id="457">
    <w:p w14:paraId="5F056C24" w14:textId="67ED8490" w:rsidR="00540C14" w:rsidRDefault="00540C14" w:rsidP="007F54EA">
      <w:pPr>
        <w:pStyle w:val="DipnotMetni"/>
        <w:ind w:left="709" w:hanging="709"/>
      </w:pPr>
      <w:r>
        <w:rPr>
          <w:rStyle w:val="DipnotBavurusu"/>
        </w:rPr>
        <w:footnoteRef/>
      </w:r>
      <w:r>
        <w:t xml:space="preserve"> </w:t>
      </w:r>
      <w:r w:rsidRPr="001730FF">
        <w:rPr>
          <w:rFonts w:ascii="Times New Roman" w:hAnsi="Times New Roman" w:cs="Times New Roman"/>
          <w:sz w:val="18"/>
          <w:szCs w:val="18"/>
        </w:rPr>
        <w:t xml:space="preserve">M. Kâmil Yaşaroğlu, “livâta”, </w:t>
      </w:r>
      <w:r w:rsidRPr="008835EF">
        <w:rPr>
          <w:rFonts w:ascii="Times New Roman" w:hAnsi="Times New Roman" w:cs="Times New Roman"/>
          <w:i/>
          <w:sz w:val="18"/>
          <w:szCs w:val="18"/>
        </w:rPr>
        <w:t>T</w:t>
      </w:r>
      <w:r>
        <w:rPr>
          <w:rFonts w:ascii="Times New Roman" w:hAnsi="Times New Roman" w:cs="Times New Roman"/>
          <w:i/>
          <w:sz w:val="18"/>
          <w:szCs w:val="18"/>
        </w:rPr>
        <w:t xml:space="preserve">ürkiye </w:t>
      </w:r>
      <w:r w:rsidRPr="008835EF">
        <w:rPr>
          <w:rFonts w:ascii="Times New Roman" w:hAnsi="Times New Roman" w:cs="Times New Roman"/>
          <w:i/>
          <w:sz w:val="18"/>
          <w:szCs w:val="18"/>
        </w:rPr>
        <w:t>D</w:t>
      </w:r>
      <w:r>
        <w:rPr>
          <w:rFonts w:ascii="Times New Roman" w:hAnsi="Times New Roman" w:cs="Times New Roman"/>
          <w:i/>
          <w:sz w:val="18"/>
          <w:szCs w:val="18"/>
        </w:rPr>
        <w:t xml:space="preserve">iyanet </w:t>
      </w:r>
      <w:r w:rsidRPr="008835EF">
        <w:rPr>
          <w:rFonts w:ascii="Times New Roman" w:hAnsi="Times New Roman" w:cs="Times New Roman"/>
          <w:i/>
          <w:sz w:val="18"/>
          <w:szCs w:val="18"/>
        </w:rPr>
        <w:t>V</w:t>
      </w:r>
      <w:r>
        <w:rPr>
          <w:rFonts w:ascii="Times New Roman" w:hAnsi="Times New Roman" w:cs="Times New Roman"/>
          <w:i/>
          <w:sz w:val="18"/>
          <w:szCs w:val="18"/>
        </w:rPr>
        <w:t>akfı</w:t>
      </w:r>
      <w:r w:rsidRPr="008835EF">
        <w:rPr>
          <w:rFonts w:ascii="Times New Roman" w:hAnsi="Times New Roman" w:cs="Times New Roman"/>
          <w:i/>
          <w:sz w:val="18"/>
          <w:szCs w:val="18"/>
        </w:rPr>
        <w:t xml:space="preserve"> İslâm Ansiklopedisi</w:t>
      </w:r>
      <w:r w:rsidRPr="001730FF">
        <w:rPr>
          <w:rFonts w:ascii="Times New Roman" w:hAnsi="Times New Roman" w:cs="Times New Roman"/>
          <w:sz w:val="18"/>
          <w:szCs w:val="18"/>
        </w:rPr>
        <w:t xml:space="preserve"> (Ankara: TDV Yayınları, 2003), 27/198-200.</w:t>
      </w:r>
    </w:p>
  </w:footnote>
  <w:footnote w:id="458">
    <w:p w14:paraId="5BF8F5DE" w14:textId="621A4CB6" w:rsidR="00540C14" w:rsidRDefault="00540C14" w:rsidP="00257EA9">
      <w:pPr>
        <w:pStyle w:val="DipnotMetni"/>
      </w:pPr>
      <w:r>
        <w:rPr>
          <w:rStyle w:val="DipnotBavurusu"/>
        </w:rPr>
        <w:footnoteRef/>
      </w:r>
      <w:r>
        <w:rPr>
          <w:rFonts w:ascii="Times New Roman" w:hAnsi="Times New Roman" w:cs="Times New Roman"/>
          <w:sz w:val="18"/>
          <w:szCs w:val="18"/>
        </w:rPr>
        <w:t xml:space="preserve"> </w:t>
      </w:r>
      <w:r w:rsidRPr="009B3CF2">
        <w:rPr>
          <w:rFonts w:ascii="Times New Roman" w:hAnsi="Times New Roman" w:cs="Times New Roman"/>
          <w:sz w:val="18"/>
          <w:szCs w:val="18"/>
        </w:rPr>
        <w:t>eş-Şu’ar</w:t>
      </w:r>
      <w:r>
        <w:rPr>
          <w:rFonts w:ascii="Times New Roman" w:hAnsi="Times New Roman" w:cs="Times New Roman"/>
          <w:sz w:val="18"/>
          <w:szCs w:val="18"/>
        </w:rPr>
        <w:t>â</w:t>
      </w:r>
      <w:r w:rsidRPr="00B74122">
        <w:rPr>
          <w:rFonts w:ascii="Times New Roman" w:hAnsi="Times New Roman" w:cs="Times New Roman"/>
          <w:sz w:val="18"/>
          <w:szCs w:val="18"/>
        </w:rPr>
        <w:t xml:space="preserve"> 26/16</w:t>
      </w:r>
      <w:r>
        <w:rPr>
          <w:rFonts w:ascii="Times New Roman" w:hAnsi="Times New Roman" w:cs="Times New Roman"/>
          <w:sz w:val="18"/>
          <w:szCs w:val="18"/>
        </w:rPr>
        <w:t>5-166.</w:t>
      </w:r>
    </w:p>
  </w:footnote>
  <w:footnote w:id="459">
    <w:p w14:paraId="47DF6226" w14:textId="54F0FFB3" w:rsidR="00540C14" w:rsidRDefault="00540C14">
      <w:pPr>
        <w:pStyle w:val="DipnotMetni"/>
      </w:pPr>
      <w:r>
        <w:rPr>
          <w:rStyle w:val="DipnotBavurusu"/>
        </w:rPr>
        <w:footnoteRef/>
      </w:r>
      <w:r>
        <w:t xml:space="preserve"> </w:t>
      </w:r>
      <w:r w:rsidRPr="00A56F43">
        <w:rPr>
          <w:rFonts w:ascii="Times New Roman" w:hAnsi="Times New Roman" w:cs="Times New Roman"/>
          <w:sz w:val="18"/>
          <w:szCs w:val="18"/>
        </w:rPr>
        <w:t>İbnü’</w:t>
      </w:r>
      <w:r>
        <w:rPr>
          <w:rFonts w:ascii="Times New Roman" w:hAnsi="Times New Roman" w:cs="Times New Roman"/>
          <w:sz w:val="18"/>
          <w:szCs w:val="18"/>
        </w:rPr>
        <w:t>l</w:t>
      </w:r>
      <w:r w:rsidRPr="00A56F43">
        <w:rPr>
          <w:rFonts w:ascii="Times New Roman" w:hAnsi="Times New Roman" w:cs="Times New Roman"/>
          <w:sz w:val="18"/>
          <w:szCs w:val="18"/>
        </w:rPr>
        <w:t xml:space="preserve"> Cevzî, </w:t>
      </w:r>
      <w:r w:rsidRPr="00A56F43">
        <w:rPr>
          <w:rFonts w:ascii="Times New Roman" w:hAnsi="Times New Roman" w:cs="Times New Roman"/>
          <w:i/>
          <w:sz w:val="18"/>
          <w:szCs w:val="18"/>
        </w:rPr>
        <w:t xml:space="preserve">Zâdü’l Mesîr, </w:t>
      </w:r>
      <w:r w:rsidRPr="00A56F43">
        <w:rPr>
          <w:rFonts w:ascii="Times New Roman" w:hAnsi="Times New Roman" w:cs="Times New Roman"/>
          <w:sz w:val="18"/>
          <w:szCs w:val="18"/>
        </w:rPr>
        <w:t>6/140.</w:t>
      </w:r>
    </w:p>
  </w:footnote>
  <w:footnote w:id="460">
    <w:p w14:paraId="1CB5790A" w14:textId="0794B00A" w:rsidR="00540C14" w:rsidRDefault="00540C14">
      <w:pPr>
        <w:pStyle w:val="DipnotMetni"/>
      </w:pPr>
      <w:r>
        <w:rPr>
          <w:rStyle w:val="DipnotBavurusu"/>
        </w:rPr>
        <w:footnoteRef/>
      </w:r>
      <w:r>
        <w:t xml:space="preserve"> </w:t>
      </w:r>
      <w:r w:rsidRPr="00A56F43">
        <w:rPr>
          <w:rFonts w:ascii="Times New Roman" w:hAnsi="Times New Roman" w:cs="Times New Roman"/>
          <w:sz w:val="18"/>
          <w:szCs w:val="18"/>
        </w:rPr>
        <w:t xml:space="preserve">Sâbûnî, </w:t>
      </w:r>
      <w:r w:rsidRPr="00A56F43">
        <w:rPr>
          <w:rFonts w:ascii="Times New Roman" w:hAnsi="Times New Roman" w:cs="Times New Roman"/>
          <w:i/>
          <w:sz w:val="18"/>
          <w:szCs w:val="18"/>
        </w:rPr>
        <w:t>Safvetü’t-Tefâsîr</w:t>
      </w:r>
      <w:r w:rsidRPr="00A56F43">
        <w:rPr>
          <w:rFonts w:ascii="Times New Roman" w:hAnsi="Times New Roman" w:cs="Times New Roman"/>
          <w:sz w:val="18"/>
          <w:szCs w:val="18"/>
        </w:rPr>
        <w:t>, 2/392.</w:t>
      </w:r>
    </w:p>
  </w:footnote>
  <w:footnote w:id="461">
    <w:p w14:paraId="675340FF" w14:textId="77777777" w:rsidR="00540C14" w:rsidRDefault="00540C14" w:rsidP="003A5EF3">
      <w:pPr>
        <w:pStyle w:val="DipnotMetni"/>
      </w:pPr>
      <w:r>
        <w:rPr>
          <w:rStyle w:val="DipnotBavurusu"/>
        </w:rPr>
        <w:footnoteRef/>
      </w:r>
      <w:r>
        <w:t xml:space="preserve"> </w:t>
      </w:r>
      <w:r>
        <w:rPr>
          <w:rFonts w:ascii="Times New Roman" w:hAnsi="Times New Roman" w:cs="Times New Roman"/>
          <w:sz w:val="18"/>
          <w:szCs w:val="18"/>
        </w:rPr>
        <w:t>Zemahşerî</w:t>
      </w:r>
      <w:r w:rsidRPr="004018DC">
        <w:rPr>
          <w:rFonts w:ascii="Times New Roman" w:hAnsi="Times New Roman" w:cs="Times New Roman"/>
          <w:sz w:val="18"/>
          <w:szCs w:val="18"/>
        </w:rPr>
        <w:t xml:space="preserve">, </w:t>
      </w:r>
      <w:r w:rsidRPr="004018DC">
        <w:rPr>
          <w:rFonts w:ascii="Times New Roman" w:hAnsi="Times New Roman" w:cs="Times New Roman"/>
          <w:i/>
          <w:sz w:val="18"/>
          <w:szCs w:val="18"/>
        </w:rPr>
        <w:t>Keşşâf,</w:t>
      </w:r>
      <w:r w:rsidRPr="004018DC">
        <w:rPr>
          <w:rFonts w:ascii="Times New Roman" w:hAnsi="Times New Roman" w:cs="Times New Roman"/>
          <w:sz w:val="18"/>
          <w:szCs w:val="18"/>
        </w:rPr>
        <w:t xml:space="preserve"> 4/410.</w:t>
      </w:r>
    </w:p>
  </w:footnote>
  <w:footnote w:id="462">
    <w:p w14:paraId="665CE2C8" w14:textId="1E184358" w:rsidR="00540C14" w:rsidRDefault="00540C14">
      <w:pPr>
        <w:pStyle w:val="DipnotMetni"/>
      </w:pPr>
      <w:r>
        <w:rPr>
          <w:rStyle w:val="DipnotBavurusu"/>
        </w:rPr>
        <w:footnoteRef/>
      </w:r>
      <w:r>
        <w:t xml:space="preserve"> </w:t>
      </w:r>
      <w:r w:rsidRPr="004018DC">
        <w:rPr>
          <w:rFonts w:ascii="Times New Roman" w:hAnsi="Times New Roman" w:cs="Times New Roman"/>
          <w:sz w:val="18"/>
          <w:szCs w:val="18"/>
        </w:rPr>
        <w:t xml:space="preserve">Kutub, </w:t>
      </w:r>
      <w:r w:rsidRPr="004018DC">
        <w:rPr>
          <w:rFonts w:ascii="Times New Roman" w:hAnsi="Times New Roman" w:cs="Times New Roman"/>
          <w:i/>
          <w:sz w:val="18"/>
          <w:szCs w:val="18"/>
        </w:rPr>
        <w:t xml:space="preserve">Fî Zılâl’il </w:t>
      </w:r>
      <w:r>
        <w:rPr>
          <w:rFonts w:ascii="Times New Roman" w:hAnsi="Times New Roman" w:cs="Times New Roman"/>
          <w:i/>
          <w:sz w:val="18"/>
          <w:szCs w:val="18"/>
        </w:rPr>
        <w:t>Kur’ân</w:t>
      </w:r>
      <w:r w:rsidRPr="004018DC">
        <w:rPr>
          <w:rFonts w:ascii="Times New Roman" w:hAnsi="Times New Roman" w:cs="Times New Roman"/>
          <w:i/>
          <w:sz w:val="18"/>
          <w:szCs w:val="18"/>
        </w:rPr>
        <w:t>,</w:t>
      </w:r>
      <w:r w:rsidRPr="004018DC">
        <w:rPr>
          <w:rFonts w:ascii="Times New Roman" w:hAnsi="Times New Roman" w:cs="Times New Roman"/>
          <w:sz w:val="18"/>
          <w:szCs w:val="18"/>
        </w:rPr>
        <w:t xml:space="preserve"> 7/627.</w:t>
      </w:r>
    </w:p>
  </w:footnote>
  <w:footnote w:id="463">
    <w:p w14:paraId="481FE64C" w14:textId="1DE4E84C" w:rsidR="00540C14" w:rsidRDefault="00540C14">
      <w:pPr>
        <w:pStyle w:val="DipnotMetni"/>
      </w:pPr>
      <w:r>
        <w:rPr>
          <w:rStyle w:val="DipnotBavurusu"/>
        </w:rPr>
        <w:footnoteRef/>
      </w:r>
      <w:r>
        <w:t xml:space="preserve"> </w:t>
      </w:r>
      <w:r w:rsidRPr="00B63ED3">
        <w:rPr>
          <w:rFonts w:ascii="Times New Roman" w:hAnsi="Times New Roman" w:cs="Times New Roman"/>
          <w:sz w:val="18"/>
          <w:szCs w:val="18"/>
        </w:rPr>
        <w:t xml:space="preserve">Hülya Alper, “tekzip”, </w:t>
      </w:r>
      <w:r w:rsidRPr="00916E5E">
        <w:rPr>
          <w:rFonts w:ascii="Times New Roman" w:hAnsi="Times New Roman" w:cs="Times New Roman"/>
          <w:i/>
          <w:sz w:val="18"/>
          <w:szCs w:val="18"/>
        </w:rPr>
        <w:t>T</w:t>
      </w:r>
      <w:r>
        <w:rPr>
          <w:rFonts w:ascii="Times New Roman" w:hAnsi="Times New Roman" w:cs="Times New Roman"/>
          <w:i/>
          <w:sz w:val="18"/>
          <w:szCs w:val="18"/>
        </w:rPr>
        <w:t xml:space="preserve">ürkiye Diyanet </w:t>
      </w:r>
      <w:r w:rsidRPr="00916E5E">
        <w:rPr>
          <w:rFonts w:ascii="Times New Roman" w:hAnsi="Times New Roman" w:cs="Times New Roman"/>
          <w:i/>
          <w:sz w:val="18"/>
          <w:szCs w:val="18"/>
        </w:rPr>
        <w:t>V</w:t>
      </w:r>
      <w:r>
        <w:rPr>
          <w:rFonts w:ascii="Times New Roman" w:hAnsi="Times New Roman" w:cs="Times New Roman"/>
          <w:i/>
          <w:sz w:val="18"/>
          <w:szCs w:val="18"/>
        </w:rPr>
        <w:t xml:space="preserve">akfı </w:t>
      </w:r>
      <w:r w:rsidRPr="00916E5E">
        <w:rPr>
          <w:rFonts w:ascii="Times New Roman" w:hAnsi="Times New Roman" w:cs="Times New Roman"/>
          <w:i/>
          <w:sz w:val="18"/>
          <w:szCs w:val="18"/>
        </w:rPr>
        <w:t xml:space="preserve"> İslâm Ansiklopedisi</w:t>
      </w:r>
      <w:r w:rsidRPr="00B63ED3">
        <w:rPr>
          <w:rFonts w:ascii="Times New Roman" w:hAnsi="Times New Roman" w:cs="Times New Roman"/>
          <w:sz w:val="18"/>
          <w:szCs w:val="18"/>
        </w:rPr>
        <w:t xml:space="preserve"> (İstanbul: TDV Yayınları, 2011), 40/391-392.</w:t>
      </w:r>
    </w:p>
  </w:footnote>
  <w:footnote w:id="464">
    <w:p w14:paraId="67CDB8B2" w14:textId="4B1A2343" w:rsidR="00540C14" w:rsidRPr="001B2C4D" w:rsidRDefault="00540C14">
      <w:pPr>
        <w:pStyle w:val="DipnotMetni"/>
        <w:rPr>
          <w:rFonts w:ascii="Times New Roman" w:hAnsi="Times New Roman" w:cs="Times New Roman"/>
          <w:sz w:val="18"/>
          <w:szCs w:val="18"/>
        </w:rPr>
      </w:pPr>
      <w:r w:rsidRPr="001B2C4D">
        <w:rPr>
          <w:rStyle w:val="DipnotBavurusu"/>
          <w:rFonts w:ascii="Times New Roman" w:hAnsi="Times New Roman" w:cs="Times New Roman"/>
          <w:sz w:val="18"/>
          <w:szCs w:val="18"/>
        </w:rPr>
        <w:footnoteRef/>
      </w:r>
      <w:r w:rsidRPr="001B2C4D">
        <w:rPr>
          <w:rFonts w:ascii="Times New Roman" w:hAnsi="Times New Roman" w:cs="Times New Roman"/>
          <w:sz w:val="18"/>
          <w:szCs w:val="18"/>
        </w:rPr>
        <w:t xml:space="preserve"> el-Mutaffifîn 83/12.</w:t>
      </w:r>
    </w:p>
  </w:footnote>
  <w:footnote w:id="465">
    <w:p w14:paraId="2D3E09FE" w14:textId="621EE8AF" w:rsidR="00540C14" w:rsidRPr="0024471A" w:rsidRDefault="00540C14">
      <w:pPr>
        <w:pStyle w:val="DipnotMetni"/>
        <w:rPr>
          <w:rFonts w:ascii="Times New Roman" w:hAnsi="Times New Roman" w:cs="Times New Roman"/>
          <w:sz w:val="18"/>
          <w:szCs w:val="18"/>
        </w:rPr>
      </w:pPr>
      <w:r w:rsidRPr="0024471A">
        <w:rPr>
          <w:rStyle w:val="DipnotBavurusu"/>
          <w:rFonts w:ascii="Times New Roman" w:hAnsi="Times New Roman" w:cs="Times New Roman"/>
          <w:sz w:val="18"/>
          <w:szCs w:val="18"/>
        </w:rPr>
        <w:footnoteRef/>
      </w:r>
      <w:r w:rsidRPr="0024471A">
        <w:rPr>
          <w:rFonts w:ascii="Times New Roman" w:hAnsi="Times New Roman" w:cs="Times New Roman"/>
          <w:sz w:val="18"/>
          <w:szCs w:val="18"/>
        </w:rPr>
        <w:t xml:space="preserve"> Sâbûnî, </w:t>
      </w:r>
      <w:r w:rsidRPr="0024471A">
        <w:rPr>
          <w:rFonts w:ascii="Times New Roman" w:hAnsi="Times New Roman" w:cs="Times New Roman"/>
          <w:i/>
          <w:sz w:val="18"/>
          <w:szCs w:val="18"/>
        </w:rPr>
        <w:t>Safvetü’t-Tefâsîr,</w:t>
      </w:r>
      <w:r w:rsidRPr="0024471A">
        <w:rPr>
          <w:rFonts w:ascii="Times New Roman" w:hAnsi="Times New Roman" w:cs="Times New Roman"/>
          <w:sz w:val="18"/>
          <w:szCs w:val="18"/>
        </w:rPr>
        <w:t xml:space="preserve"> 3/532.</w:t>
      </w:r>
    </w:p>
  </w:footnote>
  <w:footnote w:id="466">
    <w:p w14:paraId="4E5ED6CA" w14:textId="53C92CEE" w:rsidR="00540C14" w:rsidRDefault="00540C14">
      <w:pPr>
        <w:pStyle w:val="DipnotMetni"/>
      </w:pPr>
      <w:r>
        <w:rPr>
          <w:rStyle w:val="DipnotBavurusu"/>
        </w:rPr>
        <w:footnoteRef/>
      </w:r>
      <w:r>
        <w:t xml:space="preserve"> </w:t>
      </w:r>
      <w:r w:rsidRPr="00805DBD">
        <w:rPr>
          <w:rFonts w:ascii="Times New Roman" w:hAnsi="Times New Roman" w:cs="Times New Roman"/>
          <w:sz w:val="18"/>
          <w:szCs w:val="18"/>
        </w:rPr>
        <w:t xml:space="preserve">Kutub, </w:t>
      </w:r>
      <w:r w:rsidRPr="00805DBD">
        <w:rPr>
          <w:rFonts w:ascii="Times New Roman" w:hAnsi="Times New Roman" w:cs="Times New Roman"/>
          <w:i/>
          <w:sz w:val="18"/>
          <w:szCs w:val="18"/>
        </w:rPr>
        <w:t xml:space="preserve">Fî Zılâl’il </w:t>
      </w:r>
      <w:r>
        <w:rPr>
          <w:rFonts w:ascii="Times New Roman" w:hAnsi="Times New Roman" w:cs="Times New Roman"/>
          <w:i/>
          <w:sz w:val="18"/>
          <w:szCs w:val="18"/>
        </w:rPr>
        <w:t>Kur’ân</w:t>
      </w:r>
      <w:r w:rsidRPr="00805DBD">
        <w:rPr>
          <w:rFonts w:ascii="Times New Roman" w:hAnsi="Times New Roman" w:cs="Times New Roman"/>
          <w:sz w:val="18"/>
          <w:szCs w:val="18"/>
        </w:rPr>
        <w:t>, 10/408.</w:t>
      </w:r>
    </w:p>
  </w:footnote>
  <w:footnote w:id="467">
    <w:p w14:paraId="2284B920" w14:textId="511EE2E3" w:rsidR="00540C14" w:rsidRDefault="00540C14">
      <w:pPr>
        <w:pStyle w:val="DipnotMetni"/>
      </w:pPr>
      <w:r>
        <w:rPr>
          <w:rStyle w:val="DipnotBavurusu"/>
        </w:rPr>
        <w:footnoteRef/>
      </w:r>
      <w:r>
        <w:t xml:space="preserve"> </w:t>
      </w:r>
      <w:r w:rsidRPr="007E1607">
        <w:rPr>
          <w:rFonts w:ascii="Times New Roman" w:hAnsi="Times New Roman" w:cs="Times New Roman"/>
          <w:sz w:val="18"/>
          <w:szCs w:val="18"/>
        </w:rPr>
        <w:t xml:space="preserve">Karaman vd., </w:t>
      </w:r>
      <w:r>
        <w:rPr>
          <w:rFonts w:ascii="Times New Roman" w:hAnsi="Times New Roman" w:cs="Times New Roman"/>
          <w:i/>
          <w:sz w:val="18"/>
          <w:szCs w:val="18"/>
        </w:rPr>
        <w:t>Kur’ân</w:t>
      </w:r>
      <w:r w:rsidRPr="007E1607">
        <w:rPr>
          <w:rFonts w:ascii="Times New Roman" w:hAnsi="Times New Roman" w:cs="Times New Roman"/>
          <w:i/>
          <w:sz w:val="18"/>
          <w:szCs w:val="18"/>
        </w:rPr>
        <w:t xml:space="preserve"> Yolu,</w:t>
      </w:r>
      <w:r w:rsidRPr="007E1607">
        <w:rPr>
          <w:rFonts w:ascii="Times New Roman" w:hAnsi="Times New Roman" w:cs="Times New Roman"/>
          <w:sz w:val="18"/>
          <w:szCs w:val="18"/>
        </w:rPr>
        <w:t xml:space="preserve"> 5/576.</w:t>
      </w:r>
    </w:p>
  </w:footnote>
  <w:footnote w:id="468">
    <w:p w14:paraId="0BD692B3" w14:textId="77777777" w:rsidR="00540C14" w:rsidRDefault="00540C14" w:rsidP="00C0541D">
      <w:pPr>
        <w:pStyle w:val="DipnotMetni"/>
      </w:pPr>
      <w:r>
        <w:rPr>
          <w:rStyle w:val="DipnotBavurusu"/>
        </w:rPr>
        <w:footnoteRef/>
      </w:r>
      <w:r>
        <w:t xml:space="preserve"> </w:t>
      </w:r>
      <w:r w:rsidRPr="00774020">
        <w:rPr>
          <w:rFonts w:ascii="Times New Roman" w:hAnsi="Times New Roman" w:cs="Times New Roman"/>
          <w:sz w:val="18"/>
          <w:szCs w:val="18"/>
        </w:rPr>
        <w:t>Yunûs 10/74.</w:t>
      </w:r>
    </w:p>
  </w:footnote>
  <w:footnote w:id="469">
    <w:p w14:paraId="64DBEE03" w14:textId="790C5B65" w:rsidR="00540C14" w:rsidRDefault="00540C14">
      <w:pPr>
        <w:pStyle w:val="DipnotMetni"/>
      </w:pPr>
      <w:r>
        <w:rPr>
          <w:rStyle w:val="DipnotBavurusu"/>
        </w:rPr>
        <w:footnoteRef/>
      </w:r>
      <w:r>
        <w:t xml:space="preserve"> </w:t>
      </w:r>
      <w:r w:rsidRPr="00F231C5">
        <w:rPr>
          <w:rFonts w:ascii="Times New Roman" w:hAnsi="Times New Roman" w:cs="Times New Roman"/>
          <w:sz w:val="18"/>
          <w:szCs w:val="18"/>
        </w:rPr>
        <w:t xml:space="preserve">Kurtubî, </w:t>
      </w:r>
      <w:r w:rsidRPr="00F231C5">
        <w:rPr>
          <w:rFonts w:ascii="Times New Roman" w:hAnsi="Times New Roman" w:cs="Times New Roman"/>
          <w:i/>
          <w:sz w:val="18"/>
          <w:szCs w:val="18"/>
        </w:rPr>
        <w:t xml:space="preserve">El </w:t>
      </w:r>
      <w:r>
        <w:rPr>
          <w:rFonts w:ascii="Times New Roman" w:hAnsi="Times New Roman" w:cs="Times New Roman"/>
          <w:i/>
          <w:sz w:val="18"/>
          <w:szCs w:val="18"/>
        </w:rPr>
        <w:t>Câmi ‘ li</w:t>
      </w:r>
      <w:r w:rsidRPr="00F231C5">
        <w:rPr>
          <w:rFonts w:ascii="Times New Roman" w:hAnsi="Times New Roman" w:cs="Times New Roman"/>
          <w:i/>
          <w:sz w:val="18"/>
          <w:szCs w:val="18"/>
        </w:rPr>
        <w:t xml:space="preserve">Ahkami’l </w:t>
      </w:r>
      <w:r>
        <w:rPr>
          <w:rFonts w:ascii="Times New Roman" w:hAnsi="Times New Roman" w:cs="Times New Roman"/>
          <w:i/>
          <w:sz w:val="18"/>
          <w:szCs w:val="18"/>
        </w:rPr>
        <w:t>Kur’ân</w:t>
      </w:r>
      <w:r w:rsidRPr="00F231C5">
        <w:rPr>
          <w:rFonts w:ascii="Times New Roman" w:hAnsi="Times New Roman" w:cs="Times New Roman"/>
          <w:sz w:val="18"/>
          <w:szCs w:val="18"/>
        </w:rPr>
        <w:t>, 11/26.</w:t>
      </w:r>
    </w:p>
  </w:footnote>
  <w:footnote w:id="470">
    <w:p w14:paraId="41293CDC" w14:textId="27C28FD5" w:rsidR="00540C14" w:rsidRDefault="00540C14">
      <w:pPr>
        <w:pStyle w:val="DipnotMetni"/>
      </w:pPr>
      <w:r>
        <w:rPr>
          <w:rStyle w:val="DipnotBavurusu"/>
        </w:rPr>
        <w:footnoteRef/>
      </w:r>
      <w:r>
        <w:t xml:space="preserve"> </w:t>
      </w:r>
      <w:r>
        <w:rPr>
          <w:rFonts w:ascii="Times New Roman" w:hAnsi="Times New Roman" w:cs="Times New Roman"/>
          <w:sz w:val="18"/>
          <w:szCs w:val="18"/>
        </w:rPr>
        <w:t>Mevdûdî</w:t>
      </w:r>
      <w:r w:rsidRPr="00DF3F01">
        <w:rPr>
          <w:rFonts w:ascii="Times New Roman" w:hAnsi="Times New Roman" w:cs="Times New Roman"/>
          <w:sz w:val="18"/>
          <w:szCs w:val="18"/>
        </w:rPr>
        <w:t xml:space="preserve">, </w:t>
      </w:r>
      <w:r w:rsidRPr="00DF3F01">
        <w:rPr>
          <w:rFonts w:ascii="Times New Roman" w:hAnsi="Times New Roman" w:cs="Times New Roman"/>
          <w:i/>
          <w:sz w:val="18"/>
          <w:szCs w:val="18"/>
        </w:rPr>
        <w:t xml:space="preserve">Tefhimu’l </w:t>
      </w:r>
      <w:r>
        <w:rPr>
          <w:rFonts w:ascii="Times New Roman" w:hAnsi="Times New Roman" w:cs="Times New Roman"/>
          <w:i/>
          <w:sz w:val="18"/>
          <w:szCs w:val="18"/>
        </w:rPr>
        <w:t>Kur’ân</w:t>
      </w:r>
      <w:r w:rsidRPr="00DF3F01">
        <w:rPr>
          <w:rFonts w:ascii="Times New Roman" w:hAnsi="Times New Roman" w:cs="Times New Roman"/>
          <w:i/>
          <w:sz w:val="18"/>
          <w:szCs w:val="18"/>
        </w:rPr>
        <w:t>,</w:t>
      </w:r>
      <w:r w:rsidRPr="00DF3F01">
        <w:rPr>
          <w:rFonts w:ascii="Times New Roman" w:hAnsi="Times New Roman" w:cs="Times New Roman"/>
          <w:sz w:val="18"/>
          <w:szCs w:val="18"/>
        </w:rPr>
        <w:t xml:space="preserve"> 2/351.</w:t>
      </w:r>
    </w:p>
  </w:footnote>
  <w:footnote w:id="471">
    <w:p w14:paraId="3CC0C50E" w14:textId="159167BF" w:rsidR="00540C14" w:rsidRDefault="00540C14">
      <w:pPr>
        <w:pStyle w:val="DipnotMetni"/>
      </w:pPr>
      <w:r>
        <w:rPr>
          <w:rStyle w:val="DipnotBavurusu"/>
        </w:rPr>
        <w:footnoteRef/>
      </w:r>
      <w:r>
        <w:t xml:space="preserve"> </w:t>
      </w:r>
      <w:r w:rsidRPr="00617062">
        <w:rPr>
          <w:rFonts w:ascii="Times New Roman" w:hAnsi="Times New Roman" w:cs="Times New Roman"/>
          <w:sz w:val="18"/>
          <w:szCs w:val="18"/>
        </w:rPr>
        <w:t xml:space="preserve">Beydâvî, </w:t>
      </w:r>
      <w:r w:rsidRPr="00617062">
        <w:rPr>
          <w:rFonts w:ascii="Times New Roman" w:hAnsi="Times New Roman" w:cs="Times New Roman"/>
          <w:i/>
          <w:sz w:val="18"/>
          <w:szCs w:val="18"/>
        </w:rPr>
        <w:t>Envâru’t-Tenzîl ve Esrâru’t-Te’vîl</w:t>
      </w:r>
      <w:r w:rsidRPr="00617062">
        <w:rPr>
          <w:rFonts w:ascii="Times New Roman" w:hAnsi="Times New Roman" w:cs="Times New Roman"/>
          <w:sz w:val="18"/>
          <w:szCs w:val="18"/>
        </w:rPr>
        <w:t>, 2/111.</w:t>
      </w:r>
    </w:p>
  </w:footnote>
  <w:footnote w:id="472">
    <w:p w14:paraId="51AB2826" w14:textId="1BE68EDC" w:rsidR="00540C14" w:rsidRDefault="00540C14">
      <w:pPr>
        <w:pStyle w:val="DipnotMetni"/>
      </w:pPr>
      <w:r>
        <w:rPr>
          <w:rStyle w:val="DipnotBavurusu"/>
        </w:rPr>
        <w:footnoteRef/>
      </w:r>
      <w:r>
        <w:t xml:space="preserve"> </w:t>
      </w:r>
      <w:r w:rsidRPr="0083158A">
        <w:rPr>
          <w:rFonts w:ascii="Times New Roman" w:hAnsi="Times New Roman" w:cs="Times New Roman"/>
          <w:sz w:val="18"/>
          <w:szCs w:val="18"/>
        </w:rPr>
        <w:t xml:space="preserve">Sâbûnî, </w:t>
      </w:r>
      <w:r w:rsidRPr="0083158A">
        <w:rPr>
          <w:rFonts w:ascii="Times New Roman" w:hAnsi="Times New Roman" w:cs="Times New Roman"/>
          <w:i/>
          <w:sz w:val="18"/>
          <w:szCs w:val="18"/>
        </w:rPr>
        <w:t>Safvetü’t-Tefâsîr</w:t>
      </w:r>
      <w:r>
        <w:rPr>
          <w:rFonts w:ascii="Times New Roman" w:hAnsi="Times New Roman" w:cs="Times New Roman"/>
          <w:sz w:val="18"/>
          <w:szCs w:val="18"/>
        </w:rPr>
        <w:t xml:space="preserve">, 1/593; Mevdûdî, </w:t>
      </w:r>
      <w:r w:rsidRPr="00CB1A7D">
        <w:rPr>
          <w:rFonts w:ascii="Times New Roman" w:hAnsi="Times New Roman" w:cs="Times New Roman"/>
          <w:i/>
          <w:sz w:val="18"/>
          <w:szCs w:val="18"/>
        </w:rPr>
        <w:t xml:space="preserve">Tefhimu’l </w:t>
      </w:r>
      <w:r>
        <w:rPr>
          <w:rFonts w:ascii="Times New Roman" w:hAnsi="Times New Roman" w:cs="Times New Roman"/>
          <w:i/>
          <w:sz w:val="18"/>
          <w:szCs w:val="18"/>
        </w:rPr>
        <w:t>Kur’ân</w:t>
      </w:r>
      <w:r>
        <w:rPr>
          <w:rFonts w:ascii="Times New Roman" w:hAnsi="Times New Roman" w:cs="Times New Roman"/>
          <w:sz w:val="18"/>
          <w:szCs w:val="18"/>
        </w:rPr>
        <w:t>, 2/351.</w:t>
      </w:r>
    </w:p>
  </w:footnote>
  <w:footnote w:id="473">
    <w:p w14:paraId="77FB45A0" w14:textId="6A1FE51C" w:rsidR="00540C14" w:rsidRDefault="00540C14">
      <w:pPr>
        <w:pStyle w:val="DipnotMetni"/>
      </w:pPr>
      <w:r>
        <w:rPr>
          <w:rStyle w:val="DipnotBavurusu"/>
        </w:rPr>
        <w:footnoteRef/>
      </w:r>
      <w:r>
        <w:t xml:space="preserve"> </w:t>
      </w:r>
      <w:r w:rsidRPr="00354211">
        <w:rPr>
          <w:rFonts w:ascii="Times New Roman" w:hAnsi="Times New Roman" w:cs="Times New Roman"/>
          <w:sz w:val="18"/>
          <w:szCs w:val="18"/>
        </w:rPr>
        <w:t>el-Bakara 2/</w:t>
      </w:r>
      <w:r>
        <w:rPr>
          <w:rFonts w:ascii="Times New Roman" w:hAnsi="Times New Roman" w:cs="Times New Roman"/>
          <w:sz w:val="18"/>
          <w:szCs w:val="18"/>
        </w:rPr>
        <w:t>229.</w:t>
      </w:r>
    </w:p>
  </w:footnote>
  <w:footnote w:id="474">
    <w:p w14:paraId="604CE76B" w14:textId="1F8A5D07" w:rsidR="00540C14" w:rsidRDefault="00540C14">
      <w:pPr>
        <w:pStyle w:val="DipnotMetni"/>
      </w:pPr>
      <w:r>
        <w:rPr>
          <w:rStyle w:val="DipnotBavurusu"/>
        </w:rPr>
        <w:footnoteRef/>
      </w:r>
      <w:r>
        <w:t xml:space="preserve"> </w:t>
      </w:r>
      <w:r>
        <w:rPr>
          <w:rFonts w:ascii="Times New Roman" w:hAnsi="Times New Roman" w:cs="Times New Roman"/>
          <w:sz w:val="18"/>
          <w:szCs w:val="18"/>
        </w:rPr>
        <w:t>Mevdûdî</w:t>
      </w:r>
      <w:r w:rsidRPr="00B1381F">
        <w:rPr>
          <w:rFonts w:ascii="Times New Roman" w:hAnsi="Times New Roman" w:cs="Times New Roman"/>
          <w:sz w:val="18"/>
          <w:szCs w:val="18"/>
        </w:rPr>
        <w:t xml:space="preserve">, </w:t>
      </w:r>
      <w:r w:rsidRPr="00B1381F">
        <w:rPr>
          <w:rFonts w:ascii="Times New Roman" w:hAnsi="Times New Roman" w:cs="Times New Roman"/>
          <w:i/>
          <w:sz w:val="18"/>
          <w:szCs w:val="18"/>
        </w:rPr>
        <w:t xml:space="preserve">Tefhimu’l </w:t>
      </w:r>
      <w:r>
        <w:rPr>
          <w:rFonts w:ascii="Times New Roman" w:hAnsi="Times New Roman" w:cs="Times New Roman"/>
          <w:i/>
          <w:sz w:val="18"/>
          <w:szCs w:val="18"/>
        </w:rPr>
        <w:t>Kur’ân</w:t>
      </w:r>
      <w:r w:rsidRPr="00B1381F">
        <w:rPr>
          <w:rFonts w:ascii="Times New Roman" w:hAnsi="Times New Roman" w:cs="Times New Roman"/>
          <w:sz w:val="18"/>
          <w:szCs w:val="18"/>
        </w:rPr>
        <w:t>, 1/179.</w:t>
      </w:r>
    </w:p>
  </w:footnote>
  <w:footnote w:id="475">
    <w:p w14:paraId="5FDB7B55" w14:textId="3B0244AA" w:rsidR="00540C14" w:rsidRDefault="00540C14">
      <w:pPr>
        <w:pStyle w:val="DipnotMetni"/>
      </w:pPr>
      <w:r>
        <w:rPr>
          <w:rStyle w:val="DipnotBavurusu"/>
        </w:rPr>
        <w:footnoteRef/>
      </w:r>
      <w:r>
        <w:t xml:space="preserve"> </w:t>
      </w:r>
      <w:r>
        <w:rPr>
          <w:rFonts w:ascii="Times New Roman" w:hAnsi="Times New Roman" w:cs="Times New Roman"/>
          <w:sz w:val="18"/>
          <w:szCs w:val="18"/>
        </w:rPr>
        <w:t>Râzî</w:t>
      </w:r>
      <w:r w:rsidRPr="00696469">
        <w:rPr>
          <w:rFonts w:ascii="Times New Roman" w:hAnsi="Times New Roman" w:cs="Times New Roman"/>
          <w:sz w:val="18"/>
          <w:szCs w:val="18"/>
        </w:rPr>
        <w:t xml:space="preserve">, </w:t>
      </w:r>
      <w:r>
        <w:rPr>
          <w:rFonts w:ascii="Times New Roman" w:hAnsi="Times New Roman" w:cs="Times New Roman"/>
          <w:i/>
          <w:sz w:val="18"/>
          <w:szCs w:val="18"/>
        </w:rPr>
        <w:t>Mefâtîhu</w:t>
      </w:r>
      <w:r w:rsidRPr="00696469">
        <w:rPr>
          <w:rFonts w:ascii="Times New Roman" w:hAnsi="Times New Roman" w:cs="Times New Roman"/>
          <w:i/>
          <w:sz w:val="18"/>
          <w:szCs w:val="18"/>
        </w:rPr>
        <w:t xml:space="preserve">’l </w:t>
      </w:r>
      <w:r>
        <w:rPr>
          <w:rFonts w:ascii="Times New Roman" w:hAnsi="Times New Roman" w:cs="Times New Roman"/>
          <w:i/>
          <w:sz w:val="18"/>
          <w:szCs w:val="18"/>
        </w:rPr>
        <w:t>Gayb</w:t>
      </w:r>
      <w:r w:rsidRPr="00696469">
        <w:rPr>
          <w:rFonts w:ascii="Times New Roman" w:hAnsi="Times New Roman" w:cs="Times New Roman"/>
          <w:sz w:val="18"/>
          <w:szCs w:val="18"/>
        </w:rPr>
        <w:t>, 6/111.</w:t>
      </w:r>
    </w:p>
  </w:footnote>
  <w:footnote w:id="476">
    <w:p w14:paraId="54A175A5" w14:textId="1FA7F549" w:rsidR="00540C14" w:rsidRPr="002E2E22" w:rsidRDefault="00540C14">
      <w:pPr>
        <w:pStyle w:val="DipnotMetni"/>
        <w:rPr>
          <w:rFonts w:ascii="Times New Roman" w:hAnsi="Times New Roman" w:cs="Times New Roman"/>
        </w:rPr>
      </w:pPr>
      <w:r w:rsidRPr="002E2E22">
        <w:rPr>
          <w:rStyle w:val="DipnotBavurusu"/>
          <w:rFonts w:ascii="Times New Roman" w:hAnsi="Times New Roman" w:cs="Times New Roman"/>
        </w:rPr>
        <w:footnoteRef/>
      </w:r>
      <w:r w:rsidRPr="002E2E22">
        <w:rPr>
          <w:rFonts w:ascii="Times New Roman" w:hAnsi="Times New Roman" w:cs="Times New Roman"/>
        </w:rPr>
        <w:t xml:space="preserve"> </w:t>
      </w:r>
      <w:r w:rsidRPr="002E2E22">
        <w:rPr>
          <w:rFonts w:ascii="Times New Roman" w:hAnsi="Times New Roman" w:cs="Times New Roman"/>
          <w:sz w:val="18"/>
          <w:szCs w:val="18"/>
        </w:rPr>
        <w:t xml:space="preserve">Yazır, </w:t>
      </w:r>
      <w:r w:rsidRPr="002E2E22">
        <w:rPr>
          <w:rFonts w:ascii="Times New Roman" w:hAnsi="Times New Roman" w:cs="Times New Roman"/>
          <w:i/>
          <w:sz w:val="18"/>
          <w:szCs w:val="18"/>
        </w:rPr>
        <w:t xml:space="preserve">Hak Dini </w:t>
      </w:r>
      <w:r>
        <w:rPr>
          <w:rFonts w:ascii="Times New Roman" w:hAnsi="Times New Roman" w:cs="Times New Roman"/>
          <w:i/>
          <w:sz w:val="18"/>
          <w:szCs w:val="18"/>
        </w:rPr>
        <w:t>Kur’ân</w:t>
      </w:r>
      <w:r w:rsidRPr="002E2E22">
        <w:rPr>
          <w:rFonts w:ascii="Times New Roman" w:hAnsi="Times New Roman" w:cs="Times New Roman"/>
          <w:i/>
          <w:sz w:val="18"/>
          <w:szCs w:val="18"/>
        </w:rPr>
        <w:t xml:space="preserve"> Dili,</w:t>
      </w:r>
      <w:r>
        <w:rPr>
          <w:rFonts w:ascii="Times New Roman" w:hAnsi="Times New Roman" w:cs="Times New Roman"/>
          <w:sz w:val="18"/>
          <w:szCs w:val="18"/>
        </w:rPr>
        <w:t xml:space="preserve"> 2/118</w:t>
      </w:r>
      <w:r w:rsidRPr="002E2E22">
        <w:rPr>
          <w:rFonts w:ascii="Times New Roman" w:hAnsi="Times New Roman" w:cs="Times New Roman"/>
          <w:sz w:val="18"/>
          <w:szCs w:val="18"/>
        </w:rPr>
        <w:t>; Sâbûnî,</w:t>
      </w:r>
      <w:r w:rsidRPr="002E2E22">
        <w:rPr>
          <w:rFonts w:ascii="Times New Roman" w:hAnsi="Times New Roman" w:cs="Times New Roman"/>
          <w:i/>
          <w:sz w:val="18"/>
          <w:szCs w:val="18"/>
        </w:rPr>
        <w:t xml:space="preserve"> Safvetü’t-Tefâsîr,</w:t>
      </w:r>
      <w:r w:rsidRPr="002E2E22">
        <w:rPr>
          <w:rFonts w:ascii="Times New Roman" w:hAnsi="Times New Roman" w:cs="Times New Roman"/>
          <w:sz w:val="18"/>
          <w:szCs w:val="18"/>
        </w:rPr>
        <w:t xml:space="preserve"> 1/146.</w:t>
      </w:r>
    </w:p>
  </w:footnote>
  <w:footnote w:id="477">
    <w:p w14:paraId="0A263E9C" w14:textId="6F1DDF1C" w:rsidR="00540C14" w:rsidRDefault="00540C14">
      <w:pPr>
        <w:pStyle w:val="DipnotMetni"/>
      </w:pPr>
      <w:r>
        <w:rPr>
          <w:rStyle w:val="DipnotBavurusu"/>
        </w:rPr>
        <w:footnoteRef/>
      </w:r>
      <w:r>
        <w:t xml:space="preserve"> </w:t>
      </w:r>
      <w:r w:rsidRPr="00C05158">
        <w:rPr>
          <w:rFonts w:ascii="Times New Roman" w:hAnsi="Times New Roman" w:cs="Times New Roman"/>
          <w:sz w:val="18"/>
          <w:szCs w:val="18"/>
        </w:rPr>
        <w:t>Çağrıcı, “zulüm”, 44/507.</w:t>
      </w:r>
    </w:p>
  </w:footnote>
  <w:footnote w:id="478">
    <w:p w14:paraId="223DD774" w14:textId="77777777" w:rsidR="00540C14" w:rsidRDefault="00540C14" w:rsidP="005C599A">
      <w:pPr>
        <w:pStyle w:val="DipnotMetni"/>
      </w:pPr>
      <w:r>
        <w:rPr>
          <w:rStyle w:val="DipnotBavurusu"/>
        </w:rPr>
        <w:footnoteRef/>
      </w:r>
      <w:r>
        <w:t xml:space="preserve"> </w:t>
      </w:r>
      <w:r w:rsidRPr="00354211">
        <w:rPr>
          <w:rFonts w:ascii="Times New Roman" w:hAnsi="Times New Roman" w:cs="Times New Roman"/>
          <w:sz w:val="18"/>
          <w:szCs w:val="18"/>
        </w:rPr>
        <w:t>el-Bakara 2/231.</w:t>
      </w:r>
      <w:r>
        <w:t xml:space="preserve"> </w:t>
      </w:r>
    </w:p>
  </w:footnote>
  <w:footnote w:id="479">
    <w:p w14:paraId="10847506" w14:textId="687457C6" w:rsidR="00540C14" w:rsidRDefault="00540C14" w:rsidP="00916E5E">
      <w:pPr>
        <w:pStyle w:val="DipnotMetni"/>
        <w:ind w:left="709" w:hanging="709"/>
      </w:pPr>
      <w:r>
        <w:rPr>
          <w:rStyle w:val="DipnotBavurusu"/>
        </w:rPr>
        <w:footnoteRef/>
      </w:r>
      <w:r>
        <w:t xml:space="preserve"> </w:t>
      </w:r>
      <w:r w:rsidRPr="004426F4">
        <w:rPr>
          <w:rFonts w:ascii="Times New Roman" w:hAnsi="Times New Roman" w:cs="Times New Roman"/>
          <w:sz w:val="18"/>
          <w:szCs w:val="18"/>
        </w:rPr>
        <w:t xml:space="preserve">Kutub, </w:t>
      </w:r>
      <w:r w:rsidRPr="004426F4">
        <w:rPr>
          <w:rFonts w:ascii="Times New Roman" w:hAnsi="Times New Roman" w:cs="Times New Roman"/>
          <w:i/>
          <w:sz w:val="18"/>
          <w:szCs w:val="18"/>
        </w:rPr>
        <w:t xml:space="preserve">Fî Zılâl’il </w:t>
      </w:r>
      <w:r>
        <w:rPr>
          <w:rFonts w:ascii="Times New Roman" w:hAnsi="Times New Roman" w:cs="Times New Roman"/>
          <w:i/>
          <w:sz w:val="18"/>
          <w:szCs w:val="18"/>
        </w:rPr>
        <w:t>Kur’ân</w:t>
      </w:r>
      <w:r>
        <w:rPr>
          <w:rFonts w:ascii="Times New Roman" w:hAnsi="Times New Roman" w:cs="Times New Roman"/>
          <w:sz w:val="18"/>
          <w:szCs w:val="18"/>
        </w:rPr>
        <w:t>, 1/402;</w:t>
      </w:r>
      <w:r w:rsidRPr="004426F4">
        <w:rPr>
          <w:rFonts w:ascii="Times New Roman" w:hAnsi="Times New Roman" w:cs="Times New Roman"/>
          <w:sz w:val="18"/>
          <w:szCs w:val="18"/>
        </w:rPr>
        <w:t xml:space="preserve"> </w:t>
      </w:r>
      <w:r w:rsidRPr="00B058FE">
        <w:rPr>
          <w:rFonts w:ascii="Times New Roman" w:hAnsi="Times New Roman" w:cs="Times New Roman"/>
          <w:sz w:val="18"/>
          <w:szCs w:val="18"/>
        </w:rPr>
        <w:t xml:space="preserve">Sâbûnî, </w:t>
      </w:r>
      <w:r w:rsidRPr="00B058FE">
        <w:rPr>
          <w:rFonts w:ascii="Times New Roman" w:hAnsi="Times New Roman" w:cs="Times New Roman"/>
          <w:i/>
          <w:sz w:val="18"/>
          <w:szCs w:val="18"/>
        </w:rPr>
        <w:t>Safvetü’t-Tefâsîr</w:t>
      </w:r>
      <w:r>
        <w:rPr>
          <w:rFonts w:ascii="Times New Roman" w:hAnsi="Times New Roman" w:cs="Times New Roman"/>
          <w:sz w:val="18"/>
          <w:szCs w:val="18"/>
        </w:rPr>
        <w:t xml:space="preserve">, 1/148; Taberî, </w:t>
      </w:r>
      <w:r w:rsidRPr="004426F4">
        <w:rPr>
          <w:rFonts w:ascii="Times New Roman" w:hAnsi="Times New Roman" w:cs="Times New Roman"/>
          <w:i/>
          <w:sz w:val="18"/>
          <w:szCs w:val="18"/>
        </w:rPr>
        <w:t>Câmiu’l Beyan</w:t>
      </w:r>
      <w:r>
        <w:rPr>
          <w:rFonts w:ascii="Times New Roman" w:hAnsi="Times New Roman" w:cs="Times New Roman"/>
          <w:sz w:val="18"/>
          <w:szCs w:val="18"/>
        </w:rPr>
        <w:t xml:space="preserve">, 4/178-179; Yazır, </w:t>
      </w:r>
      <w:r w:rsidRPr="004426F4">
        <w:rPr>
          <w:rFonts w:ascii="Times New Roman" w:hAnsi="Times New Roman" w:cs="Times New Roman"/>
          <w:i/>
          <w:sz w:val="18"/>
          <w:szCs w:val="18"/>
        </w:rPr>
        <w:t xml:space="preserve">Hak Dini </w:t>
      </w:r>
      <w:r>
        <w:rPr>
          <w:rFonts w:ascii="Times New Roman" w:hAnsi="Times New Roman" w:cs="Times New Roman"/>
          <w:i/>
          <w:sz w:val="18"/>
          <w:szCs w:val="18"/>
        </w:rPr>
        <w:t>Kur’ân</w:t>
      </w:r>
      <w:r w:rsidRPr="004426F4">
        <w:rPr>
          <w:rFonts w:ascii="Times New Roman" w:hAnsi="Times New Roman" w:cs="Times New Roman"/>
          <w:i/>
          <w:sz w:val="18"/>
          <w:szCs w:val="18"/>
        </w:rPr>
        <w:t xml:space="preserve"> Dili</w:t>
      </w:r>
      <w:r>
        <w:rPr>
          <w:rFonts w:ascii="Times New Roman" w:hAnsi="Times New Roman" w:cs="Times New Roman"/>
          <w:sz w:val="18"/>
          <w:szCs w:val="18"/>
        </w:rPr>
        <w:t>, 2/121.</w:t>
      </w:r>
    </w:p>
  </w:footnote>
  <w:footnote w:id="480">
    <w:p w14:paraId="3FA90D47" w14:textId="1BD94D9D" w:rsidR="00540C14" w:rsidRDefault="00540C14">
      <w:pPr>
        <w:pStyle w:val="DipnotMetni"/>
      </w:pPr>
      <w:r>
        <w:rPr>
          <w:rStyle w:val="DipnotBavurusu"/>
        </w:rPr>
        <w:footnoteRef/>
      </w:r>
      <w:r>
        <w:rPr>
          <w:rFonts w:ascii="Times New Roman" w:hAnsi="Times New Roman" w:cs="Times New Roman"/>
          <w:sz w:val="18"/>
          <w:szCs w:val="18"/>
        </w:rPr>
        <w:t xml:space="preserve"> Yazır, </w:t>
      </w:r>
      <w:r w:rsidRPr="004426F4">
        <w:rPr>
          <w:rFonts w:ascii="Times New Roman" w:hAnsi="Times New Roman" w:cs="Times New Roman"/>
          <w:i/>
          <w:sz w:val="18"/>
          <w:szCs w:val="18"/>
        </w:rPr>
        <w:t xml:space="preserve">Hak Dini </w:t>
      </w:r>
      <w:r>
        <w:rPr>
          <w:rFonts w:ascii="Times New Roman" w:hAnsi="Times New Roman" w:cs="Times New Roman"/>
          <w:i/>
          <w:sz w:val="18"/>
          <w:szCs w:val="18"/>
        </w:rPr>
        <w:t>Kur’ân</w:t>
      </w:r>
      <w:r w:rsidRPr="004426F4">
        <w:rPr>
          <w:rFonts w:ascii="Times New Roman" w:hAnsi="Times New Roman" w:cs="Times New Roman"/>
          <w:i/>
          <w:sz w:val="18"/>
          <w:szCs w:val="18"/>
        </w:rPr>
        <w:t xml:space="preserve"> Dili</w:t>
      </w:r>
      <w:r>
        <w:rPr>
          <w:rFonts w:ascii="Times New Roman" w:hAnsi="Times New Roman" w:cs="Times New Roman"/>
          <w:sz w:val="18"/>
          <w:szCs w:val="18"/>
        </w:rPr>
        <w:t>, 2/121.</w:t>
      </w:r>
    </w:p>
  </w:footnote>
  <w:footnote w:id="481">
    <w:p w14:paraId="5692B524" w14:textId="3002F329" w:rsidR="00540C14" w:rsidRDefault="00540C14">
      <w:pPr>
        <w:pStyle w:val="DipnotMetni"/>
      </w:pPr>
      <w:r>
        <w:rPr>
          <w:rStyle w:val="DipnotBavurusu"/>
        </w:rPr>
        <w:footnoteRef/>
      </w:r>
      <w:r>
        <w:t xml:space="preserve"> </w:t>
      </w:r>
      <w:r w:rsidRPr="00AB0B50">
        <w:rPr>
          <w:rFonts w:ascii="Times New Roman" w:hAnsi="Times New Roman" w:cs="Times New Roman"/>
          <w:sz w:val="18"/>
          <w:szCs w:val="18"/>
        </w:rPr>
        <w:t xml:space="preserve">Mustafa Çağrıcı, “nemime”, </w:t>
      </w:r>
      <w:r w:rsidRPr="00AB0B50">
        <w:rPr>
          <w:rFonts w:ascii="Times New Roman" w:hAnsi="Times New Roman" w:cs="Times New Roman"/>
          <w:i/>
          <w:sz w:val="18"/>
          <w:szCs w:val="18"/>
        </w:rPr>
        <w:t>T</w:t>
      </w:r>
      <w:r>
        <w:rPr>
          <w:rFonts w:ascii="Times New Roman" w:hAnsi="Times New Roman" w:cs="Times New Roman"/>
          <w:i/>
          <w:sz w:val="18"/>
          <w:szCs w:val="18"/>
        </w:rPr>
        <w:t xml:space="preserve">ürkiye </w:t>
      </w:r>
      <w:r w:rsidRPr="00AB0B50">
        <w:rPr>
          <w:rFonts w:ascii="Times New Roman" w:hAnsi="Times New Roman" w:cs="Times New Roman"/>
          <w:i/>
          <w:sz w:val="18"/>
          <w:szCs w:val="18"/>
        </w:rPr>
        <w:t>D</w:t>
      </w:r>
      <w:r>
        <w:rPr>
          <w:rFonts w:ascii="Times New Roman" w:hAnsi="Times New Roman" w:cs="Times New Roman"/>
          <w:i/>
          <w:sz w:val="18"/>
          <w:szCs w:val="18"/>
        </w:rPr>
        <w:t xml:space="preserve">iyanet </w:t>
      </w:r>
      <w:r w:rsidRPr="00AB0B50">
        <w:rPr>
          <w:rFonts w:ascii="Times New Roman" w:hAnsi="Times New Roman" w:cs="Times New Roman"/>
          <w:i/>
          <w:sz w:val="18"/>
          <w:szCs w:val="18"/>
        </w:rPr>
        <w:t>V</w:t>
      </w:r>
      <w:r>
        <w:rPr>
          <w:rFonts w:ascii="Times New Roman" w:hAnsi="Times New Roman" w:cs="Times New Roman"/>
          <w:i/>
          <w:sz w:val="18"/>
          <w:szCs w:val="18"/>
        </w:rPr>
        <w:t xml:space="preserve">akfı </w:t>
      </w:r>
      <w:r w:rsidRPr="00AB0B50">
        <w:rPr>
          <w:rFonts w:ascii="Times New Roman" w:hAnsi="Times New Roman" w:cs="Times New Roman"/>
          <w:i/>
          <w:sz w:val="18"/>
          <w:szCs w:val="18"/>
        </w:rPr>
        <w:t xml:space="preserve"> İslâm Ansiklopedisi </w:t>
      </w:r>
      <w:r w:rsidRPr="00AB0B50">
        <w:rPr>
          <w:rFonts w:ascii="Times New Roman" w:hAnsi="Times New Roman" w:cs="Times New Roman"/>
          <w:sz w:val="18"/>
          <w:szCs w:val="18"/>
        </w:rPr>
        <w:t>(İstanbul: TDV Yayınları, 2006), 33/553.</w:t>
      </w:r>
    </w:p>
  </w:footnote>
  <w:footnote w:id="482">
    <w:p w14:paraId="6E9A00E6" w14:textId="3C2C9A25" w:rsidR="00540C14" w:rsidRDefault="00540C14">
      <w:pPr>
        <w:pStyle w:val="DipnotMetni"/>
      </w:pPr>
      <w:r>
        <w:rPr>
          <w:rStyle w:val="DipnotBavurusu"/>
        </w:rPr>
        <w:footnoteRef/>
      </w:r>
      <w:r>
        <w:t xml:space="preserve"> </w:t>
      </w:r>
      <w:r w:rsidRPr="009C541F">
        <w:rPr>
          <w:rFonts w:ascii="Times New Roman" w:hAnsi="Times New Roman" w:cs="Times New Roman"/>
          <w:sz w:val="18"/>
          <w:szCs w:val="18"/>
        </w:rPr>
        <w:t>el-Kalem 68/1</w:t>
      </w:r>
      <w:r>
        <w:rPr>
          <w:rFonts w:ascii="Times New Roman" w:hAnsi="Times New Roman" w:cs="Times New Roman"/>
          <w:sz w:val="18"/>
          <w:szCs w:val="18"/>
        </w:rPr>
        <w:t>0-14</w:t>
      </w:r>
      <w:r w:rsidRPr="009C541F">
        <w:rPr>
          <w:rFonts w:ascii="Times New Roman" w:hAnsi="Times New Roman" w:cs="Times New Roman"/>
          <w:sz w:val="18"/>
          <w:szCs w:val="18"/>
        </w:rPr>
        <w:t>.</w:t>
      </w:r>
    </w:p>
  </w:footnote>
  <w:footnote w:id="483">
    <w:p w14:paraId="21123391" w14:textId="17339091" w:rsidR="00540C14" w:rsidRDefault="00540C14">
      <w:pPr>
        <w:pStyle w:val="DipnotMetni"/>
      </w:pPr>
      <w:r>
        <w:rPr>
          <w:rStyle w:val="DipnotBavurusu"/>
        </w:rPr>
        <w:footnoteRef/>
      </w:r>
      <w:r>
        <w:t xml:space="preserve"> </w:t>
      </w:r>
      <w:r w:rsidRPr="006B4845">
        <w:rPr>
          <w:rFonts w:ascii="Times New Roman" w:hAnsi="Times New Roman" w:cs="Times New Roman"/>
          <w:sz w:val="18"/>
          <w:szCs w:val="18"/>
        </w:rPr>
        <w:t xml:space="preserve">Kutub, </w:t>
      </w:r>
      <w:r w:rsidRPr="006B4845">
        <w:rPr>
          <w:rFonts w:ascii="Times New Roman" w:hAnsi="Times New Roman" w:cs="Times New Roman"/>
          <w:i/>
          <w:sz w:val="18"/>
          <w:szCs w:val="18"/>
        </w:rPr>
        <w:t xml:space="preserve">Fî Zılâl’il </w:t>
      </w:r>
      <w:r>
        <w:rPr>
          <w:rFonts w:ascii="Times New Roman" w:hAnsi="Times New Roman" w:cs="Times New Roman"/>
          <w:i/>
          <w:sz w:val="18"/>
          <w:szCs w:val="18"/>
        </w:rPr>
        <w:t>Kur’ân</w:t>
      </w:r>
      <w:r w:rsidRPr="006B4845">
        <w:rPr>
          <w:rFonts w:ascii="Times New Roman" w:hAnsi="Times New Roman" w:cs="Times New Roman"/>
          <w:sz w:val="18"/>
          <w:szCs w:val="18"/>
        </w:rPr>
        <w:t>, 10/131.</w:t>
      </w:r>
    </w:p>
  </w:footnote>
  <w:footnote w:id="484">
    <w:p w14:paraId="21C0A57F" w14:textId="4B52F43D" w:rsidR="00540C14" w:rsidRPr="000D3FA9" w:rsidRDefault="00540C14">
      <w:pPr>
        <w:pStyle w:val="DipnotMetni"/>
        <w:rPr>
          <w:rFonts w:ascii="Times New Roman" w:hAnsi="Times New Roman" w:cs="Times New Roman"/>
          <w:sz w:val="18"/>
          <w:szCs w:val="18"/>
        </w:rPr>
      </w:pPr>
      <w:r w:rsidRPr="000D3FA9">
        <w:rPr>
          <w:rStyle w:val="DipnotBavurusu"/>
          <w:rFonts w:ascii="Times New Roman" w:hAnsi="Times New Roman" w:cs="Times New Roman"/>
          <w:sz w:val="18"/>
          <w:szCs w:val="18"/>
        </w:rPr>
        <w:footnoteRef/>
      </w:r>
      <w:r w:rsidRPr="000D3FA9">
        <w:rPr>
          <w:rFonts w:ascii="Times New Roman" w:hAnsi="Times New Roman" w:cs="Times New Roman"/>
          <w:sz w:val="18"/>
          <w:szCs w:val="18"/>
        </w:rPr>
        <w:t xml:space="preserve"> Karama vd., </w:t>
      </w:r>
      <w:r>
        <w:rPr>
          <w:rFonts w:ascii="Times New Roman" w:hAnsi="Times New Roman" w:cs="Times New Roman"/>
          <w:i/>
          <w:sz w:val="18"/>
          <w:szCs w:val="18"/>
        </w:rPr>
        <w:t>Kur’ân</w:t>
      </w:r>
      <w:r w:rsidRPr="000D3FA9">
        <w:rPr>
          <w:rFonts w:ascii="Times New Roman" w:hAnsi="Times New Roman" w:cs="Times New Roman"/>
          <w:i/>
          <w:sz w:val="18"/>
          <w:szCs w:val="18"/>
        </w:rPr>
        <w:t xml:space="preserve"> Yolu,</w:t>
      </w:r>
      <w:r w:rsidRPr="000D3FA9">
        <w:rPr>
          <w:rFonts w:ascii="Times New Roman" w:hAnsi="Times New Roman" w:cs="Times New Roman"/>
          <w:sz w:val="18"/>
          <w:szCs w:val="18"/>
        </w:rPr>
        <w:t xml:space="preserve"> 5/431.</w:t>
      </w:r>
    </w:p>
  </w:footnote>
  <w:footnote w:id="485">
    <w:p w14:paraId="63811DC3" w14:textId="40F8E974" w:rsidR="00540C14" w:rsidRPr="0056321B" w:rsidRDefault="00540C14">
      <w:pPr>
        <w:pStyle w:val="DipnotMetni"/>
        <w:rPr>
          <w:rFonts w:ascii="Times New Roman" w:hAnsi="Times New Roman" w:cs="Times New Roman"/>
          <w:sz w:val="18"/>
          <w:szCs w:val="18"/>
        </w:rPr>
      </w:pPr>
      <w:r w:rsidRPr="0056321B">
        <w:rPr>
          <w:rStyle w:val="DipnotBavurusu"/>
          <w:rFonts w:ascii="Times New Roman" w:hAnsi="Times New Roman" w:cs="Times New Roman"/>
          <w:sz w:val="18"/>
          <w:szCs w:val="18"/>
        </w:rPr>
        <w:footnoteRef/>
      </w:r>
      <w:r w:rsidRPr="0056321B">
        <w:rPr>
          <w:rFonts w:ascii="Times New Roman" w:hAnsi="Times New Roman" w:cs="Times New Roman"/>
          <w:sz w:val="18"/>
          <w:szCs w:val="18"/>
        </w:rPr>
        <w:t xml:space="preserve"> Karaman vd., </w:t>
      </w:r>
      <w:r w:rsidRPr="0056321B">
        <w:rPr>
          <w:rFonts w:ascii="Times New Roman" w:hAnsi="Times New Roman" w:cs="Times New Roman"/>
          <w:i/>
          <w:sz w:val="18"/>
          <w:szCs w:val="18"/>
        </w:rPr>
        <w:t>Kur’an Yolu,</w:t>
      </w:r>
      <w:r w:rsidRPr="0056321B">
        <w:rPr>
          <w:rFonts w:ascii="Times New Roman" w:hAnsi="Times New Roman" w:cs="Times New Roman"/>
          <w:sz w:val="18"/>
          <w:szCs w:val="18"/>
        </w:rPr>
        <w:t xml:space="preserve"> 1/254.</w:t>
      </w:r>
    </w:p>
  </w:footnote>
  <w:footnote w:id="486">
    <w:p w14:paraId="11B6FF99" w14:textId="1D203714" w:rsidR="00540C14" w:rsidRDefault="00540C14">
      <w:pPr>
        <w:pStyle w:val="DipnotMetni"/>
      </w:pPr>
      <w:r w:rsidRPr="0056321B">
        <w:rPr>
          <w:rStyle w:val="DipnotBavurusu"/>
          <w:rFonts w:ascii="Times New Roman" w:hAnsi="Times New Roman" w:cs="Times New Roman"/>
          <w:sz w:val="18"/>
          <w:szCs w:val="18"/>
        </w:rPr>
        <w:footnoteRef/>
      </w:r>
      <w:r w:rsidRPr="0056321B">
        <w:rPr>
          <w:rFonts w:ascii="Times New Roman" w:hAnsi="Times New Roman" w:cs="Times New Roman"/>
          <w:sz w:val="18"/>
          <w:szCs w:val="18"/>
        </w:rPr>
        <w:t xml:space="preserve"> İlgili âyetler için bk. el-Hicr 15/40; Sâd 38/83.</w:t>
      </w:r>
      <w:r>
        <w:t xml:space="preserve"> </w:t>
      </w:r>
    </w:p>
  </w:footnote>
  <w:footnote w:id="487">
    <w:p w14:paraId="585AD472" w14:textId="02D9F88B" w:rsidR="00540C14" w:rsidRPr="0056321B" w:rsidRDefault="00540C14" w:rsidP="0056321B">
      <w:pPr>
        <w:pStyle w:val="DipnotMetni"/>
        <w:rPr>
          <w:rFonts w:ascii="Times New Roman" w:hAnsi="Times New Roman" w:cs="Times New Roman"/>
          <w:sz w:val="18"/>
          <w:szCs w:val="18"/>
        </w:rPr>
      </w:pPr>
      <w:r>
        <w:rPr>
          <w:rStyle w:val="DipnotBavurusu"/>
        </w:rPr>
        <w:footnoteRef/>
      </w:r>
      <w:r>
        <w:t xml:space="preserve"> </w:t>
      </w:r>
      <w:r w:rsidRPr="0056321B">
        <w:rPr>
          <w:rFonts w:ascii="Times New Roman" w:hAnsi="Times New Roman" w:cs="Times New Roman"/>
          <w:sz w:val="18"/>
          <w:szCs w:val="18"/>
        </w:rPr>
        <w:t xml:space="preserve">Karaman vd., </w:t>
      </w:r>
      <w:r w:rsidRPr="0056321B">
        <w:rPr>
          <w:rFonts w:ascii="Times New Roman" w:hAnsi="Times New Roman" w:cs="Times New Roman"/>
          <w:i/>
          <w:sz w:val="18"/>
          <w:szCs w:val="18"/>
        </w:rPr>
        <w:t>Kur’an Yolu,</w:t>
      </w:r>
      <w:r w:rsidRPr="0056321B">
        <w:rPr>
          <w:rFonts w:ascii="Times New Roman" w:hAnsi="Times New Roman" w:cs="Times New Roman"/>
          <w:sz w:val="18"/>
          <w:szCs w:val="18"/>
        </w:rPr>
        <w:t xml:space="preserve"> 1/25</w:t>
      </w:r>
      <w:r>
        <w:rPr>
          <w:rFonts w:ascii="Times New Roman" w:hAnsi="Times New Roman" w:cs="Times New Roman"/>
          <w:sz w:val="18"/>
          <w:szCs w:val="18"/>
        </w:rPr>
        <w:t>5</w:t>
      </w:r>
      <w:r w:rsidRPr="0056321B">
        <w:rPr>
          <w:rFonts w:ascii="Times New Roman" w:hAnsi="Times New Roman" w:cs="Times New Roman"/>
          <w:sz w:val="18"/>
          <w:szCs w:val="18"/>
        </w:rPr>
        <w:t>.</w:t>
      </w:r>
    </w:p>
    <w:p w14:paraId="62FBBC5A" w14:textId="374455C1" w:rsidR="00540C14" w:rsidRDefault="00540C14">
      <w:pPr>
        <w:pStyle w:val="DipnotMetni"/>
      </w:pPr>
    </w:p>
  </w:footnote>
  <w:footnote w:id="488">
    <w:p w14:paraId="2532590F" w14:textId="3A6B54A8" w:rsidR="00540C14" w:rsidRDefault="00540C14">
      <w:pPr>
        <w:pStyle w:val="DipnotMetni"/>
      </w:pPr>
      <w:r>
        <w:rPr>
          <w:rStyle w:val="DipnotBavurusu"/>
        </w:rPr>
        <w:footnoteRef/>
      </w:r>
      <w:r>
        <w:t xml:space="preserve"> </w:t>
      </w:r>
      <w:r w:rsidRPr="00A43D64">
        <w:rPr>
          <w:rFonts w:ascii="Times New Roman" w:hAnsi="Times New Roman" w:cs="Times New Roman"/>
          <w:sz w:val="18"/>
          <w:szCs w:val="18"/>
        </w:rPr>
        <w:t>el-Bakara 2/36.</w:t>
      </w:r>
      <w:r>
        <w:t xml:space="preserve"> </w:t>
      </w:r>
    </w:p>
  </w:footnote>
  <w:footnote w:id="489">
    <w:p w14:paraId="5E3CBFAA" w14:textId="77777777" w:rsidR="00540C14" w:rsidRDefault="00540C14" w:rsidP="00171070">
      <w:pPr>
        <w:pStyle w:val="DipnotMetni"/>
      </w:pPr>
      <w:r>
        <w:rPr>
          <w:rStyle w:val="DipnotBavurusu"/>
        </w:rPr>
        <w:footnoteRef/>
      </w:r>
      <w:r>
        <w:t xml:space="preserve"> </w:t>
      </w:r>
      <w:r w:rsidRPr="00A43D64">
        <w:rPr>
          <w:rFonts w:ascii="Times New Roman" w:hAnsi="Times New Roman" w:cs="Times New Roman"/>
          <w:sz w:val="18"/>
          <w:szCs w:val="18"/>
        </w:rPr>
        <w:t>el-Bakara 2/3</w:t>
      </w:r>
      <w:r>
        <w:rPr>
          <w:rFonts w:ascii="Times New Roman" w:hAnsi="Times New Roman" w:cs="Times New Roman"/>
          <w:sz w:val="18"/>
          <w:szCs w:val="18"/>
        </w:rPr>
        <w:t>5.</w:t>
      </w:r>
    </w:p>
  </w:footnote>
  <w:footnote w:id="490">
    <w:p w14:paraId="6AD0BFF8" w14:textId="77777777" w:rsidR="00540C14" w:rsidRDefault="00540C14" w:rsidP="00420CE4">
      <w:pPr>
        <w:pStyle w:val="DipnotMetni"/>
      </w:pPr>
      <w:r>
        <w:rPr>
          <w:rStyle w:val="DipnotBavurusu"/>
        </w:rPr>
        <w:footnoteRef/>
      </w:r>
      <w:r>
        <w:t xml:space="preserve"> </w:t>
      </w:r>
      <w:r>
        <w:rPr>
          <w:rFonts w:ascii="Times New Roman" w:hAnsi="Times New Roman" w:cs="Times New Roman"/>
          <w:sz w:val="18"/>
          <w:szCs w:val="18"/>
        </w:rPr>
        <w:t>el-</w:t>
      </w:r>
      <w:r w:rsidRPr="00911FF5">
        <w:rPr>
          <w:rFonts w:ascii="Times New Roman" w:hAnsi="Times New Roman" w:cs="Times New Roman"/>
          <w:sz w:val="18"/>
          <w:szCs w:val="18"/>
        </w:rPr>
        <w:t>A’r</w:t>
      </w:r>
      <w:r>
        <w:rPr>
          <w:rFonts w:ascii="Times New Roman" w:hAnsi="Times New Roman" w:cs="Times New Roman"/>
          <w:sz w:val="18"/>
          <w:szCs w:val="18"/>
        </w:rPr>
        <w:t>â</w:t>
      </w:r>
      <w:r w:rsidRPr="00911FF5">
        <w:rPr>
          <w:rFonts w:ascii="Times New Roman" w:hAnsi="Times New Roman" w:cs="Times New Roman"/>
          <w:sz w:val="18"/>
          <w:szCs w:val="18"/>
        </w:rPr>
        <w:t>f 7</w:t>
      </w:r>
      <w:r>
        <w:rPr>
          <w:rFonts w:ascii="Times New Roman" w:hAnsi="Times New Roman" w:cs="Times New Roman"/>
          <w:sz w:val="18"/>
          <w:szCs w:val="18"/>
        </w:rPr>
        <w:t>/20-21.</w:t>
      </w:r>
    </w:p>
  </w:footnote>
  <w:footnote w:id="491">
    <w:p w14:paraId="3C4E2333" w14:textId="48A7B6E3" w:rsidR="00540C14" w:rsidRDefault="00540C14">
      <w:pPr>
        <w:pStyle w:val="DipnotMetni"/>
      </w:pPr>
      <w:r>
        <w:rPr>
          <w:rStyle w:val="DipnotBavurusu"/>
        </w:rPr>
        <w:footnoteRef/>
      </w:r>
      <w:r>
        <w:t xml:space="preserve"> </w:t>
      </w:r>
      <w:r w:rsidRPr="005231BA">
        <w:rPr>
          <w:rFonts w:ascii="Times New Roman" w:hAnsi="Times New Roman" w:cs="Times New Roman"/>
          <w:sz w:val="18"/>
          <w:szCs w:val="18"/>
        </w:rPr>
        <w:t>Tâhâ 20/123.</w:t>
      </w:r>
    </w:p>
  </w:footnote>
  <w:footnote w:id="492">
    <w:p w14:paraId="0E0D6856" w14:textId="77EF53C2" w:rsidR="00540C14" w:rsidRPr="008360B1" w:rsidRDefault="00540C14">
      <w:pPr>
        <w:pStyle w:val="DipnotMetni"/>
        <w:rPr>
          <w:rFonts w:ascii="Times New Roman" w:hAnsi="Times New Roman" w:cs="Times New Roman"/>
          <w:sz w:val="18"/>
          <w:szCs w:val="18"/>
        </w:rPr>
      </w:pPr>
      <w:r>
        <w:rPr>
          <w:rStyle w:val="DipnotBavurusu"/>
        </w:rPr>
        <w:footnoteRef/>
      </w:r>
      <w:r>
        <w:t xml:space="preserve"> </w:t>
      </w:r>
      <w:r>
        <w:rPr>
          <w:rFonts w:ascii="Times New Roman" w:hAnsi="Times New Roman" w:cs="Times New Roman"/>
          <w:sz w:val="18"/>
          <w:szCs w:val="18"/>
        </w:rPr>
        <w:t>Zemahşerî</w:t>
      </w:r>
      <w:r w:rsidRPr="008360B1">
        <w:rPr>
          <w:rFonts w:ascii="Times New Roman" w:hAnsi="Times New Roman" w:cs="Times New Roman"/>
          <w:sz w:val="18"/>
          <w:szCs w:val="18"/>
        </w:rPr>
        <w:t xml:space="preserve">, </w:t>
      </w:r>
      <w:r w:rsidRPr="008360B1">
        <w:rPr>
          <w:rFonts w:ascii="Times New Roman" w:hAnsi="Times New Roman" w:cs="Times New Roman"/>
          <w:i/>
          <w:sz w:val="18"/>
          <w:szCs w:val="18"/>
        </w:rPr>
        <w:t>Keşşâf</w:t>
      </w:r>
      <w:r>
        <w:rPr>
          <w:rFonts w:ascii="Times New Roman" w:hAnsi="Times New Roman" w:cs="Times New Roman"/>
          <w:sz w:val="18"/>
          <w:szCs w:val="18"/>
        </w:rPr>
        <w:t>, 1/255</w:t>
      </w:r>
      <w:r w:rsidRPr="008360B1">
        <w:rPr>
          <w:rFonts w:ascii="Times New Roman" w:hAnsi="Times New Roman" w:cs="Times New Roman"/>
          <w:sz w:val="18"/>
          <w:szCs w:val="18"/>
        </w:rPr>
        <w:t xml:space="preserve">; </w:t>
      </w:r>
      <w:r>
        <w:rPr>
          <w:rFonts w:ascii="Times New Roman" w:hAnsi="Times New Roman" w:cs="Times New Roman"/>
          <w:sz w:val="18"/>
          <w:szCs w:val="18"/>
        </w:rPr>
        <w:t>Nesefî</w:t>
      </w:r>
      <w:r w:rsidRPr="008360B1">
        <w:rPr>
          <w:rFonts w:ascii="Times New Roman" w:hAnsi="Times New Roman" w:cs="Times New Roman"/>
          <w:sz w:val="18"/>
          <w:szCs w:val="18"/>
        </w:rPr>
        <w:t xml:space="preserve">, </w:t>
      </w:r>
      <w:r w:rsidRPr="008360B1">
        <w:rPr>
          <w:rFonts w:ascii="Times New Roman" w:hAnsi="Times New Roman" w:cs="Times New Roman"/>
          <w:i/>
          <w:sz w:val="18"/>
          <w:szCs w:val="18"/>
        </w:rPr>
        <w:t>Medârikü’t-Tenzîl</w:t>
      </w:r>
      <w:r w:rsidRPr="008360B1">
        <w:rPr>
          <w:rFonts w:ascii="Times New Roman" w:hAnsi="Times New Roman" w:cs="Times New Roman"/>
          <w:sz w:val="18"/>
          <w:szCs w:val="18"/>
        </w:rPr>
        <w:t xml:space="preserve">, 1/81-82. </w:t>
      </w:r>
    </w:p>
  </w:footnote>
  <w:footnote w:id="493">
    <w:p w14:paraId="194308E5" w14:textId="21F2C378" w:rsidR="00540C14" w:rsidRDefault="00540C14">
      <w:pPr>
        <w:pStyle w:val="DipnotMetni"/>
      </w:pPr>
      <w:r>
        <w:rPr>
          <w:rStyle w:val="DipnotBavurusu"/>
        </w:rPr>
        <w:footnoteRef/>
      </w:r>
      <w:r>
        <w:t xml:space="preserve"> </w:t>
      </w:r>
      <w:r>
        <w:rPr>
          <w:rFonts w:ascii="Times New Roman" w:hAnsi="Times New Roman" w:cs="Times New Roman"/>
          <w:sz w:val="18"/>
          <w:szCs w:val="18"/>
        </w:rPr>
        <w:t>Râzî</w:t>
      </w:r>
      <w:r w:rsidRPr="000149AF">
        <w:rPr>
          <w:rFonts w:ascii="Times New Roman" w:hAnsi="Times New Roman" w:cs="Times New Roman"/>
          <w:sz w:val="18"/>
          <w:szCs w:val="18"/>
        </w:rPr>
        <w:t xml:space="preserve">, </w:t>
      </w:r>
      <w:r w:rsidRPr="000149AF">
        <w:rPr>
          <w:rFonts w:ascii="Times New Roman" w:hAnsi="Times New Roman" w:cs="Times New Roman"/>
          <w:i/>
          <w:sz w:val="18"/>
          <w:szCs w:val="18"/>
        </w:rPr>
        <w:t xml:space="preserve">Tefsîru’l </w:t>
      </w:r>
      <w:r>
        <w:rPr>
          <w:rFonts w:ascii="Times New Roman" w:hAnsi="Times New Roman" w:cs="Times New Roman"/>
          <w:i/>
          <w:sz w:val="18"/>
          <w:szCs w:val="18"/>
        </w:rPr>
        <w:t>Kur’ân</w:t>
      </w:r>
      <w:r w:rsidRPr="000149AF">
        <w:rPr>
          <w:rFonts w:ascii="Times New Roman" w:hAnsi="Times New Roman" w:cs="Times New Roman"/>
          <w:i/>
          <w:sz w:val="18"/>
          <w:szCs w:val="18"/>
        </w:rPr>
        <w:t>’il Azîm,</w:t>
      </w:r>
      <w:r w:rsidRPr="000149AF">
        <w:rPr>
          <w:rFonts w:ascii="Times New Roman" w:hAnsi="Times New Roman" w:cs="Times New Roman"/>
          <w:sz w:val="18"/>
          <w:szCs w:val="18"/>
        </w:rPr>
        <w:t xml:space="preserve"> 3/19.</w:t>
      </w:r>
    </w:p>
  </w:footnote>
  <w:footnote w:id="494">
    <w:p w14:paraId="057DFB1B" w14:textId="6616C04A" w:rsidR="00540C14" w:rsidRPr="00CA2A35" w:rsidRDefault="00540C14">
      <w:pPr>
        <w:pStyle w:val="DipnotMetni"/>
        <w:rPr>
          <w:rFonts w:ascii="Times New Roman" w:hAnsi="Times New Roman" w:cs="Times New Roman"/>
          <w:sz w:val="18"/>
          <w:szCs w:val="18"/>
        </w:rPr>
      </w:pPr>
      <w:r>
        <w:rPr>
          <w:rStyle w:val="DipnotBavurusu"/>
        </w:rPr>
        <w:footnoteRef/>
      </w:r>
      <w:r>
        <w:t xml:space="preserve"> </w:t>
      </w:r>
      <w:r w:rsidRPr="00CA2A35">
        <w:rPr>
          <w:rFonts w:ascii="Times New Roman" w:hAnsi="Times New Roman" w:cs="Times New Roman"/>
          <w:sz w:val="18"/>
          <w:szCs w:val="18"/>
        </w:rPr>
        <w:t xml:space="preserve">Kutub, </w:t>
      </w:r>
      <w:r w:rsidRPr="00CA2A35">
        <w:rPr>
          <w:rFonts w:ascii="Times New Roman" w:hAnsi="Times New Roman" w:cs="Times New Roman"/>
          <w:i/>
          <w:sz w:val="18"/>
          <w:szCs w:val="18"/>
        </w:rPr>
        <w:t xml:space="preserve">Fî Zılâl’il </w:t>
      </w:r>
      <w:r>
        <w:rPr>
          <w:rFonts w:ascii="Times New Roman" w:hAnsi="Times New Roman" w:cs="Times New Roman"/>
          <w:i/>
          <w:sz w:val="18"/>
          <w:szCs w:val="18"/>
        </w:rPr>
        <w:t>Kur’ân</w:t>
      </w:r>
      <w:r w:rsidRPr="00CA2A35">
        <w:rPr>
          <w:rFonts w:ascii="Times New Roman" w:hAnsi="Times New Roman" w:cs="Times New Roman"/>
          <w:i/>
          <w:sz w:val="18"/>
          <w:szCs w:val="18"/>
        </w:rPr>
        <w:t>,</w:t>
      </w:r>
      <w:r w:rsidRPr="00CA2A35">
        <w:rPr>
          <w:rFonts w:ascii="Times New Roman" w:hAnsi="Times New Roman" w:cs="Times New Roman"/>
          <w:sz w:val="18"/>
          <w:szCs w:val="18"/>
        </w:rPr>
        <w:t xml:space="preserve"> 1/83.</w:t>
      </w:r>
    </w:p>
  </w:footnote>
  <w:footnote w:id="495">
    <w:p w14:paraId="38D030B4" w14:textId="68EE75AE" w:rsidR="00540C14" w:rsidRDefault="00540C14">
      <w:pPr>
        <w:pStyle w:val="DipnotMetni"/>
      </w:pPr>
      <w:r>
        <w:rPr>
          <w:rStyle w:val="DipnotBavurusu"/>
        </w:rPr>
        <w:footnoteRef/>
      </w:r>
      <w:r>
        <w:t xml:space="preserve"> </w:t>
      </w:r>
      <w:r w:rsidRPr="00A05F0D">
        <w:rPr>
          <w:rFonts w:ascii="Times New Roman" w:hAnsi="Times New Roman" w:cs="Times New Roman"/>
          <w:sz w:val="18"/>
          <w:szCs w:val="18"/>
        </w:rPr>
        <w:t>Detaylı b</w:t>
      </w:r>
      <w:r>
        <w:rPr>
          <w:rFonts w:ascii="Times New Roman" w:hAnsi="Times New Roman" w:cs="Times New Roman"/>
          <w:sz w:val="18"/>
          <w:szCs w:val="18"/>
        </w:rPr>
        <w:t>ilgi için bk. el-Bakara 2/35-39; el-A’râf 7/19-27; Tâhâ 20/117-123.</w:t>
      </w:r>
    </w:p>
  </w:footnote>
  <w:footnote w:id="496">
    <w:p w14:paraId="5D867DE8" w14:textId="7C86106F" w:rsidR="00540C14" w:rsidRPr="00A14A02" w:rsidRDefault="00540C14">
      <w:pPr>
        <w:pStyle w:val="DipnotMetni"/>
        <w:rPr>
          <w:rFonts w:ascii="Times New Roman" w:hAnsi="Times New Roman" w:cs="Times New Roman"/>
          <w:sz w:val="18"/>
          <w:szCs w:val="18"/>
        </w:rPr>
      </w:pPr>
      <w:r>
        <w:rPr>
          <w:rStyle w:val="DipnotBavurusu"/>
        </w:rPr>
        <w:footnoteRef/>
      </w:r>
      <w:r>
        <w:t xml:space="preserve"> </w:t>
      </w:r>
      <w:r w:rsidRPr="00A14A02">
        <w:rPr>
          <w:rFonts w:ascii="Times New Roman" w:hAnsi="Times New Roman" w:cs="Times New Roman"/>
          <w:sz w:val="18"/>
          <w:szCs w:val="18"/>
        </w:rPr>
        <w:t xml:space="preserve">el-Bakara 2/34. </w:t>
      </w:r>
    </w:p>
  </w:footnote>
  <w:footnote w:id="497">
    <w:p w14:paraId="1EB794B5" w14:textId="09E6B816" w:rsidR="00540C14" w:rsidRDefault="00540C14">
      <w:pPr>
        <w:pStyle w:val="DipnotMetni"/>
      </w:pPr>
      <w:r w:rsidRPr="00A14A02">
        <w:rPr>
          <w:rStyle w:val="DipnotBavurusu"/>
          <w:rFonts w:ascii="Times New Roman" w:hAnsi="Times New Roman" w:cs="Times New Roman"/>
          <w:sz w:val="18"/>
          <w:szCs w:val="18"/>
        </w:rPr>
        <w:footnoteRef/>
      </w:r>
      <w:r w:rsidRPr="00A14A02">
        <w:rPr>
          <w:rFonts w:ascii="Times New Roman" w:hAnsi="Times New Roman" w:cs="Times New Roman"/>
          <w:sz w:val="18"/>
          <w:szCs w:val="18"/>
        </w:rPr>
        <w:t xml:space="preserve"> el-A’râf 7/16-17.</w:t>
      </w:r>
    </w:p>
  </w:footnote>
  <w:footnote w:id="498">
    <w:p w14:paraId="79F3F17B" w14:textId="77777777" w:rsidR="00540C14" w:rsidRPr="00837843" w:rsidRDefault="00540C14" w:rsidP="000966E8">
      <w:pPr>
        <w:pStyle w:val="DipnotMetni"/>
        <w:rPr>
          <w:rFonts w:ascii="Times New Roman" w:hAnsi="Times New Roman" w:cs="Times New Roman"/>
          <w:sz w:val="18"/>
          <w:szCs w:val="18"/>
        </w:rPr>
      </w:pPr>
      <w:r w:rsidRPr="00837843">
        <w:rPr>
          <w:rStyle w:val="DipnotBavurusu"/>
          <w:rFonts w:ascii="Times New Roman" w:hAnsi="Times New Roman" w:cs="Times New Roman"/>
          <w:sz w:val="18"/>
          <w:szCs w:val="18"/>
        </w:rPr>
        <w:footnoteRef/>
      </w:r>
      <w:r w:rsidRPr="00837843">
        <w:rPr>
          <w:rFonts w:ascii="Times New Roman" w:hAnsi="Times New Roman" w:cs="Times New Roman"/>
          <w:sz w:val="18"/>
          <w:szCs w:val="18"/>
        </w:rPr>
        <w:t xml:space="preserve"> ez-Zuhruf 43/62. </w:t>
      </w:r>
    </w:p>
  </w:footnote>
  <w:footnote w:id="499">
    <w:p w14:paraId="1E83EA21" w14:textId="2F1821AF" w:rsidR="00540C14" w:rsidRPr="00837843" w:rsidRDefault="00540C14" w:rsidP="000966E8">
      <w:pPr>
        <w:pStyle w:val="DipnotMetni"/>
        <w:rPr>
          <w:rFonts w:ascii="Times New Roman" w:hAnsi="Times New Roman" w:cs="Times New Roman"/>
          <w:sz w:val="18"/>
          <w:szCs w:val="18"/>
        </w:rPr>
      </w:pPr>
      <w:r w:rsidRPr="00837843">
        <w:rPr>
          <w:rStyle w:val="DipnotBavurusu"/>
          <w:rFonts w:ascii="Times New Roman" w:hAnsi="Times New Roman" w:cs="Times New Roman"/>
          <w:sz w:val="18"/>
          <w:szCs w:val="18"/>
        </w:rPr>
        <w:footnoteRef/>
      </w:r>
      <w:r w:rsidRPr="00837843">
        <w:rPr>
          <w:rFonts w:ascii="Times New Roman" w:hAnsi="Times New Roman" w:cs="Times New Roman"/>
          <w:sz w:val="18"/>
          <w:szCs w:val="18"/>
        </w:rPr>
        <w:t xml:space="preserve"> </w:t>
      </w:r>
      <w:r>
        <w:rPr>
          <w:rFonts w:ascii="Times New Roman" w:hAnsi="Times New Roman" w:cs="Times New Roman"/>
          <w:sz w:val="18"/>
          <w:szCs w:val="18"/>
        </w:rPr>
        <w:t>Nesefî</w:t>
      </w:r>
      <w:r w:rsidRPr="00837843">
        <w:rPr>
          <w:rFonts w:ascii="Times New Roman" w:hAnsi="Times New Roman" w:cs="Times New Roman"/>
          <w:sz w:val="18"/>
          <w:szCs w:val="18"/>
        </w:rPr>
        <w:t xml:space="preserve">, </w:t>
      </w:r>
      <w:r w:rsidRPr="00837843">
        <w:rPr>
          <w:rFonts w:ascii="Times New Roman" w:hAnsi="Times New Roman" w:cs="Times New Roman"/>
          <w:i/>
          <w:sz w:val="18"/>
          <w:szCs w:val="18"/>
        </w:rPr>
        <w:t>Medârikü’t-Tenzîl</w:t>
      </w:r>
      <w:r w:rsidRPr="00837843">
        <w:rPr>
          <w:rFonts w:ascii="Times New Roman" w:hAnsi="Times New Roman" w:cs="Times New Roman"/>
          <w:sz w:val="18"/>
          <w:szCs w:val="18"/>
        </w:rPr>
        <w:t xml:space="preserve"> , 3/279.</w:t>
      </w:r>
    </w:p>
  </w:footnote>
  <w:footnote w:id="500">
    <w:p w14:paraId="45B9C3F0" w14:textId="19BA46A5" w:rsidR="00540C14" w:rsidRPr="00837843" w:rsidRDefault="00540C14" w:rsidP="000966E8">
      <w:pPr>
        <w:pStyle w:val="DipnotMetni"/>
        <w:rPr>
          <w:rFonts w:ascii="Times New Roman" w:hAnsi="Times New Roman" w:cs="Times New Roman"/>
          <w:sz w:val="18"/>
          <w:szCs w:val="18"/>
        </w:rPr>
      </w:pPr>
      <w:r w:rsidRPr="00837843">
        <w:rPr>
          <w:rStyle w:val="DipnotBavurusu"/>
          <w:rFonts w:ascii="Times New Roman" w:hAnsi="Times New Roman" w:cs="Times New Roman"/>
          <w:sz w:val="18"/>
          <w:szCs w:val="18"/>
        </w:rPr>
        <w:footnoteRef/>
      </w:r>
      <w:r w:rsidRPr="00837843">
        <w:rPr>
          <w:rFonts w:ascii="Times New Roman" w:hAnsi="Times New Roman" w:cs="Times New Roman"/>
          <w:sz w:val="18"/>
          <w:szCs w:val="18"/>
        </w:rPr>
        <w:t xml:space="preserve"> </w:t>
      </w:r>
      <w:r>
        <w:rPr>
          <w:rFonts w:ascii="Times New Roman" w:hAnsi="Times New Roman" w:cs="Times New Roman"/>
          <w:sz w:val="18"/>
          <w:szCs w:val="18"/>
        </w:rPr>
        <w:t>Râzî</w:t>
      </w:r>
      <w:r w:rsidRPr="00837843">
        <w:rPr>
          <w:rFonts w:ascii="Times New Roman" w:hAnsi="Times New Roman" w:cs="Times New Roman"/>
          <w:sz w:val="18"/>
          <w:szCs w:val="18"/>
        </w:rPr>
        <w:t xml:space="preserve">, </w:t>
      </w:r>
      <w:r w:rsidRPr="00503A24">
        <w:rPr>
          <w:rFonts w:ascii="Times New Roman" w:hAnsi="Times New Roman" w:cs="Times New Roman"/>
          <w:i/>
          <w:sz w:val="18"/>
          <w:szCs w:val="18"/>
        </w:rPr>
        <w:t>Mefâtîhu’l Gayb</w:t>
      </w:r>
      <w:r>
        <w:rPr>
          <w:rFonts w:ascii="Times New Roman" w:hAnsi="Times New Roman" w:cs="Times New Roman"/>
          <w:sz w:val="18"/>
          <w:szCs w:val="18"/>
        </w:rPr>
        <w:t>, 27/223;</w:t>
      </w:r>
      <w:r w:rsidRPr="00837843">
        <w:rPr>
          <w:rFonts w:ascii="Times New Roman" w:hAnsi="Times New Roman" w:cs="Times New Roman"/>
          <w:sz w:val="18"/>
          <w:szCs w:val="18"/>
        </w:rPr>
        <w:t xml:space="preserve"> Sâbûnî, </w:t>
      </w:r>
      <w:r w:rsidRPr="00837843">
        <w:rPr>
          <w:rFonts w:ascii="Times New Roman" w:hAnsi="Times New Roman" w:cs="Times New Roman"/>
          <w:i/>
          <w:sz w:val="18"/>
          <w:szCs w:val="18"/>
        </w:rPr>
        <w:t>Safvetü’t-Tefâsîr</w:t>
      </w:r>
      <w:r>
        <w:rPr>
          <w:rFonts w:ascii="Times New Roman" w:hAnsi="Times New Roman" w:cs="Times New Roman"/>
          <w:sz w:val="18"/>
          <w:szCs w:val="18"/>
        </w:rPr>
        <w:t>, 3/163; Taberî</w:t>
      </w:r>
      <w:r w:rsidRPr="00837843">
        <w:rPr>
          <w:rFonts w:ascii="Times New Roman" w:hAnsi="Times New Roman" w:cs="Times New Roman"/>
          <w:sz w:val="18"/>
          <w:szCs w:val="18"/>
        </w:rPr>
        <w:t xml:space="preserve">, </w:t>
      </w:r>
      <w:r>
        <w:rPr>
          <w:rFonts w:ascii="Times New Roman" w:hAnsi="Times New Roman" w:cs="Times New Roman"/>
          <w:i/>
          <w:sz w:val="18"/>
          <w:szCs w:val="18"/>
        </w:rPr>
        <w:t>Câmiu’l Beyân</w:t>
      </w:r>
      <w:r w:rsidRPr="00837843">
        <w:rPr>
          <w:rFonts w:ascii="Times New Roman" w:hAnsi="Times New Roman" w:cs="Times New Roman"/>
          <w:i/>
          <w:sz w:val="18"/>
          <w:szCs w:val="18"/>
        </w:rPr>
        <w:t>,</w:t>
      </w:r>
      <w:r w:rsidRPr="00837843">
        <w:rPr>
          <w:rFonts w:ascii="Times New Roman" w:hAnsi="Times New Roman" w:cs="Times New Roman"/>
          <w:sz w:val="18"/>
          <w:szCs w:val="18"/>
        </w:rPr>
        <w:t xml:space="preserve"> 20/635.</w:t>
      </w:r>
    </w:p>
  </w:footnote>
  <w:footnote w:id="501">
    <w:p w14:paraId="1DEA04B1" w14:textId="0B07590B" w:rsidR="00540C14" w:rsidRDefault="00540C14">
      <w:pPr>
        <w:pStyle w:val="DipnotMetni"/>
      </w:pPr>
      <w:r>
        <w:rPr>
          <w:rStyle w:val="DipnotBavurusu"/>
        </w:rPr>
        <w:footnoteRef/>
      </w:r>
      <w:r>
        <w:t xml:space="preserve"> </w:t>
      </w:r>
      <w:r w:rsidRPr="00ED6D2E">
        <w:rPr>
          <w:rFonts w:ascii="Times New Roman" w:hAnsi="Times New Roman" w:cs="Times New Roman"/>
          <w:sz w:val="18"/>
          <w:szCs w:val="18"/>
        </w:rPr>
        <w:t xml:space="preserve">Beydâvî, </w:t>
      </w:r>
      <w:r w:rsidRPr="00ED6D2E">
        <w:rPr>
          <w:rFonts w:ascii="Times New Roman" w:hAnsi="Times New Roman" w:cs="Times New Roman"/>
          <w:i/>
          <w:sz w:val="18"/>
          <w:szCs w:val="18"/>
        </w:rPr>
        <w:t>Envâru’t-Tenzîl ve Esrâru’t-Te’vîl,</w:t>
      </w:r>
      <w:r w:rsidRPr="00ED6D2E">
        <w:rPr>
          <w:rFonts w:ascii="Times New Roman" w:hAnsi="Times New Roman" w:cs="Times New Roman"/>
          <w:sz w:val="18"/>
          <w:szCs w:val="18"/>
        </w:rPr>
        <w:t xml:space="preserve"> 3/255.</w:t>
      </w:r>
    </w:p>
  </w:footnote>
  <w:footnote w:id="502">
    <w:p w14:paraId="0FA256FD" w14:textId="62686A11" w:rsidR="00540C14" w:rsidRPr="00D363CE" w:rsidRDefault="00540C14">
      <w:pPr>
        <w:pStyle w:val="DipnotMetni"/>
        <w:rPr>
          <w:rFonts w:ascii="Times New Roman" w:hAnsi="Times New Roman" w:cs="Times New Roman"/>
          <w:sz w:val="18"/>
          <w:szCs w:val="18"/>
        </w:rPr>
      </w:pPr>
      <w:r w:rsidRPr="00D363CE">
        <w:rPr>
          <w:rStyle w:val="DipnotBavurusu"/>
          <w:rFonts w:ascii="Times New Roman" w:hAnsi="Times New Roman" w:cs="Times New Roman"/>
          <w:sz w:val="18"/>
          <w:szCs w:val="18"/>
        </w:rPr>
        <w:footnoteRef/>
      </w:r>
      <w:r w:rsidRPr="00D363CE">
        <w:rPr>
          <w:rFonts w:ascii="Times New Roman" w:hAnsi="Times New Roman" w:cs="Times New Roman"/>
          <w:sz w:val="18"/>
          <w:szCs w:val="18"/>
        </w:rPr>
        <w:t xml:space="preserve"> Ali Bardakoğlu, “kumar”, </w:t>
      </w:r>
      <w:r w:rsidRPr="00D363CE">
        <w:rPr>
          <w:rFonts w:ascii="Times New Roman" w:hAnsi="Times New Roman" w:cs="Times New Roman"/>
          <w:i/>
          <w:sz w:val="18"/>
          <w:szCs w:val="18"/>
        </w:rPr>
        <w:t>TDV İslâm Ansiklopedisi</w:t>
      </w:r>
      <w:r w:rsidRPr="00D363CE">
        <w:rPr>
          <w:rFonts w:ascii="Times New Roman" w:hAnsi="Times New Roman" w:cs="Times New Roman"/>
          <w:sz w:val="18"/>
          <w:szCs w:val="18"/>
        </w:rPr>
        <w:t xml:space="preserve"> (Ankara: TDV Yayınları, 2002), 26/364-367.</w:t>
      </w:r>
    </w:p>
  </w:footnote>
  <w:footnote w:id="503">
    <w:p w14:paraId="11795D8F" w14:textId="57B82B8F" w:rsidR="00540C14" w:rsidRDefault="00540C14">
      <w:pPr>
        <w:pStyle w:val="DipnotMetni"/>
      </w:pPr>
      <w:r>
        <w:rPr>
          <w:rStyle w:val="DipnotBavurusu"/>
        </w:rPr>
        <w:footnoteRef/>
      </w:r>
      <w:r>
        <w:t xml:space="preserve"> </w:t>
      </w:r>
      <w:r w:rsidRPr="00BB48B4">
        <w:rPr>
          <w:rFonts w:ascii="Times New Roman" w:hAnsi="Times New Roman" w:cs="Times New Roman"/>
          <w:sz w:val="18"/>
          <w:szCs w:val="18"/>
        </w:rPr>
        <w:t>Bardakoğlu, “kumar”, 26/364-367.</w:t>
      </w:r>
    </w:p>
  </w:footnote>
  <w:footnote w:id="504">
    <w:p w14:paraId="1DEB3D52" w14:textId="77777777" w:rsidR="00540C14" w:rsidRPr="001B05EA" w:rsidRDefault="00540C14" w:rsidP="00CD51B1">
      <w:pPr>
        <w:pStyle w:val="DipnotMetni"/>
        <w:rPr>
          <w:rFonts w:ascii="Times New Roman" w:hAnsi="Times New Roman" w:cs="Times New Roman"/>
          <w:sz w:val="18"/>
          <w:szCs w:val="18"/>
        </w:rPr>
      </w:pPr>
      <w:r w:rsidRPr="001B05EA">
        <w:rPr>
          <w:rStyle w:val="DipnotBavurusu"/>
          <w:rFonts w:ascii="Times New Roman" w:hAnsi="Times New Roman" w:cs="Times New Roman"/>
          <w:sz w:val="18"/>
          <w:szCs w:val="18"/>
        </w:rPr>
        <w:footnoteRef/>
      </w:r>
      <w:r w:rsidRPr="001B05EA">
        <w:rPr>
          <w:rFonts w:ascii="Times New Roman" w:hAnsi="Times New Roman" w:cs="Times New Roman"/>
          <w:sz w:val="18"/>
          <w:szCs w:val="18"/>
        </w:rPr>
        <w:t xml:space="preserve"> el-Mâide 5/91.</w:t>
      </w:r>
    </w:p>
  </w:footnote>
  <w:footnote w:id="505">
    <w:p w14:paraId="15319DB3" w14:textId="4D15AACB" w:rsidR="00540C14" w:rsidRDefault="00540C14">
      <w:pPr>
        <w:pStyle w:val="DipnotMetni"/>
      </w:pPr>
      <w:r>
        <w:rPr>
          <w:rStyle w:val="DipnotBavurusu"/>
        </w:rPr>
        <w:footnoteRef/>
      </w:r>
      <w:r>
        <w:t xml:space="preserve"> </w:t>
      </w:r>
      <w:r w:rsidRPr="001500B1">
        <w:rPr>
          <w:rFonts w:ascii="Times New Roman" w:hAnsi="Times New Roman" w:cs="Times New Roman"/>
          <w:sz w:val="18"/>
          <w:szCs w:val="18"/>
        </w:rPr>
        <w:t xml:space="preserve">Beydâvî, </w:t>
      </w:r>
      <w:r w:rsidRPr="001500B1">
        <w:rPr>
          <w:rFonts w:ascii="Times New Roman" w:hAnsi="Times New Roman" w:cs="Times New Roman"/>
          <w:i/>
          <w:sz w:val="18"/>
          <w:szCs w:val="18"/>
        </w:rPr>
        <w:t>Envâru’t-Tenzîl ve Esrâru’t-Te’vil</w:t>
      </w:r>
      <w:r w:rsidRPr="001500B1">
        <w:rPr>
          <w:rFonts w:ascii="Times New Roman" w:hAnsi="Times New Roman" w:cs="Times New Roman"/>
          <w:sz w:val="18"/>
          <w:szCs w:val="18"/>
        </w:rPr>
        <w:t>, 1/460</w:t>
      </w:r>
      <w:r>
        <w:rPr>
          <w:rFonts w:ascii="Times New Roman" w:hAnsi="Times New Roman" w:cs="Times New Roman"/>
          <w:sz w:val="18"/>
          <w:szCs w:val="18"/>
        </w:rPr>
        <w:t>.</w:t>
      </w:r>
    </w:p>
  </w:footnote>
  <w:footnote w:id="506">
    <w:p w14:paraId="428F5722" w14:textId="0A1FD6D6" w:rsidR="00540C14" w:rsidRDefault="00540C14">
      <w:pPr>
        <w:pStyle w:val="DipnotMetni"/>
      </w:pPr>
      <w:r>
        <w:rPr>
          <w:rStyle w:val="DipnotBavurusu"/>
        </w:rPr>
        <w:footnoteRef/>
      </w:r>
      <w:r>
        <w:t xml:space="preserve"> </w:t>
      </w:r>
      <w:r w:rsidRPr="00E013BE">
        <w:rPr>
          <w:rFonts w:ascii="Times New Roman" w:hAnsi="Times New Roman" w:cs="Times New Roman"/>
          <w:sz w:val="18"/>
          <w:szCs w:val="18"/>
        </w:rPr>
        <w:t xml:space="preserve">Nesefî, </w:t>
      </w:r>
      <w:r w:rsidRPr="00E013BE">
        <w:rPr>
          <w:rFonts w:ascii="Times New Roman" w:hAnsi="Times New Roman" w:cs="Times New Roman"/>
          <w:i/>
          <w:sz w:val="18"/>
          <w:szCs w:val="18"/>
        </w:rPr>
        <w:t>Medârikü’t-Tenzîl,</w:t>
      </w:r>
      <w:r w:rsidRPr="00E013BE">
        <w:rPr>
          <w:rFonts w:ascii="Times New Roman" w:hAnsi="Times New Roman" w:cs="Times New Roman"/>
          <w:sz w:val="18"/>
          <w:szCs w:val="18"/>
        </w:rPr>
        <w:t xml:space="preserve"> 1/473.</w:t>
      </w:r>
    </w:p>
  </w:footnote>
  <w:footnote w:id="507">
    <w:p w14:paraId="32E07345" w14:textId="67BC698A" w:rsidR="00540C14" w:rsidRDefault="00540C14">
      <w:pPr>
        <w:pStyle w:val="DipnotMetni"/>
      </w:pPr>
      <w:r>
        <w:rPr>
          <w:rStyle w:val="DipnotBavurusu"/>
        </w:rPr>
        <w:footnoteRef/>
      </w:r>
      <w:r>
        <w:t xml:space="preserve"> </w:t>
      </w:r>
      <w:r w:rsidRPr="001500B1">
        <w:rPr>
          <w:rFonts w:ascii="Times New Roman" w:hAnsi="Times New Roman" w:cs="Times New Roman"/>
          <w:sz w:val="18"/>
          <w:szCs w:val="18"/>
        </w:rPr>
        <w:t xml:space="preserve">Beydâvî, </w:t>
      </w:r>
      <w:r w:rsidRPr="001500B1">
        <w:rPr>
          <w:rFonts w:ascii="Times New Roman" w:hAnsi="Times New Roman" w:cs="Times New Roman"/>
          <w:i/>
          <w:sz w:val="18"/>
          <w:szCs w:val="18"/>
        </w:rPr>
        <w:t>Envâru’t-Tenzîl ve Esrâru’t-Te’vil</w:t>
      </w:r>
      <w:r w:rsidRPr="001500B1">
        <w:rPr>
          <w:rFonts w:ascii="Times New Roman" w:hAnsi="Times New Roman" w:cs="Times New Roman"/>
          <w:sz w:val="18"/>
          <w:szCs w:val="18"/>
        </w:rPr>
        <w:t>, 1/460</w:t>
      </w:r>
      <w:r>
        <w:rPr>
          <w:rFonts w:ascii="Times New Roman" w:hAnsi="Times New Roman" w:cs="Times New Roman"/>
          <w:sz w:val="18"/>
          <w:szCs w:val="18"/>
        </w:rPr>
        <w:t>.</w:t>
      </w:r>
      <w:r>
        <w:t xml:space="preserve"> </w:t>
      </w:r>
    </w:p>
  </w:footnote>
  <w:footnote w:id="508">
    <w:p w14:paraId="39CD889D" w14:textId="458324FE" w:rsidR="00540C14" w:rsidRDefault="00540C14">
      <w:pPr>
        <w:pStyle w:val="DipnotMetni"/>
      </w:pPr>
      <w:r>
        <w:rPr>
          <w:rStyle w:val="DipnotBavurusu"/>
        </w:rPr>
        <w:footnoteRef/>
      </w:r>
      <w:r>
        <w:t xml:space="preserve"> </w:t>
      </w:r>
      <w:r>
        <w:rPr>
          <w:rFonts w:ascii="Times New Roman" w:hAnsi="Times New Roman" w:cs="Times New Roman"/>
          <w:sz w:val="18"/>
          <w:szCs w:val="18"/>
        </w:rPr>
        <w:t>Râzî</w:t>
      </w:r>
      <w:r w:rsidRPr="00A74F2C">
        <w:rPr>
          <w:rFonts w:ascii="Times New Roman" w:hAnsi="Times New Roman" w:cs="Times New Roman"/>
          <w:sz w:val="18"/>
          <w:szCs w:val="18"/>
        </w:rPr>
        <w:t xml:space="preserve">, </w:t>
      </w:r>
      <w:r w:rsidRPr="00A74F2C">
        <w:rPr>
          <w:rFonts w:ascii="Times New Roman" w:hAnsi="Times New Roman" w:cs="Times New Roman"/>
          <w:i/>
          <w:sz w:val="18"/>
          <w:szCs w:val="18"/>
        </w:rPr>
        <w:t xml:space="preserve">Mefâtihu’l </w:t>
      </w:r>
      <w:r>
        <w:rPr>
          <w:rFonts w:ascii="Times New Roman" w:hAnsi="Times New Roman" w:cs="Times New Roman"/>
          <w:i/>
          <w:sz w:val="18"/>
          <w:szCs w:val="18"/>
        </w:rPr>
        <w:t>Gayb</w:t>
      </w:r>
      <w:r w:rsidRPr="00A74F2C">
        <w:rPr>
          <w:rFonts w:ascii="Times New Roman" w:hAnsi="Times New Roman" w:cs="Times New Roman"/>
          <w:i/>
          <w:sz w:val="18"/>
          <w:szCs w:val="18"/>
        </w:rPr>
        <w:t>,</w:t>
      </w:r>
      <w:r w:rsidRPr="00A74F2C">
        <w:rPr>
          <w:rFonts w:ascii="Times New Roman" w:hAnsi="Times New Roman" w:cs="Times New Roman"/>
          <w:sz w:val="18"/>
          <w:szCs w:val="18"/>
        </w:rPr>
        <w:t xml:space="preserve"> 12/</w:t>
      </w:r>
      <w:r>
        <w:rPr>
          <w:rFonts w:ascii="Times New Roman" w:hAnsi="Times New Roman" w:cs="Times New Roman"/>
          <w:sz w:val="18"/>
          <w:szCs w:val="18"/>
        </w:rPr>
        <w:t>85-86.</w:t>
      </w:r>
    </w:p>
  </w:footnote>
  <w:footnote w:id="509">
    <w:p w14:paraId="473F72AC" w14:textId="30AE2BD4" w:rsidR="00540C14" w:rsidRDefault="00540C14">
      <w:pPr>
        <w:pStyle w:val="DipnotMetni"/>
      </w:pPr>
      <w:r>
        <w:rPr>
          <w:rStyle w:val="DipnotBavurusu"/>
        </w:rPr>
        <w:footnoteRef/>
      </w:r>
      <w:r>
        <w:t xml:space="preserve"> </w:t>
      </w:r>
      <w:r>
        <w:rPr>
          <w:rFonts w:ascii="Times New Roman" w:hAnsi="Times New Roman" w:cs="Times New Roman"/>
          <w:sz w:val="18"/>
          <w:szCs w:val="18"/>
        </w:rPr>
        <w:t>Râzî</w:t>
      </w:r>
      <w:r w:rsidRPr="00A74F2C">
        <w:rPr>
          <w:rFonts w:ascii="Times New Roman" w:hAnsi="Times New Roman" w:cs="Times New Roman"/>
          <w:sz w:val="18"/>
          <w:szCs w:val="18"/>
        </w:rPr>
        <w:t xml:space="preserve">, </w:t>
      </w:r>
      <w:r w:rsidRPr="00A74F2C">
        <w:rPr>
          <w:rFonts w:ascii="Times New Roman" w:hAnsi="Times New Roman" w:cs="Times New Roman"/>
          <w:i/>
          <w:sz w:val="18"/>
          <w:szCs w:val="18"/>
        </w:rPr>
        <w:t xml:space="preserve">Mefâtihu’l </w:t>
      </w:r>
      <w:r>
        <w:rPr>
          <w:rFonts w:ascii="Times New Roman" w:hAnsi="Times New Roman" w:cs="Times New Roman"/>
          <w:i/>
          <w:sz w:val="18"/>
          <w:szCs w:val="18"/>
        </w:rPr>
        <w:t>Gayb</w:t>
      </w:r>
      <w:r w:rsidRPr="00A74F2C">
        <w:rPr>
          <w:rFonts w:ascii="Times New Roman" w:hAnsi="Times New Roman" w:cs="Times New Roman"/>
          <w:i/>
          <w:sz w:val="18"/>
          <w:szCs w:val="18"/>
        </w:rPr>
        <w:t>,</w:t>
      </w:r>
      <w:r w:rsidRPr="00A74F2C">
        <w:rPr>
          <w:rFonts w:ascii="Times New Roman" w:hAnsi="Times New Roman" w:cs="Times New Roman"/>
          <w:sz w:val="18"/>
          <w:szCs w:val="18"/>
        </w:rPr>
        <w:t xml:space="preserve"> 12/</w:t>
      </w:r>
      <w:r>
        <w:rPr>
          <w:rFonts w:ascii="Times New Roman" w:hAnsi="Times New Roman" w:cs="Times New Roman"/>
          <w:sz w:val="18"/>
          <w:szCs w:val="18"/>
        </w:rPr>
        <w:t>85-86.</w:t>
      </w:r>
    </w:p>
  </w:footnote>
  <w:footnote w:id="510">
    <w:p w14:paraId="19541D91" w14:textId="6AB98BFD" w:rsidR="00540C14" w:rsidRDefault="00540C14">
      <w:pPr>
        <w:pStyle w:val="DipnotMetni"/>
      </w:pPr>
      <w:r>
        <w:rPr>
          <w:rStyle w:val="DipnotBavurusu"/>
        </w:rPr>
        <w:footnoteRef/>
      </w:r>
      <w:r>
        <w:t xml:space="preserve"> </w:t>
      </w:r>
      <w:r w:rsidRPr="00FF284F">
        <w:rPr>
          <w:rFonts w:ascii="Times New Roman" w:hAnsi="Times New Roman" w:cs="Times New Roman"/>
          <w:sz w:val="18"/>
          <w:szCs w:val="18"/>
        </w:rPr>
        <w:t xml:space="preserve">Kutub, </w:t>
      </w:r>
      <w:r w:rsidRPr="00FF284F">
        <w:rPr>
          <w:rFonts w:ascii="Times New Roman" w:hAnsi="Times New Roman" w:cs="Times New Roman"/>
          <w:i/>
          <w:sz w:val="18"/>
          <w:szCs w:val="18"/>
        </w:rPr>
        <w:t>Fî Zılâl’il Kuran</w:t>
      </w:r>
      <w:r w:rsidRPr="00FF284F">
        <w:rPr>
          <w:rFonts w:ascii="Times New Roman" w:hAnsi="Times New Roman" w:cs="Times New Roman"/>
          <w:sz w:val="18"/>
          <w:szCs w:val="18"/>
        </w:rPr>
        <w:t>, 3/380.</w:t>
      </w:r>
    </w:p>
  </w:footnote>
  <w:footnote w:id="511">
    <w:p w14:paraId="5EB7D16B" w14:textId="77777777" w:rsidR="00540C14" w:rsidRDefault="00540C14" w:rsidP="000C06BF">
      <w:pPr>
        <w:pStyle w:val="DipnotMetni"/>
      </w:pPr>
      <w:r>
        <w:rPr>
          <w:rStyle w:val="DipnotBavurusu"/>
        </w:rPr>
        <w:footnoteRef/>
      </w:r>
      <w:r>
        <w:t xml:space="preserve"> </w:t>
      </w:r>
      <w:r w:rsidRPr="001166FD">
        <w:rPr>
          <w:rFonts w:ascii="Times New Roman" w:hAnsi="Times New Roman" w:cs="Times New Roman"/>
          <w:sz w:val="18"/>
          <w:szCs w:val="18"/>
        </w:rPr>
        <w:t xml:space="preserve">Yazır, </w:t>
      </w:r>
      <w:r w:rsidRPr="001166FD">
        <w:rPr>
          <w:rFonts w:ascii="Times New Roman" w:hAnsi="Times New Roman" w:cs="Times New Roman"/>
          <w:i/>
          <w:sz w:val="18"/>
          <w:szCs w:val="18"/>
        </w:rPr>
        <w:t xml:space="preserve">Hak Dini </w:t>
      </w:r>
      <w:r>
        <w:rPr>
          <w:rFonts w:ascii="Times New Roman" w:hAnsi="Times New Roman" w:cs="Times New Roman"/>
          <w:i/>
          <w:sz w:val="18"/>
          <w:szCs w:val="18"/>
        </w:rPr>
        <w:t>Kur’ân</w:t>
      </w:r>
      <w:r w:rsidRPr="001166FD">
        <w:rPr>
          <w:rFonts w:ascii="Times New Roman" w:hAnsi="Times New Roman" w:cs="Times New Roman"/>
          <w:i/>
          <w:sz w:val="18"/>
          <w:szCs w:val="18"/>
        </w:rPr>
        <w:t xml:space="preserve"> Dili</w:t>
      </w:r>
      <w:r w:rsidRPr="001166FD">
        <w:rPr>
          <w:rFonts w:ascii="Times New Roman" w:hAnsi="Times New Roman" w:cs="Times New Roman"/>
          <w:sz w:val="18"/>
          <w:szCs w:val="18"/>
        </w:rPr>
        <w:t>, 3/372.</w:t>
      </w:r>
    </w:p>
  </w:footnote>
  <w:footnote w:id="512">
    <w:p w14:paraId="166BDDB5" w14:textId="77777777" w:rsidR="00540C14" w:rsidRDefault="00540C14" w:rsidP="00864FC3">
      <w:pPr>
        <w:pStyle w:val="DipnotMetni"/>
      </w:pPr>
      <w:r>
        <w:rPr>
          <w:rStyle w:val="DipnotBavurusu"/>
        </w:rPr>
        <w:footnoteRef/>
      </w:r>
      <w:r>
        <w:t xml:space="preserve"> </w:t>
      </w:r>
      <w:r w:rsidRPr="0088731E">
        <w:rPr>
          <w:rFonts w:ascii="Times New Roman" w:hAnsi="Times New Roman" w:cs="Times New Roman"/>
          <w:sz w:val="18"/>
          <w:szCs w:val="18"/>
        </w:rPr>
        <w:t>Karagöz vd., “adâvet”, 6.</w:t>
      </w:r>
    </w:p>
  </w:footnote>
  <w:footnote w:id="513">
    <w:p w14:paraId="450491C8" w14:textId="542D815E" w:rsidR="00540C14" w:rsidRPr="00EC169D" w:rsidRDefault="00540C14">
      <w:pPr>
        <w:pStyle w:val="DipnotMetni"/>
        <w:rPr>
          <w:rFonts w:ascii="Times New Roman" w:hAnsi="Times New Roman" w:cs="Times New Roman"/>
          <w:sz w:val="18"/>
          <w:szCs w:val="18"/>
        </w:rPr>
      </w:pPr>
      <w:r w:rsidRPr="00EC169D">
        <w:rPr>
          <w:rStyle w:val="DipnotBavurusu"/>
          <w:rFonts w:ascii="Times New Roman" w:hAnsi="Times New Roman" w:cs="Times New Roman"/>
          <w:sz w:val="18"/>
          <w:szCs w:val="18"/>
        </w:rPr>
        <w:footnoteRef/>
      </w:r>
      <w:r w:rsidRPr="00EC169D">
        <w:rPr>
          <w:rFonts w:ascii="Times New Roman" w:hAnsi="Times New Roman" w:cs="Times New Roman"/>
          <w:sz w:val="18"/>
          <w:szCs w:val="18"/>
        </w:rPr>
        <w:t xml:space="preserve"> Mustafa Çağrıcı, “Düşmanlık”, </w:t>
      </w:r>
      <w:r w:rsidRPr="00EC169D">
        <w:rPr>
          <w:rFonts w:ascii="Times New Roman" w:hAnsi="Times New Roman" w:cs="Times New Roman"/>
          <w:i/>
          <w:sz w:val="18"/>
          <w:szCs w:val="18"/>
        </w:rPr>
        <w:t>Türkiye Diyanet Vakfı İslâm Ansiklopedisi</w:t>
      </w:r>
      <w:r w:rsidRPr="00EC169D">
        <w:rPr>
          <w:rFonts w:ascii="Times New Roman" w:hAnsi="Times New Roman" w:cs="Times New Roman"/>
          <w:sz w:val="18"/>
          <w:szCs w:val="18"/>
        </w:rPr>
        <w:t xml:space="preserve"> (İstanbul: TDV Yayınları, 1994), 10/52.</w:t>
      </w:r>
    </w:p>
  </w:footnote>
  <w:footnote w:id="514">
    <w:p w14:paraId="407E3009" w14:textId="71C6B678" w:rsidR="00540C14" w:rsidRPr="0037636B" w:rsidRDefault="00540C14">
      <w:pPr>
        <w:pStyle w:val="DipnotMetni"/>
        <w:rPr>
          <w:rFonts w:ascii="Times New Roman" w:hAnsi="Times New Roman" w:cs="Times New Roman"/>
          <w:sz w:val="18"/>
          <w:szCs w:val="18"/>
        </w:rPr>
      </w:pPr>
      <w:r w:rsidRPr="0037636B">
        <w:rPr>
          <w:rStyle w:val="DipnotBavurusu"/>
          <w:rFonts w:ascii="Times New Roman" w:hAnsi="Times New Roman" w:cs="Times New Roman"/>
          <w:sz w:val="18"/>
          <w:szCs w:val="18"/>
        </w:rPr>
        <w:footnoteRef/>
      </w:r>
      <w:r w:rsidRPr="0037636B">
        <w:rPr>
          <w:rFonts w:ascii="Times New Roman" w:hAnsi="Times New Roman" w:cs="Times New Roman"/>
          <w:sz w:val="18"/>
          <w:szCs w:val="18"/>
        </w:rPr>
        <w:t xml:space="preserve"> el-Mâide 5/82. </w:t>
      </w:r>
    </w:p>
  </w:footnote>
  <w:footnote w:id="515">
    <w:p w14:paraId="62652E0C" w14:textId="460065F0" w:rsidR="00540C14" w:rsidRDefault="00540C14">
      <w:pPr>
        <w:pStyle w:val="DipnotMetni"/>
      </w:pPr>
      <w:r>
        <w:rPr>
          <w:rStyle w:val="DipnotBavurusu"/>
        </w:rPr>
        <w:footnoteRef/>
      </w:r>
      <w:r>
        <w:t xml:space="preserve"> </w:t>
      </w:r>
      <w:r>
        <w:rPr>
          <w:rFonts w:ascii="Times New Roman" w:hAnsi="Times New Roman" w:cs="Times New Roman"/>
          <w:sz w:val="18"/>
          <w:szCs w:val="18"/>
        </w:rPr>
        <w:t>Râzî</w:t>
      </w:r>
      <w:r w:rsidRPr="00A74F2C">
        <w:rPr>
          <w:rFonts w:ascii="Times New Roman" w:hAnsi="Times New Roman" w:cs="Times New Roman"/>
          <w:sz w:val="18"/>
          <w:szCs w:val="18"/>
        </w:rPr>
        <w:t xml:space="preserve">, </w:t>
      </w:r>
      <w:r w:rsidRPr="00A74F2C">
        <w:rPr>
          <w:rFonts w:ascii="Times New Roman" w:hAnsi="Times New Roman" w:cs="Times New Roman"/>
          <w:i/>
          <w:sz w:val="18"/>
          <w:szCs w:val="18"/>
        </w:rPr>
        <w:t xml:space="preserve">Mefâtihu’l </w:t>
      </w:r>
      <w:r>
        <w:rPr>
          <w:rFonts w:ascii="Times New Roman" w:hAnsi="Times New Roman" w:cs="Times New Roman"/>
          <w:i/>
          <w:sz w:val="18"/>
          <w:szCs w:val="18"/>
        </w:rPr>
        <w:t>Gayb</w:t>
      </w:r>
      <w:r w:rsidRPr="00A74F2C">
        <w:rPr>
          <w:rFonts w:ascii="Times New Roman" w:hAnsi="Times New Roman" w:cs="Times New Roman"/>
          <w:i/>
          <w:sz w:val="18"/>
          <w:szCs w:val="18"/>
        </w:rPr>
        <w:t>,</w:t>
      </w:r>
      <w:r>
        <w:rPr>
          <w:rFonts w:ascii="Times New Roman" w:hAnsi="Times New Roman" w:cs="Times New Roman"/>
          <w:sz w:val="18"/>
          <w:szCs w:val="18"/>
        </w:rPr>
        <w:t xml:space="preserve"> 12/70; Zemahşerî, </w:t>
      </w:r>
      <w:r w:rsidRPr="0089269F">
        <w:rPr>
          <w:rFonts w:ascii="Times New Roman" w:hAnsi="Times New Roman" w:cs="Times New Roman"/>
          <w:i/>
          <w:sz w:val="18"/>
          <w:szCs w:val="18"/>
        </w:rPr>
        <w:t>Keşşâf</w:t>
      </w:r>
      <w:r>
        <w:rPr>
          <w:rFonts w:ascii="Times New Roman" w:hAnsi="Times New Roman" w:cs="Times New Roman"/>
          <w:sz w:val="18"/>
          <w:szCs w:val="18"/>
        </w:rPr>
        <w:t>, 2/280.</w:t>
      </w:r>
    </w:p>
  </w:footnote>
  <w:footnote w:id="516">
    <w:p w14:paraId="51495577" w14:textId="11E3FAE9" w:rsidR="00540C14" w:rsidRDefault="00540C14">
      <w:pPr>
        <w:pStyle w:val="DipnotMetni"/>
      </w:pPr>
      <w:r w:rsidRPr="0037636B">
        <w:rPr>
          <w:rStyle w:val="DipnotBavurusu"/>
          <w:rFonts w:ascii="Times New Roman" w:hAnsi="Times New Roman" w:cs="Times New Roman"/>
          <w:sz w:val="18"/>
          <w:szCs w:val="18"/>
        </w:rPr>
        <w:footnoteRef/>
      </w:r>
      <w:r w:rsidRPr="0037636B">
        <w:rPr>
          <w:rFonts w:ascii="Times New Roman" w:hAnsi="Times New Roman" w:cs="Times New Roman"/>
          <w:sz w:val="18"/>
          <w:szCs w:val="18"/>
        </w:rPr>
        <w:t xml:space="preserve"> </w:t>
      </w:r>
      <w:r>
        <w:rPr>
          <w:rFonts w:ascii="Times New Roman" w:hAnsi="Times New Roman" w:cs="Times New Roman"/>
          <w:sz w:val="18"/>
          <w:szCs w:val="18"/>
        </w:rPr>
        <w:t>Taberî</w:t>
      </w:r>
      <w:r w:rsidRPr="0037636B">
        <w:rPr>
          <w:rFonts w:ascii="Times New Roman" w:hAnsi="Times New Roman" w:cs="Times New Roman"/>
          <w:sz w:val="18"/>
          <w:szCs w:val="18"/>
        </w:rPr>
        <w:t xml:space="preserve">, </w:t>
      </w:r>
      <w:r w:rsidRPr="0037636B">
        <w:rPr>
          <w:rFonts w:ascii="Times New Roman" w:hAnsi="Times New Roman" w:cs="Times New Roman"/>
          <w:i/>
          <w:sz w:val="18"/>
          <w:szCs w:val="18"/>
        </w:rPr>
        <w:t>Câmiu’l Beyan</w:t>
      </w:r>
      <w:r w:rsidRPr="0037636B">
        <w:rPr>
          <w:rFonts w:ascii="Times New Roman" w:hAnsi="Times New Roman" w:cs="Times New Roman"/>
          <w:sz w:val="18"/>
          <w:szCs w:val="18"/>
        </w:rPr>
        <w:t>, 8/594.</w:t>
      </w:r>
    </w:p>
  </w:footnote>
  <w:footnote w:id="517">
    <w:p w14:paraId="23F0395D" w14:textId="2E67CAFA" w:rsidR="00540C14" w:rsidRDefault="00540C14">
      <w:pPr>
        <w:pStyle w:val="DipnotMetni"/>
      </w:pPr>
      <w:r>
        <w:rPr>
          <w:rStyle w:val="DipnotBavurusu"/>
        </w:rPr>
        <w:footnoteRef/>
      </w:r>
      <w:r>
        <w:t xml:space="preserve"> </w:t>
      </w:r>
      <w:r w:rsidRPr="00AA13B9">
        <w:rPr>
          <w:rFonts w:ascii="Times New Roman" w:hAnsi="Times New Roman" w:cs="Times New Roman"/>
          <w:sz w:val="18"/>
          <w:szCs w:val="18"/>
        </w:rPr>
        <w:t xml:space="preserve">İbn Kesîr, </w:t>
      </w:r>
      <w:r w:rsidRPr="00AA13B9">
        <w:rPr>
          <w:rFonts w:ascii="Times New Roman" w:hAnsi="Times New Roman" w:cs="Times New Roman"/>
          <w:i/>
          <w:sz w:val="18"/>
          <w:szCs w:val="18"/>
        </w:rPr>
        <w:t xml:space="preserve">Tefsîru’l </w:t>
      </w:r>
      <w:r>
        <w:rPr>
          <w:rFonts w:ascii="Times New Roman" w:hAnsi="Times New Roman" w:cs="Times New Roman"/>
          <w:i/>
          <w:sz w:val="18"/>
          <w:szCs w:val="18"/>
        </w:rPr>
        <w:t>Kur’ân</w:t>
      </w:r>
      <w:r w:rsidRPr="00AA13B9">
        <w:rPr>
          <w:rFonts w:ascii="Times New Roman" w:hAnsi="Times New Roman" w:cs="Times New Roman"/>
          <w:i/>
          <w:sz w:val="18"/>
          <w:szCs w:val="18"/>
        </w:rPr>
        <w:t>’il Azîm</w:t>
      </w:r>
      <w:r w:rsidRPr="00AA13B9">
        <w:rPr>
          <w:rFonts w:ascii="Times New Roman" w:hAnsi="Times New Roman" w:cs="Times New Roman"/>
          <w:sz w:val="18"/>
          <w:szCs w:val="18"/>
        </w:rPr>
        <w:t>, 5/311.</w:t>
      </w:r>
    </w:p>
  </w:footnote>
  <w:footnote w:id="518">
    <w:p w14:paraId="6C2C71D6" w14:textId="5D83DBEE" w:rsidR="00540C14" w:rsidRDefault="00540C14">
      <w:pPr>
        <w:pStyle w:val="DipnotMetni"/>
      </w:pPr>
      <w:r>
        <w:rPr>
          <w:rStyle w:val="DipnotBavurusu"/>
        </w:rPr>
        <w:footnoteRef/>
      </w:r>
      <w:r>
        <w:t xml:space="preserve"> </w:t>
      </w:r>
      <w:r w:rsidRPr="00AA13B9">
        <w:rPr>
          <w:rFonts w:ascii="Times New Roman" w:hAnsi="Times New Roman" w:cs="Times New Roman"/>
          <w:sz w:val="18"/>
          <w:szCs w:val="18"/>
        </w:rPr>
        <w:t xml:space="preserve">Beydâvî, </w:t>
      </w:r>
      <w:r w:rsidRPr="00AA13B9">
        <w:rPr>
          <w:rFonts w:ascii="Times New Roman" w:hAnsi="Times New Roman" w:cs="Times New Roman"/>
          <w:i/>
          <w:sz w:val="18"/>
          <w:szCs w:val="18"/>
        </w:rPr>
        <w:t>Envâru’t- Tenzîl ve Esrâru’t-Te’vîl,</w:t>
      </w:r>
      <w:r w:rsidRPr="00AA13B9">
        <w:rPr>
          <w:rFonts w:ascii="Times New Roman" w:hAnsi="Times New Roman" w:cs="Times New Roman"/>
          <w:sz w:val="18"/>
          <w:szCs w:val="18"/>
        </w:rPr>
        <w:t xml:space="preserve"> 1/456.</w:t>
      </w:r>
    </w:p>
  </w:footnote>
  <w:footnote w:id="519">
    <w:p w14:paraId="4B495FAB" w14:textId="4DA597AC" w:rsidR="00540C14" w:rsidRDefault="00540C14">
      <w:pPr>
        <w:pStyle w:val="DipnotMetni"/>
      </w:pPr>
      <w:r>
        <w:rPr>
          <w:rStyle w:val="DipnotBavurusu"/>
        </w:rPr>
        <w:footnoteRef/>
      </w:r>
      <w:r>
        <w:t xml:space="preserve"> </w:t>
      </w:r>
      <w:r w:rsidRPr="00AC5B34">
        <w:rPr>
          <w:rFonts w:ascii="Times New Roman" w:hAnsi="Times New Roman" w:cs="Times New Roman"/>
          <w:sz w:val="18"/>
          <w:szCs w:val="18"/>
        </w:rPr>
        <w:t xml:space="preserve">Izutsu, </w:t>
      </w:r>
      <w:r w:rsidRPr="00AC5B34">
        <w:rPr>
          <w:rFonts w:ascii="Times New Roman" w:hAnsi="Times New Roman" w:cs="Times New Roman"/>
          <w:i/>
          <w:sz w:val="18"/>
          <w:szCs w:val="18"/>
        </w:rPr>
        <w:t>Kur’ân’da D</w:t>
      </w:r>
      <w:r>
        <w:rPr>
          <w:rFonts w:ascii="Times New Roman" w:hAnsi="Times New Roman" w:cs="Times New Roman"/>
          <w:i/>
          <w:sz w:val="18"/>
          <w:szCs w:val="18"/>
        </w:rPr>
        <w:t>înî</w:t>
      </w:r>
      <w:r w:rsidRPr="00AC5B34">
        <w:rPr>
          <w:rFonts w:ascii="Times New Roman" w:hAnsi="Times New Roman" w:cs="Times New Roman"/>
          <w:i/>
          <w:sz w:val="18"/>
          <w:szCs w:val="18"/>
        </w:rPr>
        <w:t xml:space="preserve"> ve Ahlâkî Kavramlar,</w:t>
      </w:r>
      <w:r w:rsidRPr="00AC5B34">
        <w:rPr>
          <w:rFonts w:ascii="Times New Roman" w:hAnsi="Times New Roman" w:cs="Times New Roman"/>
          <w:sz w:val="18"/>
          <w:szCs w:val="18"/>
        </w:rPr>
        <w:t xml:space="preserve"> 354.</w:t>
      </w:r>
    </w:p>
  </w:footnote>
  <w:footnote w:id="520">
    <w:p w14:paraId="06ECD581" w14:textId="42706DD8" w:rsidR="00540C14" w:rsidRPr="00837843" w:rsidRDefault="00540C14">
      <w:pPr>
        <w:pStyle w:val="DipnotMetni"/>
        <w:rPr>
          <w:rFonts w:ascii="Times New Roman" w:hAnsi="Times New Roman" w:cs="Times New Roman"/>
          <w:sz w:val="18"/>
          <w:szCs w:val="18"/>
        </w:rPr>
      </w:pPr>
      <w:r w:rsidRPr="00837843">
        <w:rPr>
          <w:rStyle w:val="DipnotBavurusu"/>
          <w:rFonts w:ascii="Times New Roman" w:hAnsi="Times New Roman" w:cs="Times New Roman"/>
          <w:sz w:val="18"/>
          <w:szCs w:val="18"/>
        </w:rPr>
        <w:footnoteRef/>
      </w:r>
      <w:r w:rsidRPr="00837843">
        <w:rPr>
          <w:rFonts w:ascii="Times New Roman" w:hAnsi="Times New Roman" w:cs="Times New Roman"/>
          <w:sz w:val="18"/>
          <w:szCs w:val="18"/>
        </w:rPr>
        <w:t xml:space="preserve"> el-En’âm 6/119.</w:t>
      </w:r>
    </w:p>
  </w:footnote>
  <w:footnote w:id="521">
    <w:p w14:paraId="01DB536D" w14:textId="316E8A4C" w:rsidR="00540C14" w:rsidRDefault="00540C14">
      <w:pPr>
        <w:pStyle w:val="DipnotMetni"/>
      </w:pPr>
      <w:r>
        <w:rPr>
          <w:rStyle w:val="DipnotBavurusu"/>
        </w:rPr>
        <w:footnoteRef/>
      </w:r>
      <w:r>
        <w:t xml:space="preserve"> </w:t>
      </w:r>
      <w:r>
        <w:rPr>
          <w:rFonts w:ascii="Times New Roman" w:hAnsi="Times New Roman" w:cs="Times New Roman"/>
          <w:sz w:val="18"/>
          <w:szCs w:val="18"/>
        </w:rPr>
        <w:t>e</w:t>
      </w:r>
      <w:r w:rsidRPr="00740D2D">
        <w:rPr>
          <w:rFonts w:ascii="Times New Roman" w:hAnsi="Times New Roman" w:cs="Times New Roman"/>
          <w:sz w:val="18"/>
          <w:szCs w:val="18"/>
        </w:rPr>
        <w:t>l-En</w:t>
      </w:r>
      <w:r>
        <w:rPr>
          <w:rFonts w:ascii="Times New Roman" w:hAnsi="Times New Roman" w:cs="Times New Roman"/>
          <w:sz w:val="18"/>
          <w:szCs w:val="18"/>
        </w:rPr>
        <w:t>’</w:t>
      </w:r>
      <w:r w:rsidRPr="00740D2D">
        <w:rPr>
          <w:rFonts w:ascii="Times New Roman" w:hAnsi="Times New Roman" w:cs="Times New Roman"/>
          <w:sz w:val="18"/>
          <w:szCs w:val="18"/>
        </w:rPr>
        <w:t>âm 7/11</w:t>
      </w:r>
      <w:r>
        <w:rPr>
          <w:rFonts w:ascii="Times New Roman" w:hAnsi="Times New Roman" w:cs="Times New Roman"/>
          <w:sz w:val="18"/>
          <w:szCs w:val="18"/>
        </w:rPr>
        <w:t>8</w:t>
      </w:r>
      <w:r w:rsidRPr="00740D2D">
        <w:rPr>
          <w:rFonts w:ascii="Times New Roman" w:hAnsi="Times New Roman" w:cs="Times New Roman"/>
          <w:sz w:val="18"/>
          <w:szCs w:val="18"/>
        </w:rPr>
        <w:t>.</w:t>
      </w:r>
    </w:p>
  </w:footnote>
  <w:footnote w:id="522">
    <w:p w14:paraId="4781C1C1" w14:textId="351E866B" w:rsidR="00540C14" w:rsidRDefault="00540C14">
      <w:pPr>
        <w:pStyle w:val="DipnotMetni"/>
      </w:pPr>
      <w:r>
        <w:rPr>
          <w:rStyle w:val="DipnotBavurusu"/>
        </w:rPr>
        <w:footnoteRef/>
      </w:r>
      <w:r>
        <w:t xml:space="preserve"> </w:t>
      </w:r>
      <w:r w:rsidRPr="00EE6B27">
        <w:rPr>
          <w:rFonts w:ascii="Times New Roman" w:hAnsi="Times New Roman" w:cs="Times New Roman"/>
          <w:sz w:val="18"/>
          <w:szCs w:val="18"/>
        </w:rPr>
        <w:t xml:space="preserve">İbn Kesîr, </w:t>
      </w:r>
      <w:r w:rsidRPr="00EE6B27">
        <w:rPr>
          <w:rFonts w:ascii="Times New Roman" w:hAnsi="Times New Roman" w:cs="Times New Roman"/>
          <w:i/>
          <w:sz w:val="18"/>
          <w:szCs w:val="18"/>
        </w:rPr>
        <w:t xml:space="preserve">Tefsîru’l </w:t>
      </w:r>
      <w:r>
        <w:rPr>
          <w:rFonts w:ascii="Times New Roman" w:hAnsi="Times New Roman" w:cs="Times New Roman"/>
          <w:i/>
          <w:sz w:val="18"/>
          <w:szCs w:val="18"/>
        </w:rPr>
        <w:t>Kur’ân</w:t>
      </w:r>
      <w:r w:rsidRPr="00EE6B27">
        <w:rPr>
          <w:rFonts w:ascii="Times New Roman" w:hAnsi="Times New Roman" w:cs="Times New Roman"/>
          <w:i/>
          <w:sz w:val="18"/>
          <w:szCs w:val="18"/>
        </w:rPr>
        <w:t>’il Azîm</w:t>
      </w:r>
      <w:r w:rsidRPr="00EE6B27">
        <w:rPr>
          <w:rFonts w:ascii="Times New Roman" w:hAnsi="Times New Roman" w:cs="Times New Roman"/>
          <w:sz w:val="18"/>
          <w:szCs w:val="18"/>
        </w:rPr>
        <w:t>, 6/145.</w:t>
      </w:r>
    </w:p>
  </w:footnote>
  <w:footnote w:id="523">
    <w:p w14:paraId="58C48F7B" w14:textId="77777777" w:rsidR="00540C14" w:rsidRDefault="00540C14" w:rsidP="00655495">
      <w:pPr>
        <w:pStyle w:val="DipnotMetni"/>
      </w:pPr>
      <w:r>
        <w:rPr>
          <w:rStyle w:val="DipnotBavurusu"/>
        </w:rPr>
        <w:footnoteRef/>
      </w:r>
      <w:r>
        <w:t xml:space="preserve"> </w:t>
      </w:r>
      <w:r>
        <w:rPr>
          <w:rFonts w:ascii="Times New Roman" w:hAnsi="Times New Roman" w:cs="Times New Roman"/>
          <w:sz w:val="18"/>
          <w:szCs w:val="18"/>
        </w:rPr>
        <w:t>Taberî</w:t>
      </w:r>
      <w:r w:rsidRPr="00F93F0B">
        <w:rPr>
          <w:rFonts w:ascii="Times New Roman" w:hAnsi="Times New Roman" w:cs="Times New Roman"/>
          <w:sz w:val="18"/>
          <w:szCs w:val="18"/>
        </w:rPr>
        <w:t xml:space="preserve">, </w:t>
      </w:r>
      <w:r w:rsidRPr="00F93F0B">
        <w:rPr>
          <w:rFonts w:ascii="Times New Roman" w:hAnsi="Times New Roman" w:cs="Times New Roman"/>
          <w:i/>
          <w:sz w:val="18"/>
          <w:szCs w:val="18"/>
        </w:rPr>
        <w:t>Câmiu’l Beyan</w:t>
      </w:r>
      <w:r w:rsidRPr="00F93F0B">
        <w:rPr>
          <w:rFonts w:ascii="Times New Roman" w:hAnsi="Times New Roman" w:cs="Times New Roman"/>
          <w:sz w:val="18"/>
          <w:szCs w:val="18"/>
        </w:rPr>
        <w:t>, 9/515.</w:t>
      </w:r>
    </w:p>
  </w:footnote>
  <w:footnote w:id="524">
    <w:p w14:paraId="303CE6AA" w14:textId="30E0CA55" w:rsidR="00540C14" w:rsidRDefault="00540C14">
      <w:pPr>
        <w:pStyle w:val="DipnotMetni"/>
      </w:pPr>
      <w:r>
        <w:rPr>
          <w:rStyle w:val="DipnotBavurusu"/>
        </w:rPr>
        <w:footnoteRef/>
      </w:r>
      <w:r>
        <w:t xml:space="preserve"> </w:t>
      </w:r>
      <w:r>
        <w:rPr>
          <w:rFonts w:ascii="Times New Roman" w:hAnsi="Times New Roman" w:cs="Times New Roman"/>
          <w:sz w:val="18"/>
          <w:szCs w:val="18"/>
        </w:rPr>
        <w:t>Zemahşerî</w:t>
      </w:r>
      <w:r w:rsidRPr="00FC3B27">
        <w:rPr>
          <w:rFonts w:ascii="Times New Roman" w:hAnsi="Times New Roman" w:cs="Times New Roman"/>
          <w:sz w:val="18"/>
          <w:szCs w:val="18"/>
        </w:rPr>
        <w:t xml:space="preserve">, </w:t>
      </w:r>
      <w:r w:rsidRPr="00FC3B27">
        <w:rPr>
          <w:rFonts w:ascii="Times New Roman" w:hAnsi="Times New Roman" w:cs="Times New Roman"/>
          <w:i/>
          <w:sz w:val="18"/>
          <w:szCs w:val="18"/>
        </w:rPr>
        <w:t>Keşşâf</w:t>
      </w:r>
      <w:r w:rsidRPr="00FC3B27">
        <w:rPr>
          <w:rFonts w:ascii="Times New Roman" w:hAnsi="Times New Roman" w:cs="Times New Roman"/>
          <w:sz w:val="18"/>
          <w:szCs w:val="18"/>
        </w:rPr>
        <w:t>, 2/390-391.</w:t>
      </w:r>
    </w:p>
  </w:footnote>
  <w:footnote w:id="525">
    <w:p w14:paraId="76600B8A" w14:textId="777936AA" w:rsidR="00540C14" w:rsidRPr="00837843" w:rsidRDefault="00540C14">
      <w:pPr>
        <w:pStyle w:val="DipnotMetni"/>
        <w:rPr>
          <w:rFonts w:ascii="Times New Roman" w:hAnsi="Times New Roman" w:cs="Times New Roman"/>
          <w:sz w:val="18"/>
          <w:szCs w:val="18"/>
        </w:rPr>
      </w:pPr>
      <w:r w:rsidRPr="00837843">
        <w:rPr>
          <w:rStyle w:val="DipnotBavurusu"/>
          <w:rFonts w:ascii="Times New Roman" w:hAnsi="Times New Roman" w:cs="Times New Roman"/>
          <w:sz w:val="18"/>
          <w:szCs w:val="18"/>
        </w:rPr>
        <w:footnoteRef/>
      </w:r>
      <w:r w:rsidRPr="00837843">
        <w:rPr>
          <w:rFonts w:ascii="Times New Roman" w:hAnsi="Times New Roman" w:cs="Times New Roman"/>
          <w:sz w:val="18"/>
          <w:szCs w:val="18"/>
        </w:rPr>
        <w:t xml:space="preserve"> el-En’âm 6/142.</w:t>
      </w:r>
    </w:p>
  </w:footnote>
  <w:footnote w:id="526">
    <w:p w14:paraId="462F7633" w14:textId="1389466F" w:rsidR="00540C14" w:rsidRDefault="00540C14">
      <w:pPr>
        <w:pStyle w:val="DipnotMetni"/>
      </w:pPr>
      <w:r>
        <w:rPr>
          <w:rStyle w:val="DipnotBavurusu"/>
        </w:rPr>
        <w:footnoteRef/>
      </w:r>
      <w:r>
        <w:t xml:space="preserve"> </w:t>
      </w:r>
      <w:r w:rsidRPr="00A3238D">
        <w:rPr>
          <w:rFonts w:ascii="Times New Roman" w:hAnsi="Times New Roman" w:cs="Times New Roman"/>
          <w:sz w:val="18"/>
          <w:szCs w:val="18"/>
        </w:rPr>
        <w:t xml:space="preserve">Sâbûnî, </w:t>
      </w:r>
      <w:r w:rsidRPr="00A3238D">
        <w:rPr>
          <w:rFonts w:ascii="Times New Roman" w:hAnsi="Times New Roman" w:cs="Times New Roman"/>
          <w:i/>
          <w:sz w:val="18"/>
          <w:szCs w:val="18"/>
        </w:rPr>
        <w:t>Safvetü’t-Tefâsîr</w:t>
      </w:r>
      <w:r w:rsidRPr="00A3238D">
        <w:rPr>
          <w:rFonts w:ascii="Times New Roman" w:hAnsi="Times New Roman" w:cs="Times New Roman"/>
          <w:sz w:val="18"/>
          <w:szCs w:val="18"/>
        </w:rPr>
        <w:t>, 1/424.</w:t>
      </w:r>
    </w:p>
  </w:footnote>
  <w:footnote w:id="527">
    <w:p w14:paraId="3E952617" w14:textId="27B50863" w:rsidR="00540C14" w:rsidRDefault="00540C14">
      <w:pPr>
        <w:pStyle w:val="DipnotMetni"/>
      </w:pPr>
      <w:r>
        <w:rPr>
          <w:rStyle w:val="DipnotBavurusu"/>
        </w:rPr>
        <w:footnoteRef/>
      </w:r>
      <w:r>
        <w:t xml:space="preserve"> </w:t>
      </w:r>
      <w:r w:rsidRPr="005054C3">
        <w:rPr>
          <w:rFonts w:ascii="Times New Roman" w:hAnsi="Times New Roman" w:cs="Times New Roman"/>
          <w:sz w:val="18"/>
          <w:szCs w:val="18"/>
        </w:rPr>
        <w:t>Detaylı bilgi için bk. el-Mâide 5/103.</w:t>
      </w:r>
    </w:p>
  </w:footnote>
  <w:footnote w:id="528">
    <w:p w14:paraId="26397269" w14:textId="75E3AA1D" w:rsidR="00540C14" w:rsidRDefault="00540C14">
      <w:pPr>
        <w:pStyle w:val="DipnotMetni"/>
      </w:pPr>
      <w:r>
        <w:rPr>
          <w:rStyle w:val="DipnotBavurusu"/>
        </w:rPr>
        <w:footnoteRef/>
      </w:r>
      <w:r>
        <w:t xml:space="preserve"> </w:t>
      </w:r>
      <w:r w:rsidRPr="005054C3">
        <w:rPr>
          <w:rFonts w:ascii="Times New Roman" w:hAnsi="Times New Roman" w:cs="Times New Roman"/>
          <w:sz w:val="18"/>
          <w:szCs w:val="18"/>
        </w:rPr>
        <w:t xml:space="preserve">Yazır, </w:t>
      </w:r>
      <w:r w:rsidRPr="005054C3">
        <w:rPr>
          <w:rFonts w:ascii="Times New Roman" w:hAnsi="Times New Roman" w:cs="Times New Roman"/>
          <w:i/>
          <w:sz w:val="18"/>
          <w:szCs w:val="18"/>
        </w:rPr>
        <w:t xml:space="preserve">Hak Dini </w:t>
      </w:r>
      <w:r>
        <w:rPr>
          <w:rFonts w:ascii="Times New Roman" w:hAnsi="Times New Roman" w:cs="Times New Roman"/>
          <w:i/>
          <w:sz w:val="18"/>
          <w:szCs w:val="18"/>
        </w:rPr>
        <w:t>Kur’ân</w:t>
      </w:r>
      <w:r w:rsidRPr="005054C3">
        <w:rPr>
          <w:rFonts w:ascii="Times New Roman" w:hAnsi="Times New Roman" w:cs="Times New Roman"/>
          <w:i/>
          <w:sz w:val="18"/>
          <w:szCs w:val="18"/>
        </w:rPr>
        <w:t xml:space="preserve"> Dili,</w:t>
      </w:r>
      <w:r w:rsidRPr="005054C3">
        <w:rPr>
          <w:rFonts w:ascii="Times New Roman" w:hAnsi="Times New Roman" w:cs="Times New Roman"/>
          <w:sz w:val="18"/>
          <w:szCs w:val="18"/>
        </w:rPr>
        <w:t xml:space="preserve"> 3/584.</w:t>
      </w:r>
    </w:p>
  </w:footnote>
  <w:footnote w:id="529">
    <w:p w14:paraId="17B4DEFA" w14:textId="5B1EA7FC" w:rsidR="00540C14" w:rsidRDefault="00540C14">
      <w:pPr>
        <w:pStyle w:val="DipnotMetni"/>
      </w:pPr>
      <w:r>
        <w:rPr>
          <w:rStyle w:val="DipnotBavurusu"/>
        </w:rPr>
        <w:footnoteRef/>
      </w:r>
      <w:r>
        <w:t xml:space="preserve"> </w:t>
      </w:r>
      <w:r>
        <w:rPr>
          <w:rFonts w:ascii="Times New Roman" w:hAnsi="Times New Roman" w:cs="Times New Roman"/>
          <w:sz w:val="18"/>
          <w:szCs w:val="18"/>
        </w:rPr>
        <w:t>Nesefî</w:t>
      </w:r>
      <w:r w:rsidRPr="00EA1F2D">
        <w:rPr>
          <w:rFonts w:ascii="Times New Roman" w:hAnsi="Times New Roman" w:cs="Times New Roman"/>
          <w:sz w:val="18"/>
          <w:szCs w:val="18"/>
        </w:rPr>
        <w:t xml:space="preserve">, </w:t>
      </w:r>
      <w:r w:rsidRPr="00EA1F2D">
        <w:rPr>
          <w:rFonts w:ascii="Times New Roman" w:hAnsi="Times New Roman" w:cs="Times New Roman"/>
          <w:i/>
          <w:sz w:val="18"/>
          <w:szCs w:val="18"/>
        </w:rPr>
        <w:t>Medârikü’t-Tenzîl,</w:t>
      </w:r>
      <w:r>
        <w:rPr>
          <w:rFonts w:ascii="Times New Roman" w:hAnsi="Times New Roman" w:cs="Times New Roman"/>
          <w:sz w:val="18"/>
          <w:szCs w:val="18"/>
        </w:rPr>
        <w:t xml:space="preserve"> 1/541; Zemahşerî, </w:t>
      </w:r>
      <w:r w:rsidRPr="007A6D61">
        <w:rPr>
          <w:rFonts w:ascii="Times New Roman" w:hAnsi="Times New Roman" w:cs="Times New Roman"/>
          <w:i/>
          <w:sz w:val="18"/>
          <w:szCs w:val="18"/>
        </w:rPr>
        <w:t>Keşşâf</w:t>
      </w:r>
      <w:r>
        <w:rPr>
          <w:rFonts w:ascii="Times New Roman" w:hAnsi="Times New Roman" w:cs="Times New Roman"/>
          <w:sz w:val="18"/>
          <w:szCs w:val="18"/>
        </w:rPr>
        <w:t>, 2/405.</w:t>
      </w:r>
    </w:p>
  </w:footnote>
  <w:footnote w:id="530">
    <w:p w14:paraId="0A8A14F2" w14:textId="775E030E" w:rsidR="00540C14" w:rsidRDefault="00540C14">
      <w:pPr>
        <w:pStyle w:val="DipnotMetni"/>
      </w:pPr>
      <w:r>
        <w:rPr>
          <w:rStyle w:val="DipnotBavurusu"/>
        </w:rPr>
        <w:footnoteRef/>
      </w:r>
      <w:r>
        <w:t xml:space="preserve"> </w:t>
      </w:r>
      <w:r>
        <w:rPr>
          <w:rFonts w:ascii="Times New Roman" w:hAnsi="Times New Roman" w:cs="Times New Roman"/>
          <w:sz w:val="18"/>
          <w:szCs w:val="18"/>
        </w:rPr>
        <w:t>Taberî</w:t>
      </w:r>
      <w:r w:rsidRPr="007A6D61">
        <w:rPr>
          <w:rFonts w:ascii="Times New Roman" w:hAnsi="Times New Roman" w:cs="Times New Roman"/>
          <w:sz w:val="18"/>
          <w:szCs w:val="18"/>
        </w:rPr>
        <w:t xml:space="preserve">, </w:t>
      </w:r>
      <w:r>
        <w:rPr>
          <w:rFonts w:ascii="Times New Roman" w:hAnsi="Times New Roman" w:cs="Times New Roman"/>
          <w:i/>
          <w:sz w:val="18"/>
          <w:szCs w:val="18"/>
        </w:rPr>
        <w:t>Câmiu’l Beyân</w:t>
      </w:r>
      <w:r w:rsidRPr="007A6D61">
        <w:rPr>
          <w:rFonts w:ascii="Times New Roman" w:hAnsi="Times New Roman" w:cs="Times New Roman"/>
          <w:i/>
          <w:sz w:val="18"/>
          <w:szCs w:val="18"/>
        </w:rPr>
        <w:t>,</w:t>
      </w:r>
      <w:r w:rsidRPr="007A6D61">
        <w:rPr>
          <w:rFonts w:ascii="Times New Roman" w:hAnsi="Times New Roman" w:cs="Times New Roman"/>
          <w:sz w:val="18"/>
          <w:szCs w:val="18"/>
        </w:rPr>
        <w:t xml:space="preserve"> 9/623.</w:t>
      </w:r>
    </w:p>
  </w:footnote>
  <w:footnote w:id="531">
    <w:p w14:paraId="1BA984A3" w14:textId="77777777" w:rsidR="00540C14" w:rsidRDefault="00540C14" w:rsidP="007717AB">
      <w:pPr>
        <w:pStyle w:val="DipnotMetni"/>
      </w:pPr>
      <w:r w:rsidRPr="00837843">
        <w:rPr>
          <w:rStyle w:val="DipnotBavurusu"/>
          <w:rFonts w:ascii="Times New Roman" w:hAnsi="Times New Roman" w:cs="Times New Roman"/>
          <w:sz w:val="18"/>
          <w:szCs w:val="18"/>
        </w:rPr>
        <w:footnoteRef/>
      </w:r>
      <w:r w:rsidRPr="00837843">
        <w:rPr>
          <w:rFonts w:ascii="Times New Roman" w:hAnsi="Times New Roman" w:cs="Times New Roman"/>
          <w:sz w:val="18"/>
          <w:szCs w:val="18"/>
        </w:rPr>
        <w:t xml:space="preserve"> el-Mâide 5/87.</w:t>
      </w:r>
      <w:r>
        <w:t xml:space="preserve"> </w:t>
      </w:r>
    </w:p>
  </w:footnote>
  <w:footnote w:id="532">
    <w:p w14:paraId="3F435607" w14:textId="77777777" w:rsidR="00540C14" w:rsidRDefault="00540C14" w:rsidP="00776861">
      <w:pPr>
        <w:pStyle w:val="DipnotMetni"/>
      </w:pPr>
      <w:r>
        <w:rPr>
          <w:rStyle w:val="DipnotBavurusu"/>
        </w:rPr>
        <w:footnoteRef/>
      </w:r>
      <w:r>
        <w:t xml:space="preserve"> </w:t>
      </w:r>
      <w:r>
        <w:rPr>
          <w:rFonts w:ascii="Times New Roman" w:hAnsi="Times New Roman" w:cs="Times New Roman"/>
          <w:sz w:val="18"/>
          <w:szCs w:val="18"/>
        </w:rPr>
        <w:t>Taberî</w:t>
      </w:r>
      <w:r w:rsidRPr="00620EE4">
        <w:rPr>
          <w:rFonts w:ascii="Times New Roman" w:hAnsi="Times New Roman" w:cs="Times New Roman"/>
          <w:sz w:val="18"/>
          <w:szCs w:val="18"/>
        </w:rPr>
        <w:t xml:space="preserve">, </w:t>
      </w:r>
      <w:r w:rsidRPr="00620EE4">
        <w:rPr>
          <w:rFonts w:ascii="Times New Roman" w:hAnsi="Times New Roman" w:cs="Times New Roman"/>
          <w:i/>
          <w:sz w:val="18"/>
          <w:szCs w:val="18"/>
        </w:rPr>
        <w:t>Câmiu’l Beyan,</w:t>
      </w:r>
      <w:r w:rsidRPr="00620EE4">
        <w:rPr>
          <w:rFonts w:ascii="Times New Roman" w:hAnsi="Times New Roman" w:cs="Times New Roman"/>
          <w:sz w:val="18"/>
          <w:szCs w:val="18"/>
        </w:rPr>
        <w:t xml:space="preserve"> 8/606.</w:t>
      </w:r>
    </w:p>
  </w:footnote>
  <w:footnote w:id="533">
    <w:p w14:paraId="30C791E8" w14:textId="38D0D091" w:rsidR="00540C14" w:rsidRDefault="00540C14">
      <w:pPr>
        <w:pStyle w:val="DipnotMetni"/>
      </w:pPr>
      <w:r>
        <w:rPr>
          <w:rStyle w:val="DipnotBavurusu"/>
        </w:rPr>
        <w:footnoteRef/>
      </w:r>
      <w:r>
        <w:t xml:space="preserve"> </w:t>
      </w:r>
      <w:r w:rsidRPr="00361991">
        <w:rPr>
          <w:rFonts w:ascii="Times New Roman" w:hAnsi="Times New Roman" w:cs="Times New Roman"/>
          <w:sz w:val="18"/>
          <w:szCs w:val="18"/>
        </w:rPr>
        <w:t xml:space="preserve">Nesefî, </w:t>
      </w:r>
      <w:r w:rsidRPr="00361991">
        <w:rPr>
          <w:rFonts w:ascii="Times New Roman" w:hAnsi="Times New Roman" w:cs="Times New Roman"/>
          <w:i/>
          <w:sz w:val="18"/>
          <w:szCs w:val="18"/>
        </w:rPr>
        <w:t>Medârikü’t-Tenzîl,</w:t>
      </w:r>
      <w:r w:rsidRPr="00361991">
        <w:rPr>
          <w:rFonts w:ascii="Times New Roman" w:hAnsi="Times New Roman" w:cs="Times New Roman"/>
          <w:sz w:val="18"/>
          <w:szCs w:val="18"/>
        </w:rPr>
        <w:t xml:space="preserve"> 1/470-471.</w:t>
      </w:r>
    </w:p>
  </w:footnote>
  <w:footnote w:id="534">
    <w:p w14:paraId="6C5A9779" w14:textId="337D5593" w:rsidR="00540C14" w:rsidRDefault="00540C14">
      <w:pPr>
        <w:pStyle w:val="DipnotMetni"/>
      </w:pPr>
      <w:r>
        <w:rPr>
          <w:rStyle w:val="DipnotBavurusu"/>
        </w:rPr>
        <w:footnoteRef/>
      </w:r>
      <w:r>
        <w:t xml:space="preserve"> </w:t>
      </w:r>
      <w:r>
        <w:rPr>
          <w:rFonts w:ascii="Times New Roman" w:hAnsi="Times New Roman" w:cs="Times New Roman"/>
          <w:sz w:val="18"/>
          <w:szCs w:val="18"/>
        </w:rPr>
        <w:t>Zemahşerî</w:t>
      </w:r>
      <w:r w:rsidRPr="007717AB">
        <w:rPr>
          <w:rFonts w:ascii="Times New Roman" w:hAnsi="Times New Roman" w:cs="Times New Roman"/>
          <w:sz w:val="18"/>
          <w:szCs w:val="18"/>
        </w:rPr>
        <w:t xml:space="preserve">, </w:t>
      </w:r>
      <w:r w:rsidRPr="007717AB">
        <w:rPr>
          <w:rFonts w:ascii="Times New Roman" w:hAnsi="Times New Roman" w:cs="Times New Roman"/>
          <w:i/>
          <w:sz w:val="18"/>
          <w:szCs w:val="18"/>
        </w:rPr>
        <w:t>Keşşâf</w:t>
      </w:r>
      <w:r w:rsidRPr="007717AB">
        <w:rPr>
          <w:rFonts w:ascii="Times New Roman" w:hAnsi="Times New Roman" w:cs="Times New Roman"/>
          <w:sz w:val="18"/>
          <w:szCs w:val="18"/>
        </w:rPr>
        <w:t>, 2/283.</w:t>
      </w:r>
    </w:p>
  </w:footnote>
  <w:footnote w:id="535">
    <w:p w14:paraId="626B90A1" w14:textId="3F4DB876" w:rsidR="00540C14" w:rsidRDefault="00540C14">
      <w:pPr>
        <w:pStyle w:val="DipnotMetni"/>
      </w:pPr>
      <w:r>
        <w:rPr>
          <w:rStyle w:val="DipnotBavurusu"/>
        </w:rPr>
        <w:footnoteRef/>
      </w:r>
      <w:r>
        <w:t xml:space="preserve"> </w:t>
      </w:r>
      <w:r w:rsidRPr="00616F8F">
        <w:rPr>
          <w:rFonts w:ascii="Times New Roman" w:hAnsi="Times New Roman" w:cs="Times New Roman"/>
          <w:sz w:val="18"/>
          <w:szCs w:val="18"/>
        </w:rPr>
        <w:t xml:space="preserve">İbn Kesîr, </w:t>
      </w:r>
      <w:r>
        <w:rPr>
          <w:rFonts w:ascii="Times New Roman" w:hAnsi="Times New Roman" w:cs="Times New Roman"/>
          <w:i/>
          <w:sz w:val="18"/>
          <w:szCs w:val="18"/>
        </w:rPr>
        <w:t>Tefsîru</w:t>
      </w:r>
      <w:r w:rsidRPr="00616F8F">
        <w:rPr>
          <w:rFonts w:ascii="Times New Roman" w:hAnsi="Times New Roman" w:cs="Times New Roman"/>
          <w:i/>
          <w:sz w:val="18"/>
          <w:szCs w:val="18"/>
        </w:rPr>
        <w:t>’l-</w:t>
      </w:r>
      <w:r>
        <w:rPr>
          <w:rFonts w:ascii="Times New Roman" w:hAnsi="Times New Roman" w:cs="Times New Roman"/>
          <w:i/>
          <w:sz w:val="18"/>
          <w:szCs w:val="18"/>
        </w:rPr>
        <w:t>Kur’ân</w:t>
      </w:r>
      <w:r w:rsidRPr="00616F8F">
        <w:rPr>
          <w:rFonts w:ascii="Times New Roman" w:hAnsi="Times New Roman" w:cs="Times New Roman"/>
          <w:i/>
          <w:sz w:val="18"/>
          <w:szCs w:val="18"/>
        </w:rPr>
        <w:t>’il-Azîm,</w:t>
      </w:r>
      <w:r>
        <w:rPr>
          <w:rFonts w:ascii="Times New Roman" w:hAnsi="Times New Roman" w:cs="Times New Roman"/>
          <w:sz w:val="18"/>
          <w:szCs w:val="18"/>
        </w:rPr>
        <w:t xml:space="preserve"> 5/315-316; Zemahşerî, </w:t>
      </w:r>
      <w:r w:rsidRPr="00B303AF">
        <w:rPr>
          <w:rFonts w:ascii="Times New Roman" w:hAnsi="Times New Roman" w:cs="Times New Roman"/>
          <w:i/>
          <w:sz w:val="18"/>
          <w:szCs w:val="18"/>
        </w:rPr>
        <w:t>Keşş</w:t>
      </w:r>
      <w:r>
        <w:rPr>
          <w:rFonts w:ascii="Times New Roman" w:hAnsi="Times New Roman" w:cs="Times New Roman"/>
          <w:i/>
          <w:sz w:val="18"/>
          <w:szCs w:val="18"/>
        </w:rPr>
        <w:t>â</w:t>
      </w:r>
      <w:r w:rsidRPr="00B303AF">
        <w:rPr>
          <w:rFonts w:ascii="Times New Roman" w:hAnsi="Times New Roman" w:cs="Times New Roman"/>
          <w:i/>
          <w:sz w:val="18"/>
          <w:szCs w:val="18"/>
        </w:rPr>
        <w:t>f,</w:t>
      </w:r>
      <w:r>
        <w:rPr>
          <w:rFonts w:ascii="Times New Roman" w:hAnsi="Times New Roman" w:cs="Times New Roman"/>
          <w:sz w:val="18"/>
          <w:szCs w:val="18"/>
        </w:rPr>
        <w:t xml:space="preserve"> 2/283.</w:t>
      </w:r>
    </w:p>
  </w:footnote>
  <w:footnote w:id="536">
    <w:p w14:paraId="63B0865F" w14:textId="77777777" w:rsidR="00540C14" w:rsidRPr="00373AF5" w:rsidRDefault="00540C14" w:rsidP="00916E5E">
      <w:pPr>
        <w:pStyle w:val="DipnotMetni"/>
        <w:ind w:left="709" w:hanging="709"/>
        <w:jc w:val="both"/>
        <w:rPr>
          <w:rFonts w:ascii="Times New Roman" w:hAnsi="Times New Roman" w:cs="Times New Roman"/>
          <w:sz w:val="18"/>
          <w:szCs w:val="18"/>
        </w:rPr>
      </w:pPr>
      <w:r>
        <w:rPr>
          <w:rStyle w:val="DipnotBavurusu"/>
        </w:rPr>
        <w:footnoteRef/>
      </w:r>
      <w:r>
        <w:t xml:space="preserve"> </w:t>
      </w:r>
      <w:r w:rsidRPr="00373AF5">
        <w:rPr>
          <w:rFonts w:ascii="Times New Roman" w:hAnsi="Times New Roman" w:cs="Times New Roman"/>
          <w:sz w:val="18"/>
          <w:szCs w:val="18"/>
        </w:rPr>
        <w:t>“</w:t>
      </w:r>
      <w:r w:rsidRPr="00047003">
        <w:rPr>
          <w:rFonts w:ascii="Times New Roman" w:hAnsi="Times New Roman" w:cs="Times New Roman"/>
          <w:i/>
          <w:sz w:val="18"/>
          <w:szCs w:val="18"/>
        </w:rPr>
        <w:t>Bugün size temiz ve iyi şeyler helâl kılınmıştır. Kendilerine kitap verilenlerin (yahudi, hıristiyan vb. nin) yiyeceği size helâldir, sizin yiyeceğiniz de onlara helâldir. Mümin kadınlardan iffetli olanlar ile daha önce kendilerine kitap verilenlerden iffetli kadınlar da, mehirlerini vermeniz şartıyla, namuslu olmak, zina etmemek ve gizli dost tutmamak</w:t>
      </w:r>
      <w:r w:rsidRPr="00373AF5">
        <w:rPr>
          <w:rFonts w:ascii="Times New Roman" w:hAnsi="Times New Roman" w:cs="Times New Roman"/>
          <w:sz w:val="18"/>
          <w:szCs w:val="18"/>
        </w:rPr>
        <w:t xml:space="preserve"> </w:t>
      </w:r>
      <w:r w:rsidRPr="00047003">
        <w:rPr>
          <w:rFonts w:ascii="Times New Roman" w:hAnsi="Times New Roman" w:cs="Times New Roman"/>
          <w:i/>
          <w:sz w:val="18"/>
          <w:szCs w:val="18"/>
        </w:rPr>
        <w:t>üzere size helâldir. Kim (İslâmî hükümlere) inanmayı kabul etmezse onun ameli boşa gitmiştir. O, ahirette de ziyana uğrayanlardandır.”</w:t>
      </w:r>
      <w:r w:rsidRPr="00373AF5">
        <w:rPr>
          <w:rFonts w:ascii="Times New Roman" w:hAnsi="Times New Roman" w:cs="Times New Roman"/>
          <w:sz w:val="18"/>
          <w:szCs w:val="18"/>
        </w:rPr>
        <w:t xml:space="preserve"> el-Mâide 5/5.</w:t>
      </w:r>
    </w:p>
  </w:footnote>
  <w:footnote w:id="537">
    <w:p w14:paraId="306AA256" w14:textId="77777777" w:rsidR="00540C14" w:rsidRDefault="00540C14" w:rsidP="005D32DA">
      <w:pPr>
        <w:pStyle w:val="DipnotMetni"/>
      </w:pPr>
      <w:r>
        <w:rPr>
          <w:rStyle w:val="DipnotBavurusu"/>
        </w:rPr>
        <w:footnoteRef/>
      </w:r>
      <w:r>
        <w:t xml:space="preserve"> </w:t>
      </w:r>
      <w:r w:rsidRPr="00373AF5">
        <w:rPr>
          <w:rFonts w:ascii="Times New Roman" w:hAnsi="Times New Roman" w:cs="Times New Roman"/>
          <w:sz w:val="18"/>
          <w:szCs w:val="18"/>
        </w:rPr>
        <w:t xml:space="preserve">Yazır, </w:t>
      </w:r>
      <w:r w:rsidRPr="00373AF5">
        <w:rPr>
          <w:rFonts w:ascii="Times New Roman" w:hAnsi="Times New Roman" w:cs="Times New Roman"/>
          <w:i/>
          <w:sz w:val="18"/>
          <w:szCs w:val="18"/>
        </w:rPr>
        <w:t xml:space="preserve">Hak Dini </w:t>
      </w:r>
      <w:r>
        <w:rPr>
          <w:rFonts w:ascii="Times New Roman" w:hAnsi="Times New Roman" w:cs="Times New Roman"/>
          <w:i/>
          <w:sz w:val="18"/>
          <w:szCs w:val="18"/>
        </w:rPr>
        <w:t>Kur’ân</w:t>
      </w:r>
      <w:r w:rsidRPr="00373AF5">
        <w:rPr>
          <w:rFonts w:ascii="Times New Roman" w:hAnsi="Times New Roman" w:cs="Times New Roman"/>
          <w:i/>
          <w:sz w:val="18"/>
          <w:szCs w:val="18"/>
        </w:rPr>
        <w:t xml:space="preserve"> Dili</w:t>
      </w:r>
      <w:r w:rsidRPr="00373AF5">
        <w:rPr>
          <w:rFonts w:ascii="Times New Roman" w:hAnsi="Times New Roman" w:cs="Times New Roman"/>
          <w:sz w:val="18"/>
          <w:szCs w:val="18"/>
        </w:rPr>
        <w:t>, 3/366.</w:t>
      </w:r>
      <w:r>
        <w:t xml:space="preserve"> </w:t>
      </w:r>
    </w:p>
  </w:footnote>
  <w:footnote w:id="538">
    <w:p w14:paraId="340C874F" w14:textId="494AFA4C" w:rsidR="00540C14" w:rsidRDefault="00540C14" w:rsidP="007717AB">
      <w:pPr>
        <w:pStyle w:val="DipnotMetni"/>
      </w:pPr>
      <w:r>
        <w:rPr>
          <w:rStyle w:val="DipnotBavurusu"/>
        </w:rPr>
        <w:footnoteRef/>
      </w:r>
      <w:r>
        <w:t xml:space="preserve"> </w:t>
      </w:r>
      <w:r>
        <w:rPr>
          <w:rFonts w:ascii="Times New Roman" w:hAnsi="Times New Roman" w:cs="Times New Roman"/>
          <w:sz w:val="18"/>
          <w:szCs w:val="18"/>
        </w:rPr>
        <w:t>Mevdûdî</w:t>
      </w:r>
      <w:r w:rsidRPr="006375DA">
        <w:rPr>
          <w:rFonts w:ascii="Times New Roman" w:hAnsi="Times New Roman" w:cs="Times New Roman"/>
          <w:sz w:val="18"/>
          <w:szCs w:val="18"/>
        </w:rPr>
        <w:t xml:space="preserve">, </w:t>
      </w:r>
      <w:r w:rsidRPr="006375DA">
        <w:rPr>
          <w:rFonts w:ascii="Times New Roman" w:hAnsi="Times New Roman" w:cs="Times New Roman"/>
          <w:i/>
          <w:sz w:val="18"/>
          <w:szCs w:val="18"/>
        </w:rPr>
        <w:t xml:space="preserve">Tefhimu’l </w:t>
      </w:r>
      <w:r>
        <w:rPr>
          <w:rFonts w:ascii="Times New Roman" w:hAnsi="Times New Roman" w:cs="Times New Roman"/>
          <w:i/>
          <w:sz w:val="18"/>
          <w:szCs w:val="18"/>
        </w:rPr>
        <w:t>Kur’ân</w:t>
      </w:r>
      <w:r w:rsidRPr="006375DA">
        <w:rPr>
          <w:rFonts w:ascii="Times New Roman" w:hAnsi="Times New Roman" w:cs="Times New Roman"/>
          <w:sz w:val="18"/>
          <w:szCs w:val="18"/>
        </w:rPr>
        <w:t>, 1/506.</w:t>
      </w:r>
    </w:p>
  </w:footnote>
  <w:footnote w:id="539">
    <w:p w14:paraId="6A87ED05" w14:textId="77777777" w:rsidR="00540C14" w:rsidRDefault="00540C14" w:rsidP="005D32DA">
      <w:pPr>
        <w:pStyle w:val="DipnotMetni"/>
      </w:pPr>
      <w:r>
        <w:rPr>
          <w:rStyle w:val="DipnotBavurusu"/>
        </w:rPr>
        <w:footnoteRef/>
      </w:r>
      <w:r>
        <w:t xml:space="preserve"> </w:t>
      </w:r>
      <w:r w:rsidRPr="00E730EF">
        <w:rPr>
          <w:rFonts w:ascii="Times New Roman" w:hAnsi="Times New Roman" w:cs="Times New Roman"/>
          <w:sz w:val="18"/>
          <w:szCs w:val="18"/>
        </w:rPr>
        <w:t>el-Bakara 2/</w:t>
      </w:r>
      <w:r>
        <w:rPr>
          <w:rFonts w:ascii="Times New Roman" w:hAnsi="Times New Roman" w:cs="Times New Roman"/>
          <w:sz w:val="18"/>
          <w:szCs w:val="18"/>
        </w:rPr>
        <w:t>168-169.</w:t>
      </w:r>
    </w:p>
  </w:footnote>
  <w:footnote w:id="540">
    <w:p w14:paraId="3EFD0B68" w14:textId="477C4D97" w:rsidR="00540C14" w:rsidRPr="008504F2" w:rsidRDefault="00540C14">
      <w:pPr>
        <w:pStyle w:val="DipnotMetni"/>
        <w:rPr>
          <w:rFonts w:ascii="Times New Roman" w:hAnsi="Times New Roman" w:cs="Times New Roman"/>
          <w:sz w:val="18"/>
          <w:szCs w:val="18"/>
        </w:rPr>
      </w:pPr>
      <w:r>
        <w:rPr>
          <w:rStyle w:val="DipnotBavurusu"/>
        </w:rPr>
        <w:footnoteRef/>
      </w:r>
      <w:r>
        <w:t xml:space="preserve"> </w:t>
      </w:r>
      <w:r>
        <w:rPr>
          <w:rFonts w:ascii="Times New Roman" w:hAnsi="Times New Roman" w:cs="Times New Roman"/>
          <w:sz w:val="18"/>
          <w:szCs w:val="18"/>
        </w:rPr>
        <w:t>Râzî</w:t>
      </w:r>
      <w:r w:rsidRPr="008504F2">
        <w:rPr>
          <w:rFonts w:ascii="Times New Roman" w:hAnsi="Times New Roman" w:cs="Times New Roman"/>
          <w:sz w:val="18"/>
          <w:szCs w:val="18"/>
        </w:rPr>
        <w:t xml:space="preserve">, </w:t>
      </w:r>
      <w:r>
        <w:rPr>
          <w:rFonts w:ascii="Times New Roman" w:hAnsi="Times New Roman" w:cs="Times New Roman"/>
          <w:i/>
          <w:sz w:val="18"/>
          <w:szCs w:val="18"/>
        </w:rPr>
        <w:t>Mefâtîhu</w:t>
      </w:r>
      <w:r w:rsidRPr="008504F2">
        <w:rPr>
          <w:rFonts w:ascii="Times New Roman" w:hAnsi="Times New Roman" w:cs="Times New Roman"/>
          <w:i/>
          <w:sz w:val="18"/>
          <w:szCs w:val="18"/>
        </w:rPr>
        <w:t xml:space="preserve">’l </w:t>
      </w:r>
      <w:r>
        <w:rPr>
          <w:rFonts w:ascii="Times New Roman" w:hAnsi="Times New Roman" w:cs="Times New Roman"/>
          <w:i/>
          <w:sz w:val="18"/>
          <w:szCs w:val="18"/>
        </w:rPr>
        <w:t>Gayb</w:t>
      </w:r>
      <w:r w:rsidRPr="008504F2">
        <w:rPr>
          <w:rFonts w:ascii="Times New Roman" w:hAnsi="Times New Roman" w:cs="Times New Roman"/>
          <w:i/>
          <w:sz w:val="18"/>
          <w:szCs w:val="18"/>
        </w:rPr>
        <w:t>,</w:t>
      </w:r>
      <w:r w:rsidRPr="008504F2">
        <w:rPr>
          <w:rFonts w:ascii="Times New Roman" w:hAnsi="Times New Roman" w:cs="Times New Roman"/>
          <w:sz w:val="18"/>
          <w:szCs w:val="18"/>
        </w:rPr>
        <w:t xml:space="preserve"> 5/4.</w:t>
      </w:r>
    </w:p>
  </w:footnote>
  <w:footnote w:id="541">
    <w:p w14:paraId="5B0418C4" w14:textId="266E0EA0" w:rsidR="00540C14" w:rsidRPr="008504F2" w:rsidRDefault="00540C14">
      <w:pPr>
        <w:pStyle w:val="DipnotMetni"/>
        <w:rPr>
          <w:rFonts w:ascii="Times New Roman" w:hAnsi="Times New Roman" w:cs="Times New Roman"/>
          <w:sz w:val="18"/>
          <w:szCs w:val="18"/>
        </w:rPr>
      </w:pPr>
      <w:r w:rsidRPr="008504F2">
        <w:rPr>
          <w:rStyle w:val="DipnotBavurusu"/>
          <w:rFonts w:ascii="Times New Roman" w:hAnsi="Times New Roman" w:cs="Times New Roman"/>
          <w:sz w:val="18"/>
          <w:szCs w:val="18"/>
        </w:rPr>
        <w:footnoteRef/>
      </w:r>
      <w:r w:rsidRPr="008504F2">
        <w:rPr>
          <w:rFonts w:ascii="Times New Roman" w:hAnsi="Times New Roman" w:cs="Times New Roman"/>
          <w:sz w:val="18"/>
          <w:szCs w:val="18"/>
        </w:rPr>
        <w:t xml:space="preserve"> </w:t>
      </w:r>
      <w:r>
        <w:rPr>
          <w:rFonts w:ascii="Times New Roman" w:hAnsi="Times New Roman" w:cs="Times New Roman"/>
          <w:sz w:val="18"/>
          <w:szCs w:val="18"/>
        </w:rPr>
        <w:t>Taberî</w:t>
      </w:r>
      <w:r w:rsidRPr="008504F2">
        <w:rPr>
          <w:rFonts w:ascii="Times New Roman" w:hAnsi="Times New Roman" w:cs="Times New Roman"/>
          <w:sz w:val="18"/>
          <w:szCs w:val="18"/>
        </w:rPr>
        <w:t xml:space="preserve">, </w:t>
      </w:r>
      <w:r w:rsidRPr="008504F2">
        <w:rPr>
          <w:rFonts w:ascii="Times New Roman" w:hAnsi="Times New Roman" w:cs="Times New Roman"/>
          <w:i/>
          <w:sz w:val="18"/>
          <w:szCs w:val="18"/>
        </w:rPr>
        <w:t>Câmiu’l Beyan</w:t>
      </w:r>
      <w:r w:rsidRPr="008504F2">
        <w:rPr>
          <w:rFonts w:ascii="Times New Roman" w:hAnsi="Times New Roman" w:cs="Times New Roman"/>
          <w:sz w:val="18"/>
          <w:szCs w:val="18"/>
        </w:rPr>
        <w:t>, 3/38-39.</w:t>
      </w:r>
    </w:p>
  </w:footnote>
  <w:footnote w:id="542">
    <w:p w14:paraId="5DAC523E" w14:textId="60094638" w:rsidR="00540C14" w:rsidRPr="008504F2" w:rsidRDefault="00540C14">
      <w:pPr>
        <w:pStyle w:val="DipnotMetni"/>
        <w:rPr>
          <w:rFonts w:ascii="Times New Roman" w:hAnsi="Times New Roman" w:cs="Times New Roman"/>
          <w:sz w:val="18"/>
          <w:szCs w:val="18"/>
        </w:rPr>
      </w:pPr>
      <w:r w:rsidRPr="008504F2">
        <w:rPr>
          <w:rStyle w:val="DipnotBavurusu"/>
          <w:rFonts w:ascii="Times New Roman" w:hAnsi="Times New Roman" w:cs="Times New Roman"/>
          <w:sz w:val="18"/>
          <w:szCs w:val="18"/>
        </w:rPr>
        <w:footnoteRef/>
      </w:r>
      <w:r w:rsidRPr="008504F2">
        <w:rPr>
          <w:rFonts w:ascii="Times New Roman" w:hAnsi="Times New Roman" w:cs="Times New Roman"/>
          <w:sz w:val="18"/>
          <w:szCs w:val="18"/>
        </w:rPr>
        <w:t xml:space="preserve"> Beydâvî, </w:t>
      </w:r>
      <w:r w:rsidRPr="008504F2">
        <w:rPr>
          <w:rFonts w:ascii="Times New Roman" w:hAnsi="Times New Roman" w:cs="Times New Roman"/>
          <w:i/>
          <w:sz w:val="18"/>
          <w:szCs w:val="18"/>
        </w:rPr>
        <w:t>Envâru’t-Tenzîl ve Esrâru’t-Te’vîl,</w:t>
      </w:r>
      <w:r w:rsidRPr="008504F2">
        <w:rPr>
          <w:rFonts w:ascii="Times New Roman" w:hAnsi="Times New Roman" w:cs="Times New Roman"/>
          <w:sz w:val="18"/>
          <w:szCs w:val="18"/>
        </w:rPr>
        <w:t xml:space="preserve"> 1/157.</w:t>
      </w:r>
    </w:p>
  </w:footnote>
  <w:footnote w:id="543">
    <w:p w14:paraId="0DECA880" w14:textId="104CEFAA" w:rsidR="00540C14" w:rsidRPr="003456A9" w:rsidRDefault="00540C14">
      <w:pPr>
        <w:pStyle w:val="DipnotMetni"/>
        <w:rPr>
          <w:rFonts w:ascii="Times New Roman" w:hAnsi="Times New Roman" w:cs="Times New Roman"/>
          <w:sz w:val="18"/>
          <w:szCs w:val="18"/>
        </w:rPr>
      </w:pPr>
      <w:r w:rsidRPr="003456A9">
        <w:rPr>
          <w:rStyle w:val="DipnotBavurusu"/>
          <w:rFonts w:ascii="Times New Roman" w:hAnsi="Times New Roman" w:cs="Times New Roman"/>
          <w:sz w:val="18"/>
          <w:szCs w:val="18"/>
        </w:rPr>
        <w:footnoteRef/>
      </w:r>
      <w:r w:rsidRPr="003456A9">
        <w:rPr>
          <w:rFonts w:ascii="Times New Roman" w:hAnsi="Times New Roman" w:cs="Times New Roman"/>
          <w:sz w:val="18"/>
          <w:szCs w:val="18"/>
        </w:rPr>
        <w:t xml:space="preserve"> Yazır, </w:t>
      </w:r>
      <w:r w:rsidRPr="003456A9">
        <w:rPr>
          <w:rFonts w:ascii="Times New Roman" w:hAnsi="Times New Roman" w:cs="Times New Roman"/>
          <w:i/>
          <w:sz w:val="18"/>
          <w:szCs w:val="18"/>
        </w:rPr>
        <w:t xml:space="preserve">Hak Dini </w:t>
      </w:r>
      <w:r>
        <w:rPr>
          <w:rFonts w:ascii="Times New Roman" w:hAnsi="Times New Roman" w:cs="Times New Roman"/>
          <w:i/>
          <w:sz w:val="18"/>
          <w:szCs w:val="18"/>
        </w:rPr>
        <w:t>Kur’ân</w:t>
      </w:r>
      <w:r w:rsidRPr="003456A9">
        <w:rPr>
          <w:rFonts w:ascii="Times New Roman" w:hAnsi="Times New Roman" w:cs="Times New Roman"/>
          <w:i/>
          <w:sz w:val="18"/>
          <w:szCs w:val="18"/>
        </w:rPr>
        <w:t xml:space="preserve"> Dili,</w:t>
      </w:r>
      <w:r w:rsidRPr="003456A9">
        <w:rPr>
          <w:rFonts w:ascii="Times New Roman" w:hAnsi="Times New Roman" w:cs="Times New Roman"/>
          <w:sz w:val="18"/>
          <w:szCs w:val="18"/>
        </w:rPr>
        <w:t xml:space="preserve"> 1/570.</w:t>
      </w:r>
    </w:p>
  </w:footnote>
  <w:footnote w:id="544">
    <w:p w14:paraId="1B226C43" w14:textId="4FF4CD5D" w:rsidR="00540C14" w:rsidRPr="00CA0055" w:rsidRDefault="00540C14">
      <w:pPr>
        <w:pStyle w:val="DipnotMetni"/>
        <w:rPr>
          <w:rFonts w:ascii="Times New Roman" w:hAnsi="Times New Roman" w:cs="Times New Roman"/>
          <w:sz w:val="18"/>
          <w:szCs w:val="18"/>
        </w:rPr>
      </w:pPr>
      <w:r>
        <w:rPr>
          <w:rStyle w:val="DipnotBavurusu"/>
        </w:rPr>
        <w:footnoteRef/>
      </w:r>
      <w:r>
        <w:t xml:space="preserve"> </w:t>
      </w:r>
      <w:r w:rsidRPr="00CA0055">
        <w:rPr>
          <w:rFonts w:ascii="Times New Roman" w:hAnsi="Times New Roman" w:cs="Times New Roman"/>
          <w:sz w:val="18"/>
          <w:szCs w:val="18"/>
        </w:rPr>
        <w:t xml:space="preserve">Sâbûnî, </w:t>
      </w:r>
      <w:r w:rsidRPr="00CA0055">
        <w:rPr>
          <w:rFonts w:ascii="Times New Roman" w:hAnsi="Times New Roman" w:cs="Times New Roman"/>
          <w:i/>
          <w:sz w:val="18"/>
          <w:szCs w:val="18"/>
        </w:rPr>
        <w:t>Safvetü’t-Tefâsîr,</w:t>
      </w:r>
      <w:r>
        <w:rPr>
          <w:rFonts w:ascii="Times New Roman" w:hAnsi="Times New Roman" w:cs="Times New Roman"/>
          <w:sz w:val="18"/>
          <w:szCs w:val="18"/>
        </w:rPr>
        <w:t xml:space="preserve"> 1/114.</w:t>
      </w:r>
    </w:p>
  </w:footnote>
  <w:footnote w:id="545">
    <w:p w14:paraId="63FBFC79" w14:textId="0B54BCCB" w:rsidR="00540C14" w:rsidRDefault="00540C14">
      <w:pPr>
        <w:pStyle w:val="DipnotMetni"/>
      </w:pPr>
      <w:r>
        <w:rPr>
          <w:rStyle w:val="DipnotBavurusu"/>
        </w:rPr>
        <w:footnoteRef/>
      </w:r>
      <w:r>
        <w:t xml:space="preserve"> </w:t>
      </w:r>
      <w:r w:rsidRPr="00846FEE">
        <w:rPr>
          <w:rFonts w:ascii="Times New Roman" w:hAnsi="Times New Roman" w:cs="Times New Roman"/>
          <w:sz w:val="18"/>
          <w:szCs w:val="18"/>
        </w:rPr>
        <w:t xml:space="preserve">Kutub, </w:t>
      </w:r>
      <w:r w:rsidRPr="00846FEE">
        <w:rPr>
          <w:rFonts w:ascii="Times New Roman" w:hAnsi="Times New Roman" w:cs="Times New Roman"/>
          <w:i/>
          <w:sz w:val="18"/>
          <w:szCs w:val="18"/>
        </w:rPr>
        <w:t xml:space="preserve">Fî Zilâl’il </w:t>
      </w:r>
      <w:r>
        <w:rPr>
          <w:rFonts w:ascii="Times New Roman" w:hAnsi="Times New Roman" w:cs="Times New Roman"/>
          <w:i/>
          <w:sz w:val="18"/>
          <w:szCs w:val="18"/>
        </w:rPr>
        <w:t>Kur’ân</w:t>
      </w:r>
      <w:r w:rsidRPr="00846FEE">
        <w:rPr>
          <w:rFonts w:ascii="Times New Roman" w:hAnsi="Times New Roman" w:cs="Times New Roman"/>
          <w:i/>
          <w:sz w:val="18"/>
          <w:szCs w:val="18"/>
        </w:rPr>
        <w:t>,</w:t>
      </w:r>
      <w:r w:rsidRPr="00846FEE">
        <w:rPr>
          <w:rFonts w:ascii="Times New Roman" w:hAnsi="Times New Roman" w:cs="Times New Roman"/>
          <w:sz w:val="18"/>
          <w:szCs w:val="18"/>
        </w:rPr>
        <w:t xml:space="preserve"> 1/238.</w:t>
      </w:r>
    </w:p>
  </w:footnote>
  <w:footnote w:id="546">
    <w:p w14:paraId="2697BABF" w14:textId="3C28E736" w:rsidR="00540C14" w:rsidRPr="00D46BCA" w:rsidRDefault="00540C14" w:rsidP="00505E06">
      <w:pPr>
        <w:pStyle w:val="DipnotMetni"/>
        <w:rPr>
          <w:rFonts w:ascii="Times New Roman" w:hAnsi="Times New Roman" w:cs="Times New Roman"/>
          <w:sz w:val="18"/>
          <w:szCs w:val="18"/>
        </w:rPr>
      </w:pPr>
      <w:r w:rsidRPr="00D46BCA">
        <w:rPr>
          <w:rStyle w:val="DipnotBavurusu"/>
          <w:rFonts w:ascii="Times New Roman" w:hAnsi="Times New Roman" w:cs="Times New Roman"/>
          <w:sz w:val="18"/>
          <w:szCs w:val="18"/>
        </w:rPr>
        <w:footnoteRef/>
      </w:r>
      <w:r>
        <w:rPr>
          <w:rFonts w:ascii="Times New Roman" w:hAnsi="Times New Roman" w:cs="Times New Roman"/>
          <w:sz w:val="18"/>
          <w:szCs w:val="18"/>
        </w:rPr>
        <w:t xml:space="preserve"> Detaylı bilgi için bk.</w:t>
      </w:r>
      <w:r w:rsidRPr="00D46BCA">
        <w:rPr>
          <w:rFonts w:ascii="Times New Roman" w:hAnsi="Times New Roman" w:cs="Times New Roman"/>
          <w:sz w:val="18"/>
          <w:szCs w:val="18"/>
        </w:rPr>
        <w:t xml:space="preserve"> </w:t>
      </w:r>
      <w:r>
        <w:rPr>
          <w:rFonts w:ascii="Times New Roman" w:hAnsi="Times New Roman" w:cs="Times New Roman"/>
          <w:sz w:val="18"/>
          <w:szCs w:val="18"/>
        </w:rPr>
        <w:t>e</w:t>
      </w:r>
      <w:r w:rsidRPr="00D46BCA">
        <w:rPr>
          <w:rFonts w:ascii="Times New Roman" w:hAnsi="Times New Roman" w:cs="Times New Roman"/>
          <w:sz w:val="18"/>
          <w:szCs w:val="18"/>
        </w:rPr>
        <w:t>l-M</w:t>
      </w:r>
      <w:r>
        <w:rPr>
          <w:rFonts w:ascii="Times New Roman" w:hAnsi="Times New Roman" w:cs="Times New Roman"/>
          <w:sz w:val="18"/>
          <w:szCs w:val="18"/>
        </w:rPr>
        <w:t>âide 5/3; el-Bakara 2/173</w:t>
      </w:r>
      <w:r w:rsidRPr="00D46BCA">
        <w:rPr>
          <w:rFonts w:ascii="Times New Roman" w:hAnsi="Times New Roman" w:cs="Times New Roman"/>
          <w:sz w:val="18"/>
          <w:szCs w:val="18"/>
        </w:rPr>
        <w:t>; el-En’âm 7/119.</w:t>
      </w:r>
    </w:p>
  </w:footnote>
  <w:footnote w:id="547">
    <w:p w14:paraId="161C0C69" w14:textId="192C334F" w:rsidR="00540C14" w:rsidRDefault="00540C14">
      <w:pPr>
        <w:pStyle w:val="DipnotMetni"/>
      </w:pPr>
      <w:r>
        <w:rPr>
          <w:rStyle w:val="DipnotBavurusu"/>
        </w:rPr>
        <w:footnoteRef/>
      </w:r>
      <w:r>
        <w:rPr>
          <w:rFonts w:ascii="Times New Roman" w:hAnsi="Times New Roman" w:cs="Times New Roman"/>
          <w:sz w:val="18"/>
          <w:szCs w:val="18"/>
        </w:rPr>
        <w:t xml:space="preserve"> </w:t>
      </w:r>
      <w:r w:rsidRPr="006A09AE">
        <w:rPr>
          <w:rFonts w:ascii="Times New Roman" w:hAnsi="Times New Roman" w:cs="Times New Roman"/>
          <w:sz w:val="18"/>
          <w:szCs w:val="18"/>
        </w:rPr>
        <w:t>el-Bakara 2/61.</w:t>
      </w:r>
    </w:p>
  </w:footnote>
  <w:footnote w:id="548">
    <w:p w14:paraId="050BCFC6" w14:textId="569002BA" w:rsidR="00540C14" w:rsidRPr="003D4F8B" w:rsidRDefault="00540C14" w:rsidP="00D87205">
      <w:pPr>
        <w:pStyle w:val="DipnotMetni"/>
        <w:rPr>
          <w:rFonts w:ascii="Times New Roman" w:hAnsi="Times New Roman" w:cs="Times New Roman"/>
          <w:sz w:val="18"/>
          <w:szCs w:val="18"/>
        </w:rPr>
      </w:pPr>
      <w:r>
        <w:rPr>
          <w:rStyle w:val="DipnotBavurusu"/>
        </w:rPr>
        <w:footnoteRef/>
      </w:r>
      <w:r>
        <w:t xml:space="preserve"> </w:t>
      </w:r>
      <w:r w:rsidRPr="003D4F8B">
        <w:rPr>
          <w:rFonts w:ascii="Times New Roman" w:hAnsi="Times New Roman" w:cs="Times New Roman"/>
          <w:sz w:val="18"/>
          <w:szCs w:val="18"/>
        </w:rPr>
        <w:t xml:space="preserve">Beydâvî, </w:t>
      </w:r>
      <w:r w:rsidRPr="003D4F8B">
        <w:rPr>
          <w:rFonts w:ascii="Times New Roman" w:hAnsi="Times New Roman" w:cs="Times New Roman"/>
          <w:i/>
          <w:sz w:val="18"/>
          <w:szCs w:val="18"/>
        </w:rPr>
        <w:t>Envâru’t-Tenzîl ve Esrâru’t-Te’vîl,</w:t>
      </w:r>
      <w:r>
        <w:rPr>
          <w:rFonts w:ascii="Times New Roman" w:hAnsi="Times New Roman" w:cs="Times New Roman"/>
          <w:sz w:val="18"/>
          <w:szCs w:val="18"/>
        </w:rPr>
        <w:t xml:space="preserve"> 1/105-106; Ebüssuûd, </w:t>
      </w:r>
      <w:r w:rsidRPr="00F03CDE">
        <w:rPr>
          <w:rFonts w:ascii="Times New Roman" w:hAnsi="Times New Roman" w:cs="Times New Roman"/>
          <w:i/>
          <w:sz w:val="18"/>
          <w:szCs w:val="18"/>
        </w:rPr>
        <w:t>İrşâdü Aklı’s-Selîm</w:t>
      </w:r>
      <w:r>
        <w:rPr>
          <w:rFonts w:ascii="Times New Roman" w:hAnsi="Times New Roman" w:cs="Times New Roman"/>
          <w:sz w:val="18"/>
          <w:szCs w:val="18"/>
        </w:rPr>
        <w:t>, 1/182-183.</w:t>
      </w:r>
    </w:p>
  </w:footnote>
  <w:footnote w:id="549">
    <w:p w14:paraId="63E8DED4" w14:textId="49D56CB2" w:rsidR="00540C14" w:rsidRPr="003D4F8B" w:rsidRDefault="00540C14">
      <w:pPr>
        <w:pStyle w:val="DipnotMetni"/>
        <w:rPr>
          <w:rFonts w:ascii="Times New Roman" w:hAnsi="Times New Roman" w:cs="Times New Roman"/>
          <w:sz w:val="18"/>
          <w:szCs w:val="18"/>
        </w:rPr>
      </w:pPr>
      <w:r>
        <w:rPr>
          <w:rStyle w:val="DipnotBavurusu"/>
        </w:rPr>
        <w:footnoteRef/>
      </w:r>
      <w:r>
        <w:t xml:space="preserve"> </w:t>
      </w:r>
      <w:r w:rsidRPr="003D4F8B">
        <w:rPr>
          <w:rFonts w:ascii="Times New Roman" w:hAnsi="Times New Roman" w:cs="Times New Roman"/>
          <w:sz w:val="18"/>
          <w:szCs w:val="18"/>
        </w:rPr>
        <w:t xml:space="preserve">Beydâvî, </w:t>
      </w:r>
      <w:r w:rsidRPr="003D4F8B">
        <w:rPr>
          <w:rFonts w:ascii="Times New Roman" w:hAnsi="Times New Roman" w:cs="Times New Roman"/>
          <w:i/>
          <w:sz w:val="18"/>
          <w:szCs w:val="18"/>
        </w:rPr>
        <w:t>Envâru’t-Tenzîl ve Esrâru’t-Te’vîl,</w:t>
      </w:r>
      <w:r>
        <w:rPr>
          <w:rFonts w:ascii="Times New Roman" w:hAnsi="Times New Roman" w:cs="Times New Roman"/>
          <w:sz w:val="18"/>
          <w:szCs w:val="18"/>
        </w:rPr>
        <w:t xml:space="preserve"> 1/105-106; Ebüssuûd, </w:t>
      </w:r>
      <w:r w:rsidRPr="00F03CDE">
        <w:rPr>
          <w:rFonts w:ascii="Times New Roman" w:hAnsi="Times New Roman" w:cs="Times New Roman"/>
          <w:i/>
          <w:sz w:val="18"/>
          <w:szCs w:val="18"/>
        </w:rPr>
        <w:t>İrşâdü Aklı’s-Selîm</w:t>
      </w:r>
      <w:r>
        <w:rPr>
          <w:rFonts w:ascii="Times New Roman" w:hAnsi="Times New Roman" w:cs="Times New Roman"/>
          <w:sz w:val="18"/>
          <w:szCs w:val="18"/>
        </w:rPr>
        <w:t>, 1/182-183.</w:t>
      </w:r>
    </w:p>
  </w:footnote>
  <w:footnote w:id="550">
    <w:p w14:paraId="42A9EC6A" w14:textId="3655464A" w:rsidR="00540C14" w:rsidRDefault="00540C14">
      <w:pPr>
        <w:pStyle w:val="DipnotMetni"/>
      </w:pPr>
      <w:r>
        <w:rPr>
          <w:rStyle w:val="DipnotBavurusu"/>
        </w:rPr>
        <w:footnoteRef/>
      </w:r>
      <w:r>
        <w:t xml:space="preserve"> </w:t>
      </w:r>
      <w:r w:rsidRPr="00F03CDE">
        <w:rPr>
          <w:rFonts w:ascii="Times New Roman" w:hAnsi="Times New Roman" w:cs="Times New Roman"/>
          <w:sz w:val="18"/>
          <w:szCs w:val="18"/>
        </w:rPr>
        <w:t xml:space="preserve">İbn Kesîr, </w:t>
      </w:r>
      <w:r w:rsidRPr="00F03CDE">
        <w:rPr>
          <w:rFonts w:ascii="Times New Roman" w:hAnsi="Times New Roman" w:cs="Times New Roman"/>
          <w:i/>
          <w:sz w:val="18"/>
          <w:szCs w:val="18"/>
        </w:rPr>
        <w:t xml:space="preserve">Tefsîru’l </w:t>
      </w:r>
      <w:r>
        <w:rPr>
          <w:rFonts w:ascii="Times New Roman" w:hAnsi="Times New Roman" w:cs="Times New Roman"/>
          <w:i/>
          <w:sz w:val="18"/>
          <w:szCs w:val="18"/>
        </w:rPr>
        <w:t>Kur’ân</w:t>
      </w:r>
      <w:r w:rsidRPr="00F03CDE">
        <w:rPr>
          <w:rFonts w:ascii="Times New Roman" w:hAnsi="Times New Roman" w:cs="Times New Roman"/>
          <w:i/>
          <w:sz w:val="18"/>
          <w:szCs w:val="18"/>
        </w:rPr>
        <w:t>’il Azîm</w:t>
      </w:r>
      <w:r>
        <w:rPr>
          <w:rFonts w:ascii="Times New Roman" w:hAnsi="Times New Roman" w:cs="Times New Roman"/>
          <w:sz w:val="18"/>
          <w:szCs w:val="18"/>
        </w:rPr>
        <w:t xml:space="preserve">, 1/429; Sâbûnî, </w:t>
      </w:r>
      <w:r w:rsidRPr="00642E81">
        <w:rPr>
          <w:rFonts w:ascii="Times New Roman" w:hAnsi="Times New Roman" w:cs="Times New Roman"/>
          <w:i/>
          <w:sz w:val="18"/>
          <w:szCs w:val="18"/>
        </w:rPr>
        <w:t>Safvetü’t-Tefâsîr,</w:t>
      </w:r>
      <w:r>
        <w:rPr>
          <w:rFonts w:ascii="Times New Roman" w:hAnsi="Times New Roman" w:cs="Times New Roman"/>
          <w:sz w:val="18"/>
          <w:szCs w:val="18"/>
        </w:rPr>
        <w:t xml:space="preserve"> 1/62-63.</w:t>
      </w:r>
    </w:p>
  </w:footnote>
  <w:footnote w:id="551">
    <w:p w14:paraId="54CBC120" w14:textId="1C528D47" w:rsidR="00540C14" w:rsidRPr="00774020" w:rsidRDefault="00540C14" w:rsidP="00404653">
      <w:pPr>
        <w:pStyle w:val="DipnotMetni"/>
        <w:rPr>
          <w:rFonts w:ascii="Times New Roman" w:hAnsi="Times New Roman" w:cs="Times New Roman"/>
          <w:sz w:val="18"/>
          <w:szCs w:val="18"/>
        </w:rPr>
      </w:pPr>
      <w:r>
        <w:rPr>
          <w:rStyle w:val="DipnotBavurusu"/>
        </w:rPr>
        <w:footnoteRef/>
      </w:r>
      <w:r>
        <w:t xml:space="preserve"> </w:t>
      </w:r>
      <w:r w:rsidRPr="00774020">
        <w:rPr>
          <w:rFonts w:ascii="Times New Roman" w:hAnsi="Times New Roman" w:cs="Times New Roman"/>
          <w:sz w:val="18"/>
          <w:szCs w:val="18"/>
        </w:rPr>
        <w:t>Âl</w:t>
      </w:r>
      <w:r>
        <w:rPr>
          <w:rFonts w:ascii="Times New Roman" w:hAnsi="Times New Roman" w:cs="Times New Roman"/>
          <w:sz w:val="18"/>
          <w:szCs w:val="18"/>
        </w:rPr>
        <w:t>-</w:t>
      </w:r>
      <w:r w:rsidRPr="00774020">
        <w:rPr>
          <w:rFonts w:ascii="Times New Roman" w:hAnsi="Times New Roman" w:cs="Times New Roman"/>
          <w:sz w:val="18"/>
          <w:szCs w:val="18"/>
        </w:rPr>
        <w:t>i İmrân 3/112.</w:t>
      </w:r>
    </w:p>
  </w:footnote>
  <w:footnote w:id="552">
    <w:p w14:paraId="5539EEF2" w14:textId="09EFC877" w:rsidR="00540C14" w:rsidRDefault="00540C14">
      <w:pPr>
        <w:pStyle w:val="DipnotMetni"/>
      </w:pPr>
      <w:r>
        <w:rPr>
          <w:rStyle w:val="DipnotBavurusu"/>
        </w:rPr>
        <w:footnoteRef/>
      </w:r>
      <w:r>
        <w:t xml:space="preserve"> </w:t>
      </w:r>
      <w:r>
        <w:rPr>
          <w:rFonts w:ascii="Times New Roman" w:hAnsi="Times New Roman" w:cs="Times New Roman"/>
          <w:sz w:val="18"/>
          <w:szCs w:val="18"/>
        </w:rPr>
        <w:t>Taberî</w:t>
      </w:r>
      <w:r w:rsidRPr="005946A7">
        <w:rPr>
          <w:rFonts w:ascii="Times New Roman" w:hAnsi="Times New Roman" w:cs="Times New Roman"/>
          <w:sz w:val="18"/>
          <w:szCs w:val="18"/>
        </w:rPr>
        <w:t xml:space="preserve">, </w:t>
      </w:r>
      <w:r>
        <w:rPr>
          <w:rFonts w:ascii="Times New Roman" w:hAnsi="Times New Roman" w:cs="Times New Roman"/>
          <w:i/>
          <w:sz w:val="18"/>
          <w:szCs w:val="18"/>
        </w:rPr>
        <w:t>Câmiu’l Beyân</w:t>
      </w:r>
      <w:r w:rsidRPr="005946A7">
        <w:rPr>
          <w:rFonts w:ascii="Times New Roman" w:hAnsi="Times New Roman" w:cs="Times New Roman"/>
          <w:i/>
          <w:sz w:val="18"/>
          <w:szCs w:val="18"/>
        </w:rPr>
        <w:t xml:space="preserve">, </w:t>
      </w:r>
      <w:r w:rsidRPr="005946A7">
        <w:rPr>
          <w:rFonts w:ascii="Times New Roman" w:hAnsi="Times New Roman" w:cs="Times New Roman"/>
          <w:sz w:val="18"/>
          <w:szCs w:val="18"/>
        </w:rPr>
        <w:t>5/687-689.</w:t>
      </w:r>
    </w:p>
  </w:footnote>
  <w:footnote w:id="553">
    <w:p w14:paraId="43E2FDD4" w14:textId="28329AB2" w:rsidR="00540C14" w:rsidRDefault="00540C14" w:rsidP="00916E5E">
      <w:pPr>
        <w:pStyle w:val="DipnotMetni"/>
        <w:ind w:left="709" w:hanging="709"/>
      </w:pPr>
      <w:r>
        <w:rPr>
          <w:rStyle w:val="DipnotBavurusu"/>
        </w:rPr>
        <w:footnoteRef/>
      </w:r>
      <w:r>
        <w:t xml:space="preserve"> </w:t>
      </w:r>
      <w:r w:rsidRPr="00BE1DB0">
        <w:rPr>
          <w:rFonts w:ascii="Times New Roman" w:hAnsi="Times New Roman" w:cs="Times New Roman"/>
          <w:sz w:val="18"/>
          <w:szCs w:val="18"/>
        </w:rPr>
        <w:t>Ebû Abdirrahmân Abdullāh b. Mes‘ûd b. Gāfil b. Habîb el-Hüzelî (ö. 32/652-53)</w:t>
      </w:r>
      <w:r>
        <w:rPr>
          <w:rFonts w:ascii="Times New Roman" w:hAnsi="Times New Roman" w:cs="Times New Roman"/>
          <w:sz w:val="18"/>
          <w:szCs w:val="18"/>
        </w:rPr>
        <w:t>.</w:t>
      </w:r>
      <w:r w:rsidRPr="00BE1DB0">
        <w:rPr>
          <w:rFonts w:ascii="Times New Roman" w:hAnsi="Times New Roman" w:cs="Times New Roman"/>
          <w:sz w:val="18"/>
          <w:szCs w:val="18"/>
        </w:rPr>
        <w:t xml:space="preserve"> İlk müslümanlardan ve aşere-i mübeşşereden biri, Kûfe tefsir ve fıkıh mekteplerinin kurucusu.</w:t>
      </w:r>
      <w:r>
        <w:rPr>
          <w:rFonts w:ascii="Times New Roman" w:hAnsi="Times New Roman" w:cs="Times New Roman"/>
          <w:sz w:val="18"/>
          <w:szCs w:val="18"/>
        </w:rPr>
        <w:t xml:space="preserve"> İsmail Cerrahoğlu, “</w:t>
      </w:r>
      <w:r w:rsidRPr="00BE1DB0">
        <w:rPr>
          <w:rFonts w:ascii="Times New Roman" w:hAnsi="Times New Roman" w:cs="Times New Roman"/>
          <w:sz w:val="18"/>
          <w:szCs w:val="18"/>
        </w:rPr>
        <w:t>Abdullāh b. Mes‘ûd</w:t>
      </w:r>
      <w:r>
        <w:rPr>
          <w:rFonts w:ascii="Times New Roman" w:hAnsi="Times New Roman" w:cs="Times New Roman"/>
          <w:sz w:val="18"/>
          <w:szCs w:val="18"/>
        </w:rPr>
        <w:t>”,</w:t>
      </w:r>
      <w:r w:rsidRPr="00BE1DB0">
        <w:rPr>
          <w:rFonts w:ascii="Times New Roman" w:hAnsi="Times New Roman" w:cs="Times New Roman"/>
          <w:sz w:val="18"/>
          <w:szCs w:val="18"/>
        </w:rPr>
        <w:t xml:space="preserve"> </w:t>
      </w:r>
      <w:r w:rsidRPr="00C44170">
        <w:rPr>
          <w:rFonts w:ascii="Times New Roman" w:hAnsi="Times New Roman" w:cs="Times New Roman"/>
          <w:i/>
          <w:sz w:val="18"/>
          <w:szCs w:val="18"/>
        </w:rPr>
        <w:t>T</w:t>
      </w:r>
      <w:r>
        <w:rPr>
          <w:rFonts w:ascii="Times New Roman" w:hAnsi="Times New Roman" w:cs="Times New Roman"/>
          <w:i/>
          <w:sz w:val="18"/>
          <w:szCs w:val="18"/>
        </w:rPr>
        <w:t xml:space="preserve">ürkiye </w:t>
      </w:r>
      <w:r w:rsidRPr="00C44170">
        <w:rPr>
          <w:rFonts w:ascii="Times New Roman" w:hAnsi="Times New Roman" w:cs="Times New Roman"/>
          <w:i/>
          <w:sz w:val="18"/>
          <w:szCs w:val="18"/>
        </w:rPr>
        <w:t>D</w:t>
      </w:r>
      <w:r>
        <w:rPr>
          <w:rFonts w:ascii="Times New Roman" w:hAnsi="Times New Roman" w:cs="Times New Roman"/>
          <w:i/>
          <w:sz w:val="18"/>
          <w:szCs w:val="18"/>
        </w:rPr>
        <w:t xml:space="preserve">iyanet </w:t>
      </w:r>
      <w:r w:rsidRPr="00C44170">
        <w:rPr>
          <w:rFonts w:ascii="Times New Roman" w:hAnsi="Times New Roman" w:cs="Times New Roman"/>
          <w:i/>
          <w:sz w:val="18"/>
          <w:szCs w:val="18"/>
        </w:rPr>
        <w:t>V</w:t>
      </w:r>
      <w:r>
        <w:rPr>
          <w:rFonts w:ascii="Times New Roman" w:hAnsi="Times New Roman" w:cs="Times New Roman"/>
          <w:i/>
          <w:sz w:val="18"/>
          <w:szCs w:val="18"/>
        </w:rPr>
        <w:t xml:space="preserve">akfı </w:t>
      </w:r>
      <w:r w:rsidRPr="00C44170">
        <w:rPr>
          <w:rFonts w:ascii="Times New Roman" w:hAnsi="Times New Roman" w:cs="Times New Roman"/>
          <w:i/>
          <w:sz w:val="18"/>
          <w:szCs w:val="18"/>
        </w:rPr>
        <w:t xml:space="preserve"> İslâm Ansiklopedisi </w:t>
      </w:r>
      <w:r>
        <w:rPr>
          <w:rFonts w:ascii="Times New Roman" w:hAnsi="Times New Roman" w:cs="Times New Roman"/>
          <w:sz w:val="18"/>
          <w:szCs w:val="18"/>
        </w:rPr>
        <w:t>(İstanbul: TDV Yayınları, 1998), 1/114-117.</w:t>
      </w:r>
    </w:p>
  </w:footnote>
  <w:footnote w:id="554">
    <w:p w14:paraId="601E5E0A" w14:textId="2A8EA164" w:rsidR="00540C14" w:rsidRDefault="00540C14">
      <w:pPr>
        <w:pStyle w:val="DipnotMetni"/>
      </w:pPr>
      <w:r>
        <w:rPr>
          <w:rStyle w:val="DipnotBavurusu"/>
        </w:rPr>
        <w:footnoteRef/>
      </w:r>
      <w:r>
        <w:t xml:space="preserve"> </w:t>
      </w:r>
      <w:r w:rsidRPr="00543909">
        <w:rPr>
          <w:rFonts w:ascii="Times New Roman" w:hAnsi="Times New Roman" w:cs="Times New Roman"/>
          <w:sz w:val="18"/>
          <w:szCs w:val="18"/>
        </w:rPr>
        <w:t xml:space="preserve">İbn Kesîr, </w:t>
      </w:r>
      <w:r w:rsidRPr="00543909">
        <w:rPr>
          <w:rFonts w:ascii="Times New Roman" w:hAnsi="Times New Roman" w:cs="Times New Roman"/>
          <w:i/>
          <w:sz w:val="18"/>
          <w:szCs w:val="18"/>
        </w:rPr>
        <w:t xml:space="preserve">Tefsîru’l </w:t>
      </w:r>
      <w:r>
        <w:rPr>
          <w:rFonts w:ascii="Times New Roman" w:hAnsi="Times New Roman" w:cs="Times New Roman"/>
          <w:i/>
          <w:sz w:val="18"/>
          <w:szCs w:val="18"/>
        </w:rPr>
        <w:t>Kur’ân</w:t>
      </w:r>
      <w:r w:rsidRPr="00543909">
        <w:rPr>
          <w:rFonts w:ascii="Times New Roman" w:hAnsi="Times New Roman" w:cs="Times New Roman"/>
          <w:i/>
          <w:sz w:val="18"/>
          <w:szCs w:val="18"/>
        </w:rPr>
        <w:t>’il Azîm,</w:t>
      </w:r>
      <w:r w:rsidRPr="00543909">
        <w:rPr>
          <w:rFonts w:ascii="Times New Roman" w:hAnsi="Times New Roman" w:cs="Times New Roman"/>
          <w:sz w:val="18"/>
          <w:szCs w:val="18"/>
        </w:rPr>
        <w:t xml:space="preserve"> 3/160.</w:t>
      </w:r>
    </w:p>
  </w:footnote>
  <w:footnote w:id="555">
    <w:p w14:paraId="6F6598DA" w14:textId="00AD401A" w:rsidR="00540C14" w:rsidRDefault="00540C14">
      <w:pPr>
        <w:pStyle w:val="DipnotMetni"/>
      </w:pPr>
      <w:r>
        <w:rPr>
          <w:rStyle w:val="DipnotBavurusu"/>
        </w:rPr>
        <w:footnoteRef/>
      </w:r>
      <w:r>
        <w:t xml:space="preserve"> </w:t>
      </w:r>
      <w:r>
        <w:rPr>
          <w:rFonts w:ascii="Times New Roman" w:hAnsi="Times New Roman" w:cs="Times New Roman"/>
          <w:sz w:val="18"/>
          <w:szCs w:val="18"/>
        </w:rPr>
        <w:t>Zemahşerî</w:t>
      </w:r>
      <w:r w:rsidRPr="00543909">
        <w:rPr>
          <w:rFonts w:ascii="Times New Roman" w:hAnsi="Times New Roman" w:cs="Times New Roman"/>
          <w:sz w:val="18"/>
          <w:szCs w:val="18"/>
        </w:rPr>
        <w:t xml:space="preserve">, </w:t>
      </w:r>
      <w:r w:rsidRPr="00543909">
        <w:rPr>
          <w:rFonts w:ascii="Times New Roman" w:hAnsi="Times New Roman" w:cs="Times New Roman"/>
          <w:i/>
          <w:sz w:val="18"/>
          <w:szCs w:val="18"/>
        </w:rPr>
        <w:t>Keşşâf,</w:t>
      </w:r>
      <w:r w:rsidRPr="00543909">
        <w:rPr>
          <w:rFonts w:ascii="Times New Roman" w:hAnsi="Times New Roman" w:cs="Times New Roman"/>
          <w:sz w:val="18"/>
          <w:szCs w:val="18"/>
        </w:rPr>
        <w:t xml:space="preserve"> 1/610.</w:t>
      </w:r>
    </w:p>
  </w:footnote>
  <w:footnote w:id="556">
    <w:p w14:paraId="4EF67F45" w14:textId="58B0B6F2" w:rsidR="00540C14" w:rsidRDefault="00540C14">
      <w:pPr>
        <w:pStyle w:val="DipnotMetni"/>
      </w:pPr>
      <w:r>
        <w:rPr>
          <w:rStyle w:val="DipnotBavurusu"/>
        </w:rPr>
        <w:footnoteRef/>
      </w:r>
      <w:r>
        <w:t xml:space="preserve"> </w:t>
      </w:r>
      <w:r w:rsidRPr="0088731E">
        <w:rPr>
          <w:rFonts w:ascii="Times New Roman" w:hAnsi="Times New Roman" w:cs="Times New Roman"/>
          <w:sz w:val="18"/>
          <w:szCs w:val="18"/>
        </w:rPr>
        <w:t>Karagöz vd., “adâvet”, 6.</w:t>
      </w:r>
    </w:p>
  </w:footnote>
  <w:footnote w:id="557">
    <w:p w14:paraId="1732F239" w14:textId="77777777" w:rsidR="00540C14" w:rsidRPr="00F634C2" w:rsidRDefault="00540C14" w:rsidP="009B07D5">
      <w:pPr>
        <w:pStyle w:val="DipnotMetni"/>
        <w:rPr>
          <w:rFonts w:ascii="Times New Roman" w:hAnsi="Times New Roman" w:cs="Times New Roman"/>
          <w:sz w:val="18"/>
          <w:szCs w:val="18"/>
        </w:rPr>
      </w:pPr>
      <w:r w:rsidRPr="00E73441">
        <w:rPr>
          <w:rStyle w:val="DipnotBavurusu"/>
          <w:sz w:val="18"/>
          <w:szCs w:val="18"/>
        </w:rPr>
        <w:footnoteRef/>
      </w:r>
      <w:r w:rsidRPr="00E73441">
        <w:rPr>
          <w:sz w:val="18"/>
          <w:szCs w:val="18"/>
        </w:rPr>
        <w:t xml:space="preserve"> </w:t>
      </w:r>
      <w:r w:rsidRPr="00F634C2">
        <w:rPr>
          <w:rFonts w:ascii="Times New Roman" w:hAnsi="Times New Roman" w:cs="Times New Roman"/>
          <w:sz w:val="18"/>
          <w:szCs w:val="18"/>
        </w:rPr>
        <w:t xml:space="preserve">el-Mücâdele 58/8. </w:t>
      </w:r>
    </w:p>
  </w:footnote>
  <w:footnote w:id="558">
    <w:p w14:paraId="01E01CEC" w14:textId="6C296627" w:rsidR="00540C14" w:rsidRDefault="00540C14">
      <w:pPr>
        <w:pStyle w:val="DipnotMetni"/>
      </w:pPr>
      <w:r>
        <w:rPr>
          <w:rStyle w:val="DipnotBavurusu"/>
        </w:rPr>
        <w:footnoteRef/>
      </w:r>
      <w:r>
        <w:t xml:space="preserve"> </w:t>
      </w:r>
      <w:r w:rsidRPr="00C817D1">
        <w:rPr>
          <w:rFonts w:ascii="Times New Roman" w:hAnsi="Times New Roman" w:cs="Times New Roman"/>
          <w:sz w:val="18"/>
          <w:szCs w:val="18"/>
        </w:rPr>
        <w:t xml:space="preserve">İbn Kesîr, </w:t>
      </w:r>
      <w:r w:rsidRPr="00C817D1">
        <w:rPr>
          <w:rFonts w:ascii="Times New Roman" w:hAnsi="Times New Roman" w:cs="Times New Roman"/>
          <w:i/>
          <w:sz w:val="18"/>
          <w:szCs w:val="18"/>
        </w:rPr>
        <w:t xml:space="preserve">Tefsîru’l </w:t>
      </w:r>
      <w:r>
        <w:rPr>
          <w:rFonts w:ascii="Times New Roman" w:hAnsi="Times New Roman" w:cs="Times New Roman"/>
          <w:i/>
          <w:sz w:val="18"/>
          <w:szCs w:val="18"/>
        </w:rPr>
        <w:t>Kur’ân</w:t>
      </w:r>
      <w:r w:rsidRPr="00C817D1">
        <w:rPr>
          <w:rFonts w:ascii="Times New Roman" w:hAnsi="Times New Roman" w:cs="Times New Roman"/>
          <w:i/>
          <w:sz w:val="18"/>
          <w:szCs w:val="18"/>
        </w:rPr>
        <w:t>’il Azîm</w:t>
      </w:r>
      <w:r w:rsidRPr="00C817D1">
        <w:rPr>
          <w:rFonts w:ascii="Times New Roman" w:hAnsi="Times New Roman" w:cs="Times New Roman"/>
          <w:sz w:val="18"/>
          <w:szCs w:val="18"/>
        </w:rPr>
        <w:t>, 13/453.</w:t>
      </w:r>
    </w:p>
  </w:footnote>
  <w:footnote w:id="559">
    <w:p w14:paraId="7C1A27F8" w14:textId="2125BFF4" w:rsidR="00540C14" w:rsidRDefault="00540C14" w:rsidP="00916E5E">
      <w:pPr>
        <w:pStyle w:val="DipnotMetni"/>
        <w:ind w:left="709" w:hanging="709"/>
      </w:pPr>
      <w:r>
        <w:rPr>
          <w:rStyle w:val="DipnotBavurusu"/>
        </w:rPr>
        <w:footnoteRef/>
      </w:r>
      <w:r>
        <w:t xml:space="preserve"> </w:t>
      </w:r>
      <w:r>
        <w:rPr>
          <w:rFonts w:ascii="Times New Roman" w:hAnsi="Times New Roman" w:cs="Times New Roman"/>
          <w:sz w:val="18"/>
          <w:szCs w:val="18"/>
        </w:rPr>
        <w:t>Zemahşerî</w:t>
      </w:r>
      <w:r w:rsidRPr="000B1CA3">
        <w:rPr>
          <w:rFonts w:ascii="Times New Roman" w:hAnsi="Times New Roman" w:cs="Times New Roman"/>
          <w:sz w:val="18"/>
          <w:szCs w:val="18"/>
        </w:rPr>
        <w:t xml:space="preserve">, </w:t>
      </w:r>
      <w:r w:rsidRPr="00540112">
        <w:rPr>
          <w:rFonts w:ascii="Times New Roman" w:hAnsi="Times New Roman" w:cs="Times New Roman"/>
          <w:i/>
          <w:sz w:val="18"/>
          <w:szCs w:val="18"/>
        </w:rPr>
        <w:t>Keşşâf</w:t>
      </w:r>
      <w:r w:rsidRPr="000B1CA3">
        <w:rPr>
          <w:rFonts w:ascii="Times New Roman" w:hAnsi="Times New Roman" w:cs="Times New Roman"/>
          <w:i/>
          <w:sz w:val="18"/>
          <w:szCs w:val="18"/>
        </w:rPr>
        <w:t>,</w:t>
      </w:r>
      <w:r>
        <w:rPr>
          <w:rFonts w:ascii="Times New Roman" w:hAnsi="Times New Roman" w:cs="Times New Roman"/>
          <w:sz w:val="18"/>
          <w:szCs w:val="18"/>
        </w:rPr>
        <w:t xml:space="preserve"> 6/63; Taberî, </w:t>
      </w:r>
      <w:r w:rsidRPr="00540112">
        <w:rPr>
          <w:rFonts w:ascii="Times New Roman" w:hAnsi="Times New Roman" w:cs="Times New Roman"/>
          <w:i/>
          <w:sz w:val="18"/>
          <w:szCs w:val="18"/>
        </w:rPr>
        <w:t>Câmiu’l Beyan,</w:t>
      </w:r>
      <w:r>
        <w:rPr>
          <w:rFonts w:ascii="Times New Roman" w:hAnsi="Times New Roman" w:cs="Times New Roman"/>
          <w:sz w:val="18"/>
          <w:szCs w:val="18"/>
        </w:rPr>
        <w:t xml:space="preserve"> 22/469-472; </w:t>
      </w:r>
      <w:r w:rsidRPr="001B7DC1">
        <w:rPr>
          <w:rFonts w:ascii="Times New Roman" w:hAnsi="Times New Roman" w:cs="Times New Roman"/>
          <w:sz w:val="18"/>
          <w:szCs w:val="18"/>
        </w:rPr>
        <w:t xml:space="preserve">Nesefî, </w:t>
      </w:r>
      <w:r w:rsidRPr="001B7DC1">
        <w:rPr>
          <w:rFonts w:ascii="Times New Roman" w:hAnsi="Times New Roman" w:cs="Times New Roman"/>
          <w:i/>
          <w:sz w:val="18"/>
          <w:szCs w:val="18"/>
        </w:rPr>
        <w:t>Medârikü’t-Tenzîl,</w:t>
      </w:r>
      <w:r w:rsidRPr="001B7DC1">
        <w:rPr>
          <w:rFonts w:ascii="Times New Roman" w:hAnsi="Times New Roman" w:cs="Times New Roman"/>
          <w:sz w:val="18"/>
          <w:szCs w:val="18"/>
        </w:rPr>
        <w:t xml:space="preserve"> 3/</w:t>
      </w:r>
      <w:r>
        <w:rPr>
          <w:rFonts w:ascii="Times New Roman" w:hAnsi="Times New Roman" w:cs="Times New Roman"/>
          <w:sz w:val="18"/>
          <w:szCs w:val="18"/>
        </w:rPr>
        <w:t xml:space="preserve">448; Beydâvî, </w:t>
      </w:r>
      <w:r w:rsidRPr="00573DBA">
        <w:rPr>
          <w:rFonts w:ascii="Times New Roman" w:hAnsi="Times New Roman" w:cs="Times New Roman"/>
          <w:i/>
          <w:sz w:val="18"/>
          <w:szCs w:val="18"/>
        </w:rPr>
        <w:t>Envâru’t-Tenzîl ve Esrâru’t-Te’vil,</w:t>
      </w:r>
      <w:r>
        <w:rPr>
          <w:rFonts w:ascii="Times New Roman" w:hAnsi="Times New Roman" w:cs="Times New Roman"/>
          <w:sz w:val="18"/>
          <w:szCs w:val="18"/>
        </w:rPr>
        <w:t xml:space="preserve"> 3/382.</w:t>
      </w:r>
    </w:p>
  </w:footnote>
  <w:footnote w:id="560">
    <w:p w14:paraId="5AF1A986" w14:textId="513D7A01" w:rsidR="00540C14" w:rsidRPr="00C817D1" w:rsidRDefault="00540C14">
      <w:pPr>
        <w:pStyle w:val="DipnotMetni"/>
        <w:rPr>
          <w:rFonts w:ascii="Times New Roman" w:hAnsi="Times New Roman" w:cs="Times New Roman"/>
          <w:sz w:val="18"/>
          <w:szCs w:val="18"/>
        </w:rPr>
      </w:pPr>
      <w:r>
        <w:rPr>
          <w:rStyle w:val="DipnotBavurusu"/>
        </w:rPr>
        <w:footnoteRef/>
      </w:r>
      <w:r>
        <w:t xml:space="preserve"> </w:t>
      </w:r>
      <w:r w:rsidRPr="00C817D1">
        <w:rPr>
          <w:rFonts w:ascii="Times New Roman" w:hAnsi="Times New Roman" w:cs="Times New Roman"/>
          <w:sz w:val="18"/>
          <w:szCs w:val="18"/>
        </w:rPr>
        <w:t xml:space="preserve">İbn Kesîr, </w:t>
      </w:r>
      <w:r w:rsidRPr="00C817D1">
        <w:rPr>
          <w:rFonts w:ascii="Times New Roman" w:hAnsi="Times New Roman" w:cs="Times New Roman"/>
          <w:i/>
          <w:sz w:val="18"/>
          <w:szCs w:val="18"/>
        </w:rPr>
        <w:t xml:space="preserve">Tefsîru’l </w:t>
      </w:r>
      <w:r>
        <w:rPr>
          <w:rFonts w:ascii="Times New Roman" w:hAnsi="Times New Roman" w:cs="Times New Roman"/>
          <w:i/>
          <w:sz w:val="18"/>
          <w:szCs w:val="18"/>
        </w:rPr>
        <w:t>Kur’ân</w:t>
      </w:r>
      <w:r w:rsidRPr="00C817D1">
        <w:rPr>
          <w:rFonts w:ascii="Times New Roman" w:hAnsi="Times New Roman" w:cs="Times New Roman"/>
          <w:i/>
          <w:sz w:val="18"/>
          <w:szCs w:val="18"/>
        </w:rPr>
        <w:t>’il Azîm</w:t>
      </w:r>
      <w:r w:rsidRPr="00C817D1">
        <w:rPr>
          <w:rFonts w:ascii="Times New Roman" w:hAnsi="Times New Roman" w:cs="Times New Roman"/>
          <w:sz w:val="18"/>
          <w:szCs w:val="18"/>
        </w:rPr>
        <w:t>, 13/453.</w:t>
      </w:r>
    </w:p>
  </w:footnote>
  <w:footnote w:id="561">
    <w:p w14:paraId="274480F4" w14:textId="7F3DBFA0" w:rsidR="00540C14" w:rsidRDefault="00540C14">
      <w:pPr>
        <w:pStyle w:val="DipnotMetni"/>
      </w:pPr>
      <w:r>
        <w:rPr>
          <w:rStyle w:val="DipnotBavurusu"/>
        </w:rPr>
        <w:footnoteRef/>
      </w:r>
      <w:r>
        <w:t xml:space="preserve"> </w:t>
      </w:r>
      <w:r>
        <w:rPr>
          <w:rFonts w:ascii="Times New Roman" w:hAnsi="Times New Roman" w:cs="Times New Roman"/>
          <w:sz w:val="18"/>
          <w:szCs w:val="18"/>
        </w:rPr>
        <w:t>Zemahşerî</w:t>
      </w:r>
      <w:r w:rsidRPr="000B1CA3">
        <w:rPr>
          <w:rFonts w:ascii="Times New Roman" w:hAnsi="Times New Roman" w:cs="Times New Roman"/>
          <w:sz w:val="18"/>
          <w:szCs w:val="18"/>
        </w:rPr>
        <w:t xml:space="preserve">, </w:t>
      </w:r>
      <w:r w:rsidRPr="000B1CA3">
        <w:rPr>
          <w:rFonts w:ascii="Times New Roman" w:hAnsi="Times New Roman" w:cs="Times New Roman"/>
          <w:i/>
          <w:sz w:val="18"/>
          <w:szCs w:val="18"/>
        </w:rPr>
        <w:t>Keşşâf,</w:t>
      </w:r>
      <w:r>
        <w:rPr>
          <w:rFonts w:ascii="Times New Roman" w:hAnsi="Times New Roman" w:cs="Times New Roman"/>
          <w:sz w:val="18"/>
          <w:szCs w:val="18"/>
        </w:rPr>
        <w:t xml:space="preserve"> 6/63; Nesefî, </w:t>
      </w:r>
      <w:r w:rsidRPr="001B7DC1">
        <w:rPr>
          <w:rFonts w:ascii="Times New Roman" w:hAnsi="Times New Roman" w:cs="Times New Roman"/>
          <w:i/>
          <w:sz w:val="18"/>
          <w:szCs w:val="18"/>
        </w:rPr>
        <w:t>Medârikü’t-Tenzîl</w:t>
      </w:r>
      <w:r>
        <w:rPr>
          <w:rFonts w:ascii="Times New Roman" w:hAnsi="Times New Roman" w:cs="Times New Roman"/>
          <w:sz w:val="18"/>
          <w:szCs w:val="18"/>
        </w:rPr>
        <w:t>, 3/448.</w:t>
      </w:r>
    </w:p>
  </w:footnote>
  <w:footnote w:id="562">
    <w:p w14:paraId="50B4C44A" w14:textId="610BBFA2" w:rsidR="00540C14" w:rsidRPr="004F1791" w:rsidRDefault="00540C14" w:rsidP="00540112">
      <w:pPr>
        <w:pStyle w:val="DipnotMetni"/>
        <w:rPr>
          <w:rFonts w:ascii="Times New Roman" w:hAnsi="Times New Roman" w:cs="Times New Roman"/>
          <w:sz w:val="18"/>
          <w:szCs w:val="18"/>
        </w:rPr>
      </w:pPr>
      <w:r w:rsidRPr="004F1791">
        <w:rPr>
          <w:rStyle w:val="DipnotBavurusu"/>
          <w:rFonts w:ascii="Times New Roman" w:hAnsi="Times New Roman" w:cs="Times New Roman"/>
          <w:sz w:val="18"/>
          <w:szCs w:val="18"/>
        </w:rPr>
        <w:footnoteRef/>
      </w:r>
      <w:r w:rsidRPr="004F1791">
        <w:rPr>
          <w:rFonts w:ascii="Times New Roman" w:hAnsi="Times New Roman" w:cs="Times New Roman"/>
          <w:sz w:val="18"/>
          <w:szCs w:val="18"/>
        </w:rPr>
        <w:t xml:space="preserve"> </w:t>
      </w:r>
      <w:r>
        <w:rPr>
          <w:rFonts w:ascii="Times New Roman" w:hAnsi="Times New Roman" w:cs="Times New Roman"/>
          <w:sz w:val="18"/>
          <w:szCs w:val="18"/>
        </w:rPr>
        <w:t>Kurtubî</w:t>
      </w:r>
      <w:r w:rsidRPr="004F1791">
        <w:rPr>
          <w:rFonts w:ascii="Times New Roman" w:hAnsi="Times New Roman" w:cs="Times New Roman"/>
          <w:sz w:val="18"/>
          <w:szCs w:val="18"/>
        </w:rPr>
        <w:t xml:space="preserve">, </w:t>
      </w:r>
      <w:r w:rsidRPr="004F1791">
        <w:rPr>
          <w:rFonts w:ascii="Times New Roman" w:hAnsi="Times New Roman" w:cs="Times New Roman"/>
          <w:i/>
          <w:sz w:val="18"/>
          <w:szCs w:val="18"/>
        </w:rPr>
        <w:t xml:space="preserve">El </w:t>
      </w:r>
      <w:r>
        <w:rPr>
          <w:rFonts w:ascii="Times New Roman" w:hAnsi="Times New Roman" w:cs="Times New Roman"/>
          <w:i/>
          <w:sz w:val="18"/>
          <w:szCs w:val="18"/>
        </w:rPr>
        <w:t>Câmi ‘ li</w:t>
      </w:r>
      <w:r w:rsidRPr="004F1791">
        <w:rPr>
          <w:rFonts w:ascii="Times New Roman" w:hAnsi="Times New Roman" w:cs="Times New Roman"/>
          <w:i/>
          <w:sz w:val="18"/>
          <w:szCs w:val="18"/>
        </w:rPr>
        <w:t xml:space="preserve"> Ahkami’l </w:t>
      </w:r>
      <w:r>
        <w:rPr>
          <w:rFonts w:ascii="Times New Roman" w:hAnsi="Times New Roman" w:cs="Times New Roman"/>
          <w:i/>
          <w:sz w:val="18"/>
          <w:szCs w:val="18"/>
        </w:rPr>
        <w:t>Kur’ân</w:t>
      </w:r>
      <w:r w:rsidRPr="004F1791">
        <w:rPr>
          <w:rFonts w:ascii="Times New Roman" w:hAnsi="Times New Roman" w:cs="Times New Roman"/>
          <w:i/>
          <w:sz w:val="18"/>
          <w:szCs w:val="18"/>
        </w:rPr>
        <w:t xml:space="preserve">, </w:t>
      </w:r>
      <w:r w:rsidRPr="004F1791">
        <w:rPr>
          <w:rFonts w:ascii="Times New Roman" w:hAnsi="Times New Roman" w:cs="Times New Roman"/>
          <w:sz w:val="18"/>
          <w:szCs w:val="18"/>
        </w:rPr>
        <w:t xml:space="preserve">20/309.; </w:t>
      </w:r>
    </w:p>
  </w:footnote>
  <w:footnote w:id="563">
    <w:p w14:paraId="676F7BD4" w14:textId="5756BA66" w:rsidR="00540C14" w:rsidRPr="00C817D1" w:rsidRDefault="00540C14">
      <w:pPr>
        <w:pStyle w:val="DipnotMetni"/>
        <w:rPr>
          <w:rFonts w:ascii="Times New Roman" w:hAnsi="Times New Roman" w:cs="Times New Roman"/>
          <w:sz w:val="18"/>
          <w:szCs w:val="18"/>
        </w:rPr>
      </w:pPr>
      <w:r w:rsidRPr="00C817D1">
        <w:rPr>
          <w:rStyle w:val="DipnotBavurusu"/>
          <w:rFonts w:ascii="Times New Roman" w:hAnsi="Times New Roman" w:cs="Times New Roman"/>
          <w:sz w:val="18"/>
          <w:szCs w:val="18"/>
        </w:rPr>
        <w:footnoteRef/>
      </w:r>
      <w:r w:rsidRPr="00C817D1">
        <w:rPr>
          <w:rFonts w:ascii="Times New Roman" w:hAnsi="Times New Roman" w:cs="Times New Roman"/>
          <w:sz w:val="18"/>
          <w:szCs w:val="18"/>
        </w:rPr>
        <w:t xml:space="preserve"> el-Mücadele 58/9.</w:t>
      </w:r>
    </w:p>
  </w:footnote>
  <w:footnote w:id="564">
    <w:p w14:paraId="1B9E6203" w14:textId="1FF1B9D8" w:rsidR="00540C14" w:rsidRPr="00C817D1" w:rsidRDefault="00540C14">
      <w:pPr>
        <w:pStyle w:val="DipnotMetni"/>
        <w:rPr>
          <w:rFonts w:ascii="Times New Roman" w:hAnsi="Times New Roman" w:cs="Times New Roman"/>
          <w:sz w:val="18"/>
          <w:szCs w:val="18"/>
        </w:rPr>
      </w:pPr>
      <w:r w:rsidRPr="00C817D1">
        <w:rPr>
          <w:rStyle w:val="DipnotBavurusu"/>
          <w:rFonts w:ascii="Times New Roman" w:hAnsi="Times New Roman" w:cs="Times New Roman"/>
          <w:sz w:val="18"/>
          <w:szCs w:val="18"/>
        </w:rPr>
        <w:footnoteRef/>
      </w:r>
      <w:r w:rsidRPr="00C817D1">
        <w:rPr>
          <w:rFonts w:ascii="Times New Roman" w:hAnsi="Times New Roman" w:cs="Times New Roman"/>
          <w:sz w:val="18"/>
          <w:szCs w:val="18"/>
        </w:rPr>
        <w:t xml:space="preserve"> İbn Kesîr, </w:t>
      </w:r>
      <w:r w:rsidRPr="00C817D1">
        <w:rPr>
          <w:rFonts w:ascii="Times New Roman" w:hAnsi="Times New Roman" w:cs="Times New Roman"/>
          <w:i/>
          <w:sz w:val="18"/>
          <w:szCs w:val="18"/>
        </w:rPr>
        <w:t xml:space="preserve">Tefsîru’l </w:t>
      </w:r>
      <w:r>
        <w:rPr>
          <w:rFonts w:ascii="Times New Roman" w:hAnsi="Times New Roman" w:cs="Times New Roman"/>
          <w:i/>
          <w:sz w:val="18"/>
          <w:szCs w:val="18"/>
        </w:rPr>
        <w:t>Kur’ân</w:t>
      </w:r>
      <w:r w:rsidRPr="00C817D1">
        <w:rPr>
          <w:rFonts w:ascii="Times New Roman" w:hAnsi="Times New Roman" w:cs="Times New Roman"/>
          <w:i/>
          <w:sz w:val="18"/>
          <w:szCs w:val="18"/>
        </w:rPr>
        <w:t>’il Azîm,</w:t>
      </w:r>
      <w:r w:rsidRPr="00C817D1">
        <w:rPr>
          <w:rFonts w:ascii="Times New Roman" w:hAnsi="Times New Roman" w:cs="Times New Roman"/>
          <w:sz w:val="18"/>
          <w:szCs w:val="18"/>
        </w:rPr>
        <w:t xml:space="preserve"> 13/455.</w:t>
      </w:r>
    </w:p>
  </w:footnote>
  <w:footnote w:id="565">
    <w:p w14:paraId="7A77816A" w14:textId="7C2B3920" w:rsidR="00540C14" w:rsidRPr="00C817D1" w:rsidRDefault="00540C14" w:rsidP="00916E5E">
      <w:pPr>
        <w:pStyle w:val="DipnotMetni"/>
        <w:ind w:left="709" w:hanging="709"/>
        <w:rPr>
          <w:rFonts w:ascii="Times New Roman" w:hAnsi="Times New Roman" w:cs="Times New Roman"/>
          <w:sz w:val="18"/>
          <w:szCs w:val="18"/>
        </w:rPr>
      </w:pPr>
      <w:r w:rsidRPr="00C817D1">
        <w:rPr>
          <w:rStyle w:val="DipnotBavurusu"/>
          <w:rFonts w:ascii="Times New Roman" w:hAnsi="Times New Roman" w:cs="Times New Roman"/>
          <w:sz w:val="18"/>
          <w:szCs w:val="18"/>
        </w:rPr>
        <w:footnoteRef/>
      </w:r>
      <w:r w:rsidRPr="00C817D1">
        <w:rPr>
          <w:rFonts w:ascii="Times New Roman" w:hAnsi="Times New Roman" w:cs="Times New Roman"/>
          <w:sz w:val="18"/>
          <w:szCs w:val="18"/>
        </w:rPr>
        <w:t xml:space="preserve"> İbn Kesîr, </w:t>
      </w:r>
      <w:r w:rsidRPr="00C817D1">
        <w:rPr>
          <w:rFonts w:ascii="Times New Roman" w:hAnsi="Times New Roman" w:cs="Times New Roman"/>
          <w:i/>
          <w:sz w:val="18"/>
          <w:szCs w:val="18"/>
        </w:rPr>
        <w:t xml:space="preserve">Tefsîru’l </w:t>
      </w:r>
      <w:r>
        <w:rPr>
          <w:rFonts w:ascii="Times New Roman" w:hAnsi="Times New Roman" w:cs="Times New Roman"/>
          <w:i/>
          <w:sz w:val="18"/>
          <w:szCs w:val="18"/>
        </w:rPr>
        <w:t>Kur’ân</w:t>
      </w:r>
      <w:r w:rsidRPr="00C817D1">
        <w:rPr>
          <w:rFonts w:ascii="Times New Roman" w:hAnsi="Times New Roman" w:cs="Times New Roman"/>
          <w:i/>
          <w:sz w:val="18"/>
          <w:szCs w:val="18"/>
        </w:rPr>
        <w:t>’il Azîm,</w:t>
      </w:r>
      <w:r>
        <w:rPr>
          <w:rFonts w:ascii="Times New Roman" w:hAnsi="Times New Roman" w:cs="Times New Roman"/>
          <w:sz w:val="18"/>
          <w:szCs w:val="18"/>
        </w:rPr>
        <w:t xml:space="preserve"> 13/455; Zemahşerî</w:t>
      </w:r>
      <w:r w:rsidRPr="000B1CA3">
        <w:rPr>
          <w:rFonts w:ascii="Times New Roman" w:hAnsi="Times New Roman" w:cs="Times New Roman"/>
          <w:sz w:val="18"/>
          <w:szCs w:val="18"/>
        </w:rPr>
        <w:t xml:space="preserve">, </w:t>
      </w:r>
      <w:r w:rsidRPr="000B1CA3">
        <w:rPr>
          <w:rFonts w:ascii="Times New Roman" w:hAnsi="Times New Roman" w:cs="Times New Roman"/>
          <w:i/>
          <w:sz w:val="18"/>
          <w:szCs w:val="18"/>
        </w:rPr>
        <w:t>Keşşâf,</w:t>
      </w:r>
      <w:r w:rsidRPr="000B1CA3">
        <w:rPr>
          <w:rFonts w:ascii="Times New Roman" w:hAnsi="Times New Roman" w:cs="Times New Roman"/>
          <w:sz w:val="18"/>
          <w:szCs w:val="18"/>
        </w:rPr>
        <w:t xml:space="preserve"> 6/6</w:t>
      </w:r>
      <w:r>
        <w:rPr>
          <w:rFonts w:ascii="Times New Roman" w:hAnsi="Times New Roman" w:cs="Times New Roman"/>
          <w:sz w:val="18"/>
          <w:szCs w:val="18"/>
        </w:rPr>
        <w:t xml:space="preserve">4; Beydâvî, </w:t>
      </w:r>
      <w:r w:rsidRPr="00573DBA">
        <w:rPr>
          <w:rFonts w:ascii="Times New Roman" w:hAnsi="Times New Roman" w:cs="Times New Roman"/>
          <w:i/>
          <w:sz w:val="18"/>
          <w:szCs w:val="18"/>
        </w:rPr>
        <w:t>Envâru’t-Tenzîl ve Esrâru’t-Te’vil</w:t>
      </w:r>
      <w:r>
        <w:rPr>
          <w:rFonts w:ascii="Times New Roman" w:hAnsi="Times New Roman" w:cs="Times New Roman"/>
          <w:sz w:val="18"/>
          <w:szCs w:val="18"/>
        </w:rPr>
        <w:t>, 3/382-383.</w:t>
      </w:r>
    </w:p>
  </w:footnote>
  <w:footnote w:id="566">
    <w:p w14:paraId="2C6AF5E7" w14:textId="3BD753C8" w:rsidR="00540C14" w:rsidRPr="00033883" w:rsidRDefault="00540C14">
      <w:pPr>
        <w:pStyle w:val="DipnotMetni"/>
        <w:rPr>
          <w:rFonts w:ascii="Times New Roman" w:hAnsi="Times New Roman" w:cs="Times New Roman"/>
          <w:sz w:val="18"/>
          <w:szCs w:val="18"/>
        </w:rPr>
      </w:pPr>
      <w:r>
        <w:rPr>
          <w:rStyle w:val="DipnotBavurusu"/>
        </w:rPr>
        <w:footnoteRef/>
      </w:r>
      <w:r>
        <w:t xml:space="preserve"> </w:t>
      </w:r>
      <w:r w:rsidRPr="006F0D19">
        <w:rPr>
          <w:rFonts w:ascii="Times New Roman" w:hAnsi="Times New Roman" w:cs="Times New Roman"/>
          <w:sz w:val="18"/>
          <w:szCs w:val="18"/>
        </w:rPr>
        <w:t xml:space="preserve">Müslim, </w:t>
      </w:r>
      <w:r>
        <w:rPr>
          <w:rFonts w:ascii="Times New Roman" w:hAnsi="Times New Roman" w:cs="Times New Roman"/>
          <w:sz w:val="18"/>
          <w:szCs w:val="18"/>
        </w:rPr>
        <w:t>“</w:t>
      </w:r>
      <w:r w:rsidRPr="006F0D19">
        <w:rPr>
          <w:rFonts w:ascii="Times New Roman" w:hAnsi="Times New Roman" w:cs="Times New Roman"/>
          <w:sz w:val="18"/>
          <w:szCs w:val="18"/>
        </w:rPr>
        <w:t>Münâfikîn</w:t>
      </w:r>
      <w:r>
        <w:rPr>
          <w:rFonts w:ascii="Times New Roman" w:hAnsi="Times New Roman" w:cs="Times New Roman"/>
          <w:sz w:val="18"/>
          <w:szCs w:val="18"/>
        </w:rPr>
        <w:t>”, 49-50</w:t>
      </w:r>
      <w:r w:rsidRPr="006F0D19">
        <w:rPr>
          <w:rFonts w:ascii="Times New Roman" w:hAnsi="Times New Roman" w:cs="Times New Roman"/>
          <w:sz w:val="18"/>
          <w:szCs w:val="18"/>
        </w:rPr>
        <w:t>; B</w:t>
      </w:r>
      <w:r>
        <w:rPr>
          <w:rFonts w:ascii="Times New Roman" w:hAnsi="Times New Roman" w:cs="Times New Roman"/>
          <w:sz w:val="18"/>
          <w:szCs w:val="18"/>
        </w:rPr>
        <w:t>u</w:t>
      </w:r>
      <w:r w:rsidRPr="006F0D19">
        <w:rPr>
          <w:rFonts w:ascii="Times New Roman" w:hAnsi="Times New Roman" w:cs="Times New Roman"/>
          <w:sz w:val="18"/>
          <w:szCs w:val="18"/>
        </w:rPr>
        <w:t>hârî, “Edeb”, 71.</w:t>
      </w:r>
      <w:r>
        <w:rPr>
          <w:rFonts w:ascii="Times New Roman" w:hAnsi="Times New Roman" w:cs="Times New Roman"/>
          <w:sz w:val="18"/>
          <w:szCs w:val="18"/>
        </w:rPr>
        <w:t xml:space="preserve"> </w:t>
      </w:r>
    </w:p>
  </w:footnote>
  <w:footnote w:id="567">
    <w:p w14:paraId="4956F843" w14:textId="058B7C90" w:rsidR="00540C14" w:rsidRPr="00BE01FD" w:rsidRDefault="00540C14" w:rsidP="00FE20D3">
      <w:pPr>
        <w:pStyle w:val="DipnotMetni"/>
        <w:rPr>
          <w:rFonts w:ascii="Times New Roman" w:hAnsi="Times New Roman" w:cs="Times New Roman"/>
          <w:sz w:val="18"/>
          <w:szCs w:val="18"/>
        </w:rPr>
      </w:pPr>
      <w:r w:rsidRPr="006F0D19">
        <w:rPr>
          <w:rStyle w:val="DipnotBavurusu"/>
          <w:rFonts w:ascii="Times New Roman" w:hAnsi="Times New Roman" w:cs="Times New Roman"/>
          <w:sz w:val="18"/>
          <w:szCs w:val="18"/>
        </w:rPr>
        <w:footnoteRef/>
      </w:r>
      <w:r w:rsidRPr="006F0D19">
        <w:rPr>
          <w:rFonts w:ascii="Times New Roman" w:hAnsi="Times New Roman" w:cs="Times New Roman"/>
          <w:sz w:val="18"/>
          <w:szCs w:val="18"/>
        </w:rPr>
        <w:t xml:space="preserve"> </w:t>
      </w:r>
      <w:r>
        <w:rPr>
          <w:rFonts w:ascii="Times New Roman" w:hAnsi="Times New Roman" w:cs="Times New Roman"/>
          <w:sz w:val="18"/>
          <w:szCs w:val="18"/>
        </w:rPr>
        <w:t>Taberî</w:t>
      </w:r>
      <w:r w:rsidRPr="006F0D19">
        <w:rPr>
          <w:rFonts w:ascii="Times New Roman" w:hAnsi="Times New Roman" w:cs="Times New Roman"/>
          <w:sz w:val="18"/>
          <w:szCs w:val="18"/>
        </w:rPr>
        <w:t xml:space="preserve">, </w:t>
      </w:r>
      <w:r w:rsidRPr="006F0D19">
        <w:rPr>
          <w:rFonts w:ascii="Times New Roman" w:hAnsi="Times New Roman" w:cs="Times New Roman"/>
          <w:i/>
          <w:sz w:val="18"/>
          <w:szCs w:val="18"/>
        </w:rPr>
        <w:t>Câmiu’l-Beyan,</w:t>
      </w:r>
      <w:r>
        <w:rPr>
          <w:rFonts w:ascii="Times New Roman" w:hAnsi="Times New Roman" w:cs="Times New Roman"/>
          <w:sz w:val="18"/>
          <w:szCs w:val="18"/>
        </w:rPr>
        <w:t xml:space="preserve"> 22/470-471</w:t>
      </w:r>
      <w:r w:rsidRPr="006F0D19">
        <w:rPr>
          <w:rFonts w:ascii="Times New Roman" w:hAnsi="Times New Roman" w:cs="Times New Roman"/>
          <w:sz w:val="18"/>
          <w:szCs w:val="18"/>
        </w:rPr>
        <w:t>;</w:t>
      </w:r>
      <w:r w:rsidRPr="00426E6C">
        <w:rPr>
          <w:rFonts w:ascii="Times New Roman" w:hAnsi="Times New Roman" w:cs="Times New Roman"/>
          <w:sz w:val="18"/>
          <w:szCs w:val="18"/>
        </w:rPr>
        <w:t xml:space="preserve"> </w:t>
      </w:r>
      <w:r>
        <w:rPr>
          <w:rFonts w:ascii="Times New Roman" w:hAnsi="Times New Roman" w:cs="Times New Roman"/>
          <w:sz w:val="18"/>
          <w:szCs w:val="18"/>
        </w:rPr>
        <w:t>Kurtubî</w:t>
      </w:r>
      <w:r w:rsidRPr="006F0D19">
        <w:rPr>
          <w:rFonts w:ascii="Times New Roman" w:hAnsi="Times New Roman" w:cs="Times New Roman"/>
          <w:sz w:val="18"/>
          <w:szCs w:val="18"/>
        </w:rPr>
        <w:t xml:space="preserve">, </w:t>
      </w:r>
      <w:r w:rsidRPr="00B303AF">
        <w:rPr>
          <w:rFonts w:ascii="Times New Roman" w:hAnsi="Times New Roman" w:cs="Times New Roman"/>
          <w:i/>
          <w:sz w:val="18"/>
          <w:szCs w:val="18"/>
        </w:rPr>
        <w:t xml:space="preserve">El </w:t>
      </w:r>
      <w:r>
        <w:rPr>
          <w:rFonts w:ascii="Times New Roman" w:hAnsi="Times New Roman" w:cs="Times New Roman"/>
          <w:i/>
          <w:sz w:val="18"/>
          <w:szCs w:val="18"/>
        </w:rPr>
        <w:t>Câmi ‘ li</w:t>
      </w:r>
      <w:r w:rsidRPr="00B303AF">
        <w:rPr>
          <w:rFonts w:ascii="Times New Roman" w:hAnsi="Times New Roman" w:cs="Times New Roman"/>
          <w:i/>
          <w:sz w:val="18"/>
          <w:szCs w:val="18"/>
        </w:rPr>
        <w:t xml:space="preserve"> Ahkâmi’l </w:t>
      </w:r>
      <w:r>
        <w:rPr>
          <w:rFonts w:ascii="Times New Roman" w:hAnsi="Times New Roman" w:cs="Times New Roman"/>
          <w:i/>
          <w:sz w:val="18"/>
          <w:szCs w:val="18"/>
        </w:rPr>
        <w:t>Kur’ân</w:t>
      </w:r>
      <w:r w:rsidRPr="00B303AF">
        <w:rPr>
          <w:rFonts w:ascii="Times New Roman" w:hAnsi="Times New Roman" w:cs="Times New Roman"/>
          <w:i/>
          <w:sz w:val="18"/>
          <w:szCs w:val="18"/>
        </w:rPr>
        <w:t>,</w:t>
      </w:r>
      <w:r w:rsidRPr="006F0D19">
        <w:rPr>
          <w:rFonts w:ascii="Times New Roman" w:hAnsi="Times New Roman" w:cs="Times New Roman"/>
          <w:sz w:val="18"/>
          <w:szCs w:val="18"/>
        </w:rPr>
        <w:t xml:space="preserve"> 20/310-312.</w:t>
      </w:r>
      <w:r w:rsidRPr="00BE01FD">
        <w:rPr>
          <w:rFonts w:ascii="Times New Roman" w:hAnsi="Times New Roman" w:cs="Times New Roman"/>
          <w:sz w:val="18"/>
          <w:szCs w:val="18"/>
        </w:rPr>
        <w:t xml:space="preserve"> </w:t>
      </w:r>
    </w:p>
  </w:footnote>
  <w:footnote w:id="568">
    <w:p w14:paraId="02B67381" w14:textId="78CBC394" w:rsidR="00540C14" w:rsidRDefault="00540C14" w:rsidP="00511108">
      <w:pPr>
        <w:pStyle w:val="DipnotMetni"/>
        <w:ind w:left="709" w:hanging="709"/>
      </w:pPr>
      <w:r>
        <w:rPr>
          <w:rStyle w:val="DipnotBavurusu"/>
        </w:rPr>
        <w:footnoteRef/>
      </w:r>
      <w:r>
        <w:t xml:space="preserve"> </w:t>
      </w:r>
      <w:r w:rsidRPr="00600C0B">
        <w:rPr>
          <w:rFonts w:ascii="Times New Roman" w:hAnsi="Times New Roman" w:cs="Times New Roman"/>
          <w:sz w:val="18"/>
          <w:szCs w:val="18"/>
        </w:rPr>
        <w:t xml:space="preserve">Hülya Alper, “münafık”, </w:t>
      </w:r>
      <w:r w:rsidRPr="00600C0B">
        <w:rPr>
          <w:rFonts w:ascii="Times New Roman" w:hAnsi="Times New Roman" w:cs="Times New Roman"/>
          <w:i/>
          <w:sz w:val="18"/>
          <w:szCs w:val="18"/>
        </w:rPr>
        <w:t>T</w:t>
      </w:r>
      <w:r>
        <w:rPr>
          <w:rFonts w:ascii="Times New Roman" w:hAnsi="Times New Roman" w:cs="Times New Roman"/>
          <w:i/>
          <w:sz w:val="18"/>
          <w:szCs w:val="18"/>
        </w:rPr>
        <w:t xml:space="preserve">ürkiye </w:t>
      </w:r>
      <w:r w:rsidRPr="00600C0B">
        <w:rPr>
          <w:rFonts w:ascii="Times New Roman" w:hAnsi="Times New Roman" w:cs="Times New Roman"/>
          <w:i/>
          <w:sz w:val="18"/>
          <w:szCs w:val="18"/>
        </w:rPr>
        <w:t>D</w:t>
      </w:r>
      <w:r>
        <w:rPr>
          <w:rFonts w:ascii="Times New Roman" w:hAnsi="Times New Roman" w:cs="Times New Roman"/>
          <w:i/>
          <w:sz w:val="18"/>
          <w:szCs w:val="18"/>
        </w:rPr>
        <w:t>iyanet</w:t>
      </w:r>
      <w:r w:rsidRPr="00600C0B">
        <w:rPr>
          <w:rFonts w:ascii="Times New Roman" w:hAnsi="Times New Roman" w:cs="Times New Roman"/>
          <w:i/>
          <w:sz w:val="18"/>
          <w:szCs w:val="18"/>
        </w:rPr>
        <w:t xml:space="preserve"> V</w:t>
      </w:r>
      <w:r>
        <w:rPr>
          <w:rFonts w:ascii="Times New Roman" w:hAnsi="Times New Roman" w:cs="Times New Roman"/>
          <w:i/>
          <w:sz w:val="18"/>
          <w:szCs w:val="18"/>
        </w:rPr>
        <w:t xml:space="preserve">akfı </w:t>
      </w:r>
      <w:r w:rsidRPr="00600C0B">
        <w:rPr>
          <w:rFonts w:ascii="Times New Roman" w:hAnsi="Times New Roman" w:cs="Times New Roman"/>
          <w:i/>
          <w:sz w:val="18"/>
          <w:szCs w:val="18"/>
        </w:rPr>
        <w:t xml:space="preserve"> İslâm Ansiklopedisi</w:t>
      </w:r>
      <w:r w:rsidRPr="00600C0B">
        <w:rPr>
          <w:rFonts w:ascii="Times New Roman" w:hAnsi="Times New Roman" w:cs="Times New Roman"/>
          <w:sz w:val="18"/>
          <w:szCs w:val="18"/>
        </w:rPr>
        <w:t xml:space="preserve"> (İstanbul: TDV Yayınları, 2006), 31/565-568.</w:t>
      </w:r>
    </w:p>
  </w:footnote>
  <w:footnote w:id="569">
    <w:p w14:paraId="244B7907" w14:textId="25852686" w:rsidR="00540C14" w:rsidRPr="00600C0B" w:rsidRDefault="00540C14">
      <w:pPr>
        <w:pStyle w:val="DipnotMetni"/>
        <w:rPr>
          <w:rFonts w:ascii="Times New Roman" w:hAnsi="Times New Roman" w:cs="Times New Roman"/>
          <w:sz w:val="18"/>
          <w:szCs w:val="18"/>
        </w:rPr>
      </w:pPr>
      <w:r>
        <w:rPr>
          <w:rStyle w:val="DipnotBavurusu"/>
        </w:rPr>
        <w:footnoteRef/>
      </w:r>
      <w:r>
        <w:t xml:space="preserve"> </w:t>
      </w:r>
      <w:r w:rsidRPr="00600C0B">
        <w:rPr>
          <w:rFonts w:ascii="Times New Roman" w:hAnsi="Times New Roman" w:cs="Times New Roman"/>
          <w:sz w:val="18"/>
          <w:szCs w:val="18"/>
        </w:rPr>
        <w:t>Karagöz vd., “küfür”, 390.</w:t>
      </w:r>
    </w:p>
  </w:footnote>
  <w:footnote w:id="570">
    <w:p w14:paraId="45A36B1A" w14:textId="6609CE21" w:rsidR="00540C14" w:rsidRPr="00F23CAD" w:rsidRDefault="00540C14">
      <w:pPr>
        <w:pStyle w:val="DipnotMetni"/>
        <w:rPr>
          <w:rFonts w:ascii="Times New Roman" w:hAnsi="Times New Roman" w:cs="Times New Roman"/>
          <w:sz w:val="18"/>
          <w:szCs w:val="18"/>
        </w:rPr>
      </w:pPr>
      <w:r w:rsidRPr="00C817D1">
        <w:rPr>
          <w:rStyle w:val="DipnotBavurusu"/>
          <w:rFonts w:ascii="Times New Roman" w:hAnsi="Times New Roman" w:cs="Times New Roman"/>
          <w:sz w:val="18"/>
          <w:szCs w:val="18"/>
        </w:rPr>
        <w:footnoteRef/>
      </w:r>
      <w:r w:rsidRPr="00C817D1">
        <w:rPr>
          <w:rFonts w:ascii="Times New Roman" w:hAnsi="Times New Roman" w:cs="Times New Roman"/>
          <w:sz w:val="18"/>
          <w:szCs w:val="18"/>
        </w:rPr>
        <w:t xml:space="preserve"> el-Mâide 5/62.</w:t>
      </w:r>
      <w:r w:rsidRPr="00F23CAD">
        <w:rPr>
          <w:rFonts w:ascii="Times New Roman" w:hAnsi="Times New Roman" w:cs="Times New Roman"/>
          <w:sz w:val="18"/>
          <w:szCs w:val="18"/>
        </w:rPr>
        <w:t xml:space="preserve"> </w:t>
      </w:r>
    </w:p>
  </w:footnote>
  <w:footnote w:id="571">
    <w:p w14:paraId="36768BB7" w14:textId="64BDCF20" w:rsidR="00540C14" w:rsidRDefault="00540C14">
      <w:pPr>
        <w:pStyle w:val="DipnotMetni"/>
      </w:pPr>
      <w:r>
        <w:rPr>
          <w:rStyle w:val="DipnotBavurusu"/>
        </w:rPr>
        <w:footnoteRef/>
      </w:r>
      <w:r>
        <w:t xml:space="preserve"> </w:t>
      </w:r>
      <w:r w:rsidRPr="00BB2AF3">
        <w:rPr>
          <w:rFonts w:ascii="Times New Roman" w:hAnsi="Times New Roman" w:cs="Times New Roman"/>
          <w:sz w:val="18"/>
          <w:szCs w:val="18"/>
        </w:rPr>
        <w:t xml:space="preserve">İbn Kesîr, </w:t>
      </w:r>
      <w:r w:rsidRPr="00BB2AF3">
        <w:rPr>
          <w:rFonts w:ascii="Times New Roman" w:hAnsi="Times New Roman" w:cs="Times New Roman"/>
          <w:i/>
          <w:sz w:val="18"/>
          <w:szCs w:val="18"/>
        </w:rPr>
        <w:t xml:space="preserve">Tefsîru’l </w:t>
      </w:r>
      <w:r>
        <w:rPr>
          <w:rFonts w:ascii="Times New Roman" w:hAnsi="Times New Roman" w:cs="Times New Roman"/>
          <w:i/>
          <w:sz w:val="18"/>
          <w:szCs w:val="18"/>
        </w:rPr>
        <w:t>Kur’ân</w:t>
      </w:r>
      <w:r w:rsidRPr="00BB2AF3">
        <w:rPr>
          <w:rFonts w:ascii="Times New Roman" w:hAnsi="Times New Roman" w:cs="Times New Roman"/>
          <w:i/>
          <w:sz w:val="18"/>
          <w:szCs w:val="18"/>
        </w:rPr>
        <w:t>’il Azîm</w:t>
      </w:r>
      <w:r>
        <w:rPr>
          <w:rFonts w:ascii="Times New Roman" w:hAnsi="Times New Roman" w:cs="Times New Roman"/>
          <w:sz w:val="18"/>
          <w:szCs w:val="18"/>
        </w:rPr>
        <w:t xml:space="preserve">, 5/275; Zemahşerî, </w:t>
      </w:r>
      <w:r w:rsidRPr="00916E5E">
        <w:rPr>
          <w:rFonts w:ascii="Times New Roman" w:hAnsi="Times New Roman" w:cs="Times New Roman"/>
          <w:i/>
          <w:sz w:val="18"/>
          <w:szCs w:val="18"/>
        </w:rPr>
        <w:t>Keşşâf,</w:t>
      </w:r>
      <w:r>
        <w:rPr>
          <w:rFonts w:ascii="Times New Roman" w:hAnsi="Times New Roman" w:cs="Times New Roman"/>
          <w:sz w:val="18"/>
          <w:szCs w:val="18"/>
        </w:rPr>
        <w:t xml:space="preserve"> 2/263.</w:t>
      </w:r>
    </w:p>
  </w:footnote>
  <w:footnote w:id="572">
    <w:p w14:paraId="5D02291F" w14:textId="22C0061E" w:rsidR="00540C14" w:rsidRPr="00BB2AF3" w:rsidRDefault="00540C14">
      <w:pPr>
        <w:pStyle w:val="DipnotMetni"/>
        <w:rPr>
          <w:rFonts w:ascii="Times New Roman" w:hAnsi="Times New Roman" w:cs="Times New Roman"/>
          <w:sz w:val="18"/>
          <w:szCs w:val="18"/>
        </w:rPr>
      </w:pPr>
      <w:r w:rsidRPr="00BB2AF3">
        <w:rPr>
          <w:rStyle w:val="DipnotBavurusu"/>
          <w:rFonts w:ascii="Times New Roman" w:hAnsi="Times New Roman" w:cs="Times New Roman"/>
          <w:sz w:val="18"/>
          <w:szCs w:val="18"/>
        </w:rPr>
        <w:footnoteRef/>
      </w:r>
      <w:r w:rsidRPr="00BB2AF3">
        <w:rPr>
          <w:rFonts w:ascii="Times New Roman" w:hAnsi="Times New Roman" w:cs="Times New Roman"/>
          <w:sz w:val="18"/>
          <w:szCs w:val="18"/>
        </w:rPr>
        <w:t xml:space="preserve"> İbn Kesîr, </w:t>
      </w:r>
      <w:r w:rsidRPr="00BB2AF3">
        <w:rPr>
          <w:rFonts w:ascii="Times New Roman" w:hAnsi="Times New Roman" w:cs="Times New Roman"/>
          <w:i/>
          <w:sz w:val="18"/>
          <w:szCs w:val="18"/>
        </w:rPr>
        <w:t xml:space="preserve">Tefsîru’l </w:t>
      </w:r>
      <w:r>
        <w:rPr>
          <w:rFonts w:ascii="Times New Roman" w:hAnsi="Times New Roman" w:cs="Times New Roman"/>
          <w:i/>
          <w:sz w:val="18"/>
          <w:szCs w:val="18"/>
        </w:rPr>
        <w:t>Kur’ân</w:t>
      </w:r>
      <w:r w:rsidRPr="00BB2AF3">
        <w:rPr>
          <w:rFonts w:ascii="Times New Roman" w:hAnsi="Times New Roman" w:cs="Times New Roman"/>
          <w:i/>
          <w:sz w:val="18"/>
          <w:szCs w:val="18"/>
        </w:rPr>
        <w:t>’il Azîm</w:t>
      </w:r>
      <w:r w:rsidRPr="00BB2AF3">
        <w:rPr>
          <w:rFonts w:ascii="Times New Roman" w:hAnsi="Times New Roman" w:cs="Times New Roman"/>
          <w:sz w:val="18"/>
          <w:szCs w:val="18"/>
        </w:rPr>
        <w:t>, 5/275.</w:t>
      </w:r>
    </w:p>
  </w:footnote>
  <w:footnote w:id="573">
    <w:p w14:paraId="152B27EC" w14:textId="77777777" w:rsidR="00540C14" w:rsidRPr="001F5BEE" w:rsidRDefault="00540C14" w:rsidP="002B7478">
      <w:pPr>
        <w:pStyle w:val="DipnotMetni"/>
        <w:rPr>
          <w:rFonts w:ascii="Times New Roman" w:hAnsi="Times New Roman" w:cs="Times New Roman"/>
          <w:sz w:val="18"/>
          <w:szCs w:val="18"/>
        </w:rPr>
      </w:pPr>
      <w:r>
        <w:rPr>
          <w:rStyle w:val="DipnotBavurusu"/>
        </w:rPr>
        <w:footnoteRef/>
      </w:r>
      <w:r>
        <w:t xml:space="preserve"> </w:t>
      </w:r>
      <w:r w:rsidRPr="001F5BEE">
        <w:rPr>
          <w:rFonts w:ascii="Times New Roman" w:hAnsi="Times New Roman" w:cs="Times New Roman"/>
          <w:sz w:val="18"/>
          <w:szCs w:val="18"/>
        </w:rPr>
        <w:t xml:space="preserve">Beydâvî, </w:t>
      </w:r>
      <w:r w:rsidRPr="001F5BEE">
        <w:rPr>
          <w:rFonts w:ascii="Times New Roman" w:hAnsi="Times New Roman" w:cs="Times New Roman"/>
          <w:i/>
          <w:sz w:val="18"/>
          <w:szCs w:val="18"/>
        </w:rPr>
        <w:t>Envâru’t-Tenzîl ve Esrâru’t-Te’vîl,</w:t>
      </w:r>
      <w:r w:rsidRPr="001F5BEE">
        <w:rPr>
          <w:rFonts w:ascii="Times New Roman" w:hAnsi="Times New Roman" w:cs="Times New Roman"/>
          <w:sz w:val="18"/>
          <w:szCs w:val="18"/>
        </w:rPr>
        <w:t xml:space="preserve"> 1/449.</w:t>
      </w:r>
    </w:p>
  </w:footnote>
  <w:footnote w:id="574">
    <w:p w14:paraId="6C9D5528" w14:textId="77777777" w:rsidR="00540C14" w:rsidRDefault="00540C14" w:rsidP="002B7478">
      <w:pPr>
        <w:pStyle w:val="DipnotMetni"/>
      </w:pPr>
      <w:r w:rsidRPr="001F5BEE">
        <w:rPr>
          <w:rStyle w:val="DipnotBavurusu"/>
          <w:rFonts w:ascii="Times New Roman" w:hAnsi="Times New Roman" w:cs="Times New Roman"/>
          <w:sz w:val="18"/>
          <w:szCs w:val="18"/>
        </w:rPr>
        <w:footnoteRef/>
      </w:r>
      <w:r w:rsidRPr="001F5BEE">
        <w:rPr>
          <w:rFonts w:ascii="Times New Roman" w:hAnsi="Times New Roman" w:cs="Times New Roman"/>
          <w:sz w:val="18"/>
          <w:szCs w:val="18"/>
        </w:rPr>
        <w:t xml:space="preserve"> </w:t>
      </w:r>
      <w:r>
        <w:rPr>
          <w:rFonts w:ascii="Times New Roman" w:hAnsi="Times New Roman" w:cs="Times New Roman"/>
          <w:sz w:val="18"/>
          <w:szCs w:val="18"/>
        </w:rPr>
        <w:t>Taberî</w:t>
      </w:r>
      <w:r w:rsidRPr="001F5BEE">
        <w:rPr>
          <w:rFonts w:ascii="Times New Roman" w:hAnsi="Times New Roman" w:cs="Times New Roman"/>
          <w:i/>
          <w:sz w:val="18"/>
          <w:szCs w:val="18"/>
        </w:rPr>
        <w:t>, Câmiu’l Beyan</w:t>
      </w:r>
      <w:r w:rsidRPr="001F5BEE">
        <w:rPr>
          <w:rFonts w:ascii="Times New Roman" w:hAnsi="Times New Roman" w:cs="Times New Roman"/>
          <w:sz w:val="18"/>
          <w:szCs w:val="18"/>
        </w:rPr>
        <w:t>, 8/549.</w:t>
      </w:r>
    </w:p>
  </w:footnote>
  <w:footnote w:id="575">
    <w:p w14:paraId="0C9E3116" w14:textId="08548DE2" w:rsidR="00540C14" w:rsidRDefault="00540C14">
      <w:pPr>
        <w:pStyle w:val="DipnotMetni"/>
      </w:pPr>
      <w:r>
        <w:rPr>
          <w:rStyle w:val="DipnotBavurusu"/>
        </w:rPr>
        <w:footnoteRef/>
      </w:r>
      <w:r>
        <w:t xml:space="preserve"> </w:t>
      </w:r>
      <w:r w:rsidRPr="00515A47">
        <w:rPr>
          <w:rFonts w:ascii="Times New Roman" w:hAnsi="Times New Roman" w:cs="Times New Roman"/>
          <w:sz w:val="18"/>
          <w:szCs w:val="18"/>
        </w:rPr>
        <w:t xml:space="preserve">Yazır, </w:t>
      </w:r>
      <w:r w:rsidRPr="00515A47">
        <w:rPr>
          <w:rFonts w:ascii="Times New Roman" w:hAnsi="Times New Roman" w:cs="Times New Roman"/>
          <w:i/>
          <w:sz w:val="18"/>
          <w:szCs w:val="18"/>
        </w:rPr>
        <w:t xml:space="preserve">Hak Dini </w:t>
      </w:r>
      <w:r>
        <w:rPr>
          <w:rFonts w:ascii="Times New Roman" w:hAnsi="Times New Roman" w:cs="Times New Roman"/>
          <w:i/>
          <w:sz w:val="18"/>
          <w:szCs w:val="18"/>
        </w:rPr>
        <w:t>Kur’ân</w:t>
      </w:r>
      <w:r w:rsidRPr="00515A47">
        <w:rPr>
          <w:rFonts w:ascii="Times New Roman" w:hAnsi="Times New Roman" w:cs="Times New Roman"/>
          <w:i/>
          <w:sz w:val="18"/>
          <w:szCs w:val="18"/>
        </w:rPr>
        <w:t xml:space="preserve"> Dili,</w:t>
      </w:r>
      <w:r w:rsidRPr="00515A47">
        <w:rPr>
          <w:rFonts w:ascii="Times New Roman" w:hAnsi="Times New Roman" w:cs="Times New Roman"/>
          <w:sz w:val="18"/>
          <w:szCs w:val="18"/>
        </w:rPr>
        <w:t xml:space="preserve"> 3/303.</w:t>
      </w:r>
    </w:p>
  </w:footnote>
  <w:footnote w:id="576">
    <w:p w14:paraId="344CE3FF" w14:textId="0D4ECA1B" w:rsidR="00540C14" w:rsidRDefault="00540C14">
      <w:pPr>
        <w:pStyle w:val="DipnotMetni"/>
      </w:pPr>
      <w:r>
        <w:rPr>
          <w:rStyle w:val="DipnotBavurusu"/>
        </w:rPr>
        <w:footnoteRef/>
      </w:r>
      <w:r>
        <w:t xml:space="preserve"> </w:t>
      </w:r>
      <w:r w:rsidRPr="00C81226">
        <w:rPr>
          <w:rFonts w:ascii="Times New Roman" w:hAnsi="Times New Roman" w:cs="Times New Roman"/>
          <w:sz w:val="18"/>
          <w:szCs w:val="18"/>
        </w:rPr>
        <w:t xml:space="preserve">Kutub, </w:t>
      </w:r>
      <w:r w:rsidRPr="00916E5E">
        <w:rPr>
          <w:rFonts w:ascii="Times New Roman" w:hAnsi="Times New Roman" w:cs="Times New Roman"/>
          <w:i/>
          <w:sz w:val="18"/>
          <w:szCs w:val="18"/>
        </w:rPr>
        <w:t>Fî Zılâl’il Kur’ân,</w:t>
      </w:r>
      <w:r w:rsidRPr="00C81226">
        <w:rPr>
          <w:rFonts w:ascii="Times New Roman" w:hAnsi="Times New Roman" w:cs="Times New Roman"/>
          <w:sz w:val="18"/>
          <w:szCs w:val="18"/>
        </w:rPr>
        <w:t xml:space="preserve"> 3/313.</w:t>
      </w:r>
    </w:p>
  </w:footnote>
  <w:footnote w:id="577">
    <w:p w14:paraId="20B38906" w14:textId="44245356" w:rsidR="00540C14" w:rsidRDefault="00540C14" w:rsidP="00916E5E">
      <w:pPr>
        <w:pStyle w:val="DipnotMetni"/>
        <w:ind w:left="709" w:hanging="709"/>
      </w:pPr>
      <w:r>
        <w:rPr>
          <w:rStyle w:val="DipnotBavurusu"/>
        </w:rPr>
        <w:footnoteRef/>
      </w:r>
      <w:r>
        <w:t xml:space="preserve"> </w:t>
      </w:r>
      <w:r w:rsidRPr="00C81226">
        <w:rPr>
          <w:rFonts w:ascii="Times New Roman" w:hAnsi="Times New Roman" w:cs="Times New Roman"/>
          <w:sz w:val="18"/>
          <w:szCs w:val="18"/>
        </w:rPr>
        <w:t xml:space="preserve">Sâbûnî, </w:t>
      </w:r>
      <w:r w:rsidRPr="00C81226">
        <w:rPr>
          <w:rFonts w:ascii="Times New Roman" w:hAnsi="Times New Roman" w:cs="Times New Roman"/>
          <w:i/>
          <w:sz w:val="18"/>
          <w:szCs w:val="18"/>
        </w:rPr>
        <w:t>Safvetü’t-Tefâsîr</w:t>
      </w:r>
      <w:r>
        <w:rPr>
          <w:rFonts w:ascii="Times New Roman" w:hAnsi="Times New Roman" w:cs="Times New Roman"/>
          <w:sz w:val="18"/>
          <w:szCs w:val="18"/>
        </w:rPr>
        <w:t>, 2/112; Taberî</w:t>
      </w:r>
      <w:r w:rsidRPr="00C81226">
        <w:rPr>
          <w:rFonts w:ascii="Times New Roman" w:hAnsi="Times New Roman" w:cs="Times New Roman"/>
          <w:sz w:val="18"/>
          <w:szCs w:val="18"/>
        </w:rPr>
        <w:t xml:space="preserve">, </w:t>
      </w:r>
      <w:r w:rsidRPr="00C81226">
        <w:rPr>
          <w:rFonts w:ascii="Times New Roman" w:hAnsi="Times New Roman" w:cs="Times New Roman"/>
          <w:i/>
          <w:sz w:val="18"/>
          <w:szCs w:val="18"/>
        </w:rPr>
        <w:t>Câmiu’l Beyân,</w:t>
      </w:r>
      <w:r>
        <w:rPr>
          <w:rFonts w:ascii="Times New Roman" w:hAnsi="Times New Roman" w:cs="Times New Roman"/>
          <w:sz w:val="18"/>
          <w:szCs w:val="18"/>
        </w:rPr>
        <w:t xml:space="preserve"> 8/551</w:t>
      </w:r>
      <w:r w:rsidRPr="00C81226">
        <w:rPr>
          <w:rFonts w:ascii="Times New Roman" w:hAnsi="Times New Roman" w:cs="Times New Roman"/>
          <w:sz w:val="18"/>
          <w:szCs w:val="18"/>
        </w:rPr>
        <w:t xml:space="preserve">; </w:t>
      </w:r>
      <w:r>
        <w:rPr>
          <w:rFonts w:ascii="Times New Roman" w:hAnsi="Times New Roman" w:cs="Times New Roman"/>
          <w:sz w:val="18"/>
          <w:szCs w:val="18"/>
        </w:rPr>
        <w:t>Zemahşerî</w:t>
      </w:r>
      <w:r w:rsidRPr="00C81226">
        <w:rPr>
          <w:rFonts w:ascii="Times New Roman" w:hAnsi="Times New Roman" w:cs="Times New Roman"/>
          <w:sz w:val="18"/>
          <w:szCs w:val="18"/>
        </w:rPr>
        <w:t>,</w:t>
      </w:r>
      <w:r w:rsidRPr="00C81226">
        <w:rPr>
          <w:rFonts w:ascii="Times New Roman" w:hAnsi="Times New Roman" w:cs="Times New Roman"/>
          <w:i/>
          <w:sz w:val="18"/>
          <w:szCs w:val="18"/>
        </w:rPr>
        <w:t xml:space="preserve"> Keşşâf</w:t>
      </w:r>
      <w:r>
        <w:rPr>
          <w:rFonts w:ascii="Times New Roman" w:hAnsi="Times New Roman" w:cs="Times New Roman"/>
          <w:sz w:val="18"/>
          <w:szCs w:val="18"/>
        </w:rPr>
        <w:t>, 2/264</w:t>
      </w:r>
      <w:r w:rsidRPr="00C81226">
        <w:rPr>
          <w:rFonts w:ascii="Times New Roman" w:hAnsi="Times New Roman" w:cs="Times New Roman"/>
          <w:sz w:val="18"/>
          <w:szCs w:val="18"/>
        </w:rPr>
        <w:t xml:space="preserve">; Nesefî, </w:t>
      </w:r>
      <w:r w:rsidRPr="00C81226">
        <w:rPr>
          <w:rFonts w:ascii="Times New Roman" w:hAnsi="Times New Roman" w:cs="Times New Roman"/>
          <w:i/>
          <w:sz w:val="18"/>
          <w:szCs w:val="18"/>
        </w:rPr>
        <w:t>Medârikü’t-Tenzîl,</w:t>
      </w:r>
      <w:r w:rsidRPr="00C81226">
        <w:rPr>
          <w:rFonts w:ascii="Times New Roman" w:hAnsi="Times New Roman" w:cs="Times New Roman"/>
          <w:sz w:val="18"/>
          <w:szCs w:val="18"/>
        </w:rPr>
        <w:t xml:space="preserve"> 1/459.</w:t>
      </w:r>
    </w:p>
  </w:footnote>
  <w:footnote w:id="578">
    <w:p w14:paraId="5E735C4C" w14:textId="77777777" w:rsidR="00540C14" w:rsidRDefault="00540C14" w:rsidP="009D2AB7">
      <w:pPr>
        <w:pStyle w:val="DipnotMetni"/>
      </w:pPr>
      <w:r>
        <w:rPr>
          <w:rStyle w:val="DipnotBavurusu"/>
        </w:rPr>
        <w:footnoteRef/>
      </w:r>
      <w:r>
        <w:t xml:space="preserve"> </w:t>
      </w:r>
      <w:r w:rsidRPr="00387E8C">
        <w:rPr>
          <w:rFonts w:ascii="Times New Roman" w:hAnsi="Times New Roman" w:cs="Times New Roman"/>
          <w:sz w:val="18"/>
          <w:szCs w:val="18"/>
        </w:rPr>
        <w:t>el-Mâide 5/64.</w:t>
      </w:r>
    </w:p>
  </w:footnote>
  <w:footnote w:id="579">
    <w:p w14:paraId="55A36D74" w14:textId="2E496F54" w:rsidR="00540C14" w:rsidRDefault="00540C14">
      <w:pPr>
        <w:pStyle w:val="DipnotMetni"/>
      </w:pPr>
      <w:r>
        <w:rPr>
          <w:rStyle w:val="DipnotBavurusu"/>
        </w:rPr>
        <w:footnoteRef/>
      </w:r>
      <w:r>
        <w:t xml:space="preserve"> </w:t>
      </w:r>
      <w:r w:rsidRPr="00E2167D">
        <w:rPr>
          <w:rFonts w:ascii="Times New Roman" w:hAnsi="Times New Roman" w:cs="Times New Roman"/>
          <w:sz w:val="18"/>
          <w:szCs w:val="18"/>
        </w:rPr>
        <w:t xml:space="preserve">Sâbûnî, </w:t>
      </w:r>
      <w:r w:rsidRPr="00E2167D">
        <w:rPr>
          <w:rFonts w:ascii="Times New Roman" w:hAnsi="Times New Roman" w:cs="Times New Roman"/>
          <w:i/>
          <w:sz w:val="18"/>
          <w:szCs w:val="18"/>
        </w:rPr>
        <w:t>Safvetü’t-Tefâsîr,</w:t>
      </w:r>
      <w:r>
        <w:rPr>
          <w:rFonts w:ascii="Times New Roman" w:hAnsi="Times New Roman" w:cs="Times New Roman"/>
          <w:sz w:val="18"/>
          <w:szCs w:val="18"/>
        </w:rPr>
        <w:t xml:space="preserve"> 2/112-113</w:t>
      </w:r>
      <w:r>
        <w:t xml:space="preserve">; </w:t>
      </w:r>
      <w:r w:rsidRPr="002B7677">
        <w:rPr>
          <w:rFonts w:ascii="Times New Roman" w:hAnsi="Times New Roman" w:cs="Times New Roman"/>
          <w:sz w:val="18"/>
          <w:szCs w:val="18"/>
        </w:rPr>
        <w:t>Beydâvî,</w:t>
      </w:r>
      <w:r>
        <w:t xml:space="preserve"> </w:t>
      </w:r>
      <w:r w:rsidRPr="00CD1C37">
        <w:rPr>
          <w:rFonts w:ascii="Times New Roman" w:hAnsi="Times New Roman" w:cs="Times New Roman"/>
          <w:i/>
          <w:sz w:val="18"/>
          <w:szCs w:val="18"/>
        </w:rPr>
        <w:t>Envâru’t-Tenzîl ve Esrâru’t-Te’vîl,</w:t>
      </w:r>
      <w:r>
        <w:rPr>
          <w:rFonts w:ascii="Times New Roman" w:hAnsi="Times New Roman" w:cs="Times New Roman"/>
          <w:sz w:val="18"/>
          <w:szCs w:val="18"/>
        </w:rPr>
        <w:t xml:space="preserve"> 1/450.</w:t>
      </w:r>
    </w:p>
  </w:footnote>
  <w:footnote w:id="580">
    <w:p w14:paraId="62EE4C28" w14:textId="77777777" w:rsidR="00540C14" w:rsidRDefault="00540C14" w:rsidP="00FE238E">
      <w:pPr>
        <w:pStyle w:val="DipnotMetni"/>
      </w:pPr>
      <w:r w:rsidRPr="00D77E19">
        <w:rPr>
          <w:rStyle w:val="DipnotBavurusu"/>
          <w:rFonts w:ascii="Times New Roman" w:hAnsi="Times New Roman" w:cs="Times New Roman"/>
          <w:sz w:val="18"/>
          <w:szCs w:val="18"/>
        </w:rPr>
        <w:footnoteRef/>
      </w:r>
      <w:r w:rsidRPr="00D77E19">
        <w:rPr>
          <w:rFonts w:ascii="Times New Roman" w:hAnsi="Times New Roman" w:cs="Times New Roman"/>
          <w:sz w:val="18"/>
          <w:szCs w:val="18"/>
        </w:rPr>
        <w:t xml:space="preserve"> </w:t>
      </w:r>
      <w:r>
        <w:rPr>
          <w:rFonts w:ascii="Times New Roman" w:hAnsi="Times New Roman" w:cs="Times New Roman"/>
          <w:sz w:val="18"/>
          <w:szCs w:val="18"/>
        </w:rPr>
        <w:t>Taberî</w:t>
      </w:r>
      <w:r w:rsidRPr="00D77E19">
        <w:rPr>
          <w:rFonts w:ascii="Times New Roman" w:hAnsi="Times New Roman" w:cs="Times New Roman"/>
          <w:sz w:val="18"/>
          <w:szCs w:val="18"/>
        </w:rPr>
        <w:t xml:space="preserve">, </w:t>
      </w:r>
      <w:r w:rsidRPr="00D77E19">
        <w:rPr>
          <w:rFonts w:ascii="Times New Roman" w:hAnsi="Times New Roman" w:cs="Times New Roman"/>
          <w:i/>
          <w:sz w:val="18"/>
          <w:szCs w:val="18"/>
        </w:rPr>
        <w:t>Câmiu’l Beyan</w:t>
      </w:r>
      <w:r w:rsidRPr="00D77E19">
        <w:rPr>
          <w:rFonts w:ascii="Times New Roman" w:hAnsi="Times New Roman" w:cs="Times New Roman"/>
          <w:sz w:val="18"/>
          <w:szCs w:val="18"/>
        </w:rPr>
        <w:t>, 8/558.</w:t>
      </w:r>
    </w:p>
  </w:footnote>
  <w:footnote w:id="581">
    <w:p w14:paraId="0C16740F" w14:textId="17D1B745" w:rsidR="00540C14" w:rsidRDefault="00540C14">
      <w:pPr>
        <w:pStyle w:val="DipnotMetni"/>
      </w:pPr>
      <w:r>
        <w:rPr>
          <w:rStyle w:val="DipnotBavurusu"/>
        </w:rPr>
        <w:footnoteRef/>
      </w:r>
      <w:r>
        <w:t xml:space="preserve"> </w:t>
      </w:r>
      <w:r>
        <w:rPr>
          <w:rFonts w:ascii="Times New Roman" w:hAnsi="Times New Roman" w:cs="Times New Roman"/>
          <w:sz w:val="18"/>
          <w:szCs w:val="18"/>
        </w:rPr>
        <w:t>Zemahşerî</w:t>
      </w:r>
      <w:r w:rsidRPr="001529DE">
        <w:rPr>
          <w:rFonts w:ascii="Times New Roman" w:hAnsi="Times New Roman" w:cs="Times New Roman"/>
          <w:sz w:val="18"/>
          <w:szCs w:val="18"/>
        </w:rPr>
        <w:t xml:space="preserve">, </w:t>
      </w:r>
      <w:r w:rsidRPr="001529DE">
        <w:rPr>
          <w:rFonts w:ascii="Times New Roman" w:hAnsi="Times New Roman" w:cs="Times New Roman"/>
          <w:i/>
          <w:sz w:val="18"/>
          <w:szCs w:val="18"/>
        </w:rPr>
        <w:t>Keşşâf,</w:t>
      </w:r>
      <w:r w:rsidRPr="001529DE">
        <w:rPr>
          <w:rFonts w:ascii="Times New Roman" w:hAnsi="Times New Roman" w:cs="Times New Roman"/>
          <w:sz w:val="18"/>
          <w:szCs w:val="18"/>
        </w:rPr>
        <w:t xml:space="preserve"> 2/267.</w:t>
      </w:r>
      <w:r>
        <w:rPr>
          <w:rFonts w:ascii="Times New Roman" w:hAnsi="Times New Roman" w:cs="Times New Roman"/>
          <w:sz w:val="18"/>
          <w:szCs w:val="18"/>
        </w:rPr>
        <w:t xml:space="preserve">; Nesefî, </w:t>
      </w:r>
      <w:r w:rsidRPr="001529DE">
        <w:rPr>
          <w:rFonts w:ascii="Times New Roman" w:hAnsi="Times New Roman" w:cs="Times New Roman"/>
          <w:i/>
          <w:sz w:val="18"/>
          <w:szCs w:val="18"/>
        </w:rPr>
        <w:t>Medârikü’t-Tenzîl</w:t>
      </w:r>
      <w:r>
        <w:rPr>
          <w:rFonts w:ascii="Times New Roman" w:hAnsi="Times New Roman" w:cs="Times New Roman"/>
          <w:sz w:val="18"/>
          <w:szCs w:val="18"/>
        </w:rPr>
        <w:t>, 1/459.</w:t>
      </w:r>
    </w:p>
  </w:footnote>
  <w:footnote w:id="582">
    <w:p w14:paraId="39D703C0" w14:textId="4196D2E8" w:rsidR="00540C14" w:rsidRPr="00D77E19" w:rsidRDefault="00540C14">
      <w:pPr>
        <w:pStyle w:val="DipnotMetni"/>
        <w:rPr>
          <w:rFonts w:ascii="Times New Roman" w:hAnsi="Times New Roman" w:cs="Times New Roman"/>
          <w:sz w:val="18"/>
          <w:szCs w:val="18"/>
        </w:rPr>
      </w:pPr>
      <w:r>
        <w:rPr>
          <w:rStyle w:val="DipnotBavurusu"/>
        </w:rPr>
        <w:footnoteRef/>
      </w:r>
      <w:r>
        <w:t xml:space="preserve"> </w:t>
      </w:r>
      <w:r w:rsidRPr="00D77E19">
        <w:rPr>
          <w:rFonts w:ascii="Times New Roman" w:hAnsi="Times New Roman" w:cs="Times New Roman"/>
          <w:sz w:val="18"/>
          <w:szCs w:val="18"/>
        </w:rPr>
        <w:t xml:space="preserve">İbn Kesîr, </w:t>
      </w:r>
      <w:r w:rsidRPr="00D77E19">
        <w:rPr>
          <w:rFonts w:ascii="Times New Roman" w:hAnsi="Times New Roman" w:cs="Times New Roman"/>
          <w:i/>
          <w:sz w:val="18"/>
          <w:szCs w:val="18"/>
        </w:rPr>
        <w:t xml:space="preserve">Tefsîru’l </w:t>
      </w:r>
      <w:r>
        <w:rPr>
          <w:rFonts w:ascii="Times New Roman" w:hAnsi="Times New Roman" w:cs="Times New Roman"/>
          <w:i/>
          <w:sz w:val="18"/>
          <w:szCs w:val="18"/>
        </w:rPr>
        <w:t>Kur’ân</w:t>
      </w:r>
      <w:r w:rsidRPr="00D77E19">
        <w:rPr>
          <w:rFonts w:ascii="Times New Roman" w:hAnsi="Times New Roman" w:cs="Times New Roman"/>
          <w:i/>
          <w:sz w:val="18"/>
          <w:szCs w:val="18"/>
        </w:rPr>
        <w:t>’il Azîm,</w:t>
      </w:r>
      <w:r w:rsidRPr="00D77E19">
        <w:rPr>
          <w:rFonts w:ascii="Times New Roman" w:hAnsi="Times New Roman" w:cs="Times New Roman"/>
          <w:sz w:val="18"/>
          <w:szCs w:val="18"/>
        </w:rPr>
        <w:t xml:space="preserve"> 5/280. </w:t>
      </w:r>
    </w:p>
  </w:footnote>
  <w:footnote w:id="583">
    <w:p w14:paraId="6FD562B1" w14:textId="1207AD4B" w:rsidR="00540C14" w:rsidRPr="00D77E19" w:rsidRDefault="00540C14">
      <w:pPr>
        <w:pStyle w:val="DipnotMetni"/>
        <w:rPr>
          <w:rFonts w:ascii="Times New Roman" w:hAnsi="Times New Roman" w:cs="Times New Roman"/>
          <w:sz w:val="18"/>
          <w:szCs w:val="18"/>
        </w:rPr>
      </w:pPr>
      <w:r w:rsidRPr="00D77E19">
        <w:rPr>
          <w:rStyle w:val="DipnotBavurusu"/>
          <w:rFonts w:ascii="Times New Roman" w:hAnsi="Times New Roman" w:cs="Times New Roman"/>
          <w:sz w:val="18"/>
          <w:szCs w:val="18"/>
        </w:rPr>
        <w:footnoteRef/>
      </w:r>
      <w:r w:rsidRPr="00D77E19">
        <w:rPr>
          <w:rFonts w:ascii="Times New Roman" w:hAnsi="Times New Roman" w:cs="Times New Roman"/>
          <w:sz w:val="18"/>
          <w:szCs w:val="18"/>
        </w:rPr>
        <w:t xml:space="preserve"> Kutub, </w:t>
      </w:r>
      <w:r w:rsidRPr="00D77E19">
        <w:rPr>
          <w:rFonts w:ascii="Times New Roman" w:hAnsi="Times New Roman" w:cs="Times New Roman"/>
          <w:i/>
          <w:sz w:val="18"/>
          <w:szCs w:val="18"/>
        </w:rPr>
        <w:t xml:space="preserve">Fî Zılâl’il </w:t>
      </w:r>
      <w:r>
        <w:rPr>
          <w:rFonts w:ascii="Times New Roman" w:hAnsi="Times New Roman" w:cs="Times New Roman"/>
          <w:i/>
          <w:sz w:val="18"/>
          <w:szCs w:val="18"/>
        </w:rPr>
        <w:t>Kur’ân</w:t>
      </w:r>
      <w:r w:rsidRPr="00D77E19">
        <w:rPr>
          <w:rFonts w:ascii="Times New Roman" w:hAnsi="Times New Roman" w:cs="Times New Roman"/>
          <w:i/>
          <w:sz w:val="18"/>
          <w:szCs w:val="18"/>
        </w:rPr>
        <w:t>,</w:t>
      </w:r>
      <w:r w:rsidRPr="00D77E19">
        <w:rPr>
          <w:rFonts w:ascii="Times New Roman" w:hAnsi="Times New Roman" w:cs="Times New Roman"/>
          <w:sz w:val="18"/>
          <w:szCs w:val="18"/>
        </w:rPr>
        <w:t xml:space="preserve"> 3/315.</w:t>
      </w:r>
    </w:p>
  </w:footnote>
  <w:footnote w:id="584">
    <w:p w14:paraId="2D04450A" w14:textId="2770417A" w:rsidR="00540C14" w:rsidRDefault="00540C14">
      <w:pPr>
        <w:pStyle w:val="DipnotMetni"/>
      </w:pPr>
      <w:r>
        <w:rPr>
          <w:rStyle w:val="DipnotBavurusu"/>
        </w:rPr>
        <w:footnoteRef/>
      </w:r>
      <w:r>
        <w:t xml:space="preserve"> </w:t>
      </w:r>
      <w:r w:rsidRPr="00A56EFA">
        <w:rPr>
          <w:rFonts w:ascii="Times New Roman" w:hAnsi="Times New Roman" w:cs="Times New Roman"/>
          <w:sz w:val="18"/>
          <w:szCs w:val="18"/>
        </w:rPr>
        <w:t xml:space="preserve">Detaylı bilgi için bk. el- Mâide 5/13-14. </w:t>
      </w:r>
    </w:p>
  </w:footnote>
  <w:footnote w:id="585">
    <w:p w14:paraId="1E2E3191" w14:textId="1EE8ED56" w:rsidR="00540C14" w:rsidRDefault="00540C14">
      <w:pPr>
        <w:pStyle w:val="DipnotMetni"/>
      </w:pPr>
      <w:r>
        <w:rPr>
          <w:rStyle w:val="DipnotBavurusu"/>
        </w:rPr>
        <w:footnoteRef/>
      </w:r>
      <w:r w:rsidRPr="00DC6727">
        <w:rPr>
          <w:rFonts w:ascii="Times New Roman" w:hAnsi="Times New Roman" w:cs="Times New Roman"/>
          <w:sz w:val="18"/>
          <w:szCs w:val="18"/>
        </w:rPr>
        <w:t xml:space="preserve"> Ece, “isyan”,</w:t>
      </w:r>
      <w:r>
        <w:rPr>
          <w:rFonts w:ascii="Times New Roman" w:hAnsi="Times New Roman" w:cs="Times New Roman"/>
          <w:sz w:val="18"/>
          <w:szCs w:val="18"/>
        </w:rPr>
        <w:t xml:space="preserve"> </w:t>
      </w:r>
      <w:r w:rsidRPr="00CD43C4">
        <w:rPr>
          <w:rFonts w:ascii="Times New Roman" w:hAnsi="Times New Roman" w:cs="Times New Roman"/>
          <w:i/>
          <w:sz w:val="18"/>
          <w:szCs w:val="18"/>
        </w:rPr>
        <w:t>İslâm’ın Temel Kavramları</w:t>
      </w:r>
      <w:r>
        <w:rPr>
          <w:rFonts w:ascii="Times New Roman" w:hAnsi="Times New Roman" w:cs="Times New Roman"/>
          <w:sz w:val="18"/>
          <w:szCs w:val="18"/>
        </w:rPr>
        <w:t>,</w:t>
      </w:r>
      <w:r w:rsidRPr="00DC6727">
        <w:rPr>
          <w:rFonts w:ascii="Times New Roman" w:hAnsi="Times New Roman" w:cs="Times New Roman"/>
          <w:sz w:val="18"/>
          <w:szCs w:val="18"/>
        </w:rPr>
        <w:t xml:space="preserve"> 312.</w:t>
      </w:r>
    </w:p>
  </w:footnote>
  <w:footnote w:id="586">
    <w:p w14:paraId="733AAB08" w14:textId="33D28C1F" w:rsidR="00540C14" w:rsidRDefault="00540C14">
      <w:pPr>
        <w:pStyle w:val="DipnotMetni"/>
      </w:pPr>
      <w:r>
        <w:rPr>
          <w:rStyle w:val="DipnotBavurusu"/>
        </w:rPr>
        <w:footnoteRef/>
      </w:r>
      <w:r>
        <w:t xml:space="preserve"> </w:t>
      </w:r>
      <w:r w:rsidRPr="002B7677">
        <w:rPr>
          <w:rFonts w:ascii="Times New Roman" w:hAnsi="Times New Roman" w:cs="Times New Roman"/>
          <w:sz w:val="18"/>
          <w:szCs w:val="18"/>
        </w:rPr>
        <w:t>Sinanoğlu, “küfür”, 26/533.</w:t>
      </w:r>
    </w:p>
  </w:footnote>
  <w:footnote w:id="587">
    <w:p w14:paraId="296F3E9A" w14:textId="26C118D5" w:rsidR="00540C14" w:rsidRDefault="00540C14">
      <w:pPr>
        <w:pStyle w:val="DipnotMetni"/>
      </w:pPr>
      <w:r w:rsidRPr="00F23CAD">
        <w:rPr>
          <w:rStyle w:val="DipnotBavurusu"/>
          <w:rFonts w:ascii="Times New Roman" w:hAnsi="Times New Roman" w:cs="Times New Roman"/>
          <w:sz w:val="18"/>
          <w:szCs w:val="18"/>
        </w:rPr>
        <w:footnoteRef/>
      </w:r>
      <w:r w:rsidRPr="00F23CAD">
        <w:rPr>
          <w:rFonts w:ascii="Times New Roman" w:hAnsi="Times New Roman" w:cs="Times New Roman"/>
          <w:sz w:val="18"/>
          <w:szCs w:val="18"/>
        </w:rPr>
        <w:t xml:space="preserve"> el-Mümtehine 60/1.</w:t>
      </w:r>
    </w:p>
  </w:footnote>
  <w:footnote w:id="588">
    <w:p w14:paraId="03679C37" w14:textId="6F601EBB" w:rsidR="00540C14" w:rsidRPr="000B4F75" w:rsidRDefault="00540C14">
      <w:pPr>
        <w:pStyle w:val="DipnotMetni"/>
        <w:rPr>
          <w:rFonts w:ascii="Times New Roman" w:hAnsi="Times New Roman" w:cs="Times New Roman"/>
          <w:sz w:val="18"/>
          <w:szCs w:val="18"/>
        </w:rPr>
      </w:pPr>
      <w:r w:rsidRPr="000B4F75">
        <w:rPr>
          <w:rStyle w:val="DipnotBavurusu"/>
          <w:rFonts w:ascii="Times New Roman" w:hAnsi="Times New Roman" w:cs="Times New Roman"/>
          <w:sz w:val="18"/>
          <w:szCs w:val="18"/>
        </w:rPr>
        <w:footnoteRef/>
      </w:r>
      <w:r w:rsidRPr="000B4F75">
        <w:rPr>
          <w:rFonts w:ascii="Times New Roman" w:hAnsi="Times New Roman" w:cs="Times New Roman"/>
          <w:sz w:val="18"/>
          <w:szCs w:val="18"/>
        </w:rPr>
        <w:t xml:space="preserve"> el-Mâide 5/51.</w:t>
      </w:r>
    </w:p>
  </w:footnote>
  <w:footnote w:id="589">
    <w:p w14:paraId="1FDEC1F6" w14:textId="59AF221D" w:rsidR="00540C14" w:rsidRDefault="00540C14">
      <w:pPr>
        <w:pStyle w:val="DipnotMetni"/>
      </w:pPr>
      <w:r>
        <w:rPr>
          <w:rStyle w:val="DipnotBavurusu"/>
        </w:rPr>
        <w:footnoteRef/>
      </w:r>
      <w:r>
        <w:t xml:space="preserve"> </w:t>
      </w:r>
      <w:r w:rsidRPr="000B4F75">
        <w:rPr>
          <w:rFonts w:ascii="Times New Roman" w:hAnsi="Times New Roman" w:cs="Times New Roman"/>
          <w:sz w:val="18"/>
          <w:szCs w:val="18"/>
        </w:rPr>
        <w:t xml:space="preserve">İbn Kesîr, </w:t>
      </w:r>
      <w:r w:rsidRPr="000B4F75">
        <w:rPr>
          <w:rFonts w:ascii="Times New Roman" w:hAnsi="Times New Roman" w:cs="Times New Roman"/>
          <w:i/>
          <w:sz w:val="18"/>
          <w:szCs w:val="18"/>
        </w:rPr>
        <w:t xml:space="preserve">Tefsîru’l </w:t>
      </w:r>
      <w:r>
        <w:rPr>
          <w:rFonts w:ascii="Times New Roman" w:hAnsi="Times New Roman" w:cs="Times New Roman"/>
          <w:i/>
          <w:sz w:val="18"/>
          <w:szCs w:val="18"/>
        </w:rPr>
        <w:t>Kur’ân</w:t>
      </w:r>
      <w:r w:rsidRPr="000B4F75">
        <w:rPr>
          <w:rFonts w:ascii="Times New Roman" w:hAnsi="Times New Roman" w:cs="Times New Roman"/>
          <w:i/>
          <w:sz w:val="18"/>
          <w:szCs w:val="18"/>
        </w:rPr>
        <w:t>’il Azîm</w:t>
      </w:r>
      <w:r w:rsidRPr="000B4F75">
        <w:rPr>
          <w:rFonts w:ascii="Times New Roman" w:hAnsi="Times New Roman" w:cs="Times New Roman"/>
          <w:sz w:val="18"/>
          <w:szCs w:val="18"/>
        </w:rPr>
        <w:t>, 13/511.</w:t>
      </w:r>
    </w:p>
  </w:footnote>
  <w:footnote w:id="590">
    <w:p w14:paraId="7A64B184" w14:textId="68381DA4" w:rsidR="00540C14" w:rsidRPr="000B4F75" w:rsidRDefault="00540C14">
      <w:pPr>
        <w:pStyle w:val="DipnotMetni"/>
        <w:rPr>
          <w:rFonts w:ascii="Times New Roman" w:hAnsi="Times New Roman" w:cs="Times New Roman"/>
          <w:sz w:val="18"/>
          <w:szCs w:val="18"/>
        </w:rPr>
      </w:pPr>
      <w:r w:rsidRPr="000B4F75">
        <w:rPr>
          <w:rStyle w:val="DipnotBavurusu"/>
          <w:rFonts w:ascii="Times New Roman" w:hAnsi="Times New Roman" w:cs="Times New Roman"/>
          <w:sz w:val="18"/>
          <w:szCs w:val="18"/>
        </w:rPr>
        <w:footnoteRef/>
      </w:r>
      <w:r w:rsidRPr="000B4F75">
        <w:rPr>
          <w:rFonts w:ascii="Times New Roman" w:hAnsi="Times New Roman" w:cs="Times New Roman"/>
          <w:sz w:val="18"/>
          <w:szCs w:val="18"/>
        </w:rPr>
        <w:t xml:space="preserve"> el-Mâide 5/57.</w:t>
      </w:r>
    </w:p>
  </w:footnote>
  <w:footnote w:id="591">
    <w:p w14:paraId="422E54F1" w14:textId="1153DCB5" w:rsidR="00540C14" w:rsidRDefault="00540C14">
      <w:pPr>
        <w:pStyle w:val="DipnotMetni"/>
      </w:pPr>
      <w:r w:rsidRPr="000B4F75">
        <w:rPr>
          <w:rStyle w:val="DipnotBavurusu"/>
          <w:rFonts w:ascii="Times New Roman" w:hAnsi="Times New Roman" w:cs="Times New Roman"/>
          <w:sz w:val="18"/>
          <w:szCs w:val="18"/>
        </w:rPr>
        <w:footnoteRef/>
      </w:r>
      <w:r>
        <w:rPr>
          <w:rFonts w:ascii="Times New Roman" w:hAnsi="Times New Roman" w:cs="Times New Roman"/>
          <w:sz w:val="18"/>
          <w:szCs w:val="18"/>
        </w:rPr>
        <w:t xml:space="preserve"> en-Nisâ 4/144.</w:t>
      </w:r>
    </w:p>
  </w:footnote>
  <w:footnote w:id="592">
    <w:p w14:paraId="2F38FEF7" w14:textId="4461CE7C" w:rsidR="00540C14" w:rsidRDefault="00540C14">
      <w:pPr>
        <w:pStyle w:val="DipnotMetni"/>
      </w:pPr>
      <w:r>
        <w:rPr>
          <w:rStyle w:val="DipnotBavurusu"/>
        </w:rPr>
        <w:footnoteRef/>
      </w:r>
      <w:r>
        <w:t xml:space="preserve"> </w:t>
      </w:r>
      <w:r w:rsidRPr="00496294">
        <w:rPr>
          <w:rFonts w:ascii="Times New Roman" w:hAnsi="Times New Roman" w:cs="Times New Roman"/>
          <w:sz w:val="18"/>
          <w:szCs w:val="18"/>
        </w:rPr>
        <w:t xml:space="preserve">Kutub, </w:t>
      </w:r>
      <w:r w:rsidRPr="00496294">
        <w:rPr>
          <w:rFonts w:ascii="Times New Roman" w:hAnsi="Times New Roman" w:cs="Times New Roman"/>
          <w:i/>
          <w:sz w:val="18"/>
          <w:szCs w:val="18"/>
        </w:rPr>
        <w:t xml:space="preserve">Fî Zılâl’il </w:t>
      </w:r>
      <w:r>
        <w:rPr>
          <w:rFonts w:ascii="Times New Roman" w:hAnsi="Times New Roman" w:cs="Times New Roman"/>
          <w:i/>
          <w:sz w:val="18"/>
          <w:szCs w:val="18"/>
        </w:rPr>
        <w:t>Kur’ân</w:t>
      </w:r>
      <w:r w:rsidRPr="00496294">
        <w:rPr>
          <w:rFonts w:ascii="Times New Roman" w:hAnsi="Times New Roman" w:cs="Times New Roman"/>
          <w:sz w:val="18"/>
          <w:szCs w:val="18"/>
        </w:rPr>
        <w:t>, 9/616.</w:t>
      </w:r>
      <w:r>
        <w:t xml:space="preserve"> </w:t>
      </w:r>
    </w:p>
  </w:footnote>
  <w:footnote w:id="593">
    <w:p w14:paraId="71AE7462" w14:textId="07EAA0F4" w:rsidR="00540C14" w:rsidRDefault="00540C14">
      <w:pPr>
        <w:pStyle w:val="DipnotMetni"/>
      </w:pPr>
      <w:r>
        <w:rPr>
          <w:rStyle w:val="DipnotBavurusu"/>
        </w:rPr>
        <w:footnoteRef/>
      </w:r>
      <w:r>
        <w:t xml:space="preserve"> </w:t>
      </w:r>
      <w:r w:rsidRPr="00F23CAD">
        <w:rPr>
          <w:rFonts w:ascii="Times New Roman" w:hAnsi="Times New Roman" w:cs="Times New Roman"/>
          <w:sz w:val="18"/>
          <w:szCs w:val="18"/>
        </w:rPr>
        <w:t>el-Mümtehine 60/</w:t>
      </w:r>
      <w:r>
        <w:rPr>
          <w:rFonts w:ascii="Times New Roman" w:hAnsi="Times New Roman" w:cs="Times New Roman"/>
          <w:sz w:val="18"/>
          <w:szCs w:val="18"/>
        </w:rPr>
        <w:t>2</w:t>
      </w:r>
      <w:r w:rsidRPr="00F23CAD">
        <w:rPr>
          <w:rFonts w:ascii="Times New Roman" w:hAnsi="Times New Roman" w:cs="Times New Roman"/>
          <w:sz w:val="18"/>
          <w:szCs w:val="18"/>
        </w:rPr>
        <w:t>.</w:t>
      </w:r>
    </w:p>
  </w:footnote>
  <w:footnote w:id="594">
    <w:p w14:paraId="6EC06A14" w14:textId="785857BB" w:rsidR="00540C14" w:rsidRPr="00F23CAD" w:rsidRDefault="00540C14" w:rsidP="00916E5E">
      <w:pPr>
        <w:pStyle w:val="DipnotMetni"/>
        <w:ind w:left="709" w:hanging="709"/>
        <w:rPr>
          <w:rFonts w:ascii="Times New Roman" w:hAnsi="Times New Roman" w:cs="Times New Roman"/>
          <w:sz w:val="18"/>
          <w:szCs w:val="18"/>
        </w:rPr>
      </w:pPr>
      <w:r w:rsidRPr="00F23CAD">
        <w:rPr>
          <w:rStyle w:val="DipnotBavurusu"/>
          <w:rFonts w:ascii="Times New Roman" w:hAnsi="Times New Roman" w:cs="Times New Roman"/>
          <w:sz w:val="18"/>
          <w:szCs w:val="18"/>
        </w:rPr>
        <w:footnoteRef/>
      </w:r>
      <w:r w:rsidRPr="00F23CAD">
        <w:rPr>
          <w:rFonts w:ascii="Times New Roman" w:hAnsi="Times New Roman" w:cs="Times New Roman"/>
          <w:sz w:val="18"/>
          <w:szCs w:val="18"/>
        </w:rPr>
        <w:t xml:space="preserve"> </w:t>
      </w:r>
      <w:r>
        <w:rPr>
          <w:rFonts w:ascii="Times New Roman" w:hAnsi="Times New Roman" w:cs="Times New Roman"/>
          <w:sz w:val="18"/>
          <w:szCs w:val="18"/>
        </w:rPr>
        <w:t>Taberî</w:t>
      </w:r>
      <w:r w:rsidRPr="00F23CAD">
        <w:rPr>
          <w:rFonts w:ascii="Times New Roman" w:hAnsi="Times New Roman" w:cs="Times New Roman"/>
          <w:sz w:val="18"/>
          <w:szCs w:val="18"/>
        </w:rPr>
        <w:t xml:space="preserve">, </w:t>
      </w:r>
      <w:r w:rsidRPr="00F23CAD">
        <w:rPr>
          <w:rFonts w:ascii="Times New Roman" w:hAnsi="Times New Roman" w:cs="Times New Roman"/>
          <w:i/>
          <w:sz w:val="18"/>
          <w:szCs w:val="18"/>
        </w:rPr>
        <w:t>Câmiu’l Beyan,</w:t>
      </w:r>
      <w:r>
        <w:rPr>
          <w:rFonts w:ascii="Times New Roman" w:hAnsi="Times New Roman" w:cs="Times New Roman"/>
          <w:sz w:val="18"/>
          <w:szCs w:val="18"/>
        </w:rPr>
        <w:t xml:space="preserve"> 22/564-565</w:t>
      </w:r>
      <w:r w:rsidRPr="00F23CAD">
        <w:rPr>
          <w:rFonts w:ascii="Times New Roman" w:hAnsi="Times New Roman" w:cs="Times New Roman"/>
          <w:sz w:val="18"/>
          <w:szCs w:val="18"/>
        </w:rPr>
        <w:t xml:space="preserve">; Nesefî, </w:t>
      </w:r>
      <w:r w:rsidRPr="00F23CAD">
        <w:rPr>
          <w:rFonts w:ascii="Times New Roman" w:hAnsi="Times New Roman" w:cs="Times New Roman"/>
          <w:i/>
          <w:sz w:val="18"/>
          <w:szCs w:val="18"/>
        </w:rPr>
        <w:t>Medârikü’t-Tenzîl</w:t>
      </w:r>
      <w:r>
        <w:rPr>
          <w:rFonts w:ascii="Times New Roman" w:hAnsi="Times New Roman" w:cs="Times New Roman"/>
          <w:sz w:val="18"/>
          <w:szCs w:val="18"/>
        </w:rPr>
        <w:t xml:space="preserve">, 3/467; Beydâvî, </w:t>
      </w:r>
      <w:r w:rsidRPr="00C530F8">
        <w:rPr>
          <w:rFonts w:ascii="Times New Roman" w:hAnsi="Times New Roman" w:cs="Times New Roman"/>
          <w:i/>
          <w:sz w:val="18"/>
          <w:szCs w:val="18"/>
        </w:rPr>
        <w:t xml:space="preserve">Envâru’t-Tenzîl ve Esrâru’t-Te’vil, </w:t>
      </w:r>
      <w:r>
        <w:rPr>
          <w:rFonts w:ascii="Times New Roman" w:hAnsi="Times New Roman" w:cs="Times New Roman"/>
          <w:sz w:val="18"/>
          <w:szCs w:val="18"/>
        </w:rPr>
        <w:t>3/396.</w:t>
      </w:r>
    </w:p>
  </w:footnote>
  <w:footnote w:id="595">
    <w:p w14:paraId="74B389AB" w14:textId="71FC5709" w:rsidR="00540C14" w:rsidRPr="009856CB" w:rsidRDefault="00540C14">
      <w:pPr>
        <w:pStyle w:val="DipnotMetni"/>
        <w:rPr>
          <w:rFonts w:ascii="Times New Roman" w:hAnsi="Times New Roman" w:cs="Times New Roman"/>
          <w:sz w:val="18"/>
          <w:szCs w:val="18"/>
        </w:rPr>
      </w:pPr>
      <w:r w:rsidRPr="009856CB">
        <w:rPr>
          <w:rStyle w:val="DipnotBavurusu"/>
          <w:rFonts w:ascii="Times New Roman" w:hAnsi="Times New Roman" w:cs="Times New Roman"/>
          <w:sz w:val="18"/>
          <w:szCs w:val="18"/>
        </w:rPr>
        <w:footnoteRef/>
      </w:r>
      <w:r w:rsidRPr="009856CB">
        <w:rPr>
          <w:rFonts w:ascii="Times New Roman" w:hAnsi="Times New Roman" w:cs="Times New Roman"/>
          <w:sz w:val="18"/>
          <w:szCs w:val="18"/>
        </w:rPr>
        <w:t xml:space="preserve"> Mustafa Çağrıcı, “haset”, </w:t>
      </w:r>
      <w:r w:rsidRPr="009856CB">
        <w:rPr>
          <w:rFonts w:ascii="Times New Roman" w:hAnsi="Times New Roman" w:cs="Times New Roman"/>
          <w:i/>
          <w:sz w:val="18"/>
          <w:szCs w:val="18"/>
        </w:rPr>
        <w:t>T</w:t>
      </w:r>
      <w:r>
        <w:rPr>
          <w:rFonts w:ascii="Times New Roman" w:hAnsi="Times New Roman" w:cs="Times New Roman"/>
          <w:i/>
          <w:sz w:val="18"/>
          <w:szCs w:val="18"/>
        </w:rPr>
        <w:t xml:space="preserve">ürkiye </w:t>
      </w:r>
      <w:r w:rsidRPr="009856CB">
        <w:rPr>
          <w:rFonts w:ascii="Times New Roman" w:hAnsi="Times New Roman" w:cs="Times New Roman"/>
          <w:i/>
          <w:sz w:val="18"/>
          <w:szCs w:val="18"/>
        </w:rPr>
        <w:t>D</w:t>
      </w:r>
      <w:r>
        <w:rPr>
          <w:rFonts w:ascii="Times New Roman" w:hAnsi="Times New Roman" w:cs="Times New Roman"/>
          <w:i/>
          <w:sz w:val="18"/>
          <w:szCs w:val="18"/>
        </w:rPr>
        <w:t xml:space="preserve">iyanet </w:t>
      </w:r>
      <w:r w:rsidRPr="009856CB">
        <w:rPr>
          <w:rFonts w:ascii="Times New Roman" w:hAnsi="Times New Roman" w:cs="Times New Roman"/>
          <w:i/>
          <w:sz w:val="18"/>
          <w:szCs w:val="18"/>
        </w:rPr>
        <w:t>V</w:t>
      </w:r>
      <w:r>
        <w:rPr>
          <w:rFonts w:ascii="Times New Roman" w:hAnsi="Times New Roman" w:cs="Times New Roman"/>
          <w:i/>
          <w:sz w:val="18"/>
          <w:szCs w:val="18"/>
        </w:rPr>
        <w:t xml:space="preserve">akfı </w:t>
      </w:r>
      <w:r w:rsidRPr="009856CB">
        <w:rPr>
          <w:rFonts w:ascii="Times New Roman" w:hAnsi="Times New Roman" w:cs="Times New Roman"/>
          <w:i/>
          <w:sz w:val="18"/>
          <w:szCs w:val="18"/>
        </w:rPr>
        <w:t xml:space="preserve"> İslâm Ansiklopesi</w:t>
      </w:r>
      <w:r w:rsidRPr="009856CB">
        <w:rPr>
          <w:rFonts w:ascii="Times New Roman" w:hAnsi="Times New Roman" w:cs="Times New Roman"/>
          <w:sz w:val="18"/>
          <w:szCs w:val="18"/>
        </w:rPr>
        <w:t xml:space="preserve"> (İstanbul: TDV Yayınları, 1997), 16/378-380.</w:t>
      </w:r>
    </w:p>
  </w:footnote>
  <w:footnote w:id="596">
    <w:p w14:paraId="1ED53F30" w14:textId="0729F451" w:rsidR="00540C14" w:rsidRPr="00F86AF0" w:rsidRDefault="00540C14">
      <w:pPr>
        <w:pStyle w:val="DipnotMetni"/>
        <w:rPr>
          <w:rFonts w:ascii="Times New Roman" w:hAnsi="Times New Roman" w:cs="Times New Roman"/>
          <w:sz w:val="18"/>
          <w:szCs w:val="18"/>
        </w:rPr>
      </w:pPr>
      <w:r w:rsidRPr="00774020">
        <w:rPr>
          <w:rStyle w:val="DipnotBavurusu"/>
          <w:rFonts w:ascii="Times New Roman" w:hAnsi="Times New Roman" w:cs="Times New Roman"/>
          <w:sz w:val="18"/>
          <w:szCs w:val="18"/>
        </w:rPr>
        <w:footnoteRef/>
      </w:r>
      <w:r w:rsidRPr="00774020">
        <w:rPr>
          <w:rFonts w:ascii="Times New Roman" w:hAnsi="Times New Roman" w:cs="Times New Roman"/>
          <w:sz w:val="18"/>
          <w:szCs w:val="18"/>
        </w:rPr>
        <w:t xml:space="preserve"> </w:t>
      </w:r>
      <w:r w:rsidRPr="00F86AF0">
        <w:rPr>
          <w:rFonts w:ascii="Times New Roman" w:hAnsi="Times New Roman" w:cs="Times New Roman"/>
          <w:sz w:val="18"/>
          <w:szCs w:val="18"/>
        </w:rPr>
        <w:t xml:space="preserve">Yûsuf 12/5. </w:t>
      </w:r>
    </w:p>
  </w:footnote>
  <w:footnote w:id="597">
    <w:p w14:paraId="052A2FEC" w14:textId="4D01AEDA" w:rsidR="00540C14" w:rsidRPr="00F86AF0" w:rsidRDefault="00540C14" w:rsidP="00916E5E">
      <w:pPr>
        <w:pStyle w:val="DipnotMetni"/>
        <w:ind w:left="709" w:hanging="709"/>
        <w:rPr>
          <w:rFonts w:ascii="Times New Roman" w:hAnsi="Times New Roman" w:cs="Times New Roman"/>
          <w:sz w:val="18"/>
          <w:szCs w:val="18"/>
        </w:rPr>
      </w:pPr>
      <w:r w:rsidRPr="00F86AF0">
        <w:rPr>
          <w:rStyle w:val="DipnotBavurusu"/>
          <w:rFonts w:ascii="Times New Roman" w:hAnsi="Times New Roman" w:cs="Times New Roman"/>
          <w:sz w:val="18"/>
          <w:szCs w:val="18"/>
        </w:rPr>
        <w:footnoteRef/>
      </w:r>
      <w:r w:rsidRPr="00F86AF0">
        <w:rPr>
          <w:rFonts w:ascii="Times New Roman" w:hAnsi="Times New Roman" w:cs="Times New Roman"/>
          <w:sz w:val="18"/>
          <w:szCs w:val="18"/>
        </w:rPr>
        <w:t xml:space="preserve"> Beydâvî, </w:t>
      </w:r>
      <w:r w:rsidRPr="00F86AF0">
        <w:rPr>
          <w:rFonts w:ascii="Times New Roman" w:hAnsi="Times New Roman" w:cs="Times New Roman"/>
          <w:i/>
          <w:sz w:val="18"/>
          <w:szCs w:val="18"/>
        </w:rPr>
        <w:t>Envâru’t-Tenzîl ve Esrâru’t-Te’vîl,</w:t>
      </w:r>
      <w:r>
        <w:rPr>
          <w:rFonts w:ascii="Times New Roman" w:hAnsi="Times New Roman" w:cs="Times New Roman"/>
          <w:sz w:val="18"/>
          <w:szCs w:val="18"/>
        </w:rPr>
        <w:t xml:space="preserve"> 2/159</w:t>
      </w:r>
      <w:r w:rsidRPr="00F86AF0">
        <w:rPr>
          <w:rFonts w:ascii="Times New Roman" w:hAnsi="Times New Roman" w:cs="Times New Roman"/>
          <w:sz w:val="18"/>
          <w:szCs w:val="18"/>
        </w:rPr>
        <w:t xml:space="preserve">; Nesefî, </w:t>
      </w:r>
      <w:r w:rsidRPr="00F86AF0">
        <w:rPr>
          <w:rFonts w:ascii="Times New Roman" w:hAnsi="Times New Roman" w:cs="Times New Roman"/>
          <w:i/>
          <w:sz w:val="18"/>
          <w:szCs w:val="18"/>
        </w:rPr>
        <w:t>Medârikü’t-Tenzîl</w:t>
      </w:r>
      <w:r>
        <w:rPr>
          <w:rFonts w:ascii="Times New Roman" w:hAnsi="Times New Roman" w:cs="Times New Roman"/>
          <w:sz w:val="18"/>
          <w:szCs w:val="18"/>
        </w:rPr>
        <w:t>, 2/95</w:t>
      </w:r>
      <w:r w:rsidRPr="00F86AF0">
        <w:rPr>
          <w:rFonts w:ascii="Times New Roman" w:hAnsi="Times New Roman" w:cs="Times New Roman"/>
          <w:sz w:val="18"/>
          <w:szCs w:val="18"/>
        </w:rPr>
        <w:t xml:space="preserve">; Taberî, </w:t>
      </w:r>
      <w:r w:rsidRPr="00F86AF0">
        <w:rPr>
          <w:rFonts w:ascii="Times New Roman" w:hAnsi="Times New Roman" w:cs="Times New Roman"/>
          <w:i/>
          <w:sz w:val="18"/>
          <w:szCs w:val="18"/>
        </w:rPr>
        <w:t>Câmiu’l Beyan</w:t>
      </w:r>
      <w:r w:rsidRPr="00F86AF0">
        <w:rPr>
          <w:rFonts w:ascii="Times New Roman" w:hAnsi="Times New Roman" w:cs="Times New Roman"/>
          <w:sz w:val="18"/>
          <w:szCs w:val="18"/>
        </w:rPr>
        <w:t xml:space="preserve">, 13/13-14.; Sâbûnî, </w:t>
      </w:r>
      <w:r w:rsidRPr="00F86AF0">
        <w:rPr>
          <w:rFonts w:ascii="Times New Roman" w:hAnsi="Times New Roman" w:cs="Times New Roman"/>
          <w:i/>
          <w:sz w:val="18"/>
          <w:szCs w:val="18"/>
        </w:rPr>
        <w:t>Safvetü’t-Tefâsîr,</w:t>
      </w:r>
      <w:r>
        <w:rPr>
          <w:rFonts w:ascii="Times New Roman" w:hAnsi="Times New Roman" w:cs="Times New Roman"/>
          <w:sz w:val="18"/>
          <w:szCs w:val="18"/>
        </w:rPr>
        <w:t xml:space="preserve"> 2/42.</w:t>
      </w:r>
    </w:p>
  </w:footnote>
  <w:footnote w:id="598">
    <w:p w14:paraId="717855ED" w14:textId="3DD65571" w:rsidR="00540C14" w:rsidRDefault="00540C14">
      <w:pPr>
        <w:pStyle w:val="DipnotMetni"/>
      </w:pPr>
      <w:r w:rsidRPr="00F86AF0">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F86AF0">
        <w:rPr>
          <w:rFonts w:ascii="Times New Roman" w:hAnsi="Times New Roman" w:cs="Times New Roman"/>
          <w:sz w:val="18"/>
          <w:szCs w:val="18"/>
        </w:rPr>
        <w:t xml:space="preserve">İbn Kesîr, </w:t>
      </w:r>
      <w:r w:rsidRPr="00F86AF0">
        <w:rPr>
          <w:rFonts w:ascii="Times New Roman" w:hAnsi="Times New Roman" w:cs="Times New Roman"/>
          <w:i/>
          <w:sz w:val="18"/>
          <w:szCs w:val="18"/>
        </w:rPr>
        <w:t xml:space="preserve">Tefsîru’l </w:t>
      </w:r>
      <w:r>
        <w:rPr>
          <w:rFonts w:ascii="Times New Roman" w:hAnsi="Times New Roman" w:cs="Times New Roman"/>
          <w:i/>
          <w:sz w:val="18"/>
          <w:szCs w:val="18"/>
        </w:rPr>
        <w:t>Kur’ân</w:t>
      </w:r>
      <w:r w:rsidRPr="00F86AF0">
        <w:rPr>
          <w:rFonts w:ascii="Times New Roman" w:hAnsi="Times New Roman" w:cs="Times New Roman"/>
          <w:i/>
          <w:sz w:val="18"/>
          <w:szCs w:val="18"/>
        </w:rPr>
        <w:t>’il Azîm,</w:t>
      </w:r>
      <w:r w:rsidRPr="00F86AF0">
        <w:rPr>
          <w:rFonts w:ascii="Times New Roman" w:hAnsi="Times New Roman" w:cs="Times New Roman"/>
          <w:sz w:val="18"/>
          <w:szCs w:val="18"/>
        </w:rPr>
        <w:t xml:space="preserve"> 8/14.</w:t>
      </w:r>
    </w:p>
  </w:footnote>
  <w:footnote w:id="599">
    <w:p w14:paraId="506608A7" w14:textId="01B2013D" w:rsidR="00540C14" w:rsidRDefault="00540C14">
      <w:pPr>
        <w:pStyle w:val="DipnotMetni"/>
      </w:pPr>
      <w:r>
        <w:rPr>
          <w:rStyle w:val="DipnotBavurusu"/>
        </w:rPr>
        <w:footnoteRef/>
      </w:r>
      <w:r>
        <w:t xml:space="preserve"> </w:t>
      </w:r>
      <w:r w:rsidRPr="00F86AF0">
        <w:rPr>
          <w:rFonts w:ascii="Times New Roman" w:hAnsi="Times New Roman" w:cs="Times New Roman"/>
          <w:sz w:val="18"/>
          <w:szCs w:val="18"/>
        </w:rPr>
        <w:t>Detaylı bilgi için bk. Yusuf 12/8-18.</w:t>
      </w:r>
    </w:p>
  </w:footnote>
  <w:footnote w:id="600">
    <w:p w14:paraId="07FECC67" w14:textId="15A2B1D2" w:rsidR="00540C14" w:rsidRPr="002C016C" w:rsidRDefault="00540C14">
      <w:pPr>
        <w:pStyle w:val="DipnotMetni"/>
        <w:rPr>
          <w:rFonts w:ascii="Times New Roman" w:hAnsi="Times New Roman" w:cs="Times New Roman"/>
          <w:sz w:val="18"/>
          <w:szCs w:val="18"/>
        </w:rPr>
      </w:pPr>
      <w:r w:rsidRPr="002C016C">
        <w:rPr>
          <w:rStyle w:val="DipnotBavurusu"/>
          <w:rFonts w:ascii="Times New Roman" w:hAnsi="Times New Roman" w:cs="Times New Roman"/>
          <w:sz w:val="18"/>
          <w:szCs w:val="18"/>
        </w:rPr>
        <w:footnoteRef/>
      </w:r>
      <w:r w:rsidRPr="002C016C">
        <w:rPr>
          <w:rFonts w:ascii="Times New Roman" w:hAnsi="Times New Roman" w:cs="Times New Roman"/>
          <w:sz w:val="18"/>
          <w:szCs w:val="18"/>
        </w:rPr>
        <w:t xml:space="preserve"> Ömer Dumlu, </w:t>
      </w:r>
      <w:r w:rsidRPr="002C016C">
        <w:rPr>
          <w:rFonts w:ascii="Times New Roman" w:hAnsi="Times New Roman" w:cs="Times New Roman"/>
          <w:i/>
          <w:sz w:val="18"/>
          <w:szCs w:val="18"/>
        </w:rPr>
        <w:t>Kur’ân’ı Kerim’de Salâh Meselesi</w:t>
      </w:r>
      <w:r w:rsidRPr="002C016C">
        <w:rPr>
          <w:rFonts w:ascii="Times New Roman" w:hAnsi="Times New Roman" w:cs="Times New Roman"/>
          <w:sz w:val="18"/>
          <w:szCs w:val="18"/>
        </w:rPr>
        <w:t xml:space="preserve"> (Ankara: Diyanet İşleri Başkanlığı Yayınları, 1997), s.127. </w:t>
      </w:r>
    </w:p>
  </w:footnote>
  <w:footnote w:id="601">
    <w:p w14:paraId="39DA5768" w14:textId="159122AD" w:rsidR="00540C14" w:rsidRPr="00FB4D79" w:rsidRDefault="00540C14">
      <w:pPr>
        <w:pStyle w:val="DipnotMetni"/>
        <w:rPr>
          <w:rFonts w:ascii="Times New Roman" w:hAnsi="Times New Roman" w:cs="Times New Roman"/>
          <w:sz w:val="18"/>
          <w:szCs w:val="18"/>
        </w:rPr>
      </w:pPr>
      <w:r w:rsidRPr="00FB4D79">
        <w:rPr>
          <w:rStyle w:val="DipnotBavurusu"/>
          <w:rFonts w:ascii="Times New Roman" w:hAnsi="Times New Roman" w:cs="Times New Roman"/>
          <w:sz w:val="18"/>
          <w:szCs w:val="18"/>
        </w:rPr>
        <w:footnoteRef/>
      </w:r>
      <w:r w:rsidRPr="00FB4D79">
        <w:rPr>
          <w:rFonts w:ascii="Times New Roman" w:hAnsi="Times New Roman" w:cs="Times New Roman"/>
          <w:sz w:val="18"/>
          <w:szCs w:val="18"/>
        </w:rPr>
        <w:t xml:space="preserve"> Karaman vd.</w:t>
      </w:r>
      <w:r w:rsidRPr="00FB4D79">
        <w:rPr>
          <w:rFonts w:ascii="Times New Roman" w:hAnsi="Times New Roman" w:cs="Times New Roman"/>
          <w:i/>
          <w:sz w:val="18"/>
          <w:szCs w:val="18"/>
        </w:rPr>
        <w:t>, Kur’an Yolu,</w:t>
      </w:r>
      <w:r w:rsidRPr="00FB4D79">
        <w:rPr>
          <w:rFonts w:ascii="Times New Roman" w:hAnsi="Times New Roman" w:cs="Times New Roman"/>
          <w:sz w:val="18"/>
          <w:szCs w:val="18"/>
        </w:rPr>
        <w:t xml:space="preserve"> 2/321. </w:t>
      </w:r>
    </w:p>
  </w:footnote>
  <w:footnote w:id="602">
    <w:p w14:paraId="3BBC5E21" w14:textId="77777777" w:rsidR="00540C14" w:rsidRPr="00812AEF" w:rsidRDefault="00540C14" w:rsidP="00CB2B52">
      <w:pPr>
        <w:pStyle w:val="DipnotMetni"/>
        <w:rPr>
          <w:rFonts w:ascii="Times New Roman" w:hAnsi="Times New Roman" w:cs="Times New Roman"/>
          <w:sz w:val="18"/>
          <w:szCs w:val="18"/>
        </w:rPr>
      </w:pPr>
      <w:r w:rsidRPr="00812AEF">
        <w:rPr>
          <w:rStyle w:val="DipnotBavurusu"/>
          <w:rFonts w:ascii="Times New Roman" w:hAnsi="Times New Roman" w:cs="Times New Roman"/>
          <w:sz w:val="18"/>
          <w:szCs w:val="18"/>
        </w:rPr>
        <w:footnoteRef/>
      </w:r>
      <w:r w:rsidRPr="00812AEF">
        <w:rPr>
          <w:rFonts w:ascii="Times New Roman" w:hAnsi="Times New Roman" w:cs="Times New Roman"/>
          <w:sz w:val="18"/>
          <w:szCs w:val="18"/>
        </w:rPr>
        <w:t xml:space="preserve"> el-Mâide 5/78.</w:t>
      </w:r>
    </w:p>
  </w:footnote>
  <w:footnote w:id="603">
    <w:p w14:paraId="4473E218" w14:textId="77777777" w:rsidR="00540C14" w:rsidRDefault="00540C14" w:rsidP="00CB2B52">
      <w:pPr>
        <w:pStyle w:val="DipnotMetni"/>
        <w:ind w:left="709" w:hanging="709"/>
      </w:pPr>
      <w:r>
        <w:rPr>
          <w:rStyle w:val="DipnotBavurusu"/>
        </w:rPr>
        <w:footnoteRef/>
      </w:r>
      <w:r>
        <w:t xml:space="preserve"> </w:t>
      </w:r>
      <w:r w:rsidRPr="00301895">
        <w:rPr>
          <w:rFonts w:ascii="Times New Roman" w:hAnsi="Times New Roman" w:cs="Times New Roman"/>
          <w:sz w:val="18"/>
          <w:szCs w:val="18"/>
        </w:rPr>
        <w:t xml:space="preserve">Yazır, </w:t>
      </w:r>
      <w:r w:rsidRPr="00301895">
        <w:rPr>
          <w:rFonts w:ascii="Times New Roman" w:hAnsi="Times New Roman" w:cs="Times New Roman"/>
          <w:i/>
          <w:sz w:val="18"/>
          <w:szCs w:val="18"/>
        </w:rPr>
        <w:t xml:space="preserve">Hak Dini </w:t>
      </w:r>
      <w:r>
        <w:rPr>
          <w:rFonts w:ascii="Times New Roman" w:hAnsi="Times New Roman" w:cs="Times New Roman"/>
          <w:i/>
          <w:sz w:val="18"/>
          <w:szCs w:val="18"/>
        </w:rPr>
        <w:t>Kur’ân</w:t>
      </w:r>
      <w:r w:rsidRPr="00301895">
        <w:rPr>
          <w:rFonts w:ascii="Times New Roman" w:hAnsi="Times New Roman" w:cs="Times New Roman"/>
          <w:i/>
          <w:sz w:val="18"/>
          <w:szCs w:val="18"/>
        </w:rPr>
        <w:t xml:space="preserve"> Dili,</w:t>
      </w:r>
      <w:r>
        <w:rPr>
          <w:rFonts w:ascii="Times New Roman" w:hAnsi="Times New Roman" w:cs="Times New Roman"/>
          <w:sz w:val="18"/>
          <w:szCs w:val="18"/>
        </w:rPr>
        <w:t xml:space="preserve"> 3/355; Beydâvî, </w:t>
      </w:r>
      <w:r w:rsidRPr="00350DFB">
        <w:rPr>
          <w:rFonts w:ascii="Times New Roman" w:hAnsi="Times New Roman" w:cs="Times New Roman"/>
          <w:i/>
          <w:sz w:val="18"/>
          <w:szCs w:val="18"/>
        </w:rPr>
        <w:t>Envâru’t-Tenzîl ve Esrâru’t-Te’vîl,</w:t>
      </w:r>
      <w:r>
        <w:rPr>
          <w:rFonts w:ascii="Times New Roman" w:hAnsi="Times New Roman" w:cs="Times New Roman"/>
          <w:sz w:val="18"/>
          <w:szCs w:val="18"/>
        </w:rPr>
        <w:t xml:space="preserve"> 1/455; Zemahşerî, </w:t>
      </w:r>
      <w:r w:rsidRPr="00D01646">
        <w:rPr>
          <w:rFonts w:ascii="Times New Roman" w:hAnsi="Times New Roman" w:cs="Times New Roman"/>
          <w:i/>
          <w:sz w:val="18"/>
          <w:szCs w:val="18"/>
        </w:rPr>
        <w:t>Keşşâf,</w:t>
      </w:r>
      <w:r>
        <w:rPr>
          <w:rFonts w:ascii="Times New Roman" w:hAnsi="Times New Roman" w:cs="Times New Roman"/>
          <w:sz w:val="18"/>
          <w:szCs w:val="18"/>
        </w:rPr>
        <w:t xml:space="preserve"> 2/278-279.</w:t>
      </w:r>
    </w:p>
  </w:footnote>
  <w:footnote w:id="604">
    <w:p w14:paraId="2CB57ED9" w14:textId="77777777" w:rsidR="00540C14" w:rsidRDefault="00540C14" w:rsidP="00CB2B52">
      <w:pPr>
        <w:pStyle w:val="DipnotMetni"/>
      </w:pPr>
      <w:r>
        <w:rPr>
          <w:rStyle w:val="DipnotBavurusu"/>
        </w:rPr>
        <w:footnoteRef/>
      </w:r>
      <w:r w:rsidRPr="007F3331">
        <w:rPr>
          <w:rFonts w:ascii="Times New Roman" w:hAnsi="Times New Roman" w:cs="Times New Roman"/>
          <w:sz w:val="18"/>
          <w:szCs w:val="18"/>
        </w:rPr>
        <w:t xml:space="preserve"> </w:t>
      </w:r>
      <w:r>
        <w:rPr>
          <w:rFonts w:ascii="Times New Roman" w:hAnsi="Times New Roman" w:cs="Times New Roman"/>
          <w:sz w:val="18"/>
          <w:szCs w:val="18"/>
        </w:rPr>
        <w:t>Ebüssuûd</w:t>
      </w:r>
      <w:r w:rsidRPr="007F3331">
        <w:rPr>
          <w:rFonts w:ascii="Times New Roman" w:hAnsi="Times New Roman" w:cs="Times New Roman"/>
          <w:sz w:val="18"/>
          <w:szCs w:val="18"/>
        </w:rPr>
        <w:t xml:space="preserve">, </w:t>
      </w:r>
      <w:r w:rsidRPr="007F3331">
        <w:rPr>
          <w:rFonts w:ascii="Times New Roman" w:hAnsi="Times New Roman" w:cs="Times New Roman"/>
          <w:i/>
          <w:sz w:val="18"/>
          <w:szCs w:val="18"/>
        </w:rPr>
        <w:t>İrş</w:t>
      </w:r>
      <w:r>
        <w:rPr>
          <w:rFonts w:ascii="Times New Roman" w:hAnsi="Times New Roman" w:cs="Times New Roman"/>
          <w:i/>
          <w:sz w:val="18"/>
          <w:szCs w:val="18"/>
        </w:rPr>
        <w:t>â</w:t>
      </w:r>
      <w:r w:rsidRPr="007F3331">
        <w:rPr>
          <w:rFonts w:ascii="Times New Roman" w:hAnsi="Times New Roman" w:cs="Times New Roman"/>
          <w:i/>
          <w:sz w:val="18"/>
          <w:szCs w:val="18"/>
        </w:rPr>
        <w:t>dü Aklı’s-Sel</w:t>
      </w:r>
      <w:r>
        <w:rPr>
          <w:rFonts w:ascii="Times New Roman" w:hAnsi="Times New Roman" w:cs="Times New Roman"/>
          <w:i/>
          <w:sz w:val="18"/>
          <w:szCs w:val="18"/>
        </w:rPr>
        <w:t>î</w:t>
      </w:r>
      <w:r w:rsidRPr="007F3331">
        <w:rPr>
          <w:rFonts w:ascii="Times New Roman" w:hAnsi="Times New Roman" w:cs="Times New Roman"/>
          <w:i/>
          <w:sz w:val="18"/>
          <w:szCs w:val="18"/>
        </w:rPr>
        <w:t>m,</w:t>
      </w:r>
      <w:r w:rsidRPr="007F3331">
        <w:rPr>
          <w:rFonts w:ascii="Times New Roman" w:hAnsi="Times New Roman" w:cs="Times New Roman"/>
          <w:sz w:val="18"/>
          <w:szCs w:val="18"/>
        </w:rPr>
        <w:t xml:space="preserve"> 2/106.</w:t>
      </w:r>
    </w:p>
  </w:footnote>
  <w:footnote w:id="605">
    <w:p w14:paraId="49D0134A" w14:textId="77777777" w:rsidR="00540C14" w:rsidRDefault="00540C14" w:rsidP="00CB2B52">
      <w:pPr>
        <w:pStyle w:val="DipnotMetni"/>
      </w:pPr>
      <w:r>
        <w:rPr>
          <w:rStyle w:val="DipnotBavurusu"/>
        </w:rPr>
        <w:footnoteRef/>
      </w:r>
      <w:r>
        <w:t xml:space="preserve"> </w:t>
      </w:r>
      <w:r w:rsidRPr="00301895">
        <w:rPr>
          <w:rFonts w:ascii="Times New Roman" w:hAnsi="Times New Roman" w:cs="Times New Roman"/>
          <w:sz w:val="18"/>
          <w:szCs w:val="18"/>
        </w:rPr>
        <w:t xml:space="preserve">Yazır, </w:t>
      </w:r>
      <w:r w:rsidRPr="00301895">
        <w:rPr>
          <w:rFonts w:ascii="Times New Roman" w:hAnsi="Times New Roman" w:cs="Times New Roman"/>
          <w:i/>
          <w:sz w:val="18"/>
          <w:szCs w:val="18"/>
        </w:rPr>
        <w:t xml:space="preserve">Hak Dini </w:t>
      </w:r>
      <w:r>
        <w:rPr>
          <w:rFonts w:ascii="Times New Roman" w:hAnsi="Times New Roman" w:cs="Times New Roman"/>
          <w:i/>
          <w:sz w:val="18"/>
          <w:szCs w:val="18"/>
        </w:rPr>
        <w:t>Kur’ân</w:t>
      </w:r>
      <w:r w:rsidRPr="00301895">
        <w:rPr>
          <w:rFonts w:ascii="Times New Roman" w:hAnsi="Times New Roman" w:cs="Times New Roman"/>
          <w:i/>
          <w:sz w:val="18"/>
          <w:szCs w:val="18"/>
        </w:rPr>
        <w:t xml:space="preserve"> Dili,</w:t>
      </w:r>
      <w:r w:rsidRPr="00301895">
        <w:rPr>
          <w:rFonts w:ascii="Times New Roman" w:hAnsi="Times New Roman" w:cs="Times New Roman"/>
          <w:sz w:val="18"/>
          <w:szCs w:val="18"/>
        </w:rPr>
        <w:t xml:space="preserve"> 3/355.</w:t>
      </w:r>
    </w:p>
  </w:footnote>
  <w:footnote w:id="606">
    <w:p w14:paraId="7A0C83CC" w14:textId="77777777" w:rsidR="00540C14" w:rsidRPr="009C0DAF" w:rsidRDefault="00540C14" w:rsidP="00CB2B52">
      <w:pPr>
        <w:pStyle w:val="DipnotMetni"/>
        <w:rPr>
          <w:rFonts w:ascii="Times New Roman" w:hAnsi="Times New Roman" w:cs="Times New Roman"/>
          <w:sz w:val="18"/>
          <w:szCs w:val="18"/>
        </w:rPr>
      </w:pPr>
      <w:r w:rsidRPr="009C0DAF">
        <w:rPr>
          <w:rStyle w:val="DipnotBavurusu"/>
          <w:rFonts w:ascii="Times New Roman" w:hAnsi="Times New Roman" w:cs="Times New Roman"/>
          <w:sz w:val="18"/>
          <w:szCs w:val="18"/>
        </w:rPr>
        <w:footnoteRef/>
      </w:r>
      <w:r w:rsidRPr="009C0DAF">
        <w:rPr>
          <w:rFonts w:ascii="Times New Roman" w:hAnsi="Times New Roman" w:cs="Times New Roman"/>
          <w:sz w:val="18"/>
          <w:szCs w:val="18"/>
        </w:rPr>
        <w:t xml:space="preserve"> Yunûs 10/74.</w:t>
      </w:r>
    </w:p>
  </w:footnote>
  <w:footnote w:id="607">
    <w:p w14:paraId="4D2922B8" w14:textId="77777777" w:rsidR="00540C14" w:rsidRPr="009C0DAF" w:rsidRDefault="00540C14" w:rsidP="00CB2B52">
      <w:pPr>
        <w:pStyle w:val="DipnotMetni"/>
        <w:rPr>
          <w:rFonts w:ascii="Times New Roman" w:hAnsi="Times New Roman" w:cs="Times New Roman"/>
          <w:sz w:val="18"/>
          <w:szCs w:val="18"/>
        </w:rPr>
      </w:pPr>
      <w:r w:rsidRPr="009C0DAF">
        <w:rPr>
          <w:rStyle w:val="DipnotBavurusu"/>
          <w:rFonts w:ascii="Times New Roman" w:hAnsi="Times New Roman" w:cs="Times New Roman"/>
          <w:sz w:val="18"/>
          <w:szCs w:val="18"/>
        </w:rPr>
        <w:footnoteRef/>
      </w:r>
      <w:r w:rsidRPr="009C0DAF">
        <w:rPr>
          <w:rFonts w:ascii="Times New Roman" w:hAnsi="Times New Roman" w:cs="Times New Roman"/>
          <w:sz w:val="18"/>
          <w:szCs w:val="18"/>
        </w:rPr>
        <w:t xml:space="preserve"> Yunûs 10/71. </w:t>
      </w:r>
    </w:p>
  </w:footnote>
  <w:footnote w:id="608">
    <w:p w14:paraId="3E25BF31" w14:textId="77777777" w:rsidR="00540C14" w:rsidRPr="009C0DAF" w:rsidRDefault="00540C14" w:rsidP="00CB2B52">
      <w:pPr>
        <w:pStyle w:val="DipnotMetni"/>
        <w:rPr>
          <w:rFonts w:ascii="Times New Roman" w:hAnsi="Times New Roman" w:cs="Times New Roman"/>
          <w:sz w:val="18"/>
          <w:szCs w:val="18"/>
        </w:rPr>
      </w:pPr>
      <w:r w:rsidRPr="009C0DAF">
        <w:rPr>
          <w:rStyle w:val="DipnotBavurusu"/>
          <w:rFonts w:ascii="Times New Roman" w:hAnsi="Times New Roman" w:cs="Times New Roman"/>
          <w:sz w:val="18"/>
          <w:szCs w:val="18"/>
        </w:rPr>
        <w:footnoteRef/>
      </w:r>
      <w:r w:rsidRPr="009C0DAF">
        <w:rPr>
          <w:rFonts w:ascii="Times New Roman" w:hAnsi="Times New Roman" w:cs="Times New Roman"/>
          <w:sz w:val="18"/>
          <w:szCs w:val="18"/>
        </w:rPr>
        <w:t xml:space="preserve"> Yunûs 10/72.</w:t>
      </w:r>
    </w:p>
  </w:footnote>
  <w:footnote w:id="609">
    <w:p w14:paraId="4924862E" w14:textId="77777777" w:rsidR="00540C14" w:rsidRDefault="00540C14" w:rsidP="00CB2B52">
      <w:pPr>
        <w:pStyle w:val="DipnotMetni"/>
      </w:pPr>
      <w:r w:rsidRPr="009C0DAF">
        <w:rPr>
          <w:rStyle w:val="DipnotBavurusu"/>
          <w:rFonts w:ascii="Times New Roman" w:hAnsi="Times New Roman" w:cs="Times New Roman"/>
          <w:sz w:val="18"/>
          <w:szCs w:val="18"/>
        </w:rPr>
        <w:footnoteRef/>
      </w:r>
      <w:r w:rsidRPr="009C0DAF">
        <w:rPr>
          <w:rFonts w:ascii="Times New Roman" w:hAnsi="Times New Roman" w:cs="Times New Roman"/>
          <w:sz w:val="18"/>
          <w:szCs w:val="18"/>
        </w:rPr>
        <w:t xml:space="preserve"> Yunûs 10/73</w:t>
      </w:r>
      <w:r>
        <w:t>.</w:t>
      </w:r>
    </w:p>
  </w:footnote>
  <w:footnote w:id="610">
    <w:p w14:paraId="193C6236" w14:textId="77777777" w:rsidR="00540C14" w:rsidRPr="009C0DAF" w:rsidRDefault="00540C14" w:rsidP="00CB2B52">
      <w:pPr>
        <w:pStyle w:val="DipnotMetni"/>
        <w:rPr>
          <w:rFonts w:ascii="Times New Roman" w:hAnsi="Times New Roman" w:cs="Times New Roman"/>
          <w:sz w:val="18"/>
          <w:szCs w:val="18"/>
        </w:rPr>
      </w:pPr>
      <w:r w:rsidRPr="009C0DAF">
        <w:rPr>
          <w:rStyle w:val="DipnotBavurusu"/>
          <w:rFonts w:ascii="Times New Roman" w:hAnsi="Times New Roman" w:cs="Times New Roman"/>
          <w:sz w:val="18"/>
          <w:szCs w:val="18"/>
        </w:rPr>
        <w:footnoteRef/>
      </w:r>
      <w:r w:rsidRPr="009C0DAF">
        <w:rPr>
          <w:rFonts w:ascii="Times New Roman" w:hAnsi="Times New Roman" w:cs="Times New Roman"/>
          <w:sz w:val="18"/>
          <w:szCs w:val="18"/>
        </w:rPr>
        <w:t xml:space="preserve"> Nesefî, </w:t>
      </w:r>
      <w:r w:rsidRPr="009C0DAF">
        <w:rPr>
          <w:rFonts w:ascii="Times New Roman" w:hAnsi="Times New Roman" w:cs="Times New Roman"/>
          <w:i/>
          <w:sz w:val="18"/>
          <w:szCs w:val="18"/>
        </w:rPr>
        <w:t>Medârikü’t-Tenzîl</w:t>
      </w:r>
      <w:r w:rsidRPr="009C0DAF">
        <w:rPr>
          <w:rFonts w:ascii="Times New Roman" w:hAnsi="Times New Roman" w:cs="Times New Roman"/>
          <w:sz w:val="18"/>
          <w:szCs w:val="18"/>
        </w:rPr>
        <w:t>, 2/34.</w:t>
      </w:r>
    </w:p>
  </w:footnote>
  <w:footnote w:id="611">
    <w:p w14:paraId="3C9080BE" w14:textId="77777777" w:rsidR="00540C14" w:rsidRPr="009C0DAF" w:rsidRDefault="00540C14" w:rsidP="00CB2B52">
      <w:pPr>
        <w:pStyle w:val="DipnotMetni"/>
        <w:rPr>
          <w:rFonts w:ascii="Times New Roman" w:hAnsi="Times New Roman" w:cs="Times New Roman"/>
          <w:sz w:val="18"/>
          <w:szCs w:val="18"/>
        </w:rPr>
      </w:pPr>
      <w:r w:rsidRPr="009C0DAF">
        <w:rPr>
          <w:rStyle w:val="DipnotBavurusu"/>
          <w:rFonts w:ascii="Times New Roman" w:hAnsi="Times New Roman" w:cs="Times New Roman"/>
          <w:sz w:val="18"/>
          <w:szCs w:val="18"/>
        </w:rPr>
        <w:footnoteRef/>
      </w:r>
      <w:r w:rsidRPr="009C0DAF">
        <w:rPr>
          <w:rFonts w:ascii="Times New Roman" w:hAnsi="Times New Roman" w:cs="Times New Roman"/>
          <w:sz w:val="18"/>
          <w:szCs w:val="18"/>
        </w:rPr>
        <w:t xml:space="preserve"> İbn Kesîr, </w:t>
      </w:r>
      <w:r w:rsidRPr="009C0DAF">
        <w:rPr>
          <w:rFonts w:ascii="Times New Roman" w:hAnsi="Times New Roman" w:cs="Times New Roman"/>
          <w:i/>
          <w:sz w:val="18"/>
          <w:szCs w:val="18"/>
        </w:rPr>
        <w:t>Tefsîru’l-</w:t>
      </w:r>
      <w:r>
        <w:rPr>
          <w:rFonts w:ascii="Times New Roman" w:hAnsi="Times New Roman" w:cs="Times New Roman"/>
          <w:i/>
          <w:sz w:val="18"/>
          <w:szCs w:val="18"/>
        </w:rPr>
        <w:t>Kur’ân</w:t>
      </w:r>
      <w:r w:rsidRPr="009C0DAF">
        <w:rPr>
          <w:rFonts w:ascii="Times New Roman" w:hAnsi="Times New Roman" w:cs="Times New Roman"/>
          <w:i/>
          <w:sz w:val="18"/>
          <w:szCs w:val="18"/>
        </w:rPr>
        <w:t>’il Azîm,</w:t>
      </w:r>
      <w:r w:rsidRPr="009C0DAF">
        <w:rPr>
          <w:rFonts w:ascii="Times New Roman" w:hAnsi="Times New Roman" w:cs="Times New Roman"/>
          <w:sz w:val="18"/>
          <w:szCs w:val="18"/>
        </w:rPr>
        <w:t xml:space="preserve"> 7/386-387.</w:t>
      </w:r>
    </w:p>
  </w:footnote>
  <w:footnote w:id="612">
    <w:p w14:paraId="0EA7CBAC" w14:textId="77777777" w:rsidR="00540C14" w:rsidRPr="009C0DAF" w:rsidRDefault="00540C14" w:rsidP="00CB2B52">
      <w:pPr>
        <w:pStyle w:val="DipnotMetni"/>
        <w:rPr>
          <w:rFonts w:ascii="Times New Roman" w:hAnsi="Times New Roman" w:cs="Times New Roman"/>
          <w:sz w:val="18"/>
          <w:szCs w:val="18"/>
        </w:rPr>
      </w:pPr>
      <w:r w:rsidRPr="009C0DAF">
        <w:rPr>
          <w:rStyle w:val="DipnotBavurusu"/>
          <w:rFonts w:ascii="Times New Roman" w:hAnsi="Times New Roman" w:cs="Times New Roman"/>
          <w:sz w:val="18"/>
          <w:szCs w:val="18"/>
        </w:rPr>
        <w:footnoteRef/>
      </w:r>
      <w:r w:rsidRPr="009C0DAF">
        <w:rPr>
          <w:rFonts w:ascii="Times New Roman" w:hAnsi="Times New Roman" w:cs="Times New Roman"/>
          <w:sz w:val="18"/>
          <w:szCs w:val="18"/>
        </w:rPr>
        <w:t xml:space="preserve"> </w:t>
      </w:r>
      <w:r>
        <w:rPr>
          <w:rFonts w:ascii="Times New Roman" w:hAnsi="Times New Roman" w:cs="Times New Roman"/>
          <w:sz w:val="18"/>
          <w:szCs w:val="18"/>
        </w:rPr>
        <w:t>Ebüssuûd</w:t>
      </w:r>
      <w:r w:rsidRPr="009C0DAF">
        <w:rPr>
          <w:rFonts w:ascii="Times New Roman" w:hAnsi="Times New Roman" w:cs="Times New Roman"/>
          <w:sz w:val="18"/>
          <w:szCs w:val="18"/>
        </w:rPr>
        <w:t xml:space="preserve">, </w:t>
      </w:r>
      <w:r w:rsidRPr="009C0DAF">
        <w:rPr>
          <w:rFonts w:ascii="Times New Roman" w:hAnsi="Times New Roman" w:cs="Times New Roman"/>
          <w:i/>
          <w:sz w:val="18"/>
          <w:szCs w:val="18"/>
        </w:rPr>
        <w:t>İrşadü Aklı’s-Selîm</w:t>
      </w:r>
      <w:r w:rsidRPr="009C0DAF">
        <w:rPr>
          <w:rFonts w:ascii="Times New Roman" w:hAnsi="Times New Roman" w:cs="Times New Roman"/>
          <w:sz w:val="18"/>
          <w:szCs w:val="18"/>
        </w:rPr>
        <w:t>, 2/695.</w:t>
      </w:r>
    </w:p>
  </w:footnote>
  <w:footnote w:id="613">
    <w:p w14:paraId="563D465F" w14:textId="77777777" w:rsidR="00540C14" w:rsidRPr="00933859" w:rsidRDefault="00540C14" w:rsidP="00CB2B52">
      <w:pPr>
        <w:pStyle w:val="DipnotMetni"/>
        <w:rPr>
          <w:rFonts w:ascii="Times New Roman" w:hAnsi="Times New Roman" w:cs="Times New Roman"/>
          <w:sz w:val="18"/>
          <w:szCs w:val="18"/>
        </w:rPr>
      </w:pPr>
      <w:r w:rsidRPr="00933859">
        <w:rPr>
          <w:rStyle w:val="DipnotBavurusu"/>
          <w:rFonts w:ascii="Times New Roman" w:hAnsi="Times New Roman" w:cs="Times New Roman"/>
          <w:sz w:val="18"/>
          <w:szCs w:val="18"/>
        </w:rPr>
        <w:footnoteRef/>
      </w:r>
      <w:r w:rsidRPr="00933859">
        <w:rPr>
          <w:rFonts w:ascii="Times New Roman" w:hAnsi="Times New Roman" w:cs="Times New Roman"/>
          <w:sz w:val="18"/>
          <w:szCs w:val="18"/>
        </w:rPr>
        <w:t xml:space="preserve"> en-Nisâ 4/155.</w:t>
      </w:r>
    </w:p>
  </w:footnote>
  <w:footnote w:id="614">
    <w:p w14:paraId="07C18FE5" w14:textId="77777777" w:rsidR="00540C14" w:rsidRPr="00933859" w:rsidRDefault="00540C14" w:rsidP="00CB2B52">
      <w:pPr>
        <w:pStyle w:val="DipnotMetni"/>
        <w:rPr>
          <w:rFonts w:ascii="Times New Roman" w:hAnsi="Times New Roman" w:cs="Times New Roman"/>
          <w:sz w:val="18"/>
          <w:szCs w:val="18"/>
        </w:rPr>
      </w:pPr>
      <w:r w:rsidRPr="00933859">
        <w:rPr>
          <w:rStyle w:val="DipnotBavurusu"/>
          <w:rFonts w:ascii="Times New Roman" w:hAnsi="Times New Roman" w:cs="Times New Roman"/>
          <w:sz w:val="18"/>
          <w:szCs w:val="18"/>
        </w:rPr>
        <w:footnoteRef/>
      </w:r>
      <w:r w:rsidRPr="00933859">
        <w:rPr>
          <w:rFonts w:ascii="Times New Roman" w:hAnsi="Times New Roman" w:cs="Times New Roman"/>
          <w:sz w:val="18"/>
          <w:szCs w:val="18"/>
        </w:rPr>
        <w:t xml:space="preserve"> </w:t>
      </w:r>
      <w:r>
        <w:rPr>
          <w:rFonts w:ascii="Times New Roman" w:hAnsi="Times New Roman" w:cs="Times New Roman"/>
          <w:sz w:val="18"/>
          <w:szCs w:val="18"/>
        </w:rPr>
        <w:t>Râzî</w:t>
      </w:r>
      <w:r w:rsidRPr="00933859">
        <w:rPr>
          <w:rFonts w:ascii="Times New Roman" w:hAnsi="Times New Roman" w:cs="Times New Roman"/>
          <w:sz w:val="18"/>
          <w:szCs w:val="18"/>
        </w:rPr>
        <w:t xml:space="preserve">, </w:t>
      </w:r>
      <w:r w:rsidRPr="00933859">
        <w:rPr>
          <w:rFonts w:ascii="Times New Roman" w:hAnsi="Times New Roman" w:cs="Times New Roman"/>
          <w:i/>
          <w:sz w:val="18"/>
          <w:szCs w:val="18"/>
        </w:rPr>
        <w:t>Mefâtihu’l-</w:t>
      </w:r>
      <w:r>
        <w:rPr>
          <w:rFonts w:ascii="Times New Roman" w:hAnsi="Times New Roman" w:cs="Times New Roman"/>
          <w:i/>
          <w:sz w:val="18"/>
          <w:szCs w:val="18"/>
        </w:rPr>
        <w:t>Gayb</w:t>
      </w:r>
      <w:r w:rsidRPr="00933859">
        <w:rPr>
          <w:rFonts w:ascii="Times New Roman" w:hAnsi="Times New Roman" w:cs="Times New Roman"/>
          <w:i/>
          <w:sz w:val="18"/>
          <w:szCs w:val="18"/>
        </w:rPr>
        <w:t>,</w:t>
      </w:r>
      <w:r w:rsidRPr="00933859">
        <w:rPr>
          <w:rFonts w:ascii="Times New Roman" w:hAnsi="Times New Roman" w:cs="Times New Roman"/>
          <w:sz w:val="18"/>
          <w:szCs w:val="18"/>
        </w:rPr>
        <w:t xml:space="preserve"> 17/147.</w:t>
      </w:r>
    </w:p>
  </w:footnote>
  <w:footnote w:id="615">
    <w:p w14:paraId="27B9EE74" w14:textId="77777777" w:rsidR="00540C14" w:rsidRPr="00933859" w:rsidRDefault="00540C14" w:rsidP="00CB2B52">
      <w:pPr>
        <w:pStyle w:val="DipnotMetni"/>
        <w:rPr>
          <w:rFonts w:ascii="Times New Roman" w:hAnsi="Times New Roman" w:cs="Times New Roman"/>
          <w:sz w:val="18"/>
          <w:szCs w:val="18"/>
        </w:rPr>
      </w:pPr>
      <w:r w:rsidRPr="00933859">
        <w:rPr>
          <w:rStyle w:val="DipnotBavurusu"/>
          <w:rFonts w:ascii="Times New Roman" w:hAnsi="Times New Roman" w:cs="Times New Roman"/>
          <w:sz w:val="18"/>
          <w:szCs w:val="18"/>
        </w:rPr>
        <w:footnoteRef/>
      </w:r>
      <w:r w:rsidRPr="00933859">
        <w:rPr>
          <w:rFonts w:ascii="Times New Roman" w:hAnsi="Times New Roman" w:cs="Times New Roman"/>
          <w:sz w:val="18"/>
          <w:szCs w:val="18"/>
        </w:rPr>
        <w:t xml:space="preserve"> Kutub, </w:t>
      </w:r>
      <w:r w:rsidRPr="00933859">
        <w:rPr>
          <w:rFonts w:ascii="Times New Roman" w:hAnsi="Times New Roman" w:cs="Times New Roman"/>
          <w:i/>
          <w:sz w:val="18"/>
          <w:szCs w:val="18"/>
        </w:rPr>
        <w:t xml:space="preserve">Fî Zılâli’l </w:t>
      </w:r>
      <w:r>
        <w:rPr>
          <w:rFonts w:ascii="Times New Roman" w:hAnsi="Times New Roman" w:cs="Times New Roman"/>
          <w:i/>
          <w:sz w:val="18"/>
          <w:szCs w:val="18"/>
        </w:rPr>
        <w:t>Kur’ân</w:t>
      </w:r>
      <w:r w:rsidRPr="00933859">
        <w:rPr>
          <w:rFonts w:ascii="Times New Roman" w:hAnsi="Times New Roman" w:cs="Times New Roman"/>
          <w:sz w:val="18"/>
          <w:szCs w:val="18"/>
        </w:rPr>
        <w:t>, 5/553.</w:t>
      </w:r>
    </w:p>
  </w:footnote>
  <w:footnote w:id="616">
    <w:p w14:paraId="22FD9CB4" w14:textId="77777777" w:rsidR="00540C14" w:rsidRPr="00933859" w:rsidRDefault="00540C14" w:rsidP="00CB2B52">
      <w:pPr>
        <w:pStyle w:val="DipnotMetni"/>
        <w:rPr>
          <w:rFonts w:ascii="Times New Roman" w:hAnsi="Times New Roman" w:cs="Times New Roman"/>
          <w:sz w:val="18"/>
          <w:szCs w:val="18"/>
        </w:rPr>
      </w:pPr>
      <w:r w:rsidRPr="00933859">
        <w:rPr>
          <w:rStyle w:val="DipnotBavurusu"/>
          <w:rFonts w:ascii="Times New Roman" w:hAnsi="Times New Roman" w:cs="Times New Roman"/>
          <w:sz w:val="18"/>
          <w:szCs w:val="18"/>
        </w:rPr>
        <w:footnoteRef/>
      </w:r>
      <w:r w:rsidRPr="00933859">
        <w:rPr>
          <w:rFonts w:ascii="Times New Roman" w:hAnsi="Times New Roman" w:cs="Times New Roman"/>
          <w:sz w:val="18"/>
          <w:szCs w:val="18"/>
        </w:rPr>
        <w:t xml:space="preserve"> Mevdudî, </w:t>
      </w:r>
      <w:r w:rsidRPr="00933859">
        <w:rPr>
          <w:rFonts w:ascii="Times New Roman" w:hAnsi="Times New Roman" w:cs="Times New Roman"/>
          <w:i/>
          <w:sz w:val="18"/>
          <w:szCs w:val="18"/>
        </w:rPr>
        <w:t xml:space="preserve">Tefhimu’l </w:t>
      </w:r>
      <w:r>
        <w:rPr>
          <w:rFonts w:ascii="Times New Roman" w:hAnsi="Times New Roman" w:cs="Times New Roman"/>
          <w:i/>
          <w:sz w:val="18"/>
          <w:szCs w:val="18"/>
        </w:rPr>
        <w:t>Kur’ân</w:t>
      </w:r>
      <w:r w:rsidRPr="00933859">
        <w:rPr>
          <w:rFonts w:ascii="Times New Roman" w:hAnsi="Times New Roman" w:cs="Times New Roman"/>
          <w:i/>
          <w:sz w:val="18"/>
          <w:szCs w:val="18"/>
        </w:rPr>
        <w:t>,</w:t>
      </w:r>
      <w:r w:rsidRPr="00933859">
        <w:rPr>
          <w:rFonts w:ascii="Times New Roman" w:hAnsi="Times New Roman" w:cs="Times New Roman"/>
          <w:sz w:val="18"/>
          <w:szCs w:val="18"/>
        </w:rPr>
        <w:t xml:space="preserve"> 2/351.</w:t>
      </w:r>
    </w:p>
  </w:footnote>
  <w:footnote w:id="617">
    <w:p w14:paraId="588C4533" w14:textId="77777777" w:rsidR="00540C14" w:rsidRDefault="00540C14" w:rsidP="00CB2B52">
      <w:pPr>
        <w:pStyle w:val="DipnotMetni"/>
      </w:pPr>
      <w:r>
        <w:rPr>
          <w:rStyle w:val="DipnotBavurusu"/>
        </w:rPr>
        <w:footnoteRef/>
      </w:r>
      <w:r>
        <w:t xml:space="preserve"> </w:t>
      </w:r>
      <w:r>
        <w:rPr>
          <w:rFonts w:ascii="Times New Roman" w:hAnsi="Times New Roman" w:cs="Times New Roman"/>
          <w:sz w:val="18"/>
          <w:szCs w:val="18"/>
        </w:rPr>
        <w:t>e</w:t>
      </w:r>
      <w:r w:rsidRPr="00555C84">
        <w:rPr>
          <w:rFonts w:ascii="Times New Roman" w:hAnsi="Times New Roman" w:cs="Times New Roman"/>
          <w:sz w:val="18"/>
          <w:szCs w:val="18"/>
        </w:rPr>
        <w:t>l-Bakara 2/8</w:t>
      </w:r>
      <w:r>
        <w:rPr>
          <w:rFonts w:ascii="Times New Roman" w:hAnsi="Times New Roman" w:cs="Times New Roman"/>
          <w:sz w:val="18"/>
          <w:szCs w:val="18"/>
        </w:rPr>
        <w:t>5</w:t>
      </w:r>
      <w:r w:rsidRPr="00555C84">
        <w:rPr>
          <w:rFonts w:ascii="Times New Roman" w:hAnsi="Times New Roman" w:cs="Times New Roman"/>
          <w:sz w:val="18"/>
          <w:szCs w:val="18"/>
        </w:rPr>
        <w:t>.</w:t>
      </w:r>
    </w:p>
  </w:footnote>
  <w:footnote w:id="618">
    <w:p w14:paraId="1847A852" w14:textId="77777777" w:rsidR="00540C14" w:rsidRPr="00286AF8" w:rsidRDefault="00540C14" w:rsidP="00CB2B52">
      <w:pPr>
        <w:pStyle w:val="DipnotMetni"/>
        <w:rPr>
          <w:rFonts w:ascii="Times New Roman" w:hAnsi="Times New Roman" w:cs="Times New Roman"/>
          <w:sz w:val="18"/>
          <w:szCs w:val="18"/>
        </w:rPr>
      </w:pPr>
      <w:r w:rsidRPr="00DF38E8">
        <w:rPr>
          <w:rStyle w:val="DipnotBavurusu"/>
          <w:rFonts w:ascii="Times New Roman" w:hAnsi="Times New Roman" w:cs="Times New Roman"/>
          <w:sz w:val="18"/>
          <w:szCs w:val="18"/>
        </w:rPr>
        <w:footnoteRef/>
      </w:r>
      <w:r w:rsidRPr="00DF38E8">
        <w:rPr>
          <w:rFonts w:ascii="Times New Roman" w:hAnsi="Times New Roman" w:cs="Times New Roman"/>
          <w:sz w:val="18"/>
          <w:szCs w:val="18"/>
        </w:rPr>
        <w:t xml:space="preserve"> Nesefî, </w:t>
      </w:r>
      <w:r w:rsidRPr="00DF38E8">
        <w:rPr>
          <w:rFonts w:ascii="Times New Roman" w:hAnsi="Times New Roman" w:cs="Times New Roman"/>
          <w:i/>
          <w:sz w:val="18"/>
          <w:szCs w:val="18"/>
        </w:rPr>
        <w:t>Medârikü’t-Tenzîl</w:t>
      </w:r>
      <w:r w:rsidRPr="00DF38E8">
        <w:rPr>
          <w:rFonts w:ascii="Times New Roman" w:hAnsi="Times New Roman" w:cs="Times New Roman"/>
          <w:sz w:val="18"/>
          <w:szCs w:val="18"/>
        </w:rPr>
        <w:t>, 1/106-107.</w:t>
      </w:r>
    </w:p>
  </w:footnote>
  <w:footnote w:id="619">
    <w:p w14:paraId="10110FC2" w14:textId="77777777" w:rsidR="00540C14" w:rsidRDefault="00540C14" w:rsidP="00CB2B52">
      <w:pPr>
        <w:pStyle w:val="DipnotMetni"/>
      </w:pPr>
      <w:r>
        <w:rPr>
          <w:rStyle w:val="DipnotBavurusu"/>
        </w:rPr>
        <w:footnoteRef/>
      </w:r>
      <w:r>
        <w:t xml:space="preserve"> </w:t>
      </w:r>
      <w:r w:rsidRPr="00DB1EEA">
        <w:rPr>
          <w:rFonts w:ascii="Times New Roman" w:hAnsi="Times New Roman" w:cs="Times New Roman"/>
          <w:sz w:val="18"/>
          <w:szCs w:val="18"/>
        </w:rPr>
        <w:t xml:space="preserve">Nesefî, </w:t>
      </w:r>
      <w:r w:rsidRPr="00DB1EEA">
        <w:rPr>
          <w:rFonts w:ascii="Times New Roman" w:hAnsi="Times New Roman" w:cs="Times New Roman"/>
          <w:i/>
          <w:sz w:val="18"/>
          <w:szCs w:val="18"/>
        </w:rPr>
        <w:t>Medârikü’t-Tenzîl</w:t>
      </w:r>
      <w:r w:rsidRPr="00DB1EEA">
        <w:rPr>
          <w:rFonts w:ascii="Times New Roman" w:hAnsi="Times New Roman" w:cs="Times New Roman"/>
          <w:sz w:val="18"/>
          <w:szCs w:val="18"/>
        </w:rPr>
        <w:t>, 1/106-107.</w:t>
      </w:r>
    </w:p>
  </w:footnote>
  <w:footnote w:id="620">
    <w:p w14:paraId="79964144" w14:textId="77777777" w:rsidR="00540C14" w:rsidRPr="00DB1EEA" w:rsidRDefault="00540C14" w:rsidP="00CB2B52">
      <w:pPr>
        <w:pStyle w:val="DipnotMetni"/>
        <w:rPr>
          <w:rFonts w:ascii="Times New Roman" w:hAnsi="Times New Roman" w:cs="Times New Roman"/>
          <w:sz w:val="18"/>
          <w:szCs w:val="18"/>
        </w:rPr>
      </w:pPr>
      <w:r w:rsidRPr="00DB1EEA">
        <w:rPr>
          <w:rStyle w:val="DipnotBavurusu"/>
          <w:rFonts w:ascii="Times New Roman" w:hAnsi="Times New Roman" w:cs="Times New Roman"/>
          <w:sz w:val="18"/>
          <w:szCs w:val="18"/>
        </w:rPr>
        <w:footnoteRef/>
      </w:r>
      <w:r w:rsidRPr="00DB1EEA">
        <w:rPr>
          <w:rFonts w:ascii="Times New Roman" w:hAnsi="Times New Roman" w:cs="Times New Roman"/>
          <w:sz w:val="18"/>
          <w:szCs w:val="18"/>
        </w:rPr>
        <w:t xml:space="preserve"> </w:t>
      </w:r>
      <w:r>
        <w:rPr>
          <w:rFonts w:ascii="Times New Roman" w:hAnsi="Times New Roman" w:cs="Times New Roman"/>
          <w:sz w:val="18"/>
          <w:szCs w:val="18"/>
        </w:rPr>
        <w:t>Taberî</w:t>
      </w:r>
      <w:r w:rsidRPr="00DB1EEA">
        <w:rPr>
          <w:rFonts w:ascii="Times New Roman" w:hAnsi="Times New Roman" w:cs="Times New Roman"/>
          <w:sz w:val="18"/>
          <w:szCs w:val="18"/>
        </w:rPr>
        <w:t xml:space="preserve">, </w:t>
      </w:r>
      <w:r w:rsidRPr="00DB1EEA">
        <w:rPr>
          <w:rFonts w:ascii="Times New Roman" w:hAnsi="Times New Roman" w:cs="Times New Roman"/>
          <w:i/>
          <w:sz w:val="18"/>
          <w:szCs w:val="18"/>
        </w:rPr>
        <w:t>Câmiu’l-Beyân,</w:t>
      </w:r>
      <w:r w:rsidRPr="00DB1EEA">
        <w:rPr>
          <w:rFonts w:ascii="Times New Roman" w:hAnsi="Times New Roman" w:cs="Times New Roman"/>
          <w:sz w:val="18"/>
          <w:szCs w:val="18"/>
        </w:rPr>
        <w:t xml:space="preserve"> </w:t>
      </w:r>
      <w:r>
        <w:rPr>
          <w:rFonts w:ascii="Times New Roman" w:hAnsi="Times New Roman" w:cs="Times New Roman"/>
          <w:sz w:val="18"/>
          <w:szCs w:val="18"/>
        </w:rPr>
        <w:t>2</w:t>
      </w:r>
      <w:r w:rsidRPr="00DB1EEA">
        <w:rPr>
          <w:rFonts w:ascii="Times New Roman" w:hAnsi="Times New Roman" w:cs="Times New Roman"/>
          <w:sz w:val="18"/>
          <w:szCs w:val="18"/>
        </w:rPr>
        <w:t>/215-216.</w:t>
      </w:r>
    </w:p>
  </w:footnote>
  <w:footnote w:id="621">
    <w:p w14:paraId="1452CBF6" w14:textId="77777777" w:rsidR="00540C14" w:rsidRDefault="00540C14" w:rsidP="00CB2B52">
      <w:pPr>
        <w:pStyle w:val="DipnotMetni"/>
      </w:pPr>
      <w:r w:rsidRPr="00DB1EEA">
        <w:rPr>
          <w:rStyle w:val="DipnotBavurusu"/>
          <w:rFonts w:ascii="Times New Roman" w:hAnsi="Times New Roman" w:cs="Times New Roman"/>
          <w:sz w:val="18"/>
          <w:szCs w:val="18"/>
        </w:rPr>
        <w:footnoteRef/>
      </w:r>
      <w:r w:rsidRPr="00DB1EEA">
        <w:rPr>
          <w:rFonts w:ascii="Times New Roman" w:hAnsi="Times New Roman" w:cs="Times New Roman"/>
          <w:sz w:val="18"/>
          <w:szCs w:val="18"/>
        </w:rPr>
        <w:t xml:space="preserve"> </w:t>
      </w:r>
      <w:r>
        <w:rPr>
          <w:rFonts w:ascii="Times New Roman" w:hAnsi="Times New Roman" w:cs="Times New Roman"/>
          <w:sz w:val="18"/>
          <w:szCs w:val="18"/>
        </w:rPr>
        <w:t>Râzî</w:t>
      </w:r>
      <w:r w:rsidRPr="00DB1EEA">
        <w:rPr>
          <w:rFonts w:ascii="Times New Roman" w:hAnsi="Times New Roman" w:cs="Times New Roman"/>
          <w:sz w:val="18"/>
          <w:szCs w:val="18"/>
        </w:rPr>
        <w:t xml:space="preserve">, </w:t>
      </w:r>
      <w:r w:rsidRPr="00DB1EEA">
        <w:rPr>
          <w:rFonts w:ascii="Times New Roman" w:hAnsi="Times New Roman" w:cs="Times New Roman"/>
          <w:i/>
          <w:sz w:val="18"/>
          <w:szCs w:val="18"/>
        </w:rPr>
        <w:t>Mefâtihu’l-</w:t>
      </w:r>
      <w:r>
        <w:rPr>
          <w:rFonts w:ascii="Times New Roman" w:hAnsi="Times New Roman" w:cs="Times New Roman"/>
          <w:i/>
          <w:sz w:val="18"/>
          <w:szCs w:val="18"/>
        </w:rPr>
        <w:t>Gayb</w:t>
      </w:r>
      <w:r w:rsidRPr="00DB1EEA">
        <w:rPr>
          <w:rFonts w:ascii="Times New Roman" w:hAnsi="Times New Roman" w:cs="Times New Roman"/>
          <w:i/>
          <w:sz w:val="18"/>
          <w:szCs w:val="18"/>
        </w:rPr>
        <w:t>,</w:t>
      </w:r>
      <w:r w:rsidRPr="00DB1EEA">
        <w:rPr>
          <w:rFonts w:ascii="Times New Roman" w:hAnsi="Times New Roman" w:cs="Times New Roman"/>
          <w:sz w:val="18"/>
          <w:szCs w:val="18"/>
        </w:rPr>
        <w:t xml:space="preserve"> 3/186-187.</w:t>
      </w:r>
    </w:p>
  </w:footnote>
  <w:footnote w:id="622">
    <w:p w14:paraId="47675264" w14:textId="77777777" w:rsidR="00540C14" w:rsidRDefault="00540C14" w:rsidP="00CB2B52">
      <w:pPr>
        <w:pStyle w:val="DipnotMetni"/>
      </w:pPr>
      <w:r>
        <w:rPr>
          <w:rStyle w:val="DipnotBavurusu"/>
        </w:rPr>
        <w:footnoteRef/>
      </w:r>
      <w:r>
        <w:t xml:space="preserve"> </w:t>
      </w:r>
      <w:r w:rsidRPr="005A29CB">
        <w:rPr>
          <w:rFonts w:ascii="Times New Roman" w:hAnsi="Times New Roman" w:cs="Times New Roman"/>
          <w:sz w:val="18"/>
          <w:szCs w:val="18"/>
        </w:rPr>
        <w:t xml:space="preserve">İbn Kesîr, </w:t>
      </w:r>
      <w:r w:rsidRPr="005A29CB">
        <w:rPr>
          <w:rFonts w:ascii="Times New Roman" w:hAnsi="Times New Roman" w:cs="Times New Roman"/>
          <w:i/>
          <w:sz w:val="18"/>
          <w:szCs w:val="18"/>
        </w:rPr>
        <w:t>Tefsîru’l-</w:t>
      </w:r>
      <w:r>
        <w:rPr>
          <w:rFonts w:ascii="Times New Roman" w:hAnsi="Times New Roman" w:cs="Times New Roman"/>
          <w:i/>
          <w:sz w:val="18"/>
          <w:szCs w:val="18"/>
        </w:rPr>
        <w:t>Kur’ân</w:t>
      </w:r>
      <w:r w:rsidRPr="005A29CB">
        <w:rPr>
          <w:rFonts w:ascii="Times New Roman" w:hAnsi="Times New Roman" w:cs="Times New Roman"/>
          <w:i/>
          <w:sz w:val="18"/>
          <w:szCs w:val="18"/>
        </w:rPr>
        <w:t>’il Azîm,</w:t>
      </w:r>
      <w:r w:rsidRPr="005A29CB">
        <w:rPr>
          <w:rFonts w:ascii="Times New Roman" w:hAnsi="Times New Roman" w:cs="Times New Roman"/>
          <w:sz w:val="18"/>
          <w:szCs w:val="18"/>
        </w:rPr>
        <w:t xml:space="preserve"> 1/479.</w:t>
      </w:r>
    </w:p>
  </w:footnote>
  <w:footnote w:id="623">
    <w:p w14:paraId="61D09EBE" w14:textId="77777777" w:rsidR="00540C14" w:rsidRDefault="00540C14" w:rsidP="00CB2B52">
      <w:pPr>
        <w:pStyle w:val="DipnotMetni"/>
      </w:pPr>
      <w:r>
        <w:rPr>
          <w:rStyle w:val="DipnotBavurusu"/>
        </w:rPr>
        <w:footnoteRef/>
      </w:r>
      <w:r>
        <w:t xml:space="preserve"> </w:t>
      </w:r>
      <w:r w:rsidRPr="005A29CB">
        <w:rPr>
          <w:rFonts w:ascii="Times New Roman" w:hAnsi="Times New Roman" w:cs="Times New Roman"/>
          <w:sz w:val="18"/>
          <w:szCs w:val="18"/>
        </w:rPr>
        <w:t xml:space="preserve">Sâbûnî, </w:t>
      </w:r>
      <w:r w:rsidRPr="005A29CB">
        <w:rPr>
          <w:rFonts w:ascii="Times New Roman" w:hAnsi="Times New Roman" w:cs="Times New Roman"/>
          <w:i/>
          <w:sz w:val="18"/>
          <w:szCs w:val="18"/>
        </w:rPr>
        <w:t>Safvetü’t-Tefâsîr</w:t>
      </w:r>
      <w:r w:rsidRPr="005A29CB">
        <w:rPr>
          <w:rFonts w:ascii="Times New Roman" w:hAnsi="Times New Roman" w:cs="Times New Roman"/>
          <w:sz w:val="18"/>
          <w:szCs w:val="18"/>
        </w:rPr>
        <w:t>, 1/128.</w:t>
      </w:r>
    </w:p>
  </w:footnote>
  <w:footnote w:id="624">
    <w:p w14:paraId="42E735C1" w14:textId="77777777" w:rsidR="00540C14" w:rsidRPr="00933859" w:rsidRDefault="00540C14" w:rsidP="00CB2B52">
      <w:pPr>
        <w:pStyle w:val="DipnotMetni"/>
        <w:rPr>
          <w:rFonts w:ascii="Times New Roman" w:hAnsi="Times New Roman" w:cs="Times New Roman"/>
          <w:sz w:val="18"/>
          <w:szCs w:val="18"/>
        </w:rPr>
      </w:pPr>
      <w:r w:rsidRPr="00933859">
        <w:rPr>
          <w:rStyle w:val="DipnotBavurusu"/>
          <w:rFonts w:ascii="Times New Roman" w:hAnsi="Times New Roman" w:cs="Times New Roman"/>
          <w:sz w:val="18"/>
          <w:szCs w:val="18"/>
        </w:rPr>
        <w:footnoteRef/>
      </w:r>
      <w:r w:rsidRPr="00933859">
        <w:rPr>
          <w:rFonts w:ascii="Times New Roman" w:hAnsi="Times New Roman" w:cs="Times New Roman"/>
          <w:sz w:val="18"/>
          <w:szCs w:val="18"/>
        </w:rPr>
        <w:t xml:space="preserve"> el-Mâide 5/14. </w:t>
      </w:r>
    </w:p>
  </w:footnote>
  <w:footnote w:id="625">
    <w:p w14:paraId="3B060634" w14:textId="77777777" w:rsidR="00540C14" w:rsidRPr="00933859" w:rsidRDefault="00540C14" w:rsidP="00CB2B52">
      <w:pPr>
        <w:pStyle w:val="DipnotMetni"/>
        <w:rPr>
          <w:rFonts w:ascii="Times New Roman" w:hAnsi="Times New Roman" w:cs="Times New Roman"/>
          <w:sz w:val="18"/>
          <w:szCs w:val="18"/>
        </w:rPr>
      </w:pPr>
      <w:r w:rsidRPr="00933859">
        <w:rPr>
          <w:rStyle w:val="DipnotBavurusu"/>
          <w:rFonts w:ascii="Times New Roman" w:hAnsi="Times New Roman" w:cs="Times New Roman"/>
          <w:sz w:val="18"/>
          <w:szCs w:val="18"/>
        </w:rPr>
        <w:footnoteRef/>
      </w:r>
      <w:r w:rsidRPr="00933859">
        <w:rPr>
          <w:rFonts w:ascii="Times New Roman" w:hAnsi="Times New Roman" w:cs="Times New Roman"/>
          <w:sz w:val="18"/>
          <w:szCs w:val="18"/>
        </w:rPr>
        <w:t xml:space="preserve"> </w:t>
      </w:r>
      <w:r>
        <w:rPr>
          <w:rFonts w:ascii="Times New Roman" w:hAnsi="Times New Roman" w:cs="Times New Roman"/>
          <w:sz w:val="18"/>
          <w:szCs w:val="18"/>
        </w:rPr>
        <w:t>Zemahşerî</w:t>
      </w:r>
      <w:r w:rsidRPr="00933859">
        <w:rPr>
          <w:rFonts w:ascii="Times New Roman" w:hAnsi="Times New Roman" w:cs="Times New Roman"/>
          <w:sz w:val="18"/>
          <w:szCs w:val="18"/>
        </w:rPr>
        <w:t xml:space="preserve">, </w:t>
      </w:r>
      <w:r w:rsidRPr="00933859">
        <w:rPr>
          <w:rFonts w:ascii="Times New Roman" w:hAnsi="Times New Roman" w:cs="Times New Roman"/>
          <w:i/>
          <w:sz w:val="18"/>
          <w:szCs w:val="18"/>
        </w:rPr>
        <w:t>Keşşâf</w:t>
      </w:r>
      <w:r>
        <w:rPr>
          <w:rFonts w:ascii="Times New Roman" w:hAnsi="Times New Roman" w:cs="Times New Roman"/>
          <w:sz w:val="18"/>
          <w:szCs w:val="18"/>
        </w:rPr>
        <w:t>, 2/217</w:t>
      </w:r>
      <w:r w:rsidRPr="00933859">
        <w:rPr>
          <w:rFonts w:ascii="Times New Roman" w:hAnsi="Times New Roman" w:cs="Times New Roman"/>
          <w:sz w:val="18"/>
          <w:szCs w:val="18"/>
        </w:rPr>
        <w:t xml:space="preserve">; Nesefî, </w:t>
      </w:r>
      <w:r w:rsidRPr="00933859">
        <w:rPr>
          <w:rFonts w:ascii="Times New Roman" w:hAnsi="Times New Roman" w:cs="Times New Roman"/>
          <w:i/>
          <w:sz w:val="18"/>
          <w:szCs w:val="18"/>
        </w:rPr>
        <w:t>Medârikü’t-Tenzîl,</w:t>
      </w:r>
      <w:r w:rsidRPr="00933859">
        <w:rPr>
          <w:rFonts w:ascii="Times New Roman" w:hAnsi="Times New Roman" w:cs="Times New Roman"/>
          <w:sz w:val="18"/>
          <w:szCs w:val="18"/>
        </w:rPr>
        <w:t xml:space="preserve"> 1/435.</w:t>
      </w:r>
    </w:p>
  </w:footnote>
  <w:footnote w:id="626">
    <w:p w14:paraId="7128D19A" w14:textId="77777777" w:rsidR="00540C14" w:rsidRPr="00933859" w:rsidRDefault="00540C14" w:rsidP="00CB2B52">
      <w:pPr>
        <w:pStyle w:val="DipnotMetni"/>
        <w:rPr>
          <w:rFonts w:ascii="Times New Roman" w:hAnsi="Times New Roman" w:cs="Times New Roman"/>
          <w:sz w:val="18"/>
          <w:szCs w:val="18"/>
        </w:rPr>
      </w:pPr>
      <w:r w:rsidRPr="00933859">
        <w:rPr>
          <w:rStyle w:val="DipnotBavurusu"/>
          <w:rFonts w:ascii="Times New Roman" w:hAnsi="Times New Roman" w:cs="Times New Roman"/>
          <w:sz w:val="18"/>
          <w:szCs w:val="18"/>
        </w:rPr>
        <w:footnoteRef/>
      </w:r>
      <w:r w:rsidRPr="00933859">
        <w:rPr>
          <w:rFonts w:ascii="Times New Roman" w:hAnsi="Times New Roman" w:cs="Times New Roman"/>
          <w:sz w:val="18"/>
          <w:szCs w:val="18"/>
        </w:rPr>
        <w:t xml:space="preserve"> Nesefî, </w:t>
      </w:r>
      <w:r w:rsidRPr="00933859">
        <w:rPr>
          <w:rFonts w:ascii="Times New Roman" w:hAnsi="Times New Roman" w:cs="Times New Roman"/>
          <w:i/>
          <w:sz w:val="18"/>
          <w:szCs w:val="18"/>
        </w:rPr>
        <w:t>Medârikü’t-Tenzîl</w:t>
      </w:r>
      <w:r w:rsidRPr="00933859">
        <w:rPr>
          <w:rFonts w:ascii="Times New Roman" w:hAnsi="Times New Roman" w:cs="Times New Roman"/>
          <w:sz w:val="18"/>
          <w:szCs w:val="18"/>
        </w:rPr>
        <w:t>, 1/435.</w:t>
      </w:r>
    </w:p>
  </w:footnote>
  <w:footnote w:id="627">
    <w:p w14:paraId="45FE038C" w14:textId="77777777" w:rsidR="00540C14" w:rsidRDefault="00540C14" w:rsidP="00CB2B52">
      <w:pPr>
        <w:pStyle w:val="DipnotMetni"/>
      </w:pPr>
      <w:r w:rsidRPr="00933859">
        <w:rPr>
          <w:rStyle w:val="DipnotBavurusu"/>
          <w:rFonts w:ascii="Times New Roman" w:hAnsi="Times New Roman" w:cs="Times New Roman"/>
          <w:sz w:val="18"/>
          <w:szCs w:val="18"/>
        </w:rPr>
        <w:footnoteRef/>
      </w:r>
      <w:r w:rsidRPr="00933859">
        <w:rPr>
          <w:rFonts w:ascii="Times New Roman" w:hAnsi="Times New Roman" w:cs="Times New Roman"/>
          <w:sz w:val="18"/>
          <w:szCs w:val="18"/>
        </w:rPr>
        <w:t xml:space="preserve"> </w:t>
      </w:r>
      <w:r>
        <w:rPr>
          <w:rFonts w:ascii="Times New Roman" w:hAnsi="Times New Roman" w:cs="Times New Roman"/>
          <w:sz w:val="18"/>
          <w:szCs w:val="18"/>
        </w:rPr>
        <w:t>Taberî</w:t>
      </w:r>
      <w:r w:rsidRPr="00933859">
        <w:rPr>
          <w:rFonts w:ascii="Times New Roman" w:hAnsi="Times New Roman" w:cs="Times New Roman"/>
          <w:sz w:val="18"/>
          <w:szCs w:val="18"/>
        </w:rPr>
        <w:t xml:space="preserve">, </w:t>
      </w:r>
      <w:r w:rsidRPr="00933859">
        <w:rPr>
          <w:rFonts w:ascii="Times New Roman" w:hAnsi="Times New Roman" w:cs="Times New Roman"/>
          <w:i/>
          <w:sz w:val="18"/>
          <w:szCs w:val="18"/>
        </w:rPr>
        <w:t>Câmiu’l Beyân</w:t>
      </w:r>
      <w:r w:rsidRPr="00933859">
        <w:rPr>
          <w:rFonts w:ascii="Times New Roman" w:hAnsi="Times New Roman" w:cs="Times New Roman"/>
          <w:sz w:val="18"/>
          <w:szCs w:val="18"/>
        </w:rPr>
        <w:t>, 8/260-261.</w:t>
      </w:r>
    </w:p>
  </w:footnote>
  <w:footnote w:id="628">
    <w:p w14:paraId="3CDADC6A" w14:textId="77777777" w:rsidR="00540C14" w:rsidRPr="00933859" w:rsidRDefault="00540C14" w:rsidP="00CB2B52">
      <w:pPr>
        <w:pStyle w:val="DipnotMetni"/>
        <w:rPr>
          <w:rFonts w:ascii="Times New Roman" w:hAnsi="Times New Roman" w:cs="Times New Roman"/>
          <w:sz w:val="18"/>
          <w:szCs w:val="18"/>
        </w:rPr>
      </w:pPr>
      <w:r w:rsidRPr="00933859">
        <w:rPr>
          <w:rStyle w:val="DipnotBavurusu"/>
          <w:rFonts w:ascii="Times New Roman" w:hAnsi="Times New Roman" w:cs="Times New Roman"/>
          <w:sz w:val="18"/>
          <w:szCs w:val="18"/>
        </w:rPr>
        <w:footnoteRef/>
      </w:r>
      <w:r w:rsidRPr="00933859">
        <w:rPr>
          <w:rFonts w:ascii="Times New Roman" w:hAnsi="Times New Roman" w:cs="Times New Roman"/>
          <w:sz w:val="18"/>
          <w:szCs w:val="18"/>
        </w:rPr>
        <w:t xml:space="preserve"> Beğavi, </w:t>
      </w:r>
      <w:r w:rsidRPr="00933859">
        <w:rPr>
          <w:rFonts w:ascii="Times New Roman" w:hAnsi="Times New Roman" w:cs="Times New Roman"/>
          <w:i/>
          <w:sz w:val="18"/>
          <w:szCs w:val="18"/>
        </w:rPr>
        <w:t>Meâlimü’t-Tenzîl,</w:t>
      </w:r>
      <w:r w:rsidRPr="00933859">
        <w:rPr>
          <w:rFonts w:ascii="Times New Roman" w:hAnsi="Times New Roman" w:cs="Times New Roman"/>
          <w:sz w:val="18"/>
          <w:szCs w:val="18"/>
        </w:rPr>
        <w:t xml:space="preserve"> 3/32.</w:t>
      </w:r>
    </w:p>
  </w:footnote>
  <w:footnote w:id="629">
    <w:p w14:paraId="33469E15" w14:textId="77777777" w:rsidR="00540C14" w:rsidRDefault="00540C14" w:rsidP="00CB2B52">
      <w:pPr>
        <w:pStyle w:val="DipnotMetni"/>
      </w:pPr>
      <w:r>
        <w:rPr>
          <w:rStyle w:val="DipnotBavurusu"/>
        </w:rPr>
        <w:footnoteRef/>
      </w:r>
      <w:r>
        <w:t xml:space="preserve"> </w:t>
      </w:r>
      <w:r w:rsidRPr="00911093">
        <w:rPr>
          <w:rFonts w:ascii="Times New Roman" w:hAnsi="Times New Roman" w:cs="Times New Roman"/>
          <w:sz w:val="18"/>
          <w:szCs w:val="18"/>
        </w:rPr>
        <w:t xml:space="preserve">İbn Kesîr, </w:t>
      </w:r>
      <w:r w:rsidRPr="00911093">
        <w:rPr>
          <w:rFonts w:ascii="Times New Roman" w:hAnsi="Times New Roman" w:cs="Times New Roman"/>
          <w:i/>
          <w:sz w:val="18"/>
          <w:szCs w:val="18"/>
        </w:rPr>
        <w:t xml:space="preserve">Tefsîru’l </w:t>
      </w:r>
      <w:r>
        <w:rPr>
          <w:rFonts w:ascii="Times New Roman" w:hAnsi="Times New Roman" w:cs="Times New Roman"/>
          <w:i/>
          <w:sz w:val="18"/>
          <w:szCs w:val="18"/>
        </w:rPr>
        <w:t>Kur’ân</w:t>
      </w:r>
      <w:r w:rsidRPr="00911093">
        <w:rPr>
          <w:rFonts w:ascii="Times New Roman" w:hAnsi="Times New Roman" w:cs="Times New Roman"/>
          <w:i/>
          <w:sz w:val="18"/>
          <w:szCs w:val="18"/>
        </w:rPr>
        <w:t>’il Azîm</w:t>
      </w:r>
      <w:r w:rsidRPr="00911093">
        <w:rPr>
          <w:rFonts w:ascii="Times New Roman" w:hAnsi="Times New Roman" w:cs="Times New Roman"/>
          <w:sz w:val="18"/>
          <w:szCs w:val="18"/>
        </w:rPr>
        <w:t>, 5/135.</w:t>
      </w:r>
    </w:p>
  </w:footnote>
  <w:footnote w:id="630">
    <w:p w14:paraId="372B61B9" w14:textId="77777777" w:rsidR="00540C14" w:rsidRDefault="00540C14" w:rsidP="00CB2B52">
      <w:pPr>
        <w:pStyle w:val="DipnotMetni"/>
      </w:pPr>
      <w:r>
        <w:rPr>
          <w:rStyle w:val="DipnotBavurusu"/>
        </w:rPr>
        <w:footnoteRef/>
      </w:r>
      <w:r>
        <w:t xml:space="preserve"> </w:t>
      </w:r>
      <w:r w:rsidRPr="00933859">
        <w:rPr>
          <w:rFonts w:ascii="Times New Roman" w:hAnsi="Times New Roman" w:cs="Times New Roman"/>
          <w:sz w:val="18"/>
          <w:szCs w:val="18"/>
        </w:rPr>
        <w:t xml:space="preserve">Kutub, </w:t>
      </w:r>
      <w:r w:rsidRPr="00933859">
        <w:rPr>
          <w:rFonts w:ascii="Times New Roman" w:hAnsi="Times New Roman" w:cs="Times New Roman"/>
          <w:i/>
          <w:sz w:val="18"/>
          <w:szCs w:val="18"/>
        </w:rPr>
        <w:t xml:space="preserve">Fî Zılâl’il </w:t>
      </w:r>
      <w:r>
        <w:rPr>
          <w:rFonts w:ascii="Times New Roman" w:hAnsi="Times New Roman" w:cs="Times New Roman"/>
          <w:i/>
          <w:sz w:val="18"/>
          <w:szCs w:val="18"/>
        </w:rPr>
        <w:t>Kur’ân</w:t>
      </w:r>
      <w:r w:rsidRPr="00933859">
        <w:rPr>
          <w:rFonts w:ascii="Times New Roman" w:hAnsi="Times New Roman" w:cs="Times New Roman"/>
          <w:sz w:val="18"/>
          <w:szCs w:val="18"/>
        </w:rPr>
        <w:t>, 3/214.</w:t>
      </w:r>
    </w:p>
  </w:footnote>
  <w:footnote w:id="631">
    <w:p w14:paraId="1650C4BC" w14:textId="77777777" w:rsidR="00540C14" w:rsidRDefault="00540C14" w:rsidP="00CB2B52">
      <w:pPr>
        <w:pStyle w:val="DipnotMetni"/>
      </w:pPr>
      <w:r>
        <w:rPr>
          <w:rStyle w:val="DipnotBavurusu"/>
        </w:rPr>
        <w:footnoteRef/>
      </w:r>
      <w:r>
        <w:t xml:space="preserve"> </w:t>
      </w:r>
      <w:r w:rsidRPr="00933859">
        <w:rPr>
          <w:rFonts w:ascii="Times New Roman" w:hAnsi="Times New Roman" w:cs="Times New Roman"/>
          <w:sz w:val="18"/>
          <w:szCs w:val="18"/>
        </w:rPr>
        <w:t xml:space="preserve">Kutub, </w:t>
      </w:r>
      <w:r w:rsidRPr="00933859">
        <w:rPr>
          <w:rFonts w:ascii="Times New Roman" w:hAnsi="Times New Roman" w:cs="Times New Roman"/>
          <w:i/>
          <w:sz w:val="18"/>
          <w:szCs w:val="18"/>
        </w:rPr>
        <w:t xml:space="preserve">Fî Zılâl’il </w:t>
      </w:r>
      <w:r>
        <w:rPr>
          <w:rFonts w:ascii="Times New Roman" w:hAnsi="Times New Roman" w:cs="Times New Roman"/>
          <w:i/>
          <w:sz w:val="18"/>
          <w:szCs w:val="18"/>
        </w:rPr>
        <w:t>Kur’ân</w:t>
      </w:r>
      <w:r w:rsidRPr="00933859">
        <w:rPr>
          <w:rFonts w:ascii="Times New Roman" w:hAnsi="Times New Roman" w:cs="Times New Roman"/>
          <w:sz w:val="18"/>
          <w:szCs w:val="18"/>
        </w:rPr>
        <w:t>, 3/214.</w:t>
      </w:r>
    </w:p>
  </w:footnote>
  <w:footnote w:id="632">
    <w:p w14:paraId="3398218F" w14:textId="77777777" w:rsidR="00540C14" w:rsidRDefault="00540C14" w:rsidP="00CB2B52">
      <w:pPr>
        <w:pStyle w:val="DipnotMetni"/>
      </w:pPr>
      <w:r>
        <w:rPr>
          <w:rStyle w:val="DipnotBavurusu"/>
        </w:rPr>
        <w:footnoteRef/>
      </w:r>
      <w:r>
        <w:t xml:space="preserve"> </w:t>
      </w:r>
      <w:r w:rsidRPr="00387E8C">
        <w:rPr>
          <w:rFonts w:ascii="Times New Roman" w:hAnsi="Times New Roman" w:cs="Times New Roman"/>
          <w:sz w:val="18"/>
          <w:szCs w:val="18"/>
        </w:rPr>
        <w:t>el-Mâide 5/64.</w:t>
      </w:r>
    </w:p>
  </w:footnote>
  <w:footnote w:id="633">
    <w:p w14:paraId="6E4C4CCE" w14:textId="77777777" w:rsidR="00540C14" w:rsidRPr="00DF38E8" w:rsidRDefault="00540C14" w:rsidP="00CB2B52">
      <w:pPr>
        <w:pStyle w:val="DipnotMetni"/>
        <w:rPr>
          <w:rFonts w:ascii="Times New Roman" w:hAnsi="Times New Roman" w:cs="Times New Roman"/>
          <w:sz w:val="18"/>
          <w:szCs w:val="18"/>
        </w:rPr>
      </w:pPr>
      <w:r w:rsidRPr="00DF38E8">
        <w:rPr>
          <w:rStyle w:val="DipnotBavurusu"/>
          <w:rFonts w:ascii="Times New Roman" w:hAnsi="Times New Roman" w:cs="Times New Roman"/>
          <w:sz w:val="18"/>
          <w:szCs w:val="18"/>
        </w:rPr>
        <w:footnoteRef/>
      </w:r>
      <w:r w:rsidRPr="00DF38E8">
        <w:rPr>
          <w:rFonts w:ascii="Times New Roman" w:hAnsi="Times New Roman" w:cs="Times New Roman"/>
          <w:sz w:val="18"/>
          <w:szCs w:val="18"/>
        </w:rPr>
        <w:t xml:space="preserve"> Beydâvî, </w:t>
      </w:r>
      <w:r w:rsidRPr="00DF38E8">
        <w:rPr>
          <w:rFonts w:ascii="Times New Roman" w:hAnsi="Times New Roman" w:cs="Times New Roman"/>
          <w:i/>
          <w:sz w:val="18"/>
          <w:szCs w:val="18"/>
        </w:rPr>
        <w:t>Envâru’t-Tenzîl ve Esrâru’t-Te’vîl,1/652.</w:t>
      </w:r>
    </w:p>
  </w:footnote>
  <w:footnote w:id="634">
    <w:p w14:paraId="002B5D39" w14:textId="77777777" w:rsidR="00540C14" w:rsidRDefault="00540C14" w:rsidP="00CB2B52">
      <w:pPr>
        <w:pStyle w:val="DipnotMetni"/>
      </w:pPr>
      <w:r>
        <w:rPr>
          <w:rStyle w:val="DipnotBavurusu"/>
        </w:rPr>
        <w:footnoteRef/>
      </w:r>
      <w:r>
        <w:t xml:space="preserve"> </w:t>
      </w:r>
      <w:r w:rsidRPr="009C6EBC">
        <w:rPr>
          <w:rFonts w:ascii="Times New Roman" w:hAnsi="Times New Roman" w:cs="Times New Roman"/>
          <w:sz w:val="18"/>
          <w:szCs w:val="18"/>
        </w:rPr>
        <w:t xml:space="preserve">Sâbûnî, </w:t>
      </w:r>
      <w:r w:rsidRPr="009C6EBC">
        <w:rPr>
          <w:rFonts w:ascii="Times New Roman" w:hAnsi="Times New Roman" w:cs="Times New Roman"/>
          <w:i/>
          <w:sz w:val="18"/>
          <w:szCs w:val="18"/>
        </w:rPr>
        <w:t>Safvetü’t-Tefâsîr,</w:t>
      </w:r>
      <w:r w:rsidRPr="009C6EBC">
        <w:rPr>
          <w:rFonts w:ascii="Times New Roman" w:hAnsi="Times New Roman" w:cs="Times New Roman"/>
          <w:sz w:val="18"/>
          <w:szCs w:val="18"/>
        </w:rPr>
        <w:t xml:space="preserve"> 2/112.</w:t>
      </w:r>
    </w:p>
  </w:footnote>
  <w:footnote w:id="635">
    <w:p w14:paraId="1AA3F3DB" w14:textId="77777777" w:rsidR="00540C14" w:rsidRPr="0019698D" w:rsidRDefault="00540C14" w:rsidP="00CB2B52">
      <w:pPr>
        <w:pStyle w:val="DipnotMetni"/>
        <w:rPr>
          <w:rFonts w:ascii="Times New Roman" w:hAnsi="Times New Roman" w:cs="Times New Roman"/>
          <w:sz w:val="18"/>
          <w:szCs w:val="18"/>
        </w:rPr>
      </w:pPr>
      <w:r>
        <w:rPr>
          <w:rStyle w:val="DipnotBavurusu"/>
        </w:rPr>
        <w:footnoteRef/>
      </w:r>
      <w:r>
        <w:t xml:space="preserve"> </w:t>
      </w:r>
      <w:r w:rsidRPr="0019698D">
        <w:rPr>
          <w:rFonts w:ascii="Times New Roman" w:hAnsi="Times New Roman" w:cs="Times New Roman"/>
          <w:sz w:val="18"/>
          <w:szCs w:val="18"/>
        </w:rPr>
        <w:t xml:space="preserve">Beydâvî, </w:t>
      </w:r>
      <w:r w:rsidRPr="0019698D">
        <w:rPr>
          <w:rFonts w:ascii="Times New Roman" w:hAnsi="Times New Roman" w:cs="Times New Roman"/>
          <w:i/>
          <w:sz w:val="18"/>
          <w:szCs w:val="18"/>
        </w:rPr>
        <w:t>Envâru’t-Tenzîl ve Esrâru’t-Te’vîl,1/</w:t>
      </w:r>
      <w:r>
        <w:rPr>
          <w:rFonts w:ascii="Times New Roman" w:hAnsi="Times New Roman" w:cs="Times New Roman"/>
          <w:i/>
          <w:sz w:val="18"/>
          <w:szCs w:val="18"/>
        </w:rPr>
        <w:t>449-450</w:t>
      </w:r>
      <w:r w:rsidRPr="0019698D">
        <w:rPr>
          <w:rFonts w:ascii="Times New Roman" w:hAnsi="Times New Roman" w:cs="Times New Roman"/>
          <w:i/>
          <w:sz w:val="18"/>
          <w:szCs w:val="18"/>
        </w:rPr>
        <w:t xml:space="preserve">; </w:t>
      </w:r>
      <w:r>
        <w:rPr>
          <w:rFonts w:ascii="Times New Roman" w:hAnsi="Times New Roman" w:cs="Times New Roman"/>
          <w:sz w:val="18"/>
          <w:szCs w:val="18"/>
        </w:rPr>
        <w:t>Zemahşerî</w:t>
      </w:r>
      <w:r w:rsidRPr="0019698D">
        <w:rPr>
          <w:rFonts w:ascii="Times New Roman" w:hAnsi="Times New Roman" w:cs="Times New Roman"/>
          <w:sz w:val="18"/>
          <w:szCs w:val="18"/>
        </w:rPr>
        <w:t>,</w:t>
      </w:r>
      <w:r w:rsidRPr="0019698D">
        <w:rPr>
          <w:rFonts w:ascii="Times New Roman" w:hAnsi="Times New Roman" w:cs="Times New Roman"/>
          <w:i/>
          <w:sz w:val="18"/>
          <w:szCs w:val="18"/>
        </w:rPr>
        <w:t xml:space="preserve"> Keşşâf, </w:t>
      </w:r>
      <w:r w:rsidRPr="0019698D">
        <w:rPr>
          <w:rFonts w:ascii="Times New Roman" w:hAnsi="Times New Roman" w:cs="Times New Roman"/>
          <w:sz w:val="18"/>
          <w:szCs w:val="18"/>
        </w:rPr>
        <w:t>2/266-267.</w:t>
      </w:r>
    </w:p>
  </w:footnote>
  <w:footnote w:id="636">
    <w:p w14:paraId="1ECEC91E" w14:textId="77777777" w:rsidR="00540C14" w:rsidRPr="0019698D" w:rsidRDefault="00540C14" w:rsidP="00CB2B52">
      <w:pPr>
        <w:pStyle w:val="DipnotMetni"/>
        <w:rPr>
          <w:rFonts w:ascii="Times New Roman" w:hAnsi="Times New Roman" w:cs="Times New Roman"/>
          <w:sz w:val="18"/>
          <w:szCs w:val="18"/>
        </w:rPr>
      </w:pPr>
      <w:r w:rsidRPr="0019698D">
        <w:rPr>
          <w:rStyle w:val="DipnotBavurusu"/>
          <w:rFonts w:ascii="Times New Roman" w:hAnsi="Times New Roman" w:cs="Times New Roman"/>
          <w:sz w:val="18"/>
          <w:szCs w:val="18"/>
        </w:rPr>
        <w:footnoteRef/>
      </w:r>
      <w:r w:rsidRPr="0019698D">
        <w:rPr>
          <w:rFonts w:ascii="Times New Roman" w:hAnsi="Times New Roman" w:cs="Times New Roman"/>
          <w:sz w:val="18"/>
          <w:szCs w:val="18"/>
        </w:rPr>
        <w:t xml:space="preserve"> </w:t>
      </w:r>
      <w:r>
        <w:rPr>
          <w:rFonts w:ascii="Times New Roman" w:hAnsi="Times New Roman" w:cs="Times New Roman"/>
          <w:sz w:val="18"/>
          <w:szCs w:val="18"/>
        </w:rPr>
        <w:t>Râzî</w:t>
      </w:r>
      <w:r w:rsidRPr="0019698D">
        <w:rPr>
          <w:rFonts w:ascii="Times New Roman" w:hAnsi="Times New Roman" w:cs="Times New Roman"/>
          <w:sz w:val="18"/>
          <w:szCs w:val="18"/>
        </w:rPr>
        <w:t xml:space="preserve">, </w:t>
      </w:r>
      <w:r w:rsidRPr="0019698D">
        <w:rPr>
          <w:rFonts w:ascii="Times New Roman" w:hAnsi="Times New Roman" w:cs="Times New Roman"/>
          <w:i/>
          <w:sz w:val="18"/>
          <w:szCs w:val="18"/>
        </w:rPr>
        <w:t xml:space="preserve">Mefâtihu’l </w:t>
      </w:r>
      <w:r>
        <w:rPr>
          <w:rFonts w:ascii="Times New Roman" w:hAnsi="Times New Roman" w:cs="Times New Roman"/>
          <w:i/>
          <w:sz w:val="18"/>
          <w:szCs w:val="18"/>
        </w:rPr>
        <w:t>Gayb</w:t>
      </w:r>
      <w:r w:rsidRPr="0019698D">
        <w:rPr>
          <w:rFonts w:ascii="Times New Roman" w:hAnsi="Times New Roman" w:cs="Times New Roman"/>
          <w:sz w:val="18"/>
          <w:szCs w:val="18"/>
        </w:rPr>
        <w:t>, 12/45.</w:t>
      </w:r>
    </w:p>
  </w:footnote>
  <w:footnote w:id="637">
    <w:p w14:paraId="7E063A59" w14:textId="77777777" w:rsidR="00540C14" w:rsidRPr="0019698D" w:rsidRDefault="00540C14" w:rsidP="00CB2B52">
      <w:pPr>
        <w:pStyle w:val="DipnotMetni"/>
        <w:rPr>
          <w:rFonts w:ascii="Times New Roman" w:hAnsi="Times New Roman" w:cs="Times New Roman"/>
          <w:sz w:val="18"/>
          <w:szCs w:val="18"/>
        </w:rPr>
      </w:pPr>
      <w:r w:rsidRPr="0019698D">
        <w:rPr>
          <w:rStyle w:val="DipnotBavurusu"/>
          <w:rFonts w:ascii="Times New Roman" w:hAnsi="Times New Roman" w:cs="Times New Roman"/>
          <w:sz w:val="18"/>
          <w:szCs w:val="18"/>
        </w:rPr>
        <w:footnoteRef/>
      </w:r>
      <w:r w:rsidRPr="0019698D">
        <w:rPr>
          <w:rFonts w:ascii="Times New Roman" w:hAnsi="Times New Roman" w:cs="Times New Roman"/>
          <w:sz w:val="18"/>
          <w:szCs w:val="18"/>
        </w:rPr>
        <w:t xml:space="preserve"> </w:t>
      </w:r>
      <w:r>
        <w:rPr>
          <w:rFonts w:ascii="Times New Roman" w:hAnsi="Times New Roman" w:cs="Times New Roman"/>
          <w:sz w:val="18"/>
          <w:szCs w:val="18"/>
        </w:rPr>
        <w:t xml:space="preserve"> </w:t>
      </w:r>
      <w:r w:rsidRPr="0019698D">
        <w:rPr>
          <w:rFonts w:ascii="Times New Roman" w:hAnsi="Times New Roman" w:cs="Times New Roman"/>
          <w:sz w:val="18"/>
          <w:szCs w:val="18"/>
        </w:rPr>
        <w:t xml:space="preserve">Sâbûnî, </w:t>
      </w:r>
      <w:r w:rsidRPr="0019698D">
        <w:rPr>
          <w:rFonts w:ascii="Times New Roman" w:hAnsi="Times New Roman" w:cs="Times New Roman"/>
          <w:i/>
          <w:sz w:val="18"/>
          <w:szCs w:val="18"/>
        </w:rPr>
        <w:t>Safvetü’t-Tefâsîr,</w:t>
      </w:r>
      <w:r w:rsidRPr="0019698D">
        <w:rPr>
          <w:rFonts w:ascii="Times New Roman" w:hAnsi="Times New Roman" w:cs="Times New Roman"/>
          <w:sz w:val="18"/>
          <w:szCs w:val="18"/>
        </w:rPr>
        <w:t xml:space="preserve"> 2/</w:t>
      </w:r>
      <w:r>
        <w:rPr>
          <w:rFonts w:ascii="Times New Roman" w:hAnsi="Times New Roman" w:cs="Times New Roman"/>
          <w:sz w:val="18"/>
          <w:szCs w:val="18"/>
        </w:rPr>
        <w:t>352-353</w:t>
      </w:r>
      <w:r w:rsidRPr="0019698D">
        <w:rPr>
          <w:rFonts w:ascii="Times New Roman" w:hAnsi="Times New Roman" w:cs="Times New Roman"/>
          <w:sz w:val="18"/>
          <w:szCs w:val="18"/>
        </w:rPr>
        <w:t>.</w:t>
      </w:r>
    </w:p>
  </w:footnote>
  <w:footnote w:id="638">
    <w:p w14:paraId="4FF9726D" w14:textId="77777777" w:rsidR="00540C14" w:rsidRDefault="00540C14" w:rsidP="00CB2B52">
      <w:pPr>
        <w:pStyle w:val="DipnotMetni"/>
      </w:pPr>
      <w:r>
        <w:rPr>
          <w:rStyle w:val="DipnotBavurusu"/>
        </w:rPr>
        <w:footnoteRef/>
      </w:r>
      <w:r>
        <w:t xml:space="preserve"> </w:t>
      </w:r>
      <w:r>
        <w:rPr>
          <w:rFonts w:ascii="Times New Roman" w:hAnsi="Times New Roman" w:cs="Times New Roman"/>
          <w:sz w:val="18"/>
          <w:szCs w:val="18"/>
        </w:rPr>
        <w:t>Taberî</w:t>
      </w:r>
      <w:r w:rsidRPr="00C268FA">
        <w:rPr>
          <w:rFonts w:ascii="Times New Roman" w:hAnsi="Times New Roman" w:cs="Times New Roman"/>
          <w:sz w:val="18"/>
          <w:szCs w:val="18"/>
        </w:rPr>
        <w:t xml:space="preserve">, </w:t>
      </w:r>
      <w:r w:rsidRPr="00C268FA">
        <w:rPr>
          <w:rFonts w:ascii="Times New Roman" w:hAnsi="Times New Roman" w:cs="Times New Roman"/>
          <w:i/>
          <w:sz w:val="18"/>
          <w:szCs w:val="18"/>
        </w:rPr>
        <w:t>Câmiu’l Beyân</w:t>
      </w:r>
      <w:r w:rsidRPr="00C268FA">
        <w:rPr>
          <w:rFonts w:ascii="Times New Roman" w:hAnsi="Times New Roman" w:cs="Times New Roman"/>
          <w:sz w:val="18"/>
          <w:szCs w:val="18"/>
        </w:rPr>
        <w:t>, 8/558.</w:t>
      </w:r>
    </w:p>
  </w:footnote>
  <w:footnote w:id="639">
    <w:p w14:paraId="2FA79072" w14:textId="77777777" w:rsidR="00540C14" w:rsidRPr="0019698D" w:rsidRDefault="00540C14" w:rsidP="00CB2B52">
      <w:pPr>
        <w:pStyle w:val="DipnotMetni"/>
        <w:rPr>
          <w:rFonts w:ascii="Times New Roman" w:hAnsi="Times New Roman" w:cs="Times New Roman"/>
          <w:sz w:val="18"/>
          <w:szCs w:val="18"/>
        </w:rPr>
      </w:pPr>
      <w:r w:rsidRPr="0019698D">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19698D">
        <w:rPr>
          <w:rFonts w:ascii="Times New Roman" w:hAnsi="Times New Roman" w:cs="Times New Roman"/>
          <w:sz w:val="18"/>
          <w:szCs w:val="18"/>
        </w:rPr>
        <w:t xml:space="preserve"> </w:t>
      </w:r>
      <w:r>
        <w:rPr>
          <w:rFonts w:ascii="Times New Roman" w:hAnsi="Times New Roman" w:cs="Times New Roman"/>
          <w:sz w:val="18"/>
          <w:szCs w:val="18"/>
        </w:rPr>
        <w:t>Zemahşerî</w:t>
      </w:r>
      <w:r w:rsidRPr="0019698D">
        <w:rPr>
          <w:rFonts w:ascii="Times New Roman" w:hAnsi="Times New Roman" w:cs="Times New Roman"/>
          <w:sz w:val="18"/>
          <w:szCs w:val="18"/>
        </w:rPr>
        <w:t xml:space="preserve">, </w:t>
      </w:r>
      <w:r w:rsidRPr="0019698D">
        <w:rPr>
          <w:rFonts w:ascii="Times New Roman" w:hAnsi="Times New Roman" w:cs="Times New Roman"/>
          <w:i/>
          <w:sz w:val="18"/>
          <w:szCs w:val="18"/>
        </w:rPr>
        <w:t>Keşşâf,</w:t>
      </w:r>
      <w:r w:rsidRPr="0019698D">
        <w:rPr>
          <w:rFonts w:ascii="Times New Roman" w:hAnsi="Times New Roman" w:cs="Times New Roman"/>
          <w:sz w:val="18"/>
          <w:szCs w:val="18"/>
        </w:rPr>
        <w:t xml:space="preserve"> 2/267.</w:t>
      </w:r>
    </w:p>
  </w:footnote>
  <w:footnote w:id="640">
    <w:p w14:paraId="4A5D3EE1" w14:textId="77777777" w:rsidR="00540C14" w:rsidRDefault="00540C14" w:rsidP="00CB2B52">
      <w:pPr>
        <w:pStyle w:val="DipnotMetni"/>
      </w:pPr>
      <w:r w:rsidRPr="0019698D">
        <w:rPr>
          <w:rStyle w:val="DipnotBavurusu"/>
          <w:rFonts w:ascii="Times New Roman" w:hAnsi="Times New Roman" w:cs="Times New Roman"/>
          <w:sz w:val="18"/>
          <w:szCs w:val="18"/>
        </w:rPr>
        <w:footnoteRef/>
      </w:r>
      <w:r w:rsidRPr="0019698D">
        <w:rPr>
          <w:rFonts w:ascii="Times New Roman" w:hAnsi="Times New Roman" w:cs="Times New Roman"/>
          <w:sz w:val="18"/>
          <w:szCs w:val="18"/>
        </w:rPr>
        <w:t xml:space="preserve"> </w:t>
      </w:r>
      <w:r>
        <w:rPr>
          <w:rFonts w:ascii="Times New Roman" w:hAnsi="Times New Roman" w:cs="Times New Roman"/>
          <w:sz w:val="18"/>
          <w:szCs w:val="18"/>
        </w:rPr>
        <w:t xml:space="preserve"> </w:t>
      </w:r>
      <w:r w:rsidRPr="0019698D">
        <w:rPr>
          <w:rFonts w:ascii="Times New Roman" w:hAnsi="Times New Roman" w:cs="Times New Roman"/>
          <w:sz w:val="18"/>
          <w:szCs w:val="18"/>
        </w:rPr>
        <w:t xml:space="preserve">İbn Kesîr, </w:t>
      </w:r>
      <w:r w:rsidRPr="0019698D">
        <w:rPr>
          <w:rFonts w:ascii="Times New Roman" w:hAnsi="Times New Roman" w:cs="Times New Roman"/>
          <w:i/>
          <w:sz w:val="18"/>
          <w:szCs w:val="18"/>
        </w:rPr>
        <w:t xml:space="preserve">Tefsîru’l </w:t>
      </w:r>
      <w:r>
        <w:rPr>
          <w:rFonts w:ascii="Times New Roman" w:hAnsi="Times New Roman" w:cs="Times New Roman"/>
          <w:i/>
          <w:sz w:val="18"/>
          <w:szCs w:val="18"/>
        </w:rPr>
        <w:t>Kur’ân</w:t>
      </w:r>
      <w:r w:rsidRPr="0019698D">
        <w:rPr>
          <w:rFonts w:ascii="Times New Roman" w:hAnsi="Times New Roman" w:cs="Times New Roman"/>
          <w:i/>
          <w:sz w:val="18"/>
          <w:szCs w:val="18"/>
        </w:rPr>
        <w:t>’il Azîm,</w:t>
      </w:r>
      <w:r w:rsidRPr="0019698D">
        <w:rPr>
          <w:rFonts w:ascii="Times New Roman" w:hAnsi="Times New Roman" w:cs="Times New Roman"/>
          <w:sz w:val="18"/>
          <w:szCs w:val="18"/>
        </w:rPr>
        <w:t xml:space="preserve"> 5/281.</w:t>
      </w:r>
    </w:p>
  </w:footnote>
  <w:footnote w:id="641">
    <w:p w14:paraId="764212EE" w14:textId="77777777" w:rsidR="00540C14" w:rsidRDefault="00540C14" w:rsidP="00CB2B52">
      <w:pPr>
        <w:pStyle w:val="DipnotMetni"/>
      </w:pPr>
      <w:r>
        <w:rPr>
          <w:rStyle w:val="DipnotBavurusu"/>
        </w:rPr>
        <w:footnoteRef/>
      </w:r>
      <w:r>
        <w:t xml:space="preserve"> </w:t>
      </w:r>
      <w:r>
        <w:rPr>
          <w:rFonts w:ascii="Times New Roman" w:hAnsi="Times New Roman" w:cs="Times New Roman"/>
          <w:sz w:val="18"/>
          <w:szCs w:val="18"/>
        </w:rPr>
        <w:t>Râzî</w:t>
      </w:r>
      <w:r w:rsidRPr="002E3A94">
        <w:rPr>
          <w:rFonts w:ascii="Times New Roman" w:hAnsi="Times New Roman" w:cs="Times New Roman"/>
          <w:sz w:val="18"/>
          <w:szCs w:val="18"/>
        </w:rPr>
        <w:t xml:space="preserve">, </w:t>
      </w:r>
      <w:r w:rsidRPr="002E3A94">
        <w:rPr>
          <w:rFonts w:ascii="Times New Roman" w:hAnsi="Times New Roman" w:cs="Times New Roman"/>
          <w:i/>
          <w:sz w:val="18"/>
          <w:szCs w:val="18"/>
        </w:rPr>
        <w:t xml:space="preserve">Mefâtihu’l </w:t>
      </w:r>
      <w:r>
        <w:rPr>
          <w:rFonts w:ascii="Times New Roman" w:hAnsi="Times New Roman" w:cs="Times New Roman"/>
          <w:i/>
          <w:sz w:val="18"/>
          <w:szCs w:val="18"/>
        </w:rPr>
        <w:t>Gayb</w:t>
      </w:r>
      <w:r w:rsidRPr="002E3A94">
        <w:rPr>
          <w:rFonts w:ascii="Times New Roman" w:hAnsi="Times New Roman" w:cs="Times New Roman"/>
          <w:sz w:val="18"/>
          <w:szCs w:val="18"/>
        </w:rPr>
        <w:t>, 12/48.</w:t>
      </w:r>
    </w:p>
  </w:footnote>
  <w:footnote w:id="642">
    <w:p w14:paraId="5FDD2274" w14:textId="77777777" w:rsidR="00540C14" w:rsidRPr="002E3A94" w:rsidRDefault="00540C14" w:rsidP="00CB2B52">
      <w:pPr>
        <w:pStyle w:val="DipnotMetni"/>
        <w:rPr>
          <w:rFonts w:ascii="Times New Roman" w:hAnsi="Times New Roman" w:cs="Times New Roman"/>
          <w:sz w:val="18"/>
          <w:szCs w:val="18"/>
        </w:rPr>
      </w:pPr>
      <w:r>
        <w:rPr>
          <w:rStyle w:val="DipnotBavurusu"/>
        </w:rPr>
        <w:footnoteRef/>
      </w:r>
      <w:r>
        <w:rPr>
          <w:rFonts w:ascii="Times New Roman" w:hAnsi="Times New Roman" w:cs="Times New Roman"/>
          <w:sz w:val="18"/>
          <w:szCs w:val="18"/>
        </w:rPr>
        <w:t xml:space="preserve"> Râzî</w:t>
      </w:r>
      <w:r w:rsidRPr="002E3A94">
        <w:rPr>
          <w:rFonts w:ascii="Times New Roman" w:hAnsi="Times New Roman" w:cs="Times New Roman"/>
          <w:sz w:val="18"/>
          <w:szCs w:val="18"/>
        </w:rPr>
        <w:t xml:space="preserve">, </w:t>
      </w:r>
      <w:r w:rsidRPr="002E3A94">
        <w:rPr>
          <w:rFonts w:ascii="Times New Roman" w:hAnsi="Times New Roman" w:cs="Times New Roman"/>
          <w:i/>
          <w:sz w:val="18"/>
          <w:szCs w:val="18"/>
        </w:rPr>
        <w:t xml:space="preserve">Mefâtihu’l </w:t>
      </w:r>
      <w:r>
        <w:rPr>
          <w:rFonts w:ascii="Times New Roman" w:hAnsi="Times New Roman" w:cs="Times New Roman"/>
          <w:i/>
          <w:sz w:val="18"/>
          <w:szCs w:val="18"/>
        </w:rPr>
        <w:t>Gayb</w:t>
      </w:r>
      <w:r w:rsidRPr="002E3A94">
        <w:rPr>
          <w:rFonts w:ascii="Times New Roman" w:hAnsi="Times New Roman" w:cs="Times New Roman"/>
          <w:sz w:val="18"/>
          <w:szCs w:val="18"/>
        </w:rPr>
        <w:t xml:space="preserve">, 12/48. </w:t>
      </w:r>
    </w:p>
  </w:footnote>
  <w:footnote w:id="643">
    <w:p w14:paraId="417FAEDB" w14:textId="77777777" w:rsidR="00540C14" w:rsidRPr="002E3A94" w:rsidRDefault="00540C14" w:rsidP="00CB2B52">
      <w:pPr>
        <w:pStyle w:val="DipnotMetni"/>
        <w:rPr>
          <w:rFonts w:ascii="Times New Roman" w:hAnsi="Times New Roman" w:cs="Times New Roman"/>
          <w:sz w:val="18"/>
          <w:szCs w:val="18"/>
        </w:rPr>
      </w:pPr>
      <w:r w:rsidRPr="002E3A94">
        <w:rPr>
          <w:rStyle w:val="DipnotBavurusu"/>
          <w:rFonts w:ascii="Times New Roman" w:hAnsi="Times New Roman" w:cs="Times New Roman"/>
          <w:sz w:val="18"/>
          <w:szCs w:val="18"/>
        </w:rPr>
        <w:footnoteRef/>
      </w:r>
      <w:r w:rsidRPr="002E3A94">
        <w:rPr>
          <w:rFonts w:ascii="Times New Roman" w:hAnsi="Times New Roman" w:cs="Times New Roman"/>
          <w:sz w:val="18"/>
          <w:szCs w:val="18"/>
        </w:rPr>
        <w:t xml:space="preserve"> Sâbûnî, </w:t>
      </w:r>
      <w:r w:rsidRPr="002E3A94">
        <w:rPr>
          <w:rFonts w:ascii="Times New Roman" w:hAnsi="Times New Roman" w:cs="Times New Roman"/>
          <w:i/>
          <w:sz w:val="18"/>
          <w:szCs w:val="18"/>
        </w:rPr>
        <w:t>Safvetü’t-Tefâsîr,</w:t>
      </w:r>
      <w:r w:rsidRPr="002E3A94">
        <w:rPr>
          <w:rFonts w:ascii="Times New Roman" w:hAnsi="Times New Roman" w:cs="Times New Roman"/>
          <w:sz w:val="18"/>
          <w:szCs w:val="18"/>
        </w:rPr>
        <w:t xml:space="preserve"> </w:t>
      </w:r>
      <w:r w:rsidRPr="0019698D">
        <w:rPr>
          <w:rFonts w:ascii="Times New Roman" w:hAnsi="Times New Roman" w:cs="Times New Roman"/>
          <w:sz w:val="18"/>
          <w:szCs w:val="18"/>
        </w:rPr>
        <w:t>2/</w:t>
      </w:r>
      <w:r>
        <w:rPr>
          <w:rFonts w:ascii="Times New Roman" w:hAnsi="Times New Roman" w:cs="Times New Roman"/>
          <w:sz w:val="18"/>
          <w:szCs w:val="18"/>
        </w:rPr>
        <w:t>352-353</w:t>
      </w:r>
      <w:r w:rsidRPr="0019698D">
        <w:rPr>
          <w:rFonts w:ascii="Times New Roman" w:hAnsi="Times New Roman" w:cs="Times New Roman"/>
          <w:sz w:val="18"/>
          <w:szCs w:val="18"/>
        </w:rPr>
        <w:t>.</w:t>
      </w:r>
    </w:p>
  </w:footnote>
  <w:footnote w:id="644">
    <w:p w14:paraId="5A63E4EB" w14:textId="77777777" w:rsidR="00540C14" w:rsidRPr="002E3A94" w:rsidRDefault="00540C14" w:rsidP="00CB2B52">
      <w:pPr>
        <w:pStyle w:val="DipnotMetni"/>
        <w:rPr>
          <w:rFonts w:ascii="Times New Roman" w:hAnsi="Times New Roman" w:cs="Times New Roman"/>
          <w:sz w:val="18"/>
          <w:szCs w:val="18"/>
        </w:rPr>
      </w:pPr>
      <w:r w:rsidRPr="002E3A94">
        <w:rPr>
          <w:rStyle w:val="DipnotBavurusu"/>
          <w:rFonts w:ascii="Times New Roman" w:hAnsi="Times New Roman" w:cs="Times New Roman"/>
          <w:sz w:val="18"/>
          <w:szCs w:val="18"/>
        </w:rPr>
        <w:footnoteRef/>
      </w:r>
      <w:r w:rsidRPr="002E3A94">
        <w:rPr>
          <w:rFonts w:ascii="Times New Roman" w:hAnsi="Times New Roman" w:cs="Times New Roman"/>
          <w:sz w:val="18"/>
          <w:szCs w:val="18"/>
        </w:rPr>
        <w:t xml:space="preserve"> Âl-i İmrân 3/112.</w:t>
      </w:r>
    </w:p>
  </w:footnote>
  <w:footnote w:id="645">
    <w:p w14:paraId="4551F1A6" w14:textId="77777777" w:rsidR="00540C14" w:rsidRPr="002E3A94" w:rsidRDefault="00540C14" w:rsidP="00CB2B52">
      <w:pPr>
        <w:pStyle w:val="DipnotMetni"/>
        <w:rPr>
          <w:rFonts w:ascii="Times New Roman" w:hAnsi="Times New Roman" w:cs="Times New Roman"/>
          <w:sz w:val="18"/>
          <w:szCs w:val="18"/>
        </w:rPr>
      </w:pPr>
      <w:r w:rsidRPr="002E3A94">
        <w:rPr>
          <w:rStyle w:val="DipnotBavurusu"/>
          <w:rFonts w:ascii="Times New Roman" w:hAnsi="Times New Roman" w:cs="Times New Roman"/>
          <w:sz w:val="18"/>
          <w:szCs w:val="18"/>
        </w:rPr>
        <w:footnoteRef/>
      </w:r>
      <w:r w:rsidRPr="002E3A94">
        <w:rPr>
          <w:rFonts w:ascii="Times New Roman" w:hAnsi="Times New Roman" w:cs="Times New Roman"/>
          <w:sz w:val="18"/>
          <w:szCs w:val="18"/>
        </w:rPr>
        <w:t xml:space="preserve"> </w:t>
      </w:r>
      <w:r>
        <w:rPr>
          <w:rFonts w:ascii="Times New Roman" w:hAnsi="Times New Roman" w:cs="Times New Roman"/>
          <w:sz w:val="18"/>
          <w:szCs w:val="18"/>
        </w:rPr>
        <w:t>Râzî</w:t>
      </w:r>
      <w:r w:rsidRPr="002E3A94">
        <w:rPr>
          <w:rFonts w:ascii="Times New Roman" w:hAnsi="Times New Roman" w:cs="Times New Roman"/>
          <w:sz w:val="18"/>
          <w:szCs w:val="18"/>
        </w:rPr>
        <w:t xml:space="preserve">, </w:t>
      </w:r>
      <w:r w:rsidRPr="002E3A94">
        <w:rPr>
          <w:rFonts w:ascii="Times New Roman" w:hAnsi="Times New Roman" w:cs="Times New Roman"/>
          <w:i/>
          <w:sz w:val="18"/>
          <w:szCs w:val="18"/>
        </w:rPr>
        <w:t xml:space="preserve">Mefâtihu’l </w:t>
      </w:r>
      <w:r>
        <w:rPr>
          <w:rFonts w:ascii="Times New Roman" w:hAnsi="Times New Roman" w:cs="Times New Roman"/>
          <w:i/>
          <w:sz w:val="18"/>
          <w:szCs w:val="18"/>
        </w:rPr>
        <w:t>Gayb</w:t>
      </w:r>
      <w:r w:rsidRPr="002E3A94">
        <w:rPr>
          <w:rFonts w:ascii="Times New Roman" w:hAnsi="Times New Roman" w:cs="Times New Roman"/>
          <w:i/>
          <w:sz w:val="18"/>
          <w:szCs w:val="18"/>
        </w:rPr>
        <w:t>,</w:t>
      </w:r>
      <w:r w:rsidRPr="002E3A94">
        <w:rPr>
          <w:rFonts w:ascii="Times New Roman" w:hAnsi="Times New Roman" w:cs="Times New Roman"/>
          <w:sz w:val="18"/>
          <w:szCs w:val="18"/>
        </w:rPr>
        <w:t xml:space="preserve"> 12/48.</w:t>
      </w:r>
    </w:p>
  </w:footnote>
  <w:footnote w:id="646">
    <w:p w14:paraId="73B044D1" w14:textId="77777777" w:rsidR="00540C14" w:rsidRDefault="00540C14" w:rsidP="00CB2B52">
      <w:pPr>
        <w:pStyle w:val="DipnotMetni"/>
      </w:pPr>
      <w:r>
        <w:rPr>
          <w:rStyle w:val="DipnotBavurusu"/>
        </w:rPr>
        <w:footnoteRef/>
      </w:r>
      <w:r>
        <w:t xml:space="preserve"> </w:t>
      </w:r>
      <w:r w:rsidRPr="00E20AAF">
        <w:rPr>
          <w:rFonts w:ascii="Times New Roman" w:hAnsi="Times New Roman" w:cs="Times New Roman"/>
          <w:sz w:val="18"/>
          <w:szCs w:val="18"/>
        </w:rPr>
        <w:t xml:space="preserve">Kutub, </w:t>
      </w:r>
      <w:r w:rsidRPr="00E20AAF">
        <w:rPr>
          <w:rFonts w:ascii="Times New Roman" w:hAnsi="Times New Roman" w:cs="Times New Roman"/>
          <w:i/>
          <w:sz w:val="18"/>
          <w:szCs w:val="18"/>
        </w:rPr>
        <w:t xml:space="preserve">Fî Zılâl’il </w:t>
      </w:r>
      <w:r>
        <w:rPr>
          <w:rFonts w:ascii="Times New Roman" w:hAnsi="Times New Roman" w:cs="Times New Roman"/>
          <w:i/>
          <w:sz w:val="18"/>
          <w:szCs w:val="18"/>
        </w:rPr>
        <w:t>Kur’ân</w:t>
      </w:r>
      <w:r w:rsidRPr="00E20AAF">
        <w:rPr>
          <w:rFonts w:ascii="Times New Roman" w:hAnsi="Times New Roman" w:cs="Times New Roman"/>
          <w:i/>
          <w:sz w:val="18"/>
          <w:szCs w:val="18"/>
        </w:rPr>
        <w:t xml:space="preserve">, </w:t>
      </w:r>
      <w:r w:rsidRPr="00E20AAF">
        <w:rPr>
          <w:rFonts w:ascii="Times New Roman" w:hAnsi="Times New Roman" w:cs="Times New Roman"/>
          <w:sz w:val="18"/>
          <w:szCs w:val="18"/>
        </w:rPr>
        <w:t>3/316.</w:t>
      </w:r>
    </w:p>
  </w:footnote>
  <w:footnote w:id="647">
    <w:p w14:paraId="4C4D0C1F" w14:textId="77777777" w:rsidR="00540C14" w:rsidRDefault="00540C14" w:rsidP="00CB2B52">
      <w:pPr>
        <w:pStyle w:val="DipnotMetni"/>
      </w:pPr>
      <w:r w:rsidRPr="002E3A94">
        <w:rPr>
          <w:rStyle w:val="DipnotBavurusu"/>
          <w:rFonts w:ascii="Times New Roman" w:hAnsi="Times New Roman" w:cs="Times New Roman"/>
          <w:sz w:val="18"/>
          <w:szCs w:val="18"/>
        </w:rPr>
        <w:footnoteRef/>
      </w:r>
      <w:r w:rsidRPr="002E3A94">
        <w:rPr>
          <w:rFonts w:ascii="Times New Roman" w:hAnsi="Times New Roman" w:cs="Times New Roman"/>
          <w:sz w:val="18"/>
          <w:szCs w:val="18"/>
        </w:rPr>
        <w:t xml:space="preserve"> Nesefî, </w:t>
      </w:r>
      <w:r w:rsidRPr="002E3A94">
        <w:rPr>
          <w:rFonts w:ascii="Times New Roman" w:hAnsi="Times New Roman" w:cs="Times New Roman"/>
          <w:i/>
          <w:sz w:val="18"/>
          <w:szCs w:val="18"/>
        </w:rPr>
        <w:t>Medârikü’t-Tenzîl</w:t>
      </w:r>
      <w:r w:rsidRPr="002E3A94">
        <w:rPr>
          <w:rFonts w:ascii="Times New Roman" w:hAnsi="Times New Roman" w:cs="Times New Roman"/>
          <w:sz w:val="18"/>
          <w:szCs w:val="18"/>
        </w:rPr>
        <w:t>, 1/460.</w:t>
      </w:r>
    </w:p>
  </w:footnote>
  <w:footnote w:id="648">
    <w:p w14:paraId="1D7F9937" w14:textId="77777777" w:rsidR="00540C14" w:rsidRPr="00292B29" w:rsidRDefault="00540C14" w:rsidP="00CB2B52">
      <w:pPr>
        <w:pStyle w:val="DipnotMetni"/>
        <w:rPr>
          <w:rFonts w:ascii="Times New Roman" w:hAnsi="Times New Roman" w:cs="Times New Roman"/>
          <w:sz w:val="18"/>
          <w:szCs w:val="18"/>
        </w:rPr>
      </w:pPr>
      <w:r>
        <w:rPr>
          <w:rStyle w:val="DipnotBavurusu"/>
        </w:rPr>
        <w:footnoteRef/>
      </w:r>
      <w:r>
        <w:t xml:space="preserve"> </w:t>
      </w:r>
      <w:r w:rsidRPr="004C777F">
        <w:rPr>
          <w:rFonts w:ascii="Times New Roman" w:hAnsi="Times New Roman" w:cs="Times New Roman"/>
          <w:sz w:val="18"/>
          <w:szCs w:val="18"/>
        </w:rPr>
        <w:t>Âl</w:t>
      </w:r>
      <w:r w:rsidRPr="00292B29">
        <w:rPr>
          <w:rFonts w:ascii="Times New Roman" w:hAnsi="Times New Roman" w:cs="Times New Roman"/>
          <w:sz w:val="18"/>
          <w:szCs w:val="18"/>
        </w:rPr>
        <w:t>-i İmrân 3/112.</w:t>
      </w:r>
    </w:p>
  </w:footnote>
  <w:footnote w:id="649">
    <w:p w14:paraId="4325A1CF" w14:textId="77777777" w:rsidR="00540C14" w:rsidRDefault="00540C14" w:rsidP="00CB2B52">
      <w:pPr>
        <w:pStyle w:val="DipnotMetni"/>
      </w:pPr>
      <w:r w:rsidRPr="00292B29">
        <w:rPr>
          <w:rStyle w:val="DipnotBavurusu"/>
          <w:rFonts w:ascii="Times New Roman" w:hAnsi="Times New Roman" w:cs="Times New Roman"/>
          <w:sz w:val="18"/>
          <w:szCs w:val="18"/>
        </w:rPr>
        <w:footnoteRef/>
      </w:r>
      <w:r w:rsidRPr="00292B29">
        <w:rPr>
          <w:rFonts w:ascii="Times New Roman" w:hAnsi="Times New Roman" w:cs="Times New Roman"/>
          <w:sz w:val="18"/>
          <w:szCs w:val="18"/>
        </w:rPr>
        <w:t xml:space="preserve"> Nesefî, </w:t>
      </w:r>
      <w:r w:rsidRPr="00292B29">
        <w:rPr>
          <w:rFonts w:ascii="Times New Roman" w:hAnsi="Times New Roman" w:cs="Times New Roman"/>
          <w:i/>
          <w:sz w:val="18"/>
          <w:szCs w:val="18"/>
        </w:rPr>
        <w:t>Medârikü’t-Tenzîl,</w:t>
      </w:r>
      <w:r w:rsidRPr="00292B29">
        <w:rPr>
          <w:rFonts w:ascii="Times New Roman" w:hAnsi="Times New Roman" w:cs="Times New Roman"/>
          <w:sz w:val="18"/>
          <w:szCs w:val="18"/>
        </w:rPr>
        <w:t xml:space="preserve"> 1/283.</w:t>
      </w:r>
    </w:p>
  </w:footnote>
  <w:footnote w:id="650">
    <w:p w14:paraId="15BD4FFA" w14:textId="77777777" w:rsidR="00540C14" w:rsidRDefault="00540C14" w:rsidP="00CB2B52">
      <w:pPr>
        <w:pStyle w:val="DipnotMetni"/>
      </w:pPr>
      <w:r>
        <w:rPr>
          <w:rStyle w:val="DipnotBavurusu"/>
        </w:rPr>
        <w:footnoteRef/>
      </w:r>
      <w:r>
        <w:t xml:space="preserve"> </w:t>
      </w:r>
      <w:r>
        <w:rPr>
          <w:rFonts w:ascii="Times New Roman" w:hAnsi="Times New Roman" w:cs="Times New Roman"/>
          <w:sz w:val="18"/>
          <w:szCs w:val="18"/>
        </w:rPr>
        <w:t>Taberî</w:t>
      </w:r>
      <w:r w:rsidRPr="009946A2">
        <w:rPr>
          <w:rFonts w:ascii="Times New Roman" w:hAnsi="Times New Roman" w:cs="Times New Roman"/>
          <w:sz w:val="18"/>
          <w:szCs w:val="18"/>
        </w:rPr>
        <w:t xml:space="preserve">, </w:t>
      </w:r>
      <w:r w:rsidRPr="009946A2">
        <w:rPr>
          <w:rFonts w:ascii="Times New Roman" w:hAnsi="Times New Roman" w:cs="Times New Roman"/>
          <w:i/>
          <w:sz w:val="18"/>
          <w:szCs w:val="18"/>
        </w:rPr>
        <w:t>Câmiu’l Beyan,</w:t>
      </w:r>
      <w:r w:rsidRPr="009946A2">
        <w:rPr>
          <w:rFonts w:ascii="Times New Roman" w:hAnsi="Times New Roman" w:cs="Times New Roman"/>
          <w:sz w:val="18"/>
          <w:szCs w:val="18"/>
        </w:rPr>
        <w:t xml:space="preserve"> 5/687-689.</w:t>
      </w:r>
    </w:p>
  </w:footnote>
  <w:footnote w:id="651">
    <w:p w14:paraId="1AB1F221" w14:textId="77777777" w:rsidR="00540C14" w:rsidRDefault="00540C14" w:rsidP="00CB2B52">
      <w:pPr>
        <w:pStyle w:val="DipnotMetni"/>
      </w:pPr>
      <w:r>
        <w:rPr>
          <w:rStyle w:val="DipnotBavurusu"/>
        </w:rPr>
        <w:footnoteRef/>
      </w:r>
      <w:r>
        <w:t xml:space="preserve"> </w:t>
      </w:r>
      <w:r>
        <w:rPr>
          <w:rFonts w:ascii="Times New Roman" w:hAnsi="Times New Roman" w:cs="Times New Roman"/>
          <w:sz w:val="18"/>
          <w:szCs w:val="18"/>
        </w:rPr>
        <w:t>Zemahşerî</w:t>
      </w:r>
      <w:r w:rsidRPr="00104DB2">
        <w:rPr>
          <w:rFonts w:ascii="Times New Roman" w:hAnsi="Times New Roman" w:cs="Times New Roman"/>
          <w:sz w:val="18"/>
          <w:szCs w:val="18"/>
        </w:rPr>
        <w:t xml:space="preserve">, </w:t>
      </w:r>
      <w:r w:rsidRPr="00104DB2">
        <w:rPr>
          <w:rFonts w:ascii="Times New Roman" w:hAnsi="Times New Roman" w:cs="Times New Roman"/>
          <w:i/>
          <w:sz w:val="18"/>
          <w:szCs w:val="18"/>
        </w:rPr>
        <w:t>Keşşâf,</w:t>
      </w:r>
      <w:r w:rsidRPr="00104DB2">
        <w:rPr>
          <w:rFonts w:ascii="Times New Roman" w:hAnsi="Times New Roman" w:cs="Times New Roman"/>
          <w:sz w:val="18"/>
          <w:szCs w:val="18"/>
        </w:rPr>
        <w:t xml:space="preserve"> 1/610.</w:t>
      </w:r>
    </w:p>
  </w:footnote>
  <w:footnote w:id="652">
    <w:p w14:paraId="37A29A54" w14:textId="77777777" w:rsidR="00540C14" w:rsidRDefault="00540C14" w:rsidP="00CB2B52">
      <w:pPr>
        <w:pStyle w:val="DipnotMetni"/>
      </w:pPr>
      <w:r>
        <w:rPr>
          <w:rStyle w:val="DipnotBavurusu"/>
        </w:rPr>
        <w:footnoteRef/>
      </w:r>
      <w:r>
        <w:t xml:space="preserve"> </w:t>
      </w:r>
      <w:r w:rsidRPr="00EE73C4">
        <w:rPr>
          <w:rFonts w:ascii="Times New Roman" w:hAnsi="Times New Roman" w:cs="Times New Roman"/>
          <w:sz w:val="18"/>
          <w:szCs w:val="18"/>
        </w:rPr>
        <w:t xml:space="preserve">Suyûtî, </w:t>
      </w:r>
      <w:r w:rsidRPr="00EE73C4">
        <w:rPr>
          <w:rFonts w:ascii="Times New Roman" w:hAnsi="Times New Roman" w:cs="Times New Roman"/>
          <w:i/>
          <w:sz w:val="18"/>
          <w:szCs w:val="18"/>
        </w:rPr>
        <w:t>Dürr</w:t>
      </w:r>
      <w:r>
        <w:rPr>
          <w:rFonts w:ascii="Times New Roman" w:hAnsi="Times New Roman" w:cs="Times New Roman"/>
          <w:i/>
          <w:sz w:val="18"/>
          <w:szCs w:val="18"/>
        </w:rPr>
        <w:t>û</w:t>
      </w:r>
      <w:r w:rsidRPr="00EE73C4">
        <w:rPr>
          <w:rFonts w:ascii="Times New Roman" w:hAnsi="Times New Roman" w:cs="Times New Roman"/>
          <w:i/>
          <w:sz w:val="18"/>
          <w:szCs w:val="18"/>
        </w:rPr>
        <w:t>’l Mensûr,</w:t>
      </w:r>
      <w:r w:rsidRPr="00EE73C4">
        <w:rPr>
          <w:rFonts w:ascii="Times New Roman" w:hAnsi="Times New Roman" w:cs="Times New Roman"/>
          <w:sz w:val="18"/>
          <w:szCs w:val="18"/>
        </w:rPr>
        <w:t xml:space="preserve"> 3/729-730.</w:t>
      </w:r>
    </w:p>
  </w:footnote>
  <w:footnote w:id="653">
    <w:p w14:paraId="124458E6" w14:textId="77777777" w:rsidR="00540C14" w:rsidRDefault="00540C14" w:rsidP="000F314F">
      <w:pPr>
        <w:pStyle w:val="DipnotMetni"/>
      </w:pPr>
      <w:r>
        <w:rPr>
          <w:rStyle w:val="DipnotBavurusu"/>
        </w:rPr>
        <w:footnoteRef/>
      </w:r>
      <w:r>
        <w:t xml:space="preserve"> </w:t>
      </w:r>
      <w:r>
        <w:rPr>
          <w:rFonts w:ascii="Times New Roman" w:hAnsi="Times New Roman" w:cs="Times New Roman"/>
          <w:sz w:val="18"/>
          <w:szCs w:val="18"/>
        </w:rPr>
        <w:t>Râzî</w:t>
      </w:r>
      <w:r w:rsidRPr="00E93A04">
        <w:rPr>
          <w:rFonts w:ascii="Times New Roman" w:hAnsi="Times New Roman" w:cs="Times New Roman"/>
          <w:sz w:val="18"/>
          <w:szCs w:val="18"/>
        </w:rPr>
        <w:t xml:space="preserve">, </w:t>
      </w:r>
      <w:r w:rsidRPr="00E93A04">
        <w:rPr>
          <w:rFonts w:ascii="Times New Roman" w:hAnsi="Times New Roman" w:cs="Times New Roman"/>
          <w:i/>
          <w:sz w:val="18"/>
          <w:szCs w:val="18"/>
        </w:rPr>
        <w:t>Mef</w:t>
      </w:r>
      <w:r>
        <w:rPr>
          <w:rFonts w:ascii="Times New Roman" w:hAnsi="Times New Roman" w:cs="Times New Roman"/>
          <w:i/>
          <w:sz w:val="18"/>
          <w:szCs w:val="18"/>
        </w:rPr>
        <w:t>â</w:t>
      </w:r>
      <w:r w:rsidRPr="00E93A04">
        <w:rPr>
          <w:rFonts w:ascii="Times New Roman" w:hAnsi="Times New Roman" w:cs="Times New Roman"/>
          <w:i/>
          <w:sz w:val="18"/>
          <w:szCs w:val="18"/>
        </w:rPr>
        <w:t xml:space="preserve">tihu’l </w:t>
      </w:r>
      <w:r>
        <w:rPr>
          <w:rFonts w:ascii="Times New Roman" w:hAnsi="Times New Roman" w:cs="Times New Roman"/>
          <w:i/>
          <w:sz w:val="18"/>
          <w:szCs w:val="18"/>
        </w:rPr>
        <w:t>Gayb</w:t>
      </w:r>
      <w:r w:rsidRPr="00E93A04">
        <w:rPr>
          <w:rFonts w:ascii="Times New Roman" w:hAnsi="Times New Roman" w:cs="Times New Roman"/>
          <w:sz w:val="18"/>
          <w:szCs w:val="18"/>
        </w:rPr>
        <w:t>, 8/200.</w:t>
      </w:r>
    </w:p>
  </w:footnote>
  <w:footnote w:id="654">
    <w:p w14:paraId="13D2F957" w14:textId="77777777" w:rsidR="00540C14" w:rsidRDefault="00540C14" w:rsidP="00E2431B">
      <w:pPr>
        <w:pStyle w:val="DipnotMetni"/>
      </w:pPr>
      <w:r>
        <w:rPr>
          <w:rStyle w:val="DipnotBavurusu"/>
        </w:rPr>
        <w:footnoteRef/>
      </w:r>
      <w:r>
        <w:t xml:space="preserve"> </w:t>
      </w:r>
      <w:r w:rsidRPr="00820BEB">
        <w:rPr>
          <w:rFonts w:ascii="Times New Roman" w:hAnsi="Times New Roman" w:cs="Times New Roman"/>
          <w:sz w:val="18"/>
          <w:szCs w:val="18"/>
        </w:rPr>
        <w:t xml:space="preserve">Kutub, </w:t>
      </w:r>
      <w:r w:rsidRPr="00820BEB">
        <w:rPr>
          <w:rFonts w:ascii="Times New Roman" w:hAnsi="Times New Roman" w:cs="Times New Roman"/>
          <w:i/>
          <w:sz w:val="18"/>
          <w:szCs w:val="18"/>
        </w:rPr>
        <w:t>Fî Zılâl-il Kurân</w:t>
      </w:r>
      <w:r w:rsidRPr="00820BEB">
        <w:rPr>
          <w:rFonts w:ascii="Times New Roman" w:hAnsi="Times New Roman" w:cs="Times New Roman"/>
          <w:sz w:val="18"/>
          <w:szCs w:val="18"/>
        </w:rPr>
        <w:t>, 2/153-154.</w:t>
      </w:r>
    </w:p>
  </w:footnote>
  <w:footnote w:id="655">
    <w:p w14:paraId="07440C1A" w14:textId="77777777" w:rsidR="00540C14" w:rsidRPr="0089414B" w:rsidRDefault="00540C14" w:rsidP="00CB2B52">
      <w:pPr>
        <w:pStyle w:val="DipnotMetni"/>
        <w:rPr>
          <w:rFonts w:ascii="Times New Roman" w:hAnsi="Times New Roman" w:cs="Times New Roman"/>
          <w:sz w:val="18"/>
          <w:szCs w:val="18"/>
        </w:rPr>
      </w:pPr>
      <w:r w:rsidRPr="0089414B">
        <w:rPr>
          <w:rStyle w:val="DipnotBavurusu"/>
          <w:rFonts w:ascii="Times New Roman" w:hAnsi="Times New Roman" w:cs="Times New Roman"/>
          <w:sz w:val="18"/>
          <w:szCs w:val="18"/>
        </w:rPr>
        <w:footnoteRef/>
      </w:r>
      <w:r w:rsidRPr="0089414B">
        <w:rPr>
          <w:rFonts w:ascii="Times New Roman" w:hAnsi="Times New Roman" w:cs="Times New Roman"/>
          <w:sz w:val="18"/>
          <w:szCs w:val="18"/>
        </w:rPr>
        <w:t xml:space="preserve"> el-Bakara 2/61.</w:t>
      </w:r>
    </w:p>
  </w:footnote>
  <w:footnote w:id="656">
    <w:p w14:paraId="5890E363" w14:textId="77777777" w:rsidR="00540C14" w:rsidRDefault="00540C14" w:rsidP="00CB2B52">
      <w:pPr>
        <w:pStyle w:val="DipnotMetni"/>
      </w:pPr>
      <w:r>
        <w:rPr>
          <w:rStyle w:val="DipnotBavurusu"/>
        </w:rPr>
        <w:footnoteRef/>
      </w:r>
      <w:r>
        <w:t xml:space="preserve"> </w:t>
      </w:r>
      <w:r w:rsidRPr="0089414B">
        <w:rPr>
          <w:rFonts w:ascii="Times New Roman" w:hAnsi="Times New Roman" w:cs="Times New Roman"/>
          <w:sz w:val="18"/>
          <w:szCs w:val="18"/>
        </w:rPr>
        <w:t xml:space="preserve">İbn Kesîr, </w:t>
      </w:r>
      <w:r w:rsidRPr="007A6C90">
        <w:rPr>
          <w:rFonts w:ascii="Times New Roman" w:hAnsi="Times New Roman" w:cs="Times New Roman"/>
          <w:i/>
          <w:sz w:val="18"/>
          <w:szCs w:val="18"/>
        </w:rPr>
        <w:t xml:space="preserve">Tefsîru’l </w:t>
      </w:r>
      <w:r>
        <w:rPr>
          <w:rFonts w:ascii="Times New Roman" w:hAnsi="Times New Roman" w:cs="Times New Roman"/>
          <w:i/>
          <w:sz w:val="18"/>
          <w:szCs w:val="18"/>
        </w:rPr>
        <w:t>Kur’ân</w:t>
      </w:r>
      <w:r w:rsidRPr="007A6C90">
        <w:rPr>
          <w:rFonts w:ascii="Times New Roman" w:hAnsi="Times New Roman" w:cs="Times New Roman"/>
          <w:i/>
          <w:sz w:val="18"/>
          <w:szCs w:val="18"/>
        </w:rPr>
        <w:t>’il Azîm</w:t>
      </w:r>
      <w:r w:rsidRPr="0089414B">
        <w:rPr>
          <w:rFonts w:ascii="Times New Roman" w:hAnsi="Times New Roman" w:cs="Times New Roman"/>
          <w:sz w:val="18"/>
          <w:szCs w:val="18"/>
        </w:rPr>
        <w:t>, 1/428-429.</w:t>
      </w:r>
    </w:p>
  </w:footnote>
  <w:footnote w:id="657">
    <w:p w14:paraId="497031AB" w14:textId="77777777" w:rsidR="00540C14" w:rsidRPr="0089414B" w:rsidRDefault="00540C14" w:rsidP="00CB2B52">
      <w:pPr>
        <w:pStyle w:val="DipnotMetni"/>
        <w:rPr>
          <w:rFonts w:ascii="Times New Roman" w:hAnsi="Times New Roman" w:cs="Times New Roman"/>
          <w:sz w:val="18"/>
          <w:szCs w:val="18"/>
        </w:rPr>
      </w:pPr>
      <w:r w:rsidRPr="0089414B">
        <w:rPr>
          <w:rStyle w:val="DipnotBavurusu"/>
          <w:rFonts w:ascii="Times New Roman" w:hAnsi="Times New Roman" w:cs="Times New Roman"/>
          <w:sz w:val="18"/>
          <w:szCs w:val="18"/>
        </w:rPr>
        <w:footnoteRef/>
      </w:r>
      <w:r w:rsidRPr="0089414B">
        <w:rPr>
          <w:rFonts w:ascii="Times New Roman" w:hAnsi="Times New Roman" w:cs="Times New Roman"/>
          <w:sz w:val="18"/>
          <w:szCs w:val="18"/>
        </w:rPr>
        <w:t xml:space="preserve"> İbn Kesîr, </w:t>
      </w:r>
      <w:r w:rsidRPr="007A6C90">
        <w:rPr>
          <w:rFonts w:ascii="Times New Roman" w:hAnsi="Times New Roman" w:cs="Times New Roman"/>
          <w:i/>
          <w:sz w:val="18"/>
          <w:szCs w:val="18"/>
        </w:rPr>
        <w:t xml:space="preserve">Tefsîru’l </w:t>
      </w:r>
      <w:r>
        <w:rPr>
          <w:rFonts w:ascii="Times New Roman" w:hAnsi="Times New Roman" w:cs="Times New Roman"/>
          <w:i/>
          <w:sz w:val="18"/>
          <w:szCs w:val="18"/>
        </w:rPr>
        <w:t>Kur’ân</w:t>
      </w:r>
      <w:r w:rsidRPr="007A6C90">
        <w:rPr>
          <w:rFonts w:ascii="Times New Roman" w:hAnsi="Times New Roman" w:cs="Times New Roman"/>
          <w:i/>
          <w:sz w:val="18"/>
          <w:szCs w:val="18"/>
        </w:rPr>
        <w:t>’il Azîm</w:t>
      </w:r>
      <w:r>
        <w:rPr>
          <w:rFonts w:ascii="Times New Roman" w:hAnsi="Times New Roman" w:cs="Times New Roman"/>
          <w:sz w:val="18"/>
          <w:szCs w:val="18"/>
        </w:rPr>
        <w:t>, 1/428-429;</w:t>
      </w:r>
      <w:r w:rsidRPr="009A7130">
        <w:rPr>
          <w:rFonts w:ascii="Times New Roman" w:hAnsi="Times New Roman" w:cs="Times New Roman"/>
          <w:sz w:val="18"/>
          <w:szCs w:val="18"/>
        </w:rPr>
        <w:t xml:space="preserve"> </w:t>
      </w:r>
      <w:r w:rsidRPr="0089414B">
        <w:rPr>
          <w:rFonts w:ascii="Times New Roman" w:hAnsi="Times New Roman" w:cs="Times New Roman"/>
          <w:sz w:val="18"/>
          <w:szCs w:val="18"/>
        </w:rPr>
        <w:t xml:space="preserve">Suyûtî, </w:t>
      </w:r>
      <w:r>
        <w:rPr>
          <w:rFonts w:ascii="Times New Roman" w:hAnsi="Times New Roman" w:cs="Times New Roman"/>
          <w:i/>
          <w:sz w:val="18"/>
          <w:szCs w:val="18"/>
        </w:rPr>
        <w:t>Dürrü’l Mensûr,</w:t>
      </w:r>
      <w:r w:rsidRPr="0089414B">
        <w:rPr>
          <w:rFonts w:ascii="Times New Roman" w:hAnsi="Times New Roman" w:cs="Times New Roman"/>
          <w:sz w:val="18"/>
          <w:szCs w:val="18"/>
        </w:rPr>
        <w:t xml:space="preserve"> 1/387.</w:t>
      </w:r>
      <w:r>
        <w:rPr>
          <w:rFonts w:ascii="Times New Roman" w:hAnsi="Times New Roman" w:cs="Times New Roman"/>
          <w:sz w:val="18"/>
          <w:szCs w:val="18"/>
        </w:rPr>
        <w:t xml:space="preserve"> </w:t>
      </w:r>
    </w:p>
  </w:footnote>
  <w:footnote w:id="658">
    <w:p w14:paraId="702E4BC1" w14:textId="77777777" w:rsidR="00540C14" w:rsidRPr="0089414B" w:rsidRDefault="00540C14" w:rsidP="00CB2B52">
      <w:pPr>
        <w:pStyle w:val="DipnotMetni"/>
        <w:ind w:left="709" w:hanging="709"/>
        <w:jc w:val="both"/>
        <w:rPr>
          <w:rFonts w:ascii="Times New Roman" w:hAnsi="Times New Roman" w:cs="Times New Roman"/>
          <w:sz w:val="18"/>
          <w:szCs w:val="18"/>
        </w:rPr>
      </w:pPr>
      <w:r w:rsidRPr="0089414B">
        <w:rPr>
          <w:rStyle w:val="DipnotBavurusu"/>
          <w:rFonts w:ascii="Times New Roman" w:hAnsi="Times New Roman" w:cs="Times New Roman"/>
          <w:sz w:val="18"/>
          <w:szCs w:val="18"/>
        </w:rPr>
        <w:footnoteRef/>
      </w:r>
      <w:r w:rsidRPr="0089414B">
        <w:rPr>
          <w:rFonts w:ascii="Times New Roman" w:hAnsi="Times New Roman" w:cs="Times New Roman"/>
          <w:sz w:val="18"/>
          <w:szCs w:val="18"/>
        </w:rPr>
        <w:t xml:space="preserve"> </w:t>
      </w:r>
      <w:r w:rsidRPr="009940D5">
        <w:rPr>
          <w:rFonts w:ascii="Times New Roman" w:hAnsi="Times New Roman" w:cs="Times New Roman"/>
          <w:i/>
          <w:sz w:val="18"/>
          <w:szCs w:val="18"/>
        </w:rPr>
        <w:t>“Allah ve Resûlüne karşı savaşanların ve yeryüzünde (hak) düzeni bozmaya çalışanların cezası ancak ya (acımadan) öldürülmeleri, ya asılmaları, yahut el ve ayaklarının çaprazlama kesilmesi, yahut da bulundukları yerden sürülmeleridir. Bu onların dünyadaki rüsvaylığıdır. Onlar için ahirette de büyük azap vardır.”</w:t>
      </w:r>
      <w:r>
        <w:rPr>
          <w:rFonts w:ascii="Times New Roman" w:hAnsi="Times New Roman" w:cs="Times New Roman"/>
          <w:sz w:val="18"/>
          <w:szCs w:val="18"/>
        </w:rPr>
        <w:t xml:space="preserve"> </w:t>
      </w:r>
      <w:r w:rsidRPr="0089414B">
        <w:rPr>
          <w:rFonts w:ascii="Times New Roman" w:hAnsi="Times New Roman" w:cs="Times New Roman"/>
          <w:sz w:val="18"/>
          <w:szCs w:val="18"/>
        </w:rPr>
        <w:t>el-Mâide 5/33.</w:t>
      </w:r>
    </w:p>
  </w:footnote>
  <w:footnote w:id="659">
    <w:p w14:paraId="3B1D14C3" w14:textId="77777777" w:rsidR="00540C14" w:rsidRDefault="00540C14" w:rsidP="00CB2B52">
      <w:pPr>
        <w:pStyle w:val="DipnotMetni"/>
      </w:pPr>
      <w:r w:rsidRPr="0089414B">
        <w:rPr>
          <w:rStyle w:val="DipnotBavurusu"/>
          <w:rFonts w:ascii="Times New Roman" w:hAnsi="Times New Roman" w:cs="Times New Roman"/>
          <w:sz w:val="18"/>
          <w:szCs w:val="18"/>
        </w:rPr>
        <w:footnoteRef/>
      </w:r>
      <w:r w:rsidRPr="0089414B">
        <w:rPr>
          <w:rFonts w:ascii="Times New Roman" w:hAnsi="Times New Roman" w:cs="Times New Roman"/>
          <w:sz w:val="18"/>
          <w:szCs w:val="18"/>
        </w:rPr>
        <w:t xml:space="preserve"> </w:t>
      </w:r>
      <w:r>
        <w:rPr>
          <w:rFonts w:ascii="Times New Roman" w:hAnsi="Times New Roman" w:cs="Times New Roman"/>
          <w:sz w:val="18"/>
          <w:szCs w:val="18"/>
        </w:rPr>
        <w:t>Râzî</w:t>
      </w:r>
      <w:r w:rsidRPr="0089414B">
        <w:rPr>
          <w:rFonts w:ascii="Times New Roman" w:hAnsi="Times New Roman" w:cs="Times New Roman"/>
          <w:sz w:val="18"/>
          <w:szCs w:val="18"/>
        </w:rPr>
        <w:t xml:space="preserve">, </w:t>
      </w:r>
      <w:r w:rsidRPr="007A6C90">
        <w:rPr>
          <w:rFonts w:ascii="Times New Roman" w:hAnsi="Times New Roman" w:cs="Times New Roman"/>
          <w:i/>
          <w:sz w:val="18"/>
          <w:szCs w:val="18"/>
        </w:rPr>
        <w:t xml:space="preserve">Mefâtihu’l </w:t>
      </w:r>
      <w:r>
        <w:rPr>
          <w:rFonts w:ascii="Times New Roman" w:hAnsi="Times New Roman" w:cs="Times New Roman"/>
          <w:i/>
          <w:sz w:val="18"/>
          <w:szCs w:val="18"/>
        </w:rPr>
        <w:t>Gayb</w:t>
      </w:r>
      <w:r w:rsidRPr="007A6C90">
        <w:rPr>
          <w:rFonts w:ascii="Times New Roman" w:hAnsi="Times New Roman" w:cs="Times New Roman"/>
          <w:i/>
          <w:sz w:val="18"/>
          <w:szCs w:val="18"/>
        </w:rPr>
        <w:t>,</w:t>
      </w:r>
      <w:r w:rsidRPr="0089414B">
        <w:rPr>
          <w:rFonts w:ascii="Times New Roman" w:hAnsi="Times New Roman" w:cs="Times New Roman"/>
          <w:sz w:val="18"/>
          <w:szCs w:val="18"/>
        </w:rPr>
        <w:t xml:space="preserve"> 3/109.</w:t>
      </w:r>
    </w:p>
  </w:footnote>
  <w:footnote w:id="660">
    <w:p w14:paraId="65B25B2C" w14:textId="77777777" w:rsidR="00540C14" w:rsidRPr="0089414B" w:rsidRDefault="00540C14" w:rsidP="00CB2B52">
      <w:pPr>
        <w:pStyle w:val="DipnotMetni"/>
        <w:rPr>
          <w:rFonts w:ascii="Times New Roman" w:hAnsi="Times New Roman" w:cs="Times New Roman"/>
          <w:sz w:val="18"/>
          <w:szCs w:val="18"/>
        </w:rPr>
      </w:pPr>
      <w:r w:rsidRPr="0089414B">
        <w:rPr>
          <w:rStyle w:val="DipnotBavurusu"/>
          <w:rFonts w:ascii="Times New Roman" w:hAnsi="Times New Roman" w:cs="Times New Roman"/>
          <w:sz w:val="18"/>
          <w:szCs w:val="18"/>
        </w:rPr>
        <w:footnoteRef/>
      </w:r>
      <w:r w:rsidRPr="0089414B">
        <w:rPr>
          <w:rFonts w:ascii="Times New Roman" w:hAnsi="Times New Roman" w:cs="Times New Roman"/>
          <w:sz w:val="18"/>
          <w:szCs w:val="18"/>
        </w:rPr>
        <w:t xml:space="preserve"> Sâbûnî, </w:t>
      </w:r>
      <w:r w:rsidRPr="007A6C90">
        <w:rPr>
          <w:rFonts w:ascii="Times New Roman" w:hAnsi="Times New Roman" w:cs="Times New Roman"/>
          <w:i/>
          <w:sz w:val="18"/>
          <w:szCs w:val="18"/>
        </w:rPr>
        <w:t>Safvetü’t-Tefâsîr</w:t>
      </w:r>
      <w:r w:rsidRPr="0089414B">
        <w:rPr>
          <w:rFonts w:ascii="Times New Roman" w:hAnsi="Times New Roman" w:cs="Times New Roman"/>
          <w:sz w:val="18"/>
          <w:szCs w:val="18"/>
        </w:rPr>
        <w:t>, 1/104.</w:t>
      </w:r>
    </w:p>
  </w:footnote>
  <w:footnote w:id="661">
    <w:p w14:paraId="2168EC39" w14:textId="77777777" w:rsidR="00540C14" w:rsidRDefault="00540C14" w:rsidP="00CB2B52">
      <w:pPr>
        <w:pStyle w:val="DipnotMetni"/>
      </w:pPr>
      <w:r w:rsidRPr="005E0A2E">
        <w:rPr>
          <w:rStyle w:val="DipnotBavurusu"/>
          <w:rFonts w:ascii="Times New Roman" w:hAnsi="Times New Roman" w:cs="Times New Roman"/>
          <w:sz w:val="18"/>
          <w:szCs w:val="18"/>
        </w:rPr>
        <w:footnoteRef/>
      </w:r>
      <w:r w:rsidRPr="005E0A2E">
        <w:rPr>
          <w:rFonts w:ascii="Times New Roman" w:hAnsi="Times New Roman" w:cs="Times New Roman"/>
          <w:sz w:val="18"/>
          <w:szCs w:val="18"/>
        </w:rPr>
        <w:t xml:space="preserve"> el-Bakara 2/65.</w:t>
      </w:r>
    </w:p>
  </w:footnote>
  <w:footnote w:id="662">
    <w:p w14:paraId="513AFE4E" w14:textId="77777777" w:rsidR="00540C14" w:rsidRDefault="00540C14" w:rsidP="00CB2B52">
      <w:pPr>
        <w:pStyle w:val="DipnotMetni"/>
      </w:pPr>
      <w:r>
        <w:rPr>
          <w:rStyle w:val="DipnotBavurusu"/>
        </w:rPr>
        <w:footnoteRef/>
      </w:r>
      <w:r>
        <w:t xml:space="preserve"> </w:t>
      </w:r>
      <w:r>
        <w:rPr>
          <w:rFonts w:ascii="Times New Roman" w:hAnsi="Times New Roman" w:cs="Times New Roman"/>
          <w:sz w:val="18"/>
          <w:szCs w:val="18"/>
        </w:rPr>
        <w:t>Taberî</w:t>
      </w:r>
      <w:r w:rsidRPr="00E61BC9">
        <w:rPr>
          <w:rFonts w:ascii="Times New Roman" w:hAnsi="Times New Roman" w:cs="Times New Roman"/>
          <w:sz w:val="18"/>
          <w:szCs w:val="18"/>
        </w:rPr>
        <w:t xml:space="preserve">, </w:t>
      </w:r>
      <w:r w:rsidRPr="00E61BC9">
        <w:rPr>
          <w:rFonts w:ascii="Times New Roman" w:hAnsi="Times New Roman" w:cs="Times New Roman"/>
          <w:i/>
          <w:sz w:val="18"/>
          <w:szCs w:val="18"/>
        </w:rPr>
        <w:t>Câmiu’l Beyan</w:t>
      </w:r>
      <w:r w:rsidRPr="00E61BC9">
        <w:rPr>
          <w:rFonts w:ascii="Times New Roman" w:hAnsi="Times New Roman" w:cs="Times New Roman"/>
          <w:sz w:val="18"/>
          <w:szCs w:val="18"/>
        </w:rPr>
        <w:t>, 2/59.</w:t>
      </w:r>
    </w:p>
  </w:footnote>
  <w:footnote w:id="663">
    <w:p w14:paraId="5F3AC7A2" w14:textId="77777777" w:rsidR="00540C14" w:rsidRDefault="00540C14" w:rsidP="00CB2B52">
      <w:pPr>
        <w:pStyle w:val="DipnotMetni"/>
      </w:pPr>
      <w:r>
        <w:rPr>
          <w:rStyle w:val="DipnotBavurusu"/>
        </w:rPr>
        <w:footnoteRef/>
      </w:r>
      <w:r>
        <w:t xml:space="preserve"> </w:t>
      </w:r>
      <w:r w:rsidRPr="00812AEF">
        <w:rPr>
          <w:rFonts w:ascii="Times New Roman" w:hAnsi="Times New Roman" w:cs="Times New Roman"/>
          <w:sz w:val="18"/>
          <w:szCs w:val="18"/>
        </w:rPr>
        <w:t xml:space="preserve">Suyûtî, </w:t>
      </w:r>
      <w:r>
        <w:rPr>
          <w:rFonts w:ascii="Times New Roman" w:hAnsi="Times New Roman" w:cs="Times New Roman"/>
          <w:i/>
          <w:sz w:val="18"/>
          <w:szCs w:val="18"/>
        </w:rPr>
        <w:t>Dürrü’l Mensûr</w:t>
      </w:r>
      <w:r w:rsidRPr="00812AEF">
        <w:rPr>
          <w:rFonts w:ascii="Times New Roman" w:hAnsi="Times New Roman" w:cs="Times New Roman"/>
          <w:i/>
          <w:sz w:val="18"/>
          <w:szCs w:val="18"/>
        </w:rPr>
        <w:t>,</w:t>
      </w:r>
      <w:r w:rsidRPr="00812AEF">
        <w:rPr>
          <w:rFonts w:ascii="Times New Roman" w:hAnsi="Times New Roman" w:cs="Times New Roman"/>
          <w:sz w:val="18"/>
          <w:szCs w:val="18"/>
        </w:rPr>
        <w:t xml:space="preserve"> 1/399.</w:t>
      </w:r>
    </w:p>
  </w:footnote>
  <w:footnote w:id="664">
    <w:p w14:paraId="6D096EC3" w14:textId="77777777" w:rsidR="00540C14" w:rsidRPr="00812AEF" w:rsidRDefault="00540C14" w:rsidP="00CB2B52">
      <w:pPr>
        <w:pStyle w:val="DipnotMetni"/>
        <w:rPr>
          <w:rFonts w:ascii="Times New Roman" w:hAnsi="Times New Roman" w:cs="Times New Roman"/>
          <w:sz w:val="18"/>
          <w:szCs w:val="18"/>
        </w:rPr>
      </w:pPr>
      <w:r>
        <w:rPr>
          <w:rStyle w:val="DipnotBavurusu"/>
        </w:rPr>
        <w:footnoteRef/>
      </w:r>
      <w:r>
        <w:t xml:space="preserve"> </w:t>
      </w:r>
      <w:r>
        <w:rPr>
          <w:rFonts w:ascii="Times New Roman" w:hAnsi="Times New Roman" w:cs="Times New Roman"/>
          <w:sz w:val="18"/>
          <w:szCs w:val="18"/>
        </w:rPr>
        <w:t>Râzî</w:t>
      </w:r>
      <w:r w:rsidRPr="00812AEF">
        <w:rPr>
          <w:rFonts w:ascii="Times New Roman" w:hAnsi="Times New Roman" w:cs="Times New Roman"/>
          <w:sz w:val="18"/>
          <w:szCs w:val="18"/>
        </w:rPr>
        <w:t xml:space="preserve">, </w:t>
      </w:r>
      <w:r w:rsidRPr="00812AEF">
        <w:rPr>
          <w:rFonts w:ascii="Times New Roman" w:hAnsi="Times New Roman" w:cs="Times New Roman"/>
          <w:i/>
          <w:sz w:val="18"/>
          <w:szCs w:val="18"/>
        </w:rPr>
        <w:t xml:space="preserve">Mefâtihu’l </w:t>
      </w:r>
      <w:r>
        <w:rPr>
          <w:rFonts w:ascii="Times New Roman" w:hAnsi="Times New Roman" w:cs="Times New Roman"/>
          <w:i/>
          <w:sz w:val="18"/>
          <w:szCs w:val="18"/>
        </w:rPr>
        <w:t>Gayb</w:t>
      </w:r>
      <w:r w:rsidRPr="00812AEF">
        <w:rPr>
          <w:rFonts w:ascii="Times New Roman" w:hAnsi="Times New Roman" w:cs="Times New Roman"/>
          <w:i/>
          <w:sz w:val="18"/>
          <w:szCs w:val="18"/>
        </w:rPr>
        <w:t>,</w:t>
      </w:r>
      <w:r>
        <w:rPr>
          <w:rFonts w:ascii="Times New Roman" w:hAnsi="Times New Roman" w:cs="Times New Roman"/>
          <w:sz w:val="18"/>
          <w:szCs w:val="18"/>
        </w:rPr>
        <w:t xml:space="preserve"> 3/117-118.</w:t>
      </w:r>
    </w:p>
  </w:footnote>
  <w:footnote w:id="665">
    <w:p w14:paraId="1DEB11AC" w14:textId="77777777" w:rsidR="00540C14" w:rsidRPr="00812AEF" w:rsidRDefault="00540C14" w:rsidP="00CB2B52">
      <w:pPr>
        <w:pStyle w:val="DipnotMetni"/>
        <w:rPr>
          <w:rFonts w:ascii="Times New Roman" w:hAnsi="Times New Roman" w:cs="Times New Roman"/>
          <w:sz w:val="18"/>
          <w:szCs w:val="18"/>
        </w:rPr>
      </w:pPr>
      <w:r>
        <w:rPr>
          <w:rStyle w:val="DipnotBavurusu"/>
        </w:rPr>
        <w:footnoteRef/>
      </w:r>
      <w:r>
        <w:t xml:space="preserve"> </w:t>
      </w:r>
      <w:r>
        <w:rPr>
          <w:rFonts w:ascii="Times New Roman" w:hAnsi="Times New Roman" w:cs="Times New Roman"/>
          <w:sz w:val="18"/>
          <w:szCs w:val="18"/>
        </w:rPr>
        <w:t>Râzî</w:t>
      </w:r>
      <w:r w:rsidRPr="00812AEF">
        <w:rPr>
          <w:rFonts w:ascii="Times New Roman" w:hAnsi="Times New Roman" w:cs="Times New Roman"/>
          <w:sz w:val="18"/>
          <w:szCs w:val="18"/>
        </w:rPr>
        <w:t xml:space="preserve">, </w:t>
      </w:r>
      <w:r w:rsidRPr="00812AEF">
        <w:rPr>
          <w:rFonts w:ascii="Times New Roman" w:hAnsi="Times New Roman" w:cs="Times New Roman"/>
          <w:i/>
          <w:sz w:val="18"/>
          <w:szCs w:val="18"/>
        </w:rPr>
        <w:t xml:space="preserve">Mefâtihu’l </w:t>
      </w:r>
      <w:r>
        <w:rPr>
          <w:rFonts w:ascii="Times New Roman" w:hAnsi="Times New Roman" w:cs="Times New Roman"/>
          <w:i/>
          <w:sz w:val="18"/>
          <w:szCs w:val="18"/>
        </w:rPr>
        <w:t>Gayb</w:t>
      </w:r>
      <w:r w:rsidRPr="00812AEF">
        <w:rPr>
          <w:rFonts w:ascii="Times New Roman" w:hAnsi="Times New Roman" w:cs="Times New Roman"/>
          <w:i/>
          <w:sz w:val="18"/>
          <w:szCs w:val="18"/>
        </w:rPr>
        <w:t>,</w:t>
      </w:r>
      <w:r>
        <w:rPr>
          <w:rFonts w:ascii="Times New Roman" w:hAnsi="Times New Roman" w:cs="Times New Roman"/>
          <w:sz w:val="18"/>
          <w:szCs w:val="18"/>
        </w:rPr>
        <w:t xml:space="preserve"> 3/117-118.</w:t>
      </w:r>
      <w:r w:rsidRPr="00812AEF">
        <w:rPr>
          <w:rFonts w:ascii="Times New Roman" w:hAnsi="Times New Roman" w:cs="Times New Roman"/>
          <w:sz w:val="18"/>
          <w:szCs w:val="18"/>
        </w:rPr>
        <w:t>.</w:t>
      </w:r>
    </w:p>
  </w:footnote>
  <w:footnote w:id="666">
    <w:p w14:paraId="5E11BD70" w14:textId="77777777" w:rsidR="00540C14" w:rsidRPr="00812AEF" w:rsidRDefault="00540C14" w:rsidP="00CB2B52">
      <w:pPr>
        <w:pStyle w:val="DipnotMetni"/>
        <w:rPr>
          <w:rFonts w:ascii="Times New Roman" w:hAnsi="Times New Roman" w:cs="Times New Roman"/>
          <w:sz w:val="18"/>
          <w:szCs w:val="18"/>
        </w:rPr>
      </w:pPr>
      <w:r w:rsidRPr="00812AEF">
        <w:rPr>
          <w:rStyle w:val="DipnotBavurusu"/>
          <w:rFonts w:ascii="Times New Roman" w:hAnsi="Times New Roman" w:cs="Times New Roman"/>
          <w:sz w:val="18"/>
          <w:szCs w:val="18"/>
        </w:rPr>
        <w:footnoteRef/>
      </w:r>
      <w:r w:rsidRPr="00812AEF">
        <w:rPr>
          <w:rFonts w:ascii="Times New Roman" w:hAnsi="Times New Roman" w:cs="Times New Roman"/>
          <w:sz w:val="18"/>
          <w:szCs w:val="18"/>
        </w:rPr>
        <w:t xml:space="preserve"> İbn Kesîr, </w:t>
      </w:r>
      <w:r w:rsidRPr="00812AEF">
        <w:rPr>
          <w:rFonts w:ascii="Times New Roman" w:hAnsi="Times New Roman" w:cs="Times New Roman"/>
          <w:i/>
          <w:sz w:val="18"/>
          <w:szCs w:val="18"/>
        </w:rPr>
        <w:t xml:space="preserve">Tefsîru’l </w:t>
      </w:r>
      <w:r>
        <w:rPr>
          <w:rFonts w:ascii="Times New Roman" w:hAnsi="Times New Roman" w:cs="Times New Roman"/>
          <w:i/>
          <w:sz w:val="18"/>
          <w:szCs w:val="18"/>
        </w:rPr>
        <w:t>Kur’ân</w:t>
      </w:r>
      <w:r w:rsidRPr="00812AEF">
        <w:rPr>
          <w:rFonts w:ascii="Times New Roman" w:hAnsi="Times New Roman" w:cs="Times New Roman"/>
          <w:i/>
          <w:sz w:val="18"/>
          <w:szCs w:val="18"/>
        </w:rPr>
        <w:t>’il Azîm</w:t>
      </w:r>
      <w:r w:rsidRPr="00812AEF">
        <w:rPr>
          <w:rFonts w:ascii="Times New Roman" w:hAnsi="Times New Roman" w:cs="Times New Roman"/>
          <w:sz w:val="18"/>
          <w:szCs w:val="18"/>
        </w:rPr>
        <w:t>, 1/435-436.</w:t>
      </w:r>
    </w:p>
  </w:footnote>
  <w:footnote w:id="667">
    <w:p w14:paraId="699D563D" w14:textId="77777777" w:rsidR="00540C14" w:rsidRDefault="00540C14" w:rsidP="00CB2B52">
      <w:pPr>
        <w:pStyle w:val="DipnotMetni"/>
      </w:pPr>
      <w:r>
        <w:rPr>
          <w:rStyle w:val="DipnotBavurusu"/>
        </w:rPr>
        <w:footnoteRef/>
      </w:r>
      <w:r>
        <w:t xml:space="preserve"> </w:t>
      </w:r>
      <w:r>
        <w:rPr>
          <w:rFonts w:ascii="Times New Roman" w:hAnsi="Times New Roman" w:cs="Times New Roman"/>
          <w:sz w:val="18"/>
          <w:szCs w:val="18"/>
        </w:rPr>
        <w:t>Zemahşerî</w:t>
      </w:r>
      <w:r w:rsidRPr="008C6B84">
        <w:rPr>
          <w:rFonts w:ascii="Times New Roman" w:hAnsi="Times New Roman" w:cs="Times New Roman"/>
          <w:sz w:val="18"/>
          <w:szCs w:val="18"/>
        </w:rPr>
        <w:t xml:space="preserve">, </w:t>
      </w:r>
      <w:r w:rsidRPr="008C6B84">
        <w:rPr>
          <w:rFonts w:ascii="Times New Roman" w:hAnsi="Times New Roman" w:cs="Times New Roman"/>
          <w:i/>
          <w:sz w:val="18"/>
          <w:szCs w:val="18"/>
        </w:rPr>
        <w:t>Keşşâf,</w:t>
      </w:r>
      <w:r w:rsidRPr="008C6B84">
        <w:rPr>
          <w:rFonts w:ascii="Times New Roman" w:hAnsi="Times New Roman" w:cs="Times New Roman"/>
          <w:sz w:val="18"/>
          <w:szCs w:val="18"/>
        </w:rPr>
        <w:t xml:space="preserve"> 1/277-278.</w:t>
      </w:r>
    </w:p>
  </w:footnote>
  <w:footnote w:id="668">
    <w:p w14:paraId="54025938" w14:textId="77777777" w:rsidR="00540C14" w:rsidRPr="004A1B4E" w:rsidRDefault="00540C14" w:rsidP="00CB2B52">
      <w:pPr>
        <w:pStyle w:val="DipnotMetni"/>
        <w:rPr>
          <w:rFonts w:ascii="Times New Roman" w:hAnsi="Times New Roman" w:cs="Times New Roman"/>
          <w:sz w:val="18"/>
          <w:szCs w:val="18"/>
        </w:rPr>
      </w:pPr>
      <w:r w:rsidRPr="004A1B4E">
        <w:rPr>
          <w:rStyle w:val="DipnotBavurusu"/>
          <w:rFonts w:ascii="Times New Roman" w:hAnsi="Times New Roman" w:cs="Times New Roman"/>
          <w:sz w:val="18"/>
          <w:szCs w:val="18"/>
        </w:rPr>
        <w:footnoteRef/>
      </w:r>
      <w:r w:rsidRPr="004A1B4E">
        <w:rPr>
          <w:rFonts w:ascii="Times New Roman" w:hAnsi="Times New Roman" w:cs="Times New Roman"/>
          <w:sz w:val="18"/>
          <w:szCs w:val="18"/>
        </w:rPr>
        <w:t xml:space="preserve"> Kutub, </w:t>
      </w:r>
      <w:r w:rsidRPr="004A1B4E">
        <w:rPr>
          <w:rFonts w:ascii="Times New Roman" w:hAnsi="Times New Roman" w:cs="Times New Roman"/>
          <w:i/>
          <w:sz w:val="18"/>
          <w:szCs w:val="18"/>
        </w:rPr>
        <w:t xml:space="preserve">Fî Zılâli’l </w:t>
      </w:r>
      <w:r>
        <w:rPr>
          <w:rFonts w:ascii="Times New Roman" w:hAnsi="Times New Roman" w:cs="Times New Roman"/>
          <w:i/>
          <w:sz w:val="18"/>
          <w:szCs w:val="18"/>
        </w:rPr>
        <w:t>Kur’ân</w:t>
      </w:r>
      <w:r w:rsidRPr="004A1B4E">
        <w:rPr>
          <w:rFonts w:ascii="Times New Roman" w:hAnsi="Times New Roman" w:cs="Times New Roman"/>
          <w:sz w:val="18"/>
          <w:szCs w:val="18"/>
        </w:rPr>
        <w:t>, 1/112-113.</w:t>
      </w:r>
    </w:p>
  </w:footnote>
  <w:footnote w:id="669">
    <w:p w14:paraId="1DC0CA63" w14:textId="77777777" w:rsidR="00540C14" w:rsidRDefault="00540C14" w:rsidP="00476ED5">
      <w:pPr>
        <w:pStyle w:val="DipnotMetni"/>
      </w:pPr>
      <w:r>
        <w:rPr>
          <w:rStyle w:val="DipnotBavurusu"/>
        </w:rPr>
        <w:footnoteRef/>
      </w:r>
      <w:r>
        <w:t xml:space="preserve"> </w:t>
      </w:r>
      <w:r>
        <w:rPr>
          <w:rFonts w:ascii="Times New Roman" w:hAnsi="Times New Roman" w:cs="Times New Roman"/>
          <w:sz w:val="18"/>
          <w:szCs w:val="18"/>
        </w:rPr>
        <w:t>e</w:t>
      </w:r>
      <w:r w:rsidRPr="0086514A">
        <w:rPr>
          <w:rFonts w:ascii="Times New Roman" w:hAnsi="Times New Roman" w:cs="Times New Roman"/>
          <w:sz w:val="18"/>
          <w:szCs w:val="18"/>
        </w:rPr>
        <w:t>l-A’râf 7/163.</w:t>
      </w:r>
    </w:p>
  </w:footnote>
  <w:footnote w:id="670">
    <w:p w14:paraId="3E324EDF" w14:textId="00D2CFE0" w:rsidR="00540C14" w:rsidRPr="00C63DF0" w:rsidRDefault="00540C14">
      <w:pPr>
        <w:pStyle w:val="DipnotMetni"/>
        <w:rPr>
          <w:rFonts w:ascii="Times New Roman" w:hAnsi="Times New Roman" w:cs="Times New Roman"/>
          <w:sz w:val="18"/>
          <w:szCs w:val="18"/>
        </w:rPr>
      </w:pPr>
      <w:r>
        <w:rPr>
          <w:rStyle w:val="DipnotBavurusu"/>
        </w:rPr>
        <w:footnoteRef/>
      </w:r>
      <w:r>
        <w:t xml:space="preserve"> </w:t>
      </w:r>
      <w:r w:rsidRPr="00C63DF0">
        <w:rPr>
          <w:rFonts w:ascii="Times New Roman" w:hAnsi="Times New Roman" w:cs="Times New Roman"/>
          <w:sz w:val="18"/>
          <w:szCs w:val="18"/>
        </w:rPr>
        <w:t xml:space="preserve">Kutub, </w:t>
      </w:r>
      <w:r w:rsidRPr="00C63DF0">
        <w:rPr>
          <w:rFonts w:ascii="Times New Roman" w:hAnsi="Times New Roman" w:cs="Times New Roman"/>
          <w:i/>
          <w:sz w:val="18"/>
          <w:szCs w:val="18"/>
        </w:rPr>
        <w:t xml:space="preserve">Fî Zılâli’l </w:t>
      </w:r>
      <w:r>
        <w:rPr>
          <w:rFonts w:ascii="Times New Roman" w:hAnsi="Times New Roman" w:cs="Times New Roman"/>
          <w:i/>
          <w:sz w:val="18"/>
          <w:szCs w:val="18"/>
        </w:rPr>
        <w:t>Kur’ân</w:t>
      </w:r>
      <w:r w:rsidRPr="00C63DF0">
        <w:rPr>
          <w:rFonts w:ascii="Times New Roman" w:hAnsi="Times New Roman" w:cs="Times New Roman"/>
          <w:sz w:val="18"/>
          <w:szCs w:val="18"/>
        </w:rPr>
        <w:t>, 4/442.</w:t>
      </w:r>
    </w:p>
  </w:footnote>
  <w:footnote w:id="671">
    <w:p w14:paraId="101C1F77" w14:textId="4FE5C616" w:rsidR="00540C14" w:rsidRDefault="00540C14" w:rsidP="007F70BF">
      <w:pPr>
        <w:pStyle w:val="DipnotMetni"/>
      </w:pPr>
      <w:r>
        <w:rPr>
          <w:rStyle w:val="DipnotBavurusu"/>
        </w:rPr>
        <w:footnoteRef/>
      </w:r>
      <w:r>
        <w:t xml:space="preserve"> </w:t>
      </w:r>
      <w:r>
        <w:rPr>
          <w:rFonts w:ascii="Times New Roman" w:hAnsi="Times New Roman" w:cs="Times New Roman"/>
          <w:sz w:val="18"/>
          <w:szCs w:val="18"/>
        </w:rPr>
        <w:t>Beydâvî</w:t>
      </w:r>
      <w:r w:rsidRPr="00252B02">
        <w:rPr>
          <w:rFonts w:ascii="Times New Roman" w:hAnsi="Times New Roman" w:cs="Times New Roman"/>
          <w:sz w:val="18"/>
          <w:szCs w:val="18"/>
        </w:rPr>
        <w:t xml:space="preserve">, </w:t>
      </w:r>
      <w:r w:rsidRPr="00252B02">
        <w:rPr>
          <w:rFonts w:ascii="Times New Roman" w:hAnsi="Times New Roman" w:cs="Times New Roman"/>
          <w:i/>
          <w:sz w:val="18"/>
          <w:szCs w:val="18"/>
        </w:rPr>
        <w:t>Envâru’t-Tenzîl ve Esrâru’t-Te’vîl,</w:t>
      </w:r>
      <w:r w:rsidRPr="00252B02">
        <w:rPr>
          <w:rFonts w:ascii="Times New Roman" w:hAnsi="Times New Roman" w:cs="Times New Roman"/>
          <w:sz w:val="18"/>
          <w:szCs w:val="18"/>
        </w:rPr>
        <w:t xml:space="preserve"> 1/</w:t>
      </w:r>
      <w:r>
        <w:rPr>
          <w:rFonts w:ascii="Times New Roman" w:hAnsi="Times New Roman" w:cs="Times New Roman"/>
          <w:sz w:val="18"/>
          <w:szCs w:val="18"/>
        </w:rPr>
        <w:t>578-579.</w:t>
      </w:r>
    </w:p>
  </w:footnote>
  <w:footnote w:id="672">
    <w:p w14:paraId="0F98F8E4" w14:textId="65C307E0" w:rsidR="00540C14" w:rsidRDefault="00540C14">
      <w:pPr>
        <w:pStyle w:val="DipnotMetni"/>
      </w:pPr>
      <w:r>
        <w:rPr>
          <w:rStyle w:val="DipnotBavurusu"/>
        </w:rPr>
        <w:footnoteRef/>
      </w:r>
      <w:r>
        <w:t xml:space="preserve"> </w:t>
      </w:r>
      <w:r>
        <w:rPr>
          <w:rFonts w:ascii="Times New Roman" w:hAnsi="Times New Roman" w:cs="Times New Roman"/>
          <w:sz w:val="18"/>
          <w:szCs w:val="18"/>
        </w:rPr>
        <w:t>Zemahşerî</w:t>
      </w:r>
      <w:r w:rsidRPr="00617E3F">
        <w:rPr>
          <w:rFonts w:ascii="Times New Roman" w:hAnsi="Times New Roman" w:cs="Times New Roman"/>
          <w:sz w:val="18"/>
          <w:szCs w:val="18"/>
        </w:rPr>
        <w:t xml:space="preserve">, </w:t>
      </w:r>
      <w:r w:rsidRPr="00617E3F">
        <w:rPr>
          <w:rFonts w:ascii="Times New Roman" w:hAnsi="Times New Roman" w:cs="Times New Roman"/>
          <w:i/>
          <w:sz w:val="18"/>
          <w:szCs w:val="18"/>
        </w:rPr>
        <w:t>Keşşâf,</w:t>
      </w:r>
      <w:r w:rsidRPr="00617E3F">
        <w:rPr>
          <w:rFonts w:ascii="Times New Roman" w:hAnsi="Times New Roman" w:cs="Times New Roman"/>
          <w:sz w:val="18"/>
          <w:szCs w:val="18"/>
        </w:rPr>
        <w:t xml:space="preserve"> 2/526.</w:t>
      </w:r>
    </w:p>
  </w:footnote>
  <w:footnote w:id="673">
    <w:p w14:paraId="7C141484" w14:textId="061A0E5F" w:rsidR="00540C14" w:rsidRPr="005E0A2E" w:rsidRDefault="00540C14">
      <w:pPr>
        <w:pStyle w:val="DipnotMetni"/>
        <w:rPr>
          <w:rFonts w:ascii="Times New Roman" w:hAnsi="Times New Roman" w:cs="Times New Roman"/>
          <w:sz w:val="18"/>
          <w:szCs w:val="18"/>
        </w:rPr>
      </w:pPr>
      <w:r>
        <w:rPr>
          <w:rStyle w:val="DipnotBavurusu"/>
        </w:rPr>
        <w:footnoteRef/>
      </w:r>
      <w:r>
        <w:t xml:space="preserve"> </w:t>
      </w:r>
      <w:r w:rsidRPr="005E0A2E">
        <w:rPr>
          <w:rFonts w:ascii="Times New Roman" w:hAnsi="Times New Roman" w:cs="Times New Roman"/>
          <w:sz w:val="18"/>
          <w:szCs w:val="18"/>
        </w:rPr>
        <w:t xml:space="preserve">Suyûtî, </w:t>
      </w:r>
      <w:r w:rsidRPr="005E0A2E">
        <w:rPr>
          <w:rFonts w:ascii="Times New Roman" w:hAnsi="Times New Roman" w:cs="Times New Roman"/>
          <w:i/>
          <w:sz w:val="18"/>
          <w:szCs w:val="18"/>
        </w:rPr>
        <w:t xml:space="preserve">El </w:t>
      </w:r>
      <w:r>
        <w:rPr>
          <w:rFonts w:ascii="Times New Roman" w:hAnsi="Times New Roman" w:cs="Times New Roman"/>
          <w:i/>
          <w:sz w:val="18"/>
          <w:szCs w:val="18"/>
        </w:rPr>
        <w:t>Câmi ‘ li</w:t>
      </w:r>
      <w:r w:rsidRPr="005E0A2E">
        <w:rPr>
          <w:rFonts w:ascii="Times New Roman" w:hAnsi="Times New Roman" w:cs="Times New Roman"/>
          <w:i/>
          <w:sz w:val="18"/>
          <w:szCs w:val="18"/>
        </w:rPr>
        <w:t xml:space="preserve"> Ahkami’l </w:t>
      </w:r>
      <w:r>
        <w:rPr>
          <w:rFonts w:ascii="Times New Roman" w:hAnsi="Times New Roman" w:cs="Times New Roman"/>
          <w:i/>
          <w:sz w:val="18"/>
          <w:szCs w:val="18"/>
        </w:rPr>
        <w:t>Kur’ân</w:t>
      </w:r>
      <w:r w:rsidRPr="005E0A2E">
        <w:rPr>
          <w:rFonts w:ascii="Times New Roman" w:hAnsi="Times New Roman" w:cs="Times New Roman"/>
          <w:sz w:val="18"/>
          <w:szCs w:val="18"/>
        </w:rPr>
        <w:t xml:space="preserve">, 6/638-639. </w:t>
      </w:r>
    </w:p>
  </w:footnote>
  <w:footnote w:id="674">
    <w:p w14:paraId="3C9CC8D6" w14:textId="1ECD4D19" w:rsidR="00540C14" w:rsidRPr="005E0A2E" w:rsidRDefault="00540C14">
      <w:pPr>
        <w:pStyle w:val="DipnotMetni"/>
        <w:rPr>
          <w:rFonts w:ascii="Times New Roman" w:hAnsi="Times New Roman" w:cs="Times New Roman"/>
          <w:sz w:val="18"/>
          <w:szCs w:val="18"/>
        </w:rPr>
      </w:pPr>
      <w:r w:rsidRPr="005E0A2E">
        <w:rPr>
          <w:rStyle w:val="DipnotBavurusu"/>
          <w:rFonts w:ascii="Times New Roman" w:hAnsi="Times New Roman" w:cs="Times New Roman"/>
          <w:sz w:val="18"/>
          <w:szCs w:val="18"/>
        </w:rPr>
        <w:footnoteRef/>
      </w:r>
      <w:r w:rsidRPr="005E0A2E">
        <w:rPr>
          <w:rFonts w:ascii="Times New Roman" w:hAnsi="Times New Roman" w:cs="Times New Roman"/>
          <w:sz w:val="18"/>
          <w:szCs w:val="18"/>
        </w:rPr>
        <w:t xml:space="preserve"> </w:t>
      </w:r>
      <w:r>
        <w:rPr>
          <w:rFonts w:ascii="Times New Roman" w:hAnsi="Times New Roman" w:cs="Times New Roman"/>
          <w:sz w:val="18"/>
          <w:szCs w:val="18"/>
        </w:rPr>
        <w:t>Beydâvî</w:t>
      </w:r>
      <w:r w:rsidRPr="005E0A2E">
        <w:rPr>
          <w:rFonts w:ascii="Times New Roman" w:hAnsi="Times New Roman" w:cs="Times New Roman"/>
          <w:sz w:val="18"/>
          <w:szCs w:val="18"/>
        </w:rPr>
        <w:t xml:space="preserve"> ,</w:t>
      </w:r>
      <w:r w:rsidRPr="005E0A2E">
        <w:rPr>
          <w:rFonts w:ascii="Times New Roman" w:hAnsi="Times New Roman" w:cs="Times New Roman"/>
          <w:i/>
          <w:sz w:val="18"/>
          <w:szCs w:val="18"/>
        </w:rPr>
        <w:t>Envâru’t--Tenzîl ve Esrâru’t-Te’vîl</w:t>
      </w:r>
      <w:r>
        <w:rPr>
          <w:rFonts w:ascii="Times New Roman" w:hAnsi="Times New Roman" w:cs="Times New Roman"/>
          <w:sz w:val="18"/>
          <w:szCs w:val="18"/>
        </w:rPr>
        <w:t>, 1/107</w:t>
      </w:r>
      <w:r w:rsidRPr="005E0A2E">
        <w:rPr>
          <w:rFonts w:ascii="Times New Roman" w:hAnsi="Times New Roman" w:cs="Times New Roman"/>
          <w:sz w:val="18"/>
          <w:szCs w:val="18"/>
        </w:rPr>
        <w:t>.</w:t>
      </w:r>
    </w:p>
  </w:footnote>
  <w:footnote w:id="675">
    <w:p w14:paraId="4D399F58" w14:textId="0F3B9F92" w:rsidR="00540C14" w:rsidRDefault="00540C14">
      <w:pPr>
        <w:pStyle w:val="DipnotMetni"/>
      </w:pPr>
      <w:r>
        <w:rPr>
          <w:rStyle w:val="DipnotBavurusu"/>
        </w:rPr>
        <w:footnoteRef/>
      </w:r>
      <w:r>
        <w:t xml:space="preserve"> </w:t>
      </w:r>
      <w:r w:rsidRPr="00501EFE">
        <w:rPr>
          <w:rFonts w:ascii="Times New Roman" w:hAnsi="Times New Roman" w:cs="Times New Roman"/>
          <w:sz w:val="18"/>
          <w:szCs w:val="18"/>
        </w:rPr>
        <w:t xml:space="preserve">Karaman vd., </w:t>
      </w:r>
      <w:r w:rsidRPr="00501EFE">
        <w:rPr>
          <w:rFonts w:ascii="Times New Roman" w:hAnsi="Times New Roman" w:cs="Times New Roman"/>
          <w:i/>
          <w:sz w:val="18"/>
          <w:szCs w:val="18"/>
        </w:rPr>
        <w:t>Kur’an Yolu,</w:t>
      </w:r>
      <w:r w:rsidRPr="00501EFE">
        <w:rPr>
          <w:rFonts w:ascii="Times New Roman" w:hAnsi="Times New Roman" w:cs="Times New Roman"/>
          <w:sz w:val="18"/>
          <w:szCs w:val="18"/>
        </w:rPr>
        <w:t xml:space="preserve"> 1/139.</w:t>
      </w:r>
    </w:p>
  </w:footnote>
  <w:footnote w:id="676">
    <w:p w14:paraId="64D13A74" w14:textId="3F3DD93F" w:rsidR="00540C14" w:rsidRDefault="00540C14">
      <w:pPr>
        <w:pStyle w:val="DipnotMetni"/>
      </w:pPr>
      <w:r>
        <w:rPr>
          <w:rStyle w:val="DipnotBavurusu"/>
        </w:rPr>
        <w:footnoteRef/>
      </w:r>
      <w:r>
        <w:t xml:space="preserve"> </w:t>
      </w:r>
      <w:r>
        <w:rPr>
          <w:rFonts w:ascii="Times New Roman" w:hAnsi="Times New Roman" w:cs="Times New Roman"/>
          <w:sz w:val="18"/>
          <w:szCs w:val="18"/>
        </w:rPr>
        <w:t>Taberî</w:t>
      </w:r>
      <w:r w:rsidRPr="005E0A2E">
        <w:rPr>
          <w:rFonts w:ascii="Times New Roman" w:hAnsi="Times New Roman" w:cs="Times New Roman"/>
          <w:sz w:val="18"/>
          <w:szCs w:val="18"/>
        </w:rPr>
        <w:t xml:space="preserve">, </w:t>
      </w:r>
      <w:r w:rsidRPr="005E0A2E">
        <w:rPr>
          <w:rFonts w:ascii="Times New Roman" w:hAnsi="Times New Roman" w:cs="Times New Roman"/>
          <w:i/>
          <w:sz w:val="18"/>
          <w:szCs w:val="18"/>
        </w:rPr>
        <w:t>Câmiu</w:t>
      </w:r>
      <w:r>
        <w:rPr>
          <w:rFonts w:ascii="Times New Roman" w:hAnsi="Times New Roman" w:cs="Times New Roman"/>
          <w:i/>
          <w:sz w:val="18"/>
          <w:szCs w:val="18"/>
        </w:rPr>
        <w:t xml:space="preserve">’l </w:t>
      </w:r>
      <w:r w:rsidRPr="005E0A2E">
        <w:rPr>
          <w:rFonts w:ascii="Times New Roman" w:hAnsi="Times New Roman" w:cs="Times New Roman"/>
          <w:i/>
          <w:sz w:val="18"/>
          <w:szCs w:val="18"/>
        </w:rPr>
        <w:t>Beyân</w:t>
      </w:r>
      <w:r w:rsidRPr="005E0A2E">
        <w:rPr>
          <w:rFonts w:ascii="Times New Roman" w:hAnsi="Times New Roman" w:cs="Times New Roman"/>
          <w:sz w:val="18"/>
          <w:szCs w:val="18"/>
        </w:rPr>
        <w:t>, 10/528-529.</w:t>
      </w:r>
    </w:p>
  </w:footnote>
  <w:footnote w:id="677">
    <w:p w14:paraId="3DBDE8A9" w14:textId="7DB1216B" w:rsidR="00540C14" w:rsidRPr="00953481" w:rsidRDefault="00540C14">
      <w:pPr>
        <w:pStyle w:val="DipnotMetni"/>
        <w:rPr>
          <w:rFonts w:ascii="Times New Roman" w:hAnsi="Times New Roman" w:cs="Times New Roman"/>
          <w:sz w:val="18"/>
          <w:szCs w:val="18"/>
        </w:rPr>
      </w:pPr>
      <w:r w:rsidRPr="00953481">
        <w:rPr>
          <w:rStyle w:val="DipnotBavurusu"/>
          <w:rFonts w:ascii="Times New Roman" w:hAnsi="Times New Roman" w:cs="Times New Roman"/>
          <w:sz w:val="18"/>
          <w:szCs w:val="18"/>
        </w:rPr>
        <w:footnoteRef/>
      </w:r>
      <w:r w:rsidRPr="00953481">
        <w:rPr>
          <w:rFonts w:ascii="Times New Roman" w:hAnsi="Times New Roman" w:cs="Times New Roman"/>
          <w:sz w:val="18"/>
          <w:szCs w:val="18"/>
        </w:rPr>
        <w:t xml:space="preserve"> Yazır, </w:t>
      </w:r>
      <w:r w:rsidRPr="00953481">
        <w:rPr>
          <w:rFonts w:ascii="Times New Roman" w:hAnsi="Times New Roman" w:cs="Times New Roman"/>
          <w:i/>
          <w:sz w:val="18"/>
          <w:szCs w:val="18"/>
        </w:rPr>
        <w:t xml:space="preserve">Hak Dini </w:t>
      </w:r>
      <w:r>
        <w:rPr>
          <w:rFonts w:ascii="Times New Roman" w:hAnsi="Times New Roman" w:cs="Times New Roman"/>
          <w:i/>
          <w:sz w:val="18"/>
          <w:szCs w:val="18"/>
        </w:rPr>
        <w:t>Kur’ân</w:t>
      </w:r>
      <w:r w:rsidRPr="00953481">
        <w:rPr>
          <w:rFonts w:ascii="Times New Roman" w:hAnsi="Times New Roman" w:cs="Times New Roman"/>
          <w:i/>
          <w:sz w:val="18"/>
          <w:szCs w:val="18"/>
        </w:rPr>
        <w:t xml:space="preserve"> Dili,</w:t>
      </w:r>
      <w:r w:rsidRPr="00953481">
        <w:rPr>
          <w:rFonts w:ascii="Times New Roman" w:hAnsi="Times New Roman" w:cs="Times New Roman"/>
          <w:sz w:val="18"/>
          <w:szCs w:val="18"/>
        </w:rPr>
        <w:t xml:space="preserve"> 4/173.</w:t>
      </w:r>
    </w:p>
  </w:footnote>
  <w:footnote w:id="678">
    <w:p w14:paraId="1F62C1A0" w14:textId="5736E619" w:rsidR="00540C14" w:rsidRDefault="00540C14">
      <w:pPr>
        <w:pStyle w:val="DipnotMetni"/>
      </w:pPr>
      <w:r>
        <w:rPr>
          <w:rStyle w:val="DipnotBavurusu"/>
        </w:rPr>
        <w:footnoteRef/>
      </w:r>
      <w:r>
        <w:t xml:space="preserve"> </w:t>
      </w:r>
      <w:r w:rsidRPr="00C63DF0">
        <w:rPr>
          <w:rFonts w:ascii="Times New Roman" w:hAnsi="Times New Roman" w:cs="Times New Roman"/>
          <w:sz w:val="18"/>
          <w:szCs w:val="18"/>
        </w:rPr>
        <w:t xml:space="preserve">Kutub, </w:t>
      </w:r>
      <w:r w:rsidRPr="00C63DF0">
        <w:rPr>
          <w:rFonts w:ascii="Times New Roman" w:hAnsi="Times New Roman" w:cs="Times New Roman"/>
          <w:i/>
          <w:sz w:val="18"/>
          <w:szCs w:val="18"/>
        </w:rPr>
        <w:t xml:space="preserve">Fî Zılâli’l </w:t>
      </w:r>
      <w:r>
        <w:rPr>
          <w:rFonts w:ascii="Times New Roman" w:hAnsi="Times New Roman" w:cs="Times New Roman"/>
          <w:i/>
          <w:sz w:val="18"/>
          <w:szCs w:val="18"/>
        </w:rPr>
        <w:t>Kur’ân</w:t>
      </w:r>
      <w:r w:rsidRPr="00C63DF0">
        <w:rPr>
          <w:rFonts w:ascii="Times New Roman" w:hAnsi="Times New Roman" w:cs="Times New Roman"/>
          <w:sz w:val="18"/>
          <w:szCs w:val="18"/>
        </w:rPr>
        <w:t>, 4/44</w:t>
      </w:r>
      <w:r>
        <w:rPr>
          <w:rFonts w:ascii="Times New Roman" w:hAnsi="Times New Roman" w:cs="Times New Roman"/>
          <w:sz w:val="18"/>
          <w:szCs w:val="18"/>
        </w:rPr>
        <w:t>3</w:t>
      </w:r>
      <w:r w:rsidRPr="00C63DF0">
        <w:rPr>
          <w:rFonts w:ascii="Times New Roman" w:hAnsi="Times New Roman" w:cs="Times New Roman"/>
          <w:sz w:val="18"/>
          <w:szCs w:val="18"/>
        </w:rPr>
        <w:t>.</w:t>
      </w:r>
    </w:p>
  </w:footnote>
  <w:footnote w:id="679">
    <w:p w14:paraId="295F09D7" w14:textId="72ADA5D2" w:rsidR="00540C14" w:rsidRDefault="00540C14">
      <w:pPr>
        <w:pStyle w:val="DipnotMetni"/>
      </w:pPr>
      <w:r>
        <w:rPr>
          <w:rStyle w:val="DipnotBavurusu"/>
        </w:rPr>
        <w:footnoteRef/>
      </w:r>
      <w:r>
        <w:t xml:space="preserve"> </w:t>
      </w:r>
      <w:r w:rsidRPr="00E22225">
        <w:rPr>
          <w:rFonts w:ascii="Times New Roman" w:hAnsi="Times New Roman" w:cs="Times New Roman"/>
          <w:sz w:val="18"/>
          <w:szCs w:val="18"/>
        </w:rPr>
        <w:t>en-Nisâ 4/14.</w:t>
      </w:r>
    </w:p>
  </w:footnote>
  <w:footnote w:id="680">
    <w:p w14:paraId="709A0DC6" w14:textId="0604391A" w:rsidR="00540C14" w:rsidRPr="004D5AD6" w:rsidRDefault="00540C14" w:rsidP="00F30F4C">
      <w:pPr>
        <w:pStyle w:val="DipnotMetni"/>
        <w:rPr>
          <w:rFonts w:ascii="Times New Roman" w:hAnsi="Times New Roman" w:cs="Times New Roman"/>
          <w:sz w:val="18"/>
          <w:szCs w:val="18"/>
        </w:rPr>
      </w:pPr>
      <w:r w:rsidRPr="004D5AD6">
        <w:rPr>
          <w:rStyle w:val="DipnotBavurusu"/>
          <w:rFonts w:ascii="Times New Roman" w:hAnsi="Times New Roman" w:cs="Times New Roman"/>
          <w:sz w:val="18"/>
          <w:szCs w:val="18"/>
        </w:rPr>
        <w:footnoteRef/>
      </w:r>
      <w:r w:rsidRPr="004D5AD6">
        <w:rPr>
          <w:rFonts w:ascii="Times New Roman" w:hAnsi="Times New Roman" w:cs="Times New Roman"/>
          <w:sz w:val="18"/>
          <w:szCs w:val="18"/>
        </w:rPr>
        <w:t xml:space="preserve"> en-Nis</w:t>
      </w:r>
      <w:r>
        <w:rPr>
          <w:rFonts w:ascii="Times New Roman" w:hAnsi="Times New Roman" w:cs="Times New Roman"/>
          <w:sz w:val="18"/>
          <w:szCs w:val="18"/>
        </w:rPr>
        <w:t>â4/10-</w:t>
      </w:r>
      <w:r w:rsidRPr="004D5AD6">
        <w:rPr>
          <w:rFonts w:ascii="Times New Roman" w:hAnsi="Times New Roman" w:cs="Times New Roman"/>
          <w:sz w:val="18"/>
          <w:szCs w:val="18"/>
        </w:rPr>
        <w:t>13.</w:t>
      </w:r>
    </w:p>
  </w:footnote>
  <w:footnote w:id="681">
    <w:p w14:paraId="610F6222" w14:textId="6B0F5A0F" w:rsidR="00540C14" w:rsidRPr="004D5AD6" w:rsidRDefault="00540C14" w:rsidP="00F30F4C">
      <w:pPr>
        <w:pStyle w:val="DipnotMetni"/>
        <w:rPr>
          <w:rFonts w:ascii="Times New Roman" w:hAnsi="Times New Roman" w:cs="Times New Roman"/>
          <w:sz w:val="18"/>
          <w:szCs w:val="18"/>
        </w:rPr>
      </w:pPr>
      <w:r w:rsidRPr="004D5AD6">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4D5AD6">
        <w:rPr>
          <w:rFonts w:ascii="Times New Roman" w:hAnsi="Times New Roman" w:cs="Times New Roman"/>
          <w:sz w:val="18"/>
          <w:szCs w:val="18"/>
        </w:rPr>
        <w:t xml:space="preserve">Karaman vd., </w:t>
      </w:r>
      <w:r>
        <w:rPr>
          <w:rFonts w:ascii="Times New Roman" w:hAnsi="Times New Roman" w:cs="Times New Roman"/>
          <w:i/>
          <w:sz w:val="18"/>
          <w:szCs w:val="18"/>
        </w:rPr>
        <w:t>Kur’ân</w:t>
      </w:r>
      <w:r w:rsidRPr="004D5AD6">
        <w:rPr>
          <w:rFonts w:ascii="Times New Roman" w:hAnsi="Times New Roman" w:cs="Times New Roman"/>
          <w:i/>
          <w:sz w:val="18"/>
          <w:szCs w:val="18"/>
        </w:rPr>
        <w:t xml:space="preserve"> Yolu,</w:t>
      </w:r>
      <w:r w:rsidRPr="004D5AD6">
        <w:rPr>
          <w:rFonts w:ascii="Times New Roman" w:hAnsi="Times New Roman" w:cs="Times New Roman"/>
          <w:sz w:val="18"/>
          <w:szCs w:val="18"/>
        </w:rPr>
        <w:t xml:space="preserve"> 2/28.</w:t>
      </w:r>
      <w:r>
        <w:rPr>
          <w:rFonts w:ascii="Times New Roman" w:hAnsi="Times New Roman" w:cs="Times New Roman"/>
          <w:sz w:val="18"/>
          <w:szCs w:val="18"/>
        </w:rPr>
        <w:t xml:space="preserve"> </w:t>
      </w:r>
    </w:p>
  </w:footnote>
  <w:footnote w:id="682">
    <w:p w14:paraId="0BDF90CB" w14:textId="592329C3" w:rsidR="00540C14" w:rsidRPr="00460641" w:rsidRDefault="00540C14">
      <w:pPr>
        <w:pStyle w:val="DipnotMetni"/>
        <w:rPr>
          <w:rFonts w:ascii="Times New Roman" w:hAnsi="Times New Roman" w:cs="Times New Roman"/>
          <w:sz w:val="18"/>
          <w:szCs w:val="18"/>
        </w:rPr>
      </w:pPr>
      <w:r w:rsidRPr="00460641">
        <w:rPr>
          <w:rStyle w:val="DipnotBavurusu"/>
          <w:rFonts w:ascii="Times New Roman" w:hAnsi="Times New Roman" w:cs="Times New Roman"/>
          <w:sz w:val="18"/>
          <w:szCs w:val="18"/>
        </w:rPr>
        <w:footnoteRef/>
      </w:r>
      <w:r w:rsidRPr="00460641">
        <w:rPr>
          <w:rFonts w:ascii="Times New Roman" w:hAnsi="Times New Roman" w:cs="Times New Roman"/>
          <w:sz w:val="18"/>
          <w:szCs w:val="18"/>
        </w:rPr>
        <w:t xml:space="preserve"> </w:t>
      </w:r>
      <w:r>
        <w:rPr>
          <w:rFonts w:ascii="Times New Roman" w:hAnsi="Times New Roman" w:cs="Times New Roman"/>
          <w:sz w:val="18"/>
          <w:szCs w:val="18"/>
        </w:rPr>
        <w:t>Nesefî</w:t>
      </w:r>
      <w:r w:rsidRPr="00460641">
        <w:rPr>
          <w:rFonts w:ascii="Times New Roman" w:hAnsi="Times New Roman" w:cs="Times New Roman"/>
          <w:sz w:val="18"/>
          <w:szCs w:val="18"/>
        </w:rPr>
        <w:t xml:space="preserve">, </w:t>
      </w:r>
      <w:r w:rsidRPr="00460641">
        <w:rPr>
          <w:rFonts w:ascii="Times New Roman" w:hAnsi="Times New Roman" w:cs="Times New Roman"/>
          <w:i/>
          <w:sz w:val="18"/>
          <w:szCs w:val="18"/>
        </w:rPr>
        <w:t>Medârikü’t-Tenzîl</w:t>
      </w:r>
      <w:r w:rsidRPr="00460641">
        <w:rPr>
          <w:rFonts w:ascii="Times New Roman" w:hAnsi="Times New Roman" w:cs="Times New Roman"/>
          <w:sz w:val="18"/>
          <w:szCs w:val="18"/>
        </w:rPr>
        <w:t>, 1/340.</w:t>
      </w:r>
    </w:p>
  </w:footnote>
  <w:footnote w:id="683">
    <w:p w14:paraId="295BBAA0" w14:textId="7C06839B" w:rsidR="00540C14" w:rsidRDefault="00540C14">
      <w:pPr>
        <w:pStyle w:val="DipnotMetni"/>
      </w:pPr>
      <w:r>
        <w:rPr>
          <w:rStyle w:val="DipnotBavurusu"/>
        </w:rPr>
        <w:footnoteRef/>
      </w:r>
      <w:r>
        <w:t xml:space="preserve"> </w:t>
      </w:r>
      <w:r>
        <w:rPr>
          <w:rFonts w:ascii="Times New Roman" w:hAnsi="Times New Roman" w:cs="Times New Roman"/>
          <w:sz w:val="18"/>
          <w:szCs w:val="18"/>
        </w:rPr>
        <w:t>Taberî</w:t>
      </w:r>
      <w:r w:rsidRPr="00430423">
        <w:rPr>
          <w:rFonts w:ascii="Times New Roman" w:hAnsi="Times New Roman" w:cs="Times New Roman"/>
          <w:sz w:val="18"/>
          <w:szCs w:val="18"/>
        </w:rPr>
        <w:t xml:space="preserve">, </w:t>
      </w:r>
      <w:r w:rsidRPr="00430423">
        <w:rPr>
          <w:rFonts w:ascii="Times New Roman" w:hAnsi="Times New Roman" w:cs="Times New Roman"/>
          <w:i/>
          <w:sz w:val="18"/>
          <w:szCs w:val="18"/>
        </w:rPr>
        <w:t>Câmiu’l Beyân,</w:t>
      </w:r>
      <w:r w:rsidRPr="00430423">
        <w:rPr>
          <w:rFonts w:ascii="Times New Roman" w:hAnsi="Times New Roman" w:cs="Times New Roman"/>
          <w:sz w:val="18"/>
          <w:szCs w:val="18"/>
        </w:rPr>
        <w:t xml:space="preserve"> 6/491.</w:t>
      </w:r>
    </w:p>
  </w:footnote>
  <w:footnote w:id="684">
    <w:p w14:paraId="15B0363E" w14:textId="2A691170" w:rsidR="00540C14" w:rsidRDefault="00540C14">
      <w:pPr>
        <w:pStyle w:val="DipnotMetni"/>
      </w:pPr>
      <w:r>
        <w:rPr>
          <w:rStyle w:val="DipnotBavurusu"/>
        </w:rPr>
        <w:footnoteRef/>
      </w:r>
      <w:r>
        <w:t xml:space="preserve"> </w:t>
      </w:r>
      <w:r>
        <w:rPr>
          <w:rFonts w:ascii="Times New Roman" w:hAnsi="Times New Roman" w:cs="Times New Roman"/>
          <w:sz w:val="18"/>
          <w:szCs w:val="18"/>
        </w:rPr>
        <w:t>Suyûtî</w:t>
      </w:r>
      <w:r w:rsidRPr="00E22225">
        <w:rPr>
          <w:rFonts w:ascii="Times New Roman" w:hAnsi="Times New Roman" w:cs="Times New Roman"/>
          <w:sz w:val="18"/>
          <w:szCs w:val="18"/>
        </w:rPr>
        <w:t xml:space="preserve">, </w:t>
      </w:r>
      <w:r w:rsidRPr="00E22225">
        <w:rPr>
          <w:rFonts w:ascii="Times New Roman" w:hAnsi="Times New Roman" w:cs="Times New Roman"/>
          <w:i/>
          <w:sz w:val="18"/>
          <w:szCs w:val="18"/>
        </w:rPr>
        <w:t>Dürrü’l-Mensûr,</w:t>
      </w:r>
      <w:r w:rsidRPr="00E22225">
        <w:rPr>
          <w:rFonts w:ascii="Times New Roman" w:hAnsi="Times New Roman" w:cs="Times New Roman"/>
          <w:sz w:val="18"/>
          <w:szCs w:val="18"/>
        </w:rPr>
        <w:t xml:space="preserve"> 4/270.</w:t>
      </w:r>
    </w:p>
  </w:footnote>
  <w:footnote w:id="685">
    <w:p w14:paraId="10E4DB41" w14:textId="57260C35" w:rsidR="00540C14" w:rsidRDefault="00540C14">
      <w:pPr>
        <w:pStyle w:val="DipnotMetni"/>
      </w:pPr>
      <w:r>
        <w:rPr>
          <w:rStyle w:val="DipnotBavurusu"/>
        </w:rPr>
        <w:footnoteRef/>
      </w:r>
      <w:r>
        <w:t xml:space="preserve"> </w:t>
      </w:r>
      <w:r w:rsidRPr="00D03F5A">
        <w:rPr>
          <w:rFonts w:ascii="Times New Roman" w:hAnsi="Times New Roman" w:cs="Times New Roman"/>
          <w:sz w:val="18"/>
          <w:szCs w:val="18"/>
        </w:rPr>
        <w:t xml:space="preserve">İbn Kesîr, </w:t>
      </w:r>
      <w:r>
        <w:rPr>
          <w:rFonts w:ascii="Times New Roman" w:hAnsi="Times New Roman" w:cs="Times New Roman"/>
          <w:i/>
          <w:sz w:val="18"/>
          <w:szCs w:val="18"/>
        </w:rPr>
        <w:t>Tefsîru</w:t>
      </w:r>
      <w:r w:rsidRPr="00D03F5A">
        <w:rPr>
          <w:rFonts w:ascii="Times New Roman" w:hAnsi="Times New Roman" w:cs="Times New Roman"/>
          <w:i/>
          <w:sz w:val="18"/>
          <w:szCs w:val="18"/>
        </w:rPr>
        <w:t xml:space="preserve">’l </w:t>
      </w:r>
      <w:r>
        <w:rPr>
          <w:rFonts w:ascii="Times New Roman" w:hAnsi="Times New Roman" w:cs="Times New Roman"/>
          <w:i/>
          <w:sz w:val="18"/>
          <w:szCs w:val="18"/>
        </w:rPr>
        <w:t>Kur’ân</w:t>
      </w:r>
      <w:r w:rsidRPr="00D03F5A">
        <w:rPr>
          <w:rFonts w:ascii="Times New Roman" w:hAnsi="Times New Roman" w:cs="Times New Roman"/>
          <w:i/>
          <w:sz w:val="18"/>
          <w:szCs w:val="18"/>
        </w:rPr>
        <w:t>’il-Azîm</w:t>
      </w:r>
      <w:r w:rsidRPr="00D03F5A">
        <w:rPr>
          <w:rFonts w:ascii="Times New Roman" w:hAnsi="Times New Roman" w:cs="Times New Roman"/>
          <w:sz w:val="18"/>
          <w:szCs w:val="18"/>
        </w:rPr>
        <w:t>, 3/382.</w:t>
      </w:r>
    </w:p>
  </w:footnote>
  <w:footnote w:id="686">
    <w:p w14:paraId="4644080A" w14:textId="4BCB8A4D" w:rsidR="00540C14" w:rsidRDefault="00540C14">
      <w:pPr>
        <w:pStyle w:val="DipnotMetni"/>
      </w:pPr>
      <w:r>
        <w:rPr>
          <w:rStyle w:val="DipnotBavurusu"/>
        </w:rPr>
        <w:footnoteRef/>
      </w:r>
      <w:r>
        <w:t xml:space="preserve"> </w:t>
      </w:r>
      <w:r w:rsidRPr="00B84350">
        <w:rPr>
          <w:rFonts w:ascii="Times New Roman" w:hAnsi="Times New Roman" w:cs="Times New Roman"/>
          <w:sz w:val="18"/>
          <w:szCs w:val="18"/>
        </w:rPr>
        <w:t>el-Mâide 5/94.</w:t>
      </w:r>
    </w:p>
  </w:footnote>
  <w:footnote w:id="687">
    <w:p w14:paraId="1A08E5D7" w14:textId="41CB222A" w:rsidR="00540C14" w:rsidRDefault="00540C14">
      <w:pPr>
        <w:pStyle w:val="DipnotMetni"/>
      </w:pPr>
      <w:r>
        <w:rPr>
          <w:rStyle w:val="DipnotBavurusu"/>
        </w:rPr>
        <w:footnoteRef/>
      </w:r>
      <w:r>
        <w:t xml:space="preserve"> </w:t>
      </w:r>
      <w:r>
        <w:rPr>
          <w:rFonts w:ascii="Times New Roman" w:hAnsi="Times New Roman" w:cs="Times New Roman"/>
          <w:sz w:val="18"/>
          <w:szCs w:val="18"/>
        </w:rPr>
        <w:t>Taberî</w:t>
      </w:r>
      <w:r w:rsidRPr="00430423">
        <w:rPr>
          <w:rFonts w:ascii="Times New Roman" w:hAnsi="Times New Roman" w:cs="Times New Roman"/>
          <w:sz w:val="18"/>
          <w:szCs w:val="18"/>
        </w:rPr>
        <w:t xml:space="preserve">, </w:t>
      </w:r>
      <w:r w:rsidRPr="00430423">
        <w:rPr>
          <w:rFonts w:ascii="Times New Roman" w:hAnsi="Times New Roman" w:cs="Times New Roman"/>
          <w:i/>
          <w:sz w:val="18"/>
          <w:szCs w:val="18"/>
        </w:rPr>
        <w:t>Câmiu’l Beyân,</w:t>
      </w:r>
      <w:r w:rsidRPr="00430423">
        <w:rPr>
          <w:rFonts w:ascii="Times New Roman" w:hAnsi="Times New Roman" w:cs="Times New Roman"/>
          <w:sz w:val="18"/>
          <w:szCs w:val="18"/>
        </w:rPr>
        <w:t xml:space="preserve"> </w:t>
      </w:r>
      <w:r>
        <w:rPr>
          <w:rFonts w:ascii="Times New Roman" w:hAnsi="Times New Roman" w:cs="Times New Roman"/>
          <w:sz w:val="18"/>
          <w:szCs w:val="18"/>
        </w:rPr>
        <w:t>8/672-673.</w:t>
      </w:r>
    </w:p>
  </w:footnote>
  <w:footnote w:id="688">
    <w:p w14:paraId="51533FBF" w14:textId="243DCCD8" w:rsidR="00540C14" w:rsidRDefault="00540C14">
      <w:pPr>
        <w:pStyle w:val="DipnotMetni"/>
      </w:pPr>
      <w:r>
        <w:rPr>
          <w:rStyle w:val="DipnotBavurusu"/>
        </w:rPr>
        <w:footnoteRef/>
      </w:r>
      <w:r>
        <w:t xml:space="preserve"> </w:t>
      </w:r>
      <w:r>
        <w:rPr>
          <w:rFonts w:ascii="Times New Roman" w:hAnsi="Times New Roman" w:cs="Times New Roman"/>
          <w:sz w:val="18"/>
          <w:szCs w:val="18"/>
        </w:rPr>
        <w:t>Ebüssuûd</w:t>
      </w:r>
      <w:r w:rsidRPr="00C82973">
        <w:rPr>
          <w:rFonts w:ascii="Times New Roman" w:hAnsi="Times New Roman" w:cs="Times New Roman"/>
          <w:sz w:val="18"/>
          <w:szCs w:val="18"/>
        </w:rPr>
        <w:t xml:space="preserve">, </w:t>
      </w:r>
      <w:r w:rsidRPr="00C82973">
        <w:rPr>
          <w:rFonts w:ascii="Times New Roman" w:hAnsi="Times New Roman" w:cs="Times New Roman"/>
          <w:i/>
          <w:sz w:val="18"/>
          <w:szCs w:val="18"/>
        </w:rPr>
        <w:t xml:space="preserve">İrşâdü Aklı’s-Selîm, </w:t>
      </w:r>
      <w:r w:rsidRPr="00C82973">
        <w:rPr>
          <w:rFonts w:ascii="Times New Roman" w:hAnsi="Times New Roman" w:cs="Times New Roman"/>
          <w:sz w:val="18"/>
          <w:szCs w:val="18"/>
        </w:rPr>
        <w:t>2</w:t>
      </w:r>
      <w:r>
        <w:rPr>
          <w:rFonts w:ascii="Times New Roman" w:hAnsi="Times New Roman" w:cs="Times New Roman"/>
          <w:sz w:val="18"/>
          <w:szCs w:val="18"/>
        </w:rPr>
        <w:t xml:space="preserve">/120; Yazır, </w:t>
      </w:r>
      <w:r w:rsidRPr="0002153D">
        <w:rPr>
          <w:rFonts w:ascii="Times New Roman" w:hAnsi="Times New Roman" w:cs="Times New Roman"/>
          <w:i/>
          <w:sz w:val="18"/>
          <w:szCs w:val="18"/>
        </w:rPr>
        <w:t xml:space="preserve">Hak Dini </w:t>
      </w:r>
      <w:r>
        <w:rPr>
          <w:rFonts w:ascii="Times New Roman" w:hAnsi="Times New Roman" w:cs="Times New Roman"/>
          <w:i/>
          <w:sz w:val="18"/>
          <w:szCs w:val="18"/>
        </w:rPr>
        <w:t>Kur’ân</w:t>
      </w:r>
      <w:r w:rsidRPr="0002153D">
        <w:rPr>
          <w:rFonts w:ascii="Times New Roman" w:hAnsi="Times New Roman" w:cs="Times New Roman"/>
          <w:i/>
          <w:sz w:val="18"/>
          <w:szCs w:val="18"/>
        </w:rPr>
        <w:t xml:space="preserve"> Dili,</w:t>
      </w:r>
      <w:r>
        <w:rPr>
          <w:rFonts w:ascii="Times New Roman" w:hAnsi="Times New Roman" w:cs="Times New Roman"/>
          <w:sz w:val="18"/>
          <w:szCs w:val="18"/>
        </w:rPr>
        <w:t xml:space="preserve"> 3/376.</w:t>
      </w:r>
    </w:p>
  </w:footnote>
  <w:footnote w:id="689">
    <w:p w14:paraId="4D45871F" w14:textId="743850F5" w:rsidR="00540C14" w:rsidRDefault="00540C14">
      <w:pPr>
        <w:pStyle w:val="DipnotMetni"/>
      </w:pPr>
      <w:r>
        <w:rPr>
          <w:rStyle w:val="DipnotBavurusu"/>
        </w:rPr>
        <w:footnoteRef/>
      </w:r>
      <w:r>
        <w:t xml:space="preserve"> </w:t>
      </w:r>
      <w:r>
        <w:rPr>
          <w:rFonts w:ascii="Times New Roman" w:hAnsi="Times New Roman" w:cs="Times New Roman"/>
          <w:sz w:val="18"/>
          <w:szCs w:val="18"/>
        </w:rPr>
        <w:t>Râzî</w:t>
      </w:r>
      <w:r w:rsidRPr="00C82973">
        <w:rPr>
          <w:rFonts w:ascii="Times New Roman" w:hAnsi="Times New Roman" w:cs="Times New Roman"/>
          <w:sz w:val="18"/>
          <w:szCs w:val="18"/>
        </w:rPr>
        <w:t xml:space="preserve">, </w:t>
      </w:r>
      <w:r w:rsidRPr="00C82973">
        <w:rPr>
          <w:rFonts w:ascii="Times New Roman" w:hAnsi="Times New Roman" w:cs="Times New Roman"/>
          <w:i/>
          <w:sz w:val="18"/>
          <w:szCs w:val="18"/>
        </w:rPr>
        <w:t xml:space="preserve">Mefâtihu’l </w:t>
      </w:r>
      <w:r>
        <w:rPr>
          <w:rFonts w:ascii="Times New Roman" w:hAnsi="Times New Roman" w:cs="Times New Roman"/>
          <w:i/>
          <w:sz w:val="18"/>
          <w:szCs w:val="18"/>
        </w:rPr>
        <w:t>Gayb</w:t>
      </w:r>
      <w:r w:rsidRPr="00C82973">
        <w:rPr>
          <w:rFonts w:ascii="Times New Roman" w:hAnsi="Times New Roman" w:cs="Times New Roman"/>
          <w:i/>
          <w:sz w:val="18"/>
          <w:szCs w:val="18"/>
        </w:rPr>
        <w:t>,</w:t>
      </w:r>
      <w:r w:rsidRPr="00C82973">
        <w:rPr>
          <w:rFonts w:ascii="Times New Roman" w:hAnsi="Times New Roman" w:cs="Times New Roman"/>
          <w:sz w:val="18"/>
          <w:szCs w:val="18"/>
        </w:rPr>
        <w:t xml:space="preserve"> 12/92</w:t>
      </w:r>
      <w:r>
        <w:t>.</w:t>
      </w:r>
    </w:p>
  </w:footnote>
  <w:footnote w:id="690">
    <w:p w14:paraId="6105B5CE" w14:textId="46148887" w:rsidR="00540C14" w:rsidRDefault="00540C14">
      <w:pPr>
        <w:pStyle w:val="DipnotMetni"/>
      </w:pPr>
      <w:r>
        <w:rPr>
          <w:rStyle w:val="DipnotBavurusu"/>
        </w:rPr>
        <w:footnoteRef/>
      </w:r>
      <w:r>
        <w:t xml:space="preserve"> </w:t>
      </w:r>
      <w:r w:rsidRPr="00E50099">
        <w:rPr>
          <w:rFonts w:ascii="Times New Roman" w:hAnsi="Times New Roman" w:cs="Times New Roman"/>
          <w:sz w:val="18"/>
          <w:szCs w:val="18"/>
        </w:rPr>
        <w:t>el-Bakara 2/178.</w:t>
      </w:r>
    </w:p>
  </w:footnote>
  <w:footnote w:id="691">
    <w:p w14:paraId="4061E227" w14:textId="5C5C3EA0" w:rsidR="00540C14" w:rsidRDefault="00540C14">
      <w:pPr>
        <w:pStyle w:val="DipnotMetni"/>
      </w:pPr>
      <w:r>
        <w:rPr>
          <w:rStyle w:val="DipnotBavurusu"/>
        </w:rPr>
        <w:footnoteRef/>
      </w:r>
      <w:r>
        <w:t xml:space="preserve"> </w:t>
      </w:r>
      <w:r>
        <w:rPr>
          <w:rFonts w:ascii="Times New Roman" w:hAnsi="Times New Roman" w:cs="Times New Roman"/>
          <w:sz w:val="18"/>
          <w:szCs w:val="18"/>
        </w:rPr>
        <w:t>Râzî</w:t>
      </w:r>
      <w:r w:rsidRPr="00C82973">
        <w:rPr>
          <w:rFonts w:ascii="Times New Roman" w:hAnsi="Times New Roman" w:cs="Times New Roman"/>
          <w:sz w:val="18"/>
          <w:szCs w:val="18"/>
        </w:rPr>
        <w:t xml:space="preserve">, </w:t>
      </w:r>
      <w:r w:rsidRPr="00C82973">
        <w:rPr>
          <w:rFonts w:ascii="Times New Roman" w:hAnsi="Times New Roman" w:cs="Times New Roman"/>
          <w:i/>
          <w:sz w:val="18"/>
          <w:szCs w:val="18"/>
        </w:rPr>
        <w:t xml:space="preserve">Mefâtihu’l </w:t>
      </w:r>
      <w:r>
        <w:rPr>
          <w:rFonts w:ascii="Times New Roman" w:hAnsi="Times New Roman" w:cs="Times New Roman"/>
          <w:i/>
          <w:sz w:val="18"/>
          <w:szCs w:val="18"/>
        </w:rPr>
        <w:t>Gayb, 5/50.</w:t>
      </w:r>
    </w:p>
  </w:footnote>
  <w:footnote w:id="692">
    <w:p w14:paraId="0CEE00BA" w14:textId="42195B7F" w:rsidR="00540C14" w:rsidRDefault="00540C14">
      <w:pPr>
        <w:pStyle w:val="DipnotMetni"/>
      </w:pPr>
      <w:r>
        <w:rPr>
          <w:rStyle w:val="DipnotBavurusu"/>
        </w:rPr>
        <w:footnoteRef/>
      </w:r>
      <w:r>
        <w:t xml:space="preserve"> </w:t>
      </w:r>
      <w:r>
        <w:rPr>
          <w:rFonts w:ascii="Times New Roman" w:hAnsi="Times New Roman" w:cs="Times New Roman"/>
          <w:sz w:val="18"/>
          <w:szCs w:val="18"/>
        </w:rPr>
        <w:t>Râzî</w:t>
      </w:r>
      <w:r w:rsidRPr="00C82973">
        <w:rPr>
          <w:rFonts w:ascii="Times New Roman" w:hAnsi="Times New Roman" w:cs="Times New Roman"/>
          <w:sz w:val="18"/>
          <w:szCs w:val="18"/>
        </w:rPr>
        <w:t xml:space="preserve">, </w:t>
      </w:r>
      <w:r w:rsidRPr="00C82973">
        <w:rPr>
          <w:rFonts w:ascii="Times New Roman" w:hAnsi="Times New Roman" w:cs="Times New Roman"/>
          <w:i/>
          <w:sz w:val="18"/>
          <w:szCs w:val="18"/>
        </w:rPr>
        <w:t xml:space="preserve">Mefâtihu’l </w:t>
      </w:r>
      <w:r>
        <w:rPr>
          <w:rFonts w:ascii="Times New Roman" w:hAnsi="Times New Roman" w:cs="Times New Roman"/>
          <w:i/>
          <w:sz w:val="18"/>
          <w:szCs w:val="18"/>
        </w:rPr>
        <w:t xml:space="preserve">Gayb, </w:t>
      </w:r>
      <w:r w:rsidRPr="00DC0F45">
        <w:rPr>
          <w:rFonts w:ascii="Times New Roman" w:hAnsi="Times New Roman" w:cs="Times New Roman"/>
          <w:sz w:val="18"/>
          <w:szCs w:val="18"/>
        </w:rPr>
        <w:t>5/59;</w:t>
      </w:r>
      <w:r>
        <w:rPr>
          <w:rFonts w:ascii="Times New Roman" w:hAnsi="Times New Roman" w:cs="Times New Roman"/>
          <w:i/>
          <w:sz w:val="18"/>
          <w:szCs w:val="18"/>
        </w:rPr>
        <w:t xml:space="preserve"> </w:t>
      </w:r>
      <w:r w:rsidRPr="00F45C42">
        <w:rPr>
          <w:rFonts w:ascii="Times New Roman" w:hAnsi="Times New Roman" w:cs="Times New Roman"/>
          <w:sz w:val="18"/>
          <w:szCs w:val="18"/>
        </w:rPr>
        <w:t>Suyutî,</w:t>
      </w:r>
      <w:r>
        <w:rPr>
          <w:rFonts w:ascii="Times New Roman" w:hAnsi="Times New Roman" w:cs="Times New Roman"/>
          <w:i/>
          <w:sz w:val="18"/>
          <w:szCs w:val="18"/>
        </w:rPr>
        <w:t xml:space="preserve"> Dürrû’l Mensûr, 2/159.</w:t>
      </w:r>
    </w:p>
  </w:footnote>
  <w:footnote w:id="693">
    <w:p w14:paraId="2BDA8DCA" w14:textId="1F67506C" w:rsidR="00540C14" w:rsidRDefault="00540C14" w:rsidP="00916E5E">
      <w:pPr>
        <w:pStyle w:val="DipnotMetni"/>
        <w:ind w:left="709" w:hanging="709"/>
      </w:pPr>
      <w:r>
        <w:rPr>
          <w:rStyle w:val="DipnotBavurusu"/>
        </w:rPr>
        <w:footnoteRef/>
      </w:r>
      <w:r>
        <w:t xml:space="preserve"> </w:t>
      </w:r>
      <w:r w:rsidRPr="00D953CA">
        <w:rPr>
          <w:rFonts w:ascii="Times New Roman" w:hAnsi="Times New Roman" w:cs="Times New Roman"/>
          <w:sz w:val="18"/>
          <w:szCs w:val="18"/>
        </w:rPr>
        <w:t xml:space="preserve">Nesefî, </w:t>
      </w:r>
      <w:r w:rsidRPr="00D953CA">
        <w:rPr>
          <w:rFonts w:ascii="Times New Roman" w:hAnsi="Times New Roman" w:cs="Times New Roman"/>
          <w:i/>
          <w:sz w:val="18"/>
          <w:szCs w:val="18"/>
        </w:rPr>
        <w:t>Medârikü’t-Tenzîl,</w:t>
      </w:r>
      <w:r>
        <w:rPr>
          <w:rFonts w:ascii="Times New Roman" w:hAnsi="Times New Roman" w:cs="Times New Roman"/>
          <w:sz w:val="18"/>
          <w:szCs w:val="18"/>
        </w:rPr>
        <w:t xml:space="preserve"> 1/156; </w:t>
      </w:r>
      <w:r w:rsidRPr="00DB22AA">
        <w:rPr>
          <w:rFonts w:ascii="Times New Roman" w:hAnsi="Times New Roman" w:cs="Times New Roman"/>
          <w:sz w:val="18"/>
          <w:szCs w:val="18"/>
        </w:rPr>
        <w:t>Yazır</w:t>
      </w:r>
      <w:r w:rsidRPr="00DB22AA">
        <w:rPr>
          <w:rFonts w:ascii="Times New Roman" w:hAnsi="Times New Roman" w:cs="Times New Roman"/>
          <w:i/>
          <w:sz w:val="18"/>
          <w:szCs w:val="18"/>
        </w:rPr>
        <w:t xml:space="preserve">, Hak Dini </w:t>
      </w:r>
      <w:r>
        <w:rPr>
          <w:rFonts w:ascii="Times New Roman" w:hAnsi="Times New Roman" w:cs="Times New Roman"/>
          <w:i/>
          <w:sz w:val="18"/>
          <w:szCs w:val="18"/>
        </w:rPr>
        <w:t>Kur’ân</w:t>
      </w:r>
      <w:r w:rsidRPr="00DB22AA">
        <w:rPr>
          <w:rFonts w:ascii="Times New Roman" w:hAnsi="Times New Roman" w:cs="Times New Roman"/>
          <w:i/>
          <w:sz w:val="18"/>
          <w:szCs w:val="18"/>
        </w:rPr>
        <w:t xml:space="preserve"> Dili, </w:t>
      </w:r>
      <w:r>
        <w:rPr>
          <w:rFonts w:ascii="Times New Roman" w:hAnsi="Times New Roman" w:cs="Times New Roman"/>
          <w:sz w:val="18"/>
          <w:szCs w:val="18"/>
        </w:rPr>
        <w:t>1/591; Taberî</w:t>
      </w:r>
      <w:r w:rsidRPr="00A359BA">
        <w:rPr>
          <w:rFonts w:ascii="Times New Roman" w:hAnsi="Times New Roman" w:cs="Times New Roman"/>
          <w:sz w:val="18"/>
          <w:szCs w:val="18"/>
        </w:rPr>
        <w:t xml:space="preserve">, </w:t>
      </w:r>
      <w:r w:rsidRPr="00A359BA">
        <w:rPr>
          <w:rFonts w:ascii="Times New Roman" w:hAnsi="Times New Roman" w:cs="Times New Roman"/>
          <w:i/>
          <w:sz w:val="18"/>
          <w:szCs w:val="18"/>
        </w:rPr>
        <w:t>Câmiu’l Beyân,</w:t>
      </w:r>
      <w:r>
        <w:rPr>
          <w:rFonts w:ascii="Times New Roman" w:hAnsi="Times New Roman" w:cs="Times New Roman"/>
          <w:sz w:val="18"/>
          <w:szCs w:val="18"/>
        </w:rPr>
        <w:t xml:space="preserve"> 3/114;</w:t>
      </w:r>
      <w:r w:rsidRPr="00F10ADC">
        <w:rPr>
          <w:rFonts w:ascii="Times New Roman" w:hAnsi="Times New Roman" w:cs="Times New Roman"/>
          <w:sz w:val="18"/>
          <w:szCs w:val="18"/>
        </w:rPr>
        <w:t xml:space="preserve"> </w:t>
      </w:r>
      <w:r w:rsidRPr="00D953CA">
        <w:rPr>
          <w:rFonts w:ascii="Times New Roman" w:hAnsi="Times New Roman" w:cs="Times New Roman"/>
          <w:sz w:val="18"/>
          <w:szCs w:val="18"/>
        </w:rPr>
        <w:t xml:space="preserve">Kurtubî, </w:t>
      </w:r>
      <w:r w:rsidRPr="00D953CA">
        <w:rPr>
          <w:rFonts w:ascii="Times New Roman" w:hAnsi="Times New Roman" w:cs="Times New Roman"/>
          <w:i/>
          <w:sz w:val="18"/>
          <w:szCs w:val="18"/>
        </w:rPr>
        <w:t xml:space="preserve">El </w:t>
      </w:r>
      <w:r>
        <w:rPr>
          <w:rFonts w:ascii="Times New Roman" w:hAnsi="Times New Roman" w:cs="Times New Roman"/>
          <w:i/>
          <w:sz w:val="18"/>
          <w:szCs w:val="18"/>
        </w:rPr>
        <w:t>Câmi ‘ li</w:t>
      </w:r>
      <w:r w:rsidRPr="00D953CA">
        <w:rPr>
          <w:rFonts w:ascii="Times New Roman" w:hAnsi="Times New Roman" w:cs="Times New Roman"/>
          <w:i/>
          <w:sz w:val="18"/>
          <w:szCs w:val="18"/>
        </w:rPr>
        <w:t xml:space="preserve"> Ahkami’l </w:t>
      </w:r>
      <w:r>
        <w:rPr>
          <w:rFonts w:ascii="Times New Roman" w:hAnsi="Times New Roman" w:cs="Times New Roman"/>
          <w:i/>
          <w:sz w:val="18"/>
          <w:szCs w:val="18"/>
        </w:rPr>
        <w:t>Kur’ân</w:t>
      </w:r>
      <w:r w:rsidRPr="00D953CA">
        <w:rPr>
          <w:rFonts w:ascii="Times New Roman" w:hAnsi="Times New Roman" w:cs="Times New Roman"/>
          <w:sz w:val="18"/>
          <w:szCs w:val="18"/>
        </w:rPr>
        <w:t>, 3/</w:t>
      </w:r>
      <w:r>
        <w:rPr>
          <w:rFonts w:ascii="Times New Roman" w:hAnsi="Times New Roman" w:cs="Times New Roman"/>
          <w:sz w:val="18"/>
          <w:szCs w:val="18"/>
        </w:rPr>
        <w:t xml:space="preserve">87. </w:t>
      </w:r>
    </w:p>
  </w:footnote>
  <w:footnote w:id="694">
    <w:p w14:paraId="1C06F4A0" w14:textId="2E4FCD36" w:rsidR="00540C14" w:rsidRDefault="00540C14">
      <w:pPr>
        <w:pStyle w:val="DipnotMetni"/>
      </w:pPr>
      <w:r>
        <w:rPr>
          <w:rStyle w:val="DipnotBavurusu"/>
        </w:rPr>
        <w:footnoteRef/>
      </w:r>
      <w:r>
        <w:t xml:space="preserve"> </w:t>
      </w:r>
      <w:r w:rsidRPr="00DB22AA">
        <w:rPr>
          <w:rFonts w:ascii="Times New Roman" w:hAnsi="Times New Roman" w:cs="Times New Roman"/>
          <w:sz w:val="18"/>
          <w:szCs w:val="18"/>
        </w:rPr>
        <w:t>Yazır</w:t>
      </w:r>
      <w:r w:rsidRPr="00DB22AA">
        <w:rPr>
          <w:rFonts w:ascii="Times New Roman" w:hAnsi="Times New Roman" w:cs="Times New Roman"/>
          <w:i/>
          <w:sz w:val="18"/>
          <w:szCs w:val="18"/>
        </w:rPr>
        <w:t xml:space="preserve">, Hak Dini </w:t>
      </w:r>
      <w:r>
        <w:rPr>
          <w:rFonts w:ascii="Times New Roman" w:hAnsi="Times New Roman" w:cs="Times New Roman"/>
          <w:i/>
          <w:sz w:val="18"/>
          <w:szCs w:val="18"/>
        </w:rPr>
        <w:t>Kur’ân</w:t>
      </w:r>
      <w:r w:rsidRPr="00DB22AA">
        <w:rPr>
          <w:rFonts w:ascii="Times New Roman" w:hAnsi="Times New Roman" w:cs="Times New Roman"/>
          <w:i/>
          <w:sz w:val="18"/>
          <w:szCs w:val="18"/>
        </w:rPr>
        <w:t xml:space="preserve"> Dili, </w:t>
      </w:r>
      <w:r w:rsidRPr="00DB22AA">
        <w:rPr>
          <w:rFonts w:ascii="Times New Roman" w:hAnsi="Times New Roman" w:cs="Times New Roman"/>
          <w:sz w:val="18"/>
          <w:szCs w:val="18"/>
        </w:rPr>
        <w:t>1/591.</w:t>
      </w:r>
    </w:p>
  </w:footnote>
  <w:footnote w:id="695">
    <w:p w14:paraId="722DD4D9" w14:textId="2A4C7B69" w:rsidR="00540C14" w:rsidRDefault="00540C14" w:rsidP="00916E5E">
      <w:pPr>
        <w:pStyle w:val="DipnotMetni"/>
        <w:ind w:left="709" w:hanging="709"/>
      </w:pPr>
      <w:r w:rsidRPr="00F05E74">
        <w:rPr>
          <w:rStyle w:val="DipnotBavurusu"/>
          <w:rFonts w:ascii="Times New Roman" w:hAnsi="Times New Roman" w:cs="Times New Roman"/>
          <w:sz w:val="18"/>
          <w:szCs w:val="18"/>
        </w:rPr>
        <w:footnoteRef/>
      </w:r>
      <w:r w:rsidRPr="00F05E74">
        <w:rPr>
          <w:rFonts w:ascii="Times New Roman" w:hAnsi="Times New Roman" w:cs="Times New Roman"/>
          <w:sz w:val="18"/>
          <w:szCs w:val="18"/>
        </w:rPr>
        <w:t xml:space="preserve"> İbn Mâce, Diyât 3;</w:t>
      </w:r>
      <w:r>
        <w:rPr>
          <w:rFonts w:ascii="Times New Roman" w:hAnsi="Times New Roman" w:cs="Times New Roman"/>
          <w:sz w:val="18"/>
          <w:szCs w:val="18"/>
        </w:rPr>
        <w:t xml:space="preserve"> Darimî, Diyât 1; Müsned, 4, 31; </w:t>
      </w:r>
      <w:r w:rsidRPr="00D953CA">
        <w:rPr>
          <w:rFonts w:ascii="Times New Roman" w:hAnsi="Times New Roman" w:cs="Times New Roman"/>
          <w:sz w:val="18"/>
          <w:szCs w:val="18"/>
        </w:rPr>
        <w:t xml:space="preserve">Kurtubî, </w:t>
      </w:r>
      <w:r w:rsidRPr="00D953CA">
        <w:rPr>
          <w:rFonts w:ascii="Times New Roman" w:hAnsi="Times New Roman" w:cs="Times New Roman"/>
          <w:i/>
          <w:sz w:val="18"/>
          <w:szCs w:val="18"/>
        </w:rPr>
        <w:t xml:space="preserve">El </w:t>
      </w:r>
      <w:r>
        <w:rPr>
          <w:rFonts w:ascii="Times New Roman" w:hAnsi="Times New Roman" w:cs="Times New Roman"/>
          <w:i/>
          <w:sz w:val="18"/>
          <w:szCs w:val="18"/>
        </w:rPr>
        <w:t>Câmi ‘ li</w:t>
      </w:r>
      <w:r w:rsidRPr="00D953CA">
        <w:rPr>
          <w:rFonts w:ascii="Times New Roman" w:hAnsi="Times New Roman" w:cs="Times New Roman"/>
          <w:i/>
          <w:sz w:val="18"/>
          <w:szCs w:val="18"/>
        </w:rPr>
        <w:t xml:space="preserve"> Ahkami’l </w:t>
      </w:r>
      <w:r>
        <w:rPr>
          <w:rFonts w:ascii="Times New Roman" w:hAnsi="Times New Roman" w:cs="Times New Roman"/>
          <w:i/>
          <w:sz w:val="18"/>
          <w:szCs w:val="18"/>
        </w:rPr>
        <w:t>Kur’ân</w:t>
      </w:r>
      <w:r>
        <w:rPr>
          <w:rFonts w:ascii="Times New Roman" w:hAnsi="Times New Roman" w:cs="Times New Roman"/>
          <w:sz w:val="18"/>
          <w:szCs w:val="18"/>
        </w:rPr>
        <w:t xml:space="preserve">, 3/88; İbn Kesîr, </w:t>
      </w:r>
      <w:r w:rsidRPr="00897FCC">
        <w:rPr>
          <w:rFonts w:ascii="Times New Roman" w:hAnsi="Times New Roman" w:cs="Times New Roman"/>
          <w:i/>
          <w:sz w:val="18"/>
          <w:szCs w:val="18"/>
        </w:rPr>
        <w:t xml:space="preserve">Tefsîru’l </w:t>
      </w:r>
      <w:r>
        <w:rPr>
          <w:rFonts w:ascii="Times New Roman" w:hAnsi="Times New Roman" w:cs="Times New Roman"/>
          <w:i/>
          <w:sz w:val="18"/>
          <w:szCs w:val="18"/>
        </w:rPr>
        <w:t>Kur’ân</w:t>
      </w:r>
      <w:r w:rsidRPr="00897FCC">
        <w:rPr>
          <w:rFonts w:ascii="Times New Roman" w:hAnsi="Times New Roman" w:cs="Times New Roman"/>
          <w:i/>
          <w:sz w:val="18"/>
          <w:szCs w:val="18"/>
        </w:rPr>
        <w:t>’il Azîm</w:t>
      </w:r>
      <w:r>
        <w:rPr>
          <w:rFonts w:ascii="Times New Roman" w:hAnsi="Times New Roman" w:cs="Times New Roman"/>
          <w:sz w:val="18"/>
          <w:szCs w:val="18"/>
        </w:rPr>
        <w:t>, 2/165.</w:t>
      </w:r>
    </w:p>
  </w:footnote>
  <w:footnote w:id="696">
    <w:p w14:paraId="61BA50A7" w14:textId="142B949E" w:rsidR="00540C14" w:rsidRDefault="00540C14">
      <w:pPr>
        <w:pStyle w:val="DipnotMetni"/>
      </w:pPr>
      <w:r>
        <w:rPr>
          <w:rStyle w:val="DipnotBavurusu"/>
        </w:rPr>
        <w:footnoteRef/>
      </w:r>
      <w:r>
        <w:t xml:space="preserve"> </w:t>
      </w:r>
      <w:r w:rsidRPr="00FD197C">
        <w:rPr>
          <w:rFonts w:ascii="Times New Roman" w:hAnsi="Times New Roman" w:cs="Times New Roman"/>
          <w:sz w:val="18"/>
          <w:szCs w:val="18"/>
        </w:rPr>
        <w:t xml:space="preserve">Kutub, </w:t>
      </w:r>
      <w:r w:rsidRPr="00FD197C">
        <w:rPr>
          <w:rFonts w:ascii="Times New Roman" w:hAnsi="Times New Roman" w:cs="Times New Roman"/>
          <w:i/>
          <w:sz w:val="18"/>
          <w:szCs w:val="18"/>
        </w:rPr>
        <w:t xml:space="preserve">Fî Zılâl’il </w:t>
      </w:r>
      <w:r>
        <w:rPr>
          <w:rFonts w:ascii="Times New Roman" w:hAnsi="Times New Roman" w:cs="Times New Roman"/>
          <w:i/>
          <w:sz w:val="18"/>
          <w:szCs w:val="18"/>
        </w:rPr>
        <w:t>Kur’ân</w:t>
      </w:r>
      <w:r w:rsidRPr="00FD197C">
        <w:rPr>
          <w:rFonts w:ascii="Times New Roman" w:hAnsi="Times New Roman" w:cs="Times New Roman"/>
          <w:sz w:val="18"/>
          <w:szCs w:val="18"/>
        </w:rPr>
        <w:t>, 1/254.</w:t>
      </w:r>
    </w:p>
  </w:footnote>
  <w:footnote w:id="697">
    <w:p w14:paraId="75625F39" w14:textId="77777777" w:rsidR="00540C14" w:rsidRPr="00A25878" w:rsidRDefault="00540C14" w:rsidP="00C6247D">
      <w:pPr>
        <w:pStyle w:val="DipnotMetni"/>
        <w:rPr>
          <w:rFonts w:ascii="Times New Roman" w:hAnsi="Times New Roman" w:cs="Times New Roman"/>
          <w:sz w:val="18"/>
          <w:szCs w:val="18"/>
        </w:rPr>
      </w:pPr>
      <w:r>
        <w:rPr>
          <w:rStyle w:val="DipnotBavurusu"/>
        </w:rPr>
        <w:footnoteRef/>
      </w:r>
      <w:r>
        <w:t xml:space="preserve"> </w:t>
      </w:r>
      <w:r w:rsidRPr="00A25878">
        <w:rPr>
          <w:rFonts w:ascii="Times New Roman" w:hAnsi="Times New Roman" w:cs="Times New Roman"/>
          <w:sz w:val="18"/>
          <w:szCs w:val="18"/>
        </w:rPr>
        <w:t xml:space="preserve">Beydâvî, </w:t>
      </w:r>
      <w:r w:rsidRPr="00A25878">
        <w:rPr>
          <w:rFonts w:ascii="Times New Roman" w:hAnsi="Times New Roman" w:cs="Times New Roman"/>
          <w:i/>
          <w:sz w:val="18"/>
          <w:szCs w:val="18"/>
        </w:rPr>
        <w:t>Envâru’t-Tenzîl ve Esrârü’t-Te’vîl</w:t>
      </w:r>
      <w:r w:rsidRPr="00A25878">
        <w:rPr>
          <w:rFonts w:ascii="Times New Roman" w:hAnsi="Times New Roman" w:cs="Times New Roman"/>
          <w:sz w:val="18"/>
          <w:szCs w:val="18"/>
        </w:rPr>
        <w:t>, 1/163.</w:t>
      </w:r>
    </w:p>
  </w:footnote>
  <w:footnote w:id="698">
    <w:p w14:paraId="4D0594AD" w14:textId="408CD8B5" w:rsidR="00540C14" w:rsidRDefault="00540C14">
      <w:pPr>
        <w:pStyle w:val="DipnotMetni"/>
      </w:pPr>
      <w:r w:rsidRPr="00A359BA">
        <w:rPr>
          <w:rStyle w:val="DipnotBavurusu"/>
          <w:rFonts w:ascii="Times New Roman" w:hAnsi="Times New Roman" w:cs="Times New Roman"/>
          <w:sz w:val="18"/>
          <w:szCs w:val="18"/>
        </w:rPr>
        <w:footnoteRef/>
      </w:r>
      <w:r w:rsidRPr="00A359BA">
        <w:rPr>
          <w:rFonts w:ascii="Times New Roman" w:hAnsi="Times New Roman" w:cs="Times New Roman"/>
          <w:sz w:val="18"/>
          <w:szCs w:val="18"/>
        </w:rPr>
        <w:t xml:space="preserve"> Fussilet 41/19.</w:t>
      </w:r>
    </w:p>
  </w:footnote>
  <w:footnote w:id="699">
    <w:p w14:paraId="34D13D3E" w14:textId="49CBB0A5" w:rsidR="00540C14" w:rsidRDefault="00540C14">
      <w:pPr>
        <w:pStyle w:val="DipnotMetni"/>
      </w:pPr>
      <w:r>
        <w:rPr>
          <w:rStyle w:val="DipnotBavurusu"/>
        </w:rPr>
        <w:footnoteRef/>
      </w:r>
      <w:r>
        <w:t xml:space="preserve"> </w:t>
      </w:r>
      <w:r>
        <w:rPr>
          <w:rFonts w:ascii="Times New Roman" w:hAnsi="Times New Roman" w:cs="Times New Roman"/>
          <w:sz w:val="18"/>
          <w:szCs w:val="18"/>
        </w:rPr>
        <w:t>Kurtubî</w:t>
      </w:r>
      <w:r w:rsidRPr="00773BCE">
        <w:rPr>
          <w:rFonts w:ascii="Times New Roman" w:hAnsi="Times New Roman" w:cs="Times New Roman"/>
          <w:sz w:val="18"/>
          <w:szCs w:val="18"/>
        </w:rPr>
        <w:t xml:space="preserve">, </w:t>
      </w:r>
      <w:r w:rsidRPr="00773BCE">
        <w:rPr>
          <w:rFonts w:ascii="Times New Roman" w:hAnsi="Times New Roman" w:cs="Times New Roman"/>
          <w:i/>
          <w:sz w:val="18"/>
          <w:szCs w:val="18"/>
        </w:rPr>
        <w:t xml:space="preserve">El </w:t>
      </w:r>
      <w:r>
        <w:rPr>
          <w:rFonts w:ascii="Times New Roman" w:hAnsi="Times New Roman" w:cs="Times New Roman"/>
          <w:i/>
          <w:sz w:val="18"/>
          <w:szCs w:val="18"/>
        </w:rPr>
        <w:t>Câmi ‘ li</w:t>
      </w:r>
      <w:r w:rsidRPr="00773BCE">
        <w:rPr>
          <w:rFonts w:ascii="Times New Roman" w:hAnsi="Times New Roman" w:cs="Times New Roman"/>
          <w:i/>
          <w:sz w:val="18"/>
          <w:szCs w:val="18"/>
        </w:rPr>
        <w:t xml:space="preserve"> Ahkamu’l </w:t>
      </w:r>
      <w:r>
        <w:rPr>
          <w:rFonts w:ascii="Times New Roman" w:hAnsi="Times New Roman" w:cs="Times New Roman"/>
          <w:i/>
          <w:sz w:val="18"/>
          <w:szCs w:val="18"/>
        </w:rPr>
        <w:t>Kur’ân</w:t>
      </w:r>
      <w:r w:rsidRPr="00773BCE">
        <w:rPr>
          <w:rFonts w:ascii="Times New Roman" w:hAnsi="Times New Roman" w:cs="Times New Roman"/>
          <w:sz w:val="18"/>
          <w:szCs w:val="18"/>
        </w:rPr>
        <w:t>, 18/405.</w:t>
      </w:r>
    </w:p>
  </w:footnote>
  <w:footnote w:id="700">
    <w:p w14:paraId="604C8F8D" w14:textId="5E6A6A84" w:rsidR="00540C14" w:rsidRDefault="00540C14">
      <w:pPr>
        <w:pStyle w:val="DipnotMetni"/>
      </w:pPr>
      <w:r>
        <w:rPr>
          <w:rStyle w:val="DipnotBavurusu"/>
        </w:rPr>
        <w:footnoteRef/>
      </w:r>
      <w:r>
        <w:t xml:space="preserve"> </w:t>
      </w:r>
      <w:r w:rsidRPr="000E1680">
        <w:rPr>
          <w:rFonts w:ascii="Times New Roman" w:hAnsi="Times New Roman" w:cs="Times New Roman"/>
          <w:sz w:val="18"/>
          <w:szCs w:val="18"/>
        </w:rPr>
        <w:t xml:space="preserve">Taberî, </w:t>
      </w:r>
      <w:r w:rsidRPr="000E1680">
        <w:rPr>
          <w:rFonts w:ascii="Times New Roman" w:hAnsi="Times New Roman" w:cs="Times New Roman"/>
          <w:i/>
          <w:sz w:val="18"/>
          <w:szCs w:val="18"/>
        </w:rPr>
        <w:t>Câmiu’l Beyân,</w:t>
      </w:r>
      <w:r w:rsidRPr="000E1680">
        <w:rPr>
          <w:rFonts w:ascii="Times New Roman" w:hAnsi="Times New Roman" w:cs="Times New Roman"/>
          <w:sz w:val="18"/>
          <w:szCs w:val="18"/>
        </w:rPr>
        <w:t xml:space="preserve"> 20/405-406; Râzî, </w:t>
      </w:r>
      <w:r w:rsidRPr="000E1680">
        <w:rPr>
          <w:rFonts w:ascii="Times New Roman" w:hAnsi="Times New Roman" w:cs="Times New Roman"/>
          <w:i/>
          <w:sz w:val="18"/>
          <w:szCs w:val="18"/>
        </w:rPr>
        <w:t>Mefâtihu’l Gayb</w:t>
      </w:r>
      <w:r w:rsidRPr="000E1680">
        <w:rPr>
          <w:rFonts w:ascii="Times New Roman" w:hAnsi="Times New Roman" w:cs="Times New Roman"/>
          <w:sz w:val="18"/>
          <w:szCs w:val="18"/>
        </w:rPr>
        <w:t>, 27/115.</w:t>
      </w:r>
    </w:p>
  </w:footnote>
  <w:footnote w:id="701">
    <w:p w14:paraId="525DD5AD" w14:textId="1CDE2FE7" w:rsidR="00540C14" w:rsidRDefault="00540C14">
      <w:pPr>
        <w:pStyle w:val="DipnotMetni"/>
      </w:pPr>
      <w:r>
        <w:rPr>
          <w:rStyle w:val="DipnotBavurusu"/>
        </w:rPr>
        <w:footnoteRef/>
      </w:r>
      <w:r>
        <w:t xml:space="preserve"> </w:t>
      </w:r>
      <w:r w:rsidRPr="00A359BA">
        <w:rPr>
          <w:rFonts w:ascii="Times New Roman" w:hAnsi="Times New Roman" w:cs="Times New Roman"/>
          <w:sz w:val="18"/>
          <w:szCs w:val="18"/>
        </w:rPr>
        <w:t>Fussilet 41/</w:t>
      </w:r>
      <w:r>
        <w:rPr>
          <w:rFonts w:ascii="Times New Roman" w:hAnsi="Times New Roman" w:cs="Times New Roman"/>
          <w:sz w:val="18"/>
          <w:szCs w:val="18"/>
        </w:rPr>
        <w:t>20.</w:t>
      </w:r>
    </w:p>
  </w:footnote>
  <w:footnote w:id="702">
    <w:p w14:paraId="25A77184" w14:textId="5682E501" w:rsidR="00540C14" w:rsidRDefault="00540C14">
      <w:pPr>
        <w:pStyle w:val="DipnotMetni"/>
      </w:pPr>
      <w:r w:rsidRPr="00AE1FCA">
        <w:rPr>
          <w:rStyle w:val="DipnotBavurusu"/>
          <w:rFonts w:ascii="Times New Roman" w:hAnsi="Times New Roman" w:cs="Times New Roman"/>
          <w:sz w:val="18"/>
          <w:szCs w:val="18"/>
        </w:rPr>
        <w:footnoteRef/>
      </w:r>
      <w:r w:rsidRPr="00AE1FCA">
        <w:rPr>
          <w:rFonts w:ascii="Times New Roman" w:hAnsi="Times New Roman" w:cs="Times New Roman"/>
          <w:sz w:val="18"/>
          <w:szCs w:val="18"/>
        </w:rPr>
        <w:t xml:space="preserve"> Nesefî, </w:t>
      </w:r>
      <w:r w:rsidRPr="00AE1FCA">
        <w:rPr>
          <w:rFonts w:ascii="Times New Roman" w:hAnsi="Times New Roman" w:cs="Times New Roman"/>
          <w:i/>
          <w:sz w:val="18"/>
          <w:szCs w:val="18"/>
        </w:rPr>
        <w:t>Medârikü’t-Tenzîl</w:t>
      </w:r>
      <w:r w:rsidRPr="00AE1FCA">
        <w:rPr>
          <w:rFonts w:ascii="Times New Roman" w:hAnsi="Times New Roman" w:cs="Times New Roman"/>
          <w:sz w:val="18"/>
          <w:szCs w:val="18"/>
        </w:rPr>
        <w:t>, 3/232.</w:t>
      </w:r>
    </w:p>
  </w:footnote>
  <w:footnote w:id="703">
    <w:p w14:paraId="271CDC55" w14:textId="37C75F8F" w:rsidR="00540C14" w:rsidRDefault="00540C14">
      <w:pPr>
        <w:pStyle w:val="DipnotMetni"/>
      </w:pPr>
      <w:r>
        <w:rPr>
          <w:rStyle w:val="DipnotBavurusu"/>
        </w:rPr>
        <w:footnoteRef/>
      </w:r>
      <w:r>
        <w:t xml:space="preserve"> </w:t>
      </w:r>
      <w:r w:rsidRPr="00A359BA">
        <w:rPr>
          <w:rFonts w:ascii="Times New Roman" w:hAnsi="Times New Roman" w:cs="Times New Roman"/>
          <w:sz w:val="18"/>
          <w:szCs w:val="18"/>
        </w:rPr>
        <w:t>Fussilet 41/</w:t>
      </w:r>
      <w:r>
        <w:rPr>
          <w:rFonts w:ascii="Times New Roman" w:hAnsi="Times New Roman" w:cs="Times New Roman"/>
          <w:sz w:val="18"/>
          <w:szCs w:val="18"/>
        </w:rPr>
        <w:t>28.</w:t>
      </w:r>
    </w:p>
  </w:footnote>
  <w:footnote w:id="704">
    <w:p w14:paraId="5A28544D" w14:textId="21DA422D" w:rsidR="00540C14" w:rsidRDefault="00540C14">
      <w:pPr>
        <w:pStyle w:val="DipnotMetni"/>
      </w:pPr>
      <w:r>
        <w:rPr>
          <w:rStyle w:val="DipnotBavurusu"/>
        </w:rPr>
        <w:footnoteRef/>
      </w:r>
      <w:r>
        <w:t xml:space="preserve"> </w:t>
      </w:r>
      <w:r w:rsidRPr="00A359BA">
        <w:rPr>
          <w:rFonts w:ascii="Times New Roman" w:hAnsi="Times New Roman" w:cs="Times New Roman"/>
          <w:sz w:val="18"/>
          <w:szCs w:val="18"/>
        </w:rPr>
        <w:t>Fussilet 41/</w:t>
      </w:r>
      <w:r>
        <w:rPr>
          <w:rFonts w:ascii="Times New Roman" w:hAnsi="Times New Roman" w:cs="Times New Roman"/>
          <w:sz w:val="18"/>
          <w:szCs w:val="18"/>
        </w:rPr>
        <w:t>27.</w:t>
      </w:r>
    </w:p>
  </w:footnote>
  <w:footnote w:id="705">
    <w:p w14:paraId="1E7B360E" w14:textId="2CD10938" w:rsidR="00540C14" w:rsidRDefault="00540C14">
      <w:pPr>
        <w:pStyle w:val="DipnotMetni"/>
      </w:pPr>
      <w:r>
        <w:rPr>
          <w:rStyle w:val="DipnotBavurusu"/>
        </w:rPr>
        <w:footnoteRef/>
      </w:r>
      <w:r>
        <w:t xml:space="preserve"> </w:t>
      </w:r>
      <w:r>
        <w:rPr>
          <w:rFonts w:ascii="Times New Roman" w:hAnsi="Times New Roman" w:cs="Times New Roman"/>
          <w:sz w:val="18"/>
          <w:szCs w:val="18"/>
        </w:rPr>
        <w:t>Kurtubî</w:t>
      </w:r>
      <w:r w:rsidRPr="00773BCE">
        <w:rPr>
          <w:rFonts w:ascii="Times New Roman" w:hAnsi="Times New Roman" w:cs="Times New Roman"/>
          <w:sz w:val="18"/>
          <w:szCs w:val="18"/>
        </w:rPr>
        <w:t xml:space="preserve">, </w:t>
      </w:r>
      <w:r w:rsidRPr="00773BCE">
        <w:rPr>
          <w:rFonts w:ascii="Times New Roman" w:hAnsi="Times New Roman" w:cs="Times New Roman"/>
          <w:i/>
          <w:sz w:val="18"/>
          <w:szCs w:val="18"/>
        </w:rPr>
        <w:t xml:space="preserve">El </w:t>
      </w:r>
      <w:r>
        <w:rPr>
          <w:rFonts w:ascii="Times New Roman" w:hAnsi="Times New Roman" w:cs="Times New Roman"/>
          <w:i/>
          <w:sz w:val="18"/>
          <w:szCs w:val="18"/>
        </w:rPr>
        <w:t>Câmi ‘ li</w:t>
      </w:r>
      <w:r w:rsidRPr="00773BCE">
        <w:rPr>
          <w:rFonts w:ascii="Times New Roman" w:hAnsi="Times New Roman" w:cs="Times New Roman"/>
          <w:i/>
          <w:sz w:val="18"/>
          <w:szCs w:val="18"/>
        </w:rPr>
        <w:t xml:space="preserve"> Ahkamu’l </w:t>
      </w:r>
      <w:r>
        <w:rPr>
          <w:rFonts w:ascii="Times New Roman" w:hAnsi="Times New Roman" w:cs="Times New Roman"/>
          <w:i/>
          <w:sz w:val="18"/>
          <w:szCs w:val="18"/>
        </w:rPr>
        <w:t>Kur’ân</w:t>
      </w:r>
      <w:r w:rsidRPr="00773BCE">
        <w:rPr>
          <w:rFonts w:ascii="Times New Roman" w:hAnsi="Times New Roman" w:cs="Times New Roman"/>
          <w:sz w:val="18"/>
          <w:szCs w:val="18"/>
        </w:rPr>
        <w:t>, 18/</w:t>
      </w:r>
      <w:r>
        <w:rPr>
          <w:rFonts w:ascii="Times New Roman" w:hAnsi="Times New Roman" w:cs="Times New Roman"/>
          <w:sz w:val="18"/>
          <w:szCs w:val="18"/>
        </w:rPr>
        <w:t>414.</w:t>
      </w:r>
    </w:p>
  </w:footnote>
  <w:footnote w:id="706">
    <w:p w14:paraId="25528032" w14:textId="15DDE823" w:rsidR="00540C14" w:rsidRDefault="00540C14">
      <w:pPr>
        <w:pStyle w:val="DipnotMetni"/>
      </w:pPr>
      <w:r>
        <w:rPr>
          <w:rStyle w:val="DipnotBavurusu"/>
        </w:rPr>
        <w:footnoteRef/>
      </w:r>
      <w:r>
        <w:t xml:space="preserve"> </w:t>
      </w:r>
      <w:r w:rsidRPr="00AE1FCA">
        <w:rPr>
          <w:rFonts w:ascii="Times New Roman" w:hAnsi="Times New Roman" w:cs="Times New Roman"/>
          <w:sz w:val="18"/>
          <w:szCs w:val="18"/>
        </w:rPr>
        <w:t xml:space="preserve">Nesefî, </w:t>
      </w:r>
      <w:r w:rsidRPr="00AE1FCA">
        <w:rPr>
          <w:rFonts w:ascii="Times New Roman" w:hAnsi="Times New Roman" w:cs="Times New Roman"/>
          <w:i/>
          <w:sz w:val="18"/>
          <w:szCs w:val="18"/>
        </w:rPr>
        <w:t>Medârikü’t-Tenzîl</w:t>
      </w:r>
      <w:r w:rsidRPr="00AE1FCA">
        <w:rPr>
          <w:rFonts w:ascii="Times New Roman" w:hAnsi="Times New Roman" w:cs="Times New Roman"/>
          <w:sz w:val="18"/>
          <w:szCs w:val="18"/>
        </w:rPr>
        <w:t>, 3/2</w:t>
      </w:r>
      <w:r>
        <w:rPr>
          <w:rFonts w:ascii="Times New Roman" w:hAnsi="Times New Roman" w:cs="Times New Roman"/>
          <w:sz w:val="18"/>
          <w:szCs w:val="18"/>
        </w:rPr>
        <w:t xml:space="preserve">34; Sâbûnî, </w:t>
      </w:r>
      <w:r w:rsidRPr="00774D4B">
        <w:rPr>
          <w:rFonts w:ascii="Times New Roman" w:hAnsi="Times New Roman" w:cs="Times New Roman"/>
          <w:i/>
          <w:sz w:val="18"/>
          <w:szCs w:val="18"/>
        </w:rPr>
        <w:t>Safvetü’t-Tefâsîr</w:t>
      </w:r>
      <w:r>
        <w:rPr>
          <w:rFonts w:ascii="Times New Roman" w:hAnsi="Times New Roman" w:cs="Times New Roman"/>
          <w:sz w:val="18"/>
          <w:szCs w:val="18"/>
        </w:rPr>
        <w:t>, 3/122.</w:t>
      </w:r>
    </w:p>
  </w:footnote>
  <w:footnote w:id="707">
    <w:p w14:paraId="4029397A" w14:textId="2B06A4D3" w:rsidR="00540C14" w:rsidRDefault="00540C14">
      <w:pPr>
        <w:pStyle w:val="DipnotMetni"/>
      </w:pPr>
      <w:r>
        <w:rPr>
          <w:rStyle w:val="DipnotBavurusu"/>
        </w:rPr>
        <w:footnoteRef/>
      </w:r>
      <w:r>
        <w:t xml:space="preserve"> </w:t>
      </w:r>
      <w:r>
        <w:rPr>
          <w:rFonts w:ascii="Times New Roman" w:hAnsi="Times New Roman" w:cs="Times New Roman"/>
          <w:sz w:val="18"/>
          <w:szCs w:val="18"/>
        </w:rPr>
        <w:t>Râzî</w:t>
      </w:r>
      <w:r w:rsidRPr="00AE1FCA">
        <w:rPr>
          <w:rFonts w:ascii="Times New Roman" w:hAnsi="Times New Roman" w:cs="Times New Roman"/>
          <w:sz w:val="18"/>
          <w:szCs w:val="18"/>
        </w:rPr>
        <w:t xml:space="preserve">, </w:t>
      </w:r>
      <w:r w:rsidRPr="00AE1FCA">
        <w:rPr>
          <w:rFonts w:ascii="Times New Roman" w:hAnsi="Times New Roman" w:cs="Times New Roman"/>
          <w:i/>
          <w:sz w:val="18"/>
          <w:szCs w:val="18"/>
        </w:rPr>
        <w:t xml:space="preserve">Mefâtihu’l </w:t>
      </w:r>
      <w:r>
        <w:rPr>
          <w:rFonts w:ascii="Times New Roman" w:hAnsi="Times New Roman" w:cs="Times New Roman"/>
          <w:i/>
          <w:sz w:val="18"/>
          <w:szCs w:val="18"/>
        </w:rPr>
        <w:t>Gayb</w:t>
      </w:r>
      <w:r w:rsidRPr="00AE1FCA">
        <w:rPr>
          <w:rFonts w:ascii="Times New Roman" w:hAnsi="Times New Roman" w:cs="Times New Roman"/>
          <w:sz w:val="18"/>
          <w:szCs w:val="18"/>
        </w:rPr>
        <w:t>, 27/</w:t>
      </w:r>
      <w:r>
        <w:rPr>
          <w:rFonts w:ascii="Times New Roman" w:hAnsi="Times New Roman" w:cs="Times New Roman"/>
          <w:sz w:val="18"/>
          <w:szCs w:val="18"/>
        </w:rPr>
        <w:t>121</w:t>
      </w:r>
      <w:r w:rsidRPr="00AE1FCA">
        <w:rPr>
          <w:rFonts w:ascii="Times New Roman" w:hAnsi="Times New Roman" w:cs="Times New Roman"/>
          <w:sz w:val="18"/>
          <w:szCs w:val="18"/>
        </w:rPr>
        <w:t>.</w:t>
      </w:r>
    </w:p>
  </w:footnote>
  <w:footnote w:id="708">
    <w:p w14:paraId="4B751C9C" w14:textId="7745FD87" w:rsidR="00540C14" w:rsidRDefault="00540C14">
      <w:pPr>
        <w:pStyle w:val="DipnotMetni"/>
      </w:pPr>
      <w:r>
        <w:rPr>
          <w:rStyle w:val="DipnotBavurusu"/>
        </w:rPr>
        <w:footnoteRef/>
      </w:r>
      <w:r>
        <w:t xml:space="preserve"> </w:t>
      </w:r>
      <w:r>
        <w:rPr>
          <w:rFonts w:ascii="Times New Roman" w:hAnsi="Times New Roman" w:cs="Times New Roman"/>
          <w:sz w:val="18"/>
          <w:szCs w:val="18"/>
        </w:rPr>
        <w:t xml:space="preserve">Taberî, </w:t>
      </w:r>
      <w:r w:rsidRPr="00AA6454">
        <w:rPr>
          <w:rFonts w:ascii="Times New Roman" w:hAnsi="Times New Roman" w:cs="Times New Roman"/>
          <w:i/>
          <w:sz w:val="18"/>
          <w:szCs w:val="18"/>
        </w:rPr>
        <w:t>Câmiu’l Beyân</w:t>
      </w:r>
      <w:r>
        <w:rPr>
          <w:rFonts w:ascii="Times New Roman" w:hAnsi="Times New Roman" w:cs="Times New Roman"/>
          <w:sz w:val="18"/>
          <w:szCs w:val="18"/>
        </w:rPr>
        <w:t>, 20/419</w:t>
      </w:r>
    </w:p>
  </w:footnote>
  <w:footnote w:id="709">
    <w:p w14:paraId="01897C91" w14:textId="3BFDC5D4" w:rsidR="00540C14" w:rsidRPr="00882EDB" w:rsidRDefault="00540C14">
      <w:pPr>
        <w:pStyle w:val="DipnotMetni"/>
        <w:rPr>
          <w:rFonts w:ascii="Times New Roman" w:hAnsi="Times New Roman" w:cs="Times New Roman"/>
          <w:sz w:val="18"/>
          <w:szCs w:val="18"/>
        </w:rPr>
      </w:pPr>
      <w:r w:rsidRPr="00882EDB">
        <w:rPr>
          <w:rStyle w:val="DipnotBavurusu"/>
          <w:rFonts w:ascii="Times New Roman" w:hAnsi="Times New Roman" w:cs="Times New Roman"/>
          <w:sz w:val="18"/>
          <w:szCs w:val="18"/>
        </w:rPr>
        <w:footnoteRef/>
      </w:r>
      <w:r w:rsidRPr="00882EDB">
        <w:rPr>
          <w:rFonts w:ascii="Times New Roman" w:hAnsi="Times New Roman" w:cs="Times New Roman"/>
          <w:sz w:val="18"/>
          <w:szCs w:val="18"/>
        </w:rPr>
        <w:t xml:space="preserve"> en-Nisâ 4/30.</w:t>
      </w:r>
    </w:p>
  </w:footnote>
  <w:footnote w:id="710">
    <w:p w14:paraId="43A78969" w14:textId="1C21AD84" w:rsidR="00540C14" w:rsidRDefault="00540C14">
      <w:pPr>
        <w:pStyle w:val="DipnotMetni"/>
      </w:pPr>
      <w:r w:rsidRPr="00882EDB">
        <w:rPr>
          <w:rStyle w:val="DipnotBavurusu"/>
          <w:rFonts w:ascii="Times New Roman" w:hAnsi="Times New Roman" w:cs="Times New Roman"/>
          <w:sz w:val="18"/>
          <w:szCs w:val="18"/>
        </w:rPr>
        <w:footnoteRef/>
      </w:r>
      <w:r w:rsidRPr="00882EDB">
        <w:rPr>
          <w:rFonts w:ascii="Times New Roman" w:hAnsi="Times New Roman" w:cs="Times New Roman"/>
          <w:sz w:val="18"/>
          <w:szCs w:val="18"/>
        </w:rPr>
        <w:t xml:space="preserve"> Sâbûnî, </w:t>
      </w:r>
      <w:r w:rsidRPr="00882EDB">
        <w:rPr>
          <w:rFonts w:ascii="Times New Roman" w:hAnsi="Times New Roman" w:cs="Times New Roman"/>
          <w:i/>
          <w:sz w:val="18"/>
          <w:szCs w:val="18"/>
        </w:rPr>
        <w:t>Safvetü’t</w:t>
      </w:r>
      <w:r w:rsidRPr="00A916F7">
        <w:rPr>
          <w:rFonts w:ascii="Times New Roman" w:hAnsi="Times New Roman" w:cs="Times New Roman"/>
          <w:i/>
          <w:sz w:val="18"/>
          <w:szCs w:val="18"/>
        </w:rPr>
        <w:t>-Tefâsîr</w:t>
      </w:r>
      <w:r w:rsidRPr="00A916F7">
        <w:rPr>
          <w:rFonts w:ascii="Times New Roman" w:hAnsi="Times New Roman" w:cs="Times New Roman"/>
          <w:sz w:val="18"/>
          <w:szCs w:val="18"/>
        </w:rPr>
        <w:t>, 1/</w:t>
      </w:r>
      <w:r>
        <w:rPr>
          <w:rFonts w:ascii="Times New Roman" w:hAnsi="Times New Roman" w:cs="Times New Roman"/>
          <w:sz w:val="18"/>
          <w:szCs w:val="18"/>
        </w:rPr>
        <w:t>271</w:t>
      </w:r>
      <w:r w:rsidRPr="00A916F7">
        <w:rPr>
          <w:rFonts w:ascii="Times New Roman" w:hAnsi="Times New Roman" w:cs="Times New Roman"/>
          <w:sz w:val="18"/>
          <w:szCs w:val="18"/>
        </w:rPr>
        <w:t>.</w:t>
      </w:r>
    </w:p>
  </w:footnote>
  <w:footnote w:id="711">
    <w:p w14:paraId="417169B5" w14:textId="00086F0F" w:rsidR="00540C14" w:rsidRDefault="00540C14">
      <w:pPr>
        <w:pStyle w:val="DipnotMetni"/>
      </w:pPr>
      <w:r>
        <w:rPr>
          <w:rStyle w:val="DipnotBavurusu"/>
        </w:rPr>
        <w:footnoteRef/>
      </w:r>
      <w:r>
        <w:t xml:space="preserve"> </w:t>
      </w:r>
      <w:r w:rsidRPr="00A916F7">
        <w:rPr>
          <w:rFonts w:ascii="Times New Roman" w:hAnsi="Times New Roman" w:cs="Times New Roman"/>
          <w:sz w:val="18"/>
          <w:szCs w:val="18"/>
        </w:rPr>
        <w:t xml:space="preserve">İbn Kesîr, </w:t>
      </w:r>
      <w:r>
        <w:rPr>
          <w:rFonts w:ascii="Times New Roman" w:hAnsi="Times New Roman" w:cs="Times New Roman"/>
          <w:i/>
          <w:sz w:val="18"/>
          <w:szCs w:val="18"/>
        </w:rPr>
        <w:t>Tefsîru</w:t>
      </w:r>
      <w:r w:rsidRPr="00A916F7">
        <w:rPr>
          <w:rFonts w:ascii="Times New Roman" w:hAnsi="Times New Roman" w:cs="Times New Roman"/>
          <w:i/>
          <w:sz w:val="18"/>
          <w:szCs w:val="18"/>
        </w:rPr>
        <w:t xml:space="preserve">’l </w:t>
      </w:r>
      <w:r>
        <w:rPr>
          <w:rFonts w:ascii="Times New Roman" w:hAnsi="Times New Roman" w:cs="Times New Roman"/>
          <w:i/>
          <w:sz w:val="18"/>
          <w:szCs w:val="18"/>
        </w:rPr>
        <w:t>Kur’ân</w:t>
      </w:r>
      <w:r w:rsidRPr="00A916F7">
        <w:rPr>
          <w:rFonts w:ascii="Times New Roman" w:hAnsi="Times New Roman" w:cs="Times New Roman"/>
          <w:i/>
          <w:sz w:val="18"/>
          <w:szCs w:val="18"/>
        </w:rPr>
        <w:t>’il Azîm</w:t>
      </w:r>
      <w:r w:rsidRPr="00A916F7">
        <w:rPr>
          <w:rFonts w:ascii="Times New Roman" w:hAnsi="Times New Roman" w:cs="Times New Roman"/>
          <w:sz w:val="18"/>
          <w:szCs w:val="18"/>
        </w:rPr>
        <w:t>, 3/448.</w:t>
      </w:r>
    </w:p>
  </w:footnote>
  <w:footnote w:id="712">
    <w:p w14:paraId="557252B6" w14:textId="5D0BD1CB" w:rsidR="00540C14" w:rsidRDefault="00540C14">
      <w:pPr>
        <w:pStyle w:val="DipnotMetni"/>
      </w:pPr>
      <w:r>
        <w:rPr>
          <w:rStyle w:val="DipnotBavurusu"/>
        </w:rPr>
        <w:footnoteRef/>
      </w:r>
      <w:r>
        <w:t xml:space="preserve"> </w:t>
      </w:r>
      <w:r w:rsidRPr="00DA3603">
        <w:rPr>
          <w:rFonts w:ascii="Times New Roman" w:hAnsi="Times New Roman" w:cs="Times New Roman"/>
          <w:sz w:val="18"/>
          <w:szCs w:val="18"/>
        </w:rPr>
        <w:t xml:space="preserve">Nesefî, </w:t>
      </w:r>
      <w:r w:rsidRPr="00DA3603">
        <w:rPr>
          <w:rFonts w:ascii="Times New Roman" w:hAnsi="Times New Roman" w:cs="Times New Roman"/>
          <w:i/>
          <w:sz w:val="18"/>
          <w:szCs w:val="18"/>
        </w:rPr>
        <w:t>Medârikü’t-Tenzîl</w:t>
      </w:r>
      <w:r w:rsidRPr="00DA3603">
        <w:rPr>
          <w:rFonts w:ascii="Times New Roman" w:hAnsi="Times New Roman" w:cs="Times New Roman"/>
          <w:sz w:val="18"/>
          <w:szCs w:val="18"/>
        </w:rPr>
        <w:t>, 1/352.</w:t>
      </w:r>
    </w:p>
  </w:footnote>
  <w:footnote w:id="713">
    <w:p w14:paraId="4CCBFFEF" w14:textId="5C040D73" w:rsidR="00540C14" w:rsidRDefault="00540C14">
      <w:pPr>
        <w:pStyle w:val="DipnotMetni"/>
      </w:pPr>
      <w:r>
        <w:rPr>
          <w:rStyle w:val="DipnotBavurusu"/>
        </w:rPr>
        <w:footnoteRef/>
      </w:r>
      <w:r>
        <w:t xml:space="preserve"> </w:t>
      </w:r>
      <w:r>
        <w:rPr>
          <w:rFonts w:ascii="Times New Roman" w:hAnsi="Times New Roman" w:cs="Times New Roman"/>
          <w:sz w:val="18"/>
          <w:szCs w:val="18"/>
        </w:rPr>
        <w:t>Zemahşerî</w:t>
      </w:r>
      <w:r w:rsidRPr="00A917B9">
        <w:rPr>
          <w:rFonts w:ascii="Times New Roman" w:hAnsi="Times New Roman" w:cs="Times New Roman"/>
          <w:sz w:val="18"/>
          <w:szCs w:val="18"/>
        </w:rPr>
        <w:t>,</w:t>
      </w:r>
      <w:r w:rsidRPr="00A917B9">
        <w:rPr>
          <w:rFonts w:ascii="Times New Roman" w:hAnsi="Times New Roman" w:cs="Times New Roman"/>
          <w:i/>
          <w:sz w:val="18"/>
          <w:szCs w:val="18"/>
        </w:rPr>
        <w:t xml:space="preserve"> Keşşâf,</w:t>
      </w:r>
      <w:r w:rsidRPr="00A917B9">
        <w:rPr>
          <w:rFonts w:ascii="Times New Roman" w:hAnsi="Times New Roman" w:cs="Times New Roman"/>
          <w:sz w:val="18"/>
          <w:szCs w:val="18"/>
        </w:rPr>
        <w:t xml:space="preserve"> 2/62.</w:t>
      </w:r>
    </w:p>
  </w:footnote>
  <w:footnote w:id="714">
    <w:p w14:paraId="29D9E8D7" w14:textId="1AC4A49A" w:rsidR="00540C14" w:rsidRDefault="00540C14">
      <w:pPr>
        <w:pStyle w:val="DipnotMetni"/>
      </w:pPr>
      <w:r>
        <w:rPr>
          <w:rStyle w:val="DipnotBavurusu"/>
        </w:rPr>
        <w:footnoteRef/>
      </w:r>
      <w:r>
        <w:t xml:space="preserve"> </w:t>
      </w:r>
      <w:r>
        <w:rPr>
          <w:rFonts w:ascii="Times New Roman" w:hAnsi="Times New Roman" w:cs="Times New Roman"/>
          <w:sz w:val="18"/>
          <w:szCs w:val="18"/>
        </w:rPr>
        <w:t>Râzî</w:t>
      </w:r>
      <w:r w:rsidRPr="009F49BA">
        <w:rPr>
          <w:rFonts w:ascii="Times New Roman" w:hAnsi="Times New Roman" w:cs="Times New Roman"/>
          <w:sz w:val="18"/>
          <w:szCs w:val="18"/>
        </w:rPr>
        <w:t xml:space="preserve">, </w:t>
      </w:r>
      <w:r w:rsidRPr="009F49BA">
        <w:rPr>
          <w:rFonts w:ascii="Times New Roman" w:hAnsi="Times New Roman" w:cs="Times New Roman"/>
          <w:i/>
          <w:sz w:val="18"/>
          <w:szCs w:val="18"/>
        </w:rPr>
        <w:t xml:space="preserve">Mefâtihu’l </w:t>
      </w:r>
      <w:r>
        <w:rPr>
          <w:rFonts w:ascii="Times New Roman" w:hAnsi="Times New Roman" w:cs="Times New Roman"/>
          <w:i/>
          <w:sz w:val="18"/>
          <w:szCs w:val="18"/>
        </w:rPr>
        <w:t>Gayb</w:t>
      </w:r>
      <w:r w:rsidRPr="009F49BA">
        <w:rPr>
          <w:rFonts w:ascii="Times New Roman" w:hAnsi="Times New Roman" w:cs="Times New Roman"/>
          <w:sz w:val="18"/>
          <w:szCs w:val="18"/>
        </w:rPr>
        <w:t>, 10/74-75.</w:t>
      </w:r>
    </w:p>
  </w:footnote>
  <w:footnote w:id="715">
    <w:p w14:paraId="0273E05A" w14:textId="77777777" w:rsidR="00540C14" w:rsidRPr="00FA10AB" w:rsidRDefault="00540C14" w:rsidP="00C534F7">
      <w:pPr>
        <w:pStyle w:val="DipnotMetni"/>
        <w:rPr>
          <w:rFonts w:ascii="Times New Roman" w:hAnsi="Times New Roman" w:cs="Times New Roman"/>
          <w:sz w:val="18"/>
          <w:szCs w:val="18"/>
        </w:rPr>
      </w:pPr>
      <w:r>
        <w:rPr>
          <w:rStyle w:val="DipnotBavurusu"/>
        </w:rPr>
        <w:footnoteRef/>
      </w:r>
      <w:r>
        <w:t xml:space="preserve"> </w:t>
      </w:r>
      <w:r w:rsidRPr="00FA10AB">
        <w:rPr>
          <w:rFonts w:ascii="Times New Roman" w:hAnsi="Times New Roman" w:cs="Times New Roman"/>
          <w:sz w:val="18"/>
          <w:szCs w:val="18"/>
        </w:rPr>
        <w:t>Kâf 50/24-26.</w:t>
      </w:r>
    </w:p>
  </w:footnote>
  <w:footnote w:id="716">
    <w:p w14:paraId="22DC2259" w14:textId="59FAE990" w:rsidR="00540C14" w:rsidRDefault="00540C14">
      <w:pPr>
        <w:pStyle w:val="DipnotMetni"/>
      </w:pPr>
      <w:r w:rsidRPr="00FA10AB">
        <w:rPr>
          <w:rStyle w:val="DipnotBavurusu"/>
          <w:rFonts w:ascii="Times New Roman" w:hAnsi="Times New Roman" w:cs="Times New Roman"/>
          <w:sz w:val="18"/>
          <w:szCs w:val="18"/>
        </w:rPr>
        <w:footnoteRef/>
      </w:r>
      <w:r w:rsidRPr="00FA10AB">
        <w:rPr>
          <w:rFonts w:ascii="Times New Roman" w:hAnsi="Times New Roman" w:cs="Times New Roman"/>
          <w:sz w:val="18"/>
          <w:szCs w:val="18"/>
        </w:rPr>
        <w:t xml:space="preserve"> Sâbûnî, </w:t>
      </w:r>
      <w:r w:rsidRPr="00FA10AB">
        <w:rPr>
          <w:rFonts w:ascii="Times New Roman" w:hAnsi="Times New Roman" w:cs="Times New Roman"/>
          <w:i/>
          <w:sz w:val="18"/>
          <w:szCs w:val="18"/>
        </w:rPr>
        <w:t>Safvetü’t-Tefâsîr,</w:t>
      </w:r>
      <w:r>
        <w:rPr>
          <w:rFonts w:ascii="Times New Roman" w:hAnsi="Times New Roman" w:cs="Times New Roman"/>
          <w:sz w:val="18"/>
          <w:szCs w:val="18"/>
        </w:rPr>
        <w:t xml:space="preserve"> 3/352-353</w:t>
      </w:r>
      <w:r w:rsidRPr="00FA10AB">
        <w:rPr>
          <w:rFonts w:ascii="Times New Roman" w:hAnsi="Times New Roman" w:cs="Times New Roman"/>
          <w:sz w:val="18"/>
          <w:szCs w:val="18"/>
        </w:rPr>
        <w:t>.</w:t>
      </w:r>
    </w:p>
  </w:footnote>
  <w:footnote w:id="717">
    <w:p w14:paraId="159F87E7" w14:textId="5120F223" w:rsidR="00540C14" w:rsidRDefault="00540C14">
      <w:pPr>
        <w:pStyle w:val="DipnotMetni"/>
      </w:pPr>
      <w:r>
        <w:rPr>
          <w:rStyle w:val="DipnotBavurusu"/>
        </w:rPr>
        <w:footnoteRef/>
      </w:r>
      <w:r>
        <w:t xml:space="preserve"> </w:t>
      </w:r>
      <w:r w:rsidRPr="008028F0">
        <w:rPr>
          <w:rFonts w:ascii="Times New Roman" w:hAnsi="Times New Roman" w:cs="Times New Roman"/>
          <w:sz w:val="18"/>
          <w:szCs w:val="18"/>
        </w:rPr>
        <w:t xml:space="preserve">Kurtubî, </w:t>
      </w:r>
      <w:r w:rsidRPr="008028F0">
        <w:rPr>
          <w:rFonts w:ascii="Times New Roman" w:hAnsi="Times New Roman" w:cs="Times New Roman"/>
          <w:i/>
          <w:sz w:val="18"/>
          <w:szCs w:val="18"/>
        </w:rPr>
        <w:t xml:space="preserve">El </w:t>
      </w:r>
      <w:r>
        <w:rPr>
          <w:rFonts w:ascii="Times New Roman" w:hAnsi="Times New Roman" w:cs="Times New Roman"/>
          <w:i/>
          <w:sz w:val="18"/>
          <w:szCs w:val="18"/>
        </w:rPr>
        <w:t>Câmi ‘ li</w:t>
      </w:r>
      <w:r w:rsidRPr="008028F0">
        <w:rPr>
          <w:rFonts w:ascii="Times New Roman" w:hAnsi="Times New Roman" w:cs="Times New Roman"/>
          <w:i/>
          <w:sz w:val="18"/>
          <w:szCs w:val="18"/>
        </w:rPr>
        <w:t xml:space="preserve"> Ahkami’l </w:t>
      </w:r>
      <w:r>
        <w:rPr>
          <w:rFonts w:ascii="Times New Roman" w:hAnsi="Times New Roman" w:cs="Times New Roman"/>
          <w:i/>
          <w:sz w:val="18"/>
          <w:szCs w:val="18"/>
        </w:rPr>
        <w:t>Kur’ân</w:t>
      </w:r>
      <w:r w:rsidRPr="008028F0">
        <w:rPr>
          <w:rFonts w:ascii="Times New Roman" w:hAnsi="Times New Roman" w:cs="Times New Roman"/>
          <w:i/>
          <w:sz w:val="18"/>
          <w:szCs w:val="18"/>
        </w:rPr>
        <w:t>,</w:t>
      </w:r>
      <w:r w:rsidRPr="008028F0">
        <w:rPr>
          <w:rFonts w:ascii="Times New Roman" w:hAnsi="Times New Roman" w:cs="Times New Roman"/>
          <w:sz w:val="18"/>
          <w:szCs w:val="18"/>
        </w:rPr>
        <w:t xml:space="preserve"> 19/447-449.</w:t>
      </w:r>
    </w:p>
  </w:footnote>
  <w:footnote w:id="718">
    <w:p w14:paraId="1C5FDDD4" w14:textId="32C50298" w:rsidR="00540C14" w:rsidRDefault="00540C14">
      <w:pPr>
        <w:pStyle w:val="DipnotMetni"/>
      </w:pPr>
      <w:r>
        <w:rPr>
          <w:rStyle w:val="DipnotBavurusu"/>
        </w:rPr>
        <w:footnoteRef/>
      </w:r>
      <w:r>
        <w:t xml:space="preserve"> </w:t>
      </w:r>
      <w:r w:rsidRPr="008028F0">
        <w:rPr>
          <w:rFonts w:ascii="Times New Roman" w:hAnsi="Times New Roman" w:cs="Times New Roman"/>
          <w:sz w:val="18"/>
          <w:szCs w:val="18"/>
        </w:rPr>
        <w:t xml:space="preserve">Nesefî, </w:t>
      </w:r>
      <w:r w:rsidRPr="008028F0">
        <w:rPr>
          <w:rFonts w:ascii="Times New Roman" w:hAnsi="Times New Roman" w:cs="Times New Roman"/>
          <w:i/>
          <w:sz w:val="18"/>
          <w:szCs w:val="18"/>
        </w:rPr>
        <w:t>Medârikü’t-Tenzîl,</w:t>
      </w:r>
      <w:r w:rsidRPr="008028F0">
        <w:rPr>
          <w:rFonts w:ascii="Times New Roman" w:hAnsi="Times New Roman" w:cs="Times New Roman"/>
          <w:sz w:val="18"/>
          <w:szCs w:val="18"/>
        </w:rPr>
        <w:t xml:space="preserve"> 3/366.</w:t>
      </w:r>
    </w:p>
  </w:footnote>
  <w:footnote w:id="719">
    <w:p w14:paraId="237CF7B9" w14:textId="77777777" w:rsidR="00540C14" w:rsidRDefault="00540C14" w:rsidP="006C0DFE">
      <w:pPr>
        <w:pStyle w:val="DipnotMetni"/>
      </w:pPr>
      <w:r>
        <w:rPr>
          <w:rStyle w:val="DipnotBavurusu"/>
        </w:rPr>
        <w:footnoteRef/>
      </w:r>
      <w:r>
        <w:t xml:space="preserve"> </w:t>
      </w:r>
      <w:r w:rsidRPr="00B73B6E">
        <w:rPr>
          <w:rFonts w:ascii="Times New Roman" w:hAnsi="Times New Roman" w:cs="Times New Roman"/>
          <w:sz w:val="18"/>
          <w:szCs w:val="18"/>
        </w:rPr>
        <w:t>el-Bakara 2/85.</w:t>
      </w:r>
    </w:p>
  </w:footnote>
  <w:footnote w:id="720">
    <w:p w14:paraId="0D375EEB" w14:textId="7CF951A8" w:rsidR="00540C14" w:rsidRPr="00AA3342" w:rsidRDefault="00540C14">
      <w:pPr>
        <w:pStyle w:val="DipnotMetni"/>
        <w:rPr>
          <w:rFonts w:ascii="Times New Roman" w:hAnsi="Times New Roman" w:cs="Times New Roman"/>
          <w:sz w:val="18"/>
          <w:szCs w:val="18"/>
        </w:rPr>
      </w:pPr>
      <w:r>
        <w:rPr>
          <w:rStyle w:val="DipnotBavurusu"/>
        </w:rPr>
        <w:footnoteRef/>
      </w:r>
      <w:r>
        <w:t xml:space="preserve"> </w:t>
      </w:r>
      <w:r w:rsidRPr="00AA3342">
        <w:rPr>
          <w:rFonts w:ascii="Times New Roman" w:hAnsi="Times New Roman" w:cs="Times New Roman"/>
          <w:sz w:val="18"/>
          <w:szCs w:val="18"/>
        </w:rPr>
        <w:t xml:space="preserve">Nesefî, </w:t>
      </w:r>
      <w:r w:rsidRPr="00AA3342">
        <w:rPr>
          <w:rFonts w:ascii="Times New Roman" w:hAnsi="Times New Roman" w:cs="Times New Roman"/>
          <w:i/>
          <w:sz w:val="18"/>
          <w:szCs w:val="18"/>
        </w:rPr>
        <w:t>Medârikü’t-Tenzîl</w:t>
      </w:r>
      <w:r w:rsidRPr="00AA3342">
        <w:rPr>
          <w:rFonts w:ascii="Times New Roman" w:hAnsi="Times New Roman" w:cs="Times New Roman"/>
          <w:sz w:val="18"/>
          <w:szCs w:val="18"/>
        </w:rPr>
        <w:t>, 1/107.</w:t>
      </w:r>
    </w:p>
  </w:footnote>
  <w:footnote w:id="721">
    <w:p w14:paraId="273E8690" w14:textId="7914BD27" w:rsidR="00540C14" w:rsidRDefault="00540C14">
      <w:pPr>
        <w:pStyle w:val="DipnotMetni"/>
      </w:pPr>
      <w:r w:rsidRPr="00AA3342">
        <w:rPr>
          <w:rStyle w:val="DipnotBavurusu"/>
          <w:rFonts w:ascii="Times New Roman" w:hAnsi="Times New Roman" w:cs="Times New Roman"/>
          <w:sz w:val="18"/>
          <w:szCs w:val="18"/>
        </w:rPr>
        <w:footnoteRef/>
      </w:r>
      <w:r w:rsidRPr="00AA3342">
        <w:rPr>
          <w:rFonts w:ascii="Times New Roman" w:hAnsi="Times New Roman" w:cs="Times New Roman"/>
          <w:sz w:val="18"/>
          <w:szCs w:val="18"/>
        </w:rPr>
        <w:t xml:space="preserve"> </w:t>
      </w:r>
      <w:r>
        <w:rPr>
          <w:rFonts w:ascii="Times New Roman" w:hAnsi="Times New Roman" w:cs="Times New Roman"/>
          <w:sz w:val="18"/>
          <w:szCs w:val="18"/>
        </w:rPr>
        <w:t>Taberî</w:t>
      </w:r>
      <w:r w:rsidRPr="00AA3342">
        <w:rPr>
          <w:rFonts w:ascii="Times New Roman" w:hAnsi="Times New Roman" w:cs="Times New Roman"/>
          <w:sz w:val="18"/>
          <w:szCs w:val="18"/>
        </w:rPr>
        <w:t xml:space="preserve"> ,</w:t>
      </w:r>
      <w:r w:rsidRPr="00AA3342">
        <w:rPr>
          <w:rFonts w:ascii="Times New Roman" w:hAnsi="Times New Roman" w:cs="Times New Roman"/>
          <w:i/>
          <w:sz w:val="18"/>
          <w:szCs w:val="18"/>
        </w:rPr>
        <w:t>Câmiu’l-Beyân</w:t>
      </w:r>
      <w:r w:rsidRPr="00AA3342">
        <w:rPr>
          <w:rFonts w:ascii="Times New Roman" w:hAnsi="Times New Roman" w:cs="Times New Roman"/>
          <w:sz w:val="18"/>
          <w:szCs w:val="18"/>
        </w:rPr>
        <w:t>, 2/216.</w:t>
      </w:r>
      <w:r>
        <w:t xml:space="preserve"> </w:t>
      </w:r>
    </w:p>
  </w:footnote>
  <w:footnote w:id="722">
    <w:p w14:paraId="46322AC4" w14:textId="54EB26B9" w:rsidR="00540C14" w:rsidRPr="00136755" w:rsidRDefault="00540C14">
      <w:pPr>
        <w:pStyle w:val="DipnotMetni"/>
        <w:rPr>
          <w:rFonts w:ascii="Times New Roman" w:hAnsi="Times New Roman" w:cs="Times New Roman"/>
          <w:sz w:val="18"/>
          <w:szCs w:val="18"/>
        </w:rPr>
      </w:pPr>
      <w:r w:rsidRPr="00136755">
        <w:rPr>
          <w:rStyle w:val="DipnotBavurusu"/>
          <w:rFonts w:ascii="Times New Roman" w:hAnsi="Times New Roman" w:cs="Times New Roman"/>
          <w:sz w:val="18"/>
          <w:szCs w:val="18"/>
        </w:rPr>
        <w:footnoteRef/>
      </w:r>
      <w:r w:rsidRPr="00136755">
        <w:rPr>
          <w:rFonts w:ascii="Times New Roman" w:hAnsi="Times New Roman" w:cs="Times New Roman"/>
          <w:sz w:val="18"/>
          <w:szCs w:val="18"/>
        </w:rPr>
        <w:t xml:space="preserve"> </w:t>
      </w:r>
      <w:r>
        <w:rPr>
          <w:rFonts w:ascii="Times New Roman" w:hAnsi="Times New Roman" w:cs="Times New Roman"/>
          <w:sz w:val="18"/>
          <w:szCs w:val="18"/>
        </w:rPr>
        <w:t>Râzî</w:t>
      </w:r>
      <w:r w:rsidRPr="00136755">
        <w:rPr>
          <w:rFonts w:ascii="Times New Roman" w:hAnsi="Times New Roman" w:cs="Times New Roman"/>
          <w:sz w:val="18"/>
          <w:szCs w:val="18"/>
        </w:rPr>
        <w:t xml:space="preserve">, </w:t>
      </w:r>
      <w:r w:rsidRPr="00136755">
        <w:rPr>
          <w:rFonts w:ascii="Times New Roman" w:hAnsi="Times New Roman" w:cs="Times New Roman"/>
          <w:i/>
          <w:sz w:val="18"/>
          <w:szCs w:val="18"/>
        </w:rPr>
        <w:t>Mefâtihu’l-</w:t>
      </w:r>
      <w:r>
        <w:rPr>
          <w:rFonts w:ascii="Times New Roman" w:hAnsi="Times New Roman" w:cs="Times New Roman"/>
          <w:i/>
          <w:sz w:val="18"/>
          <w:szCs w:val="18"/>
        </w:rPr>
        <w:t>Gayb</w:t>
      </w:r>
      <w:r w:rsidRPr="00136755">
        <w:rPr>
          <w:rFonts w:ascii="Times New Roman" w:hAnsi="Times New Roman" w:cs="Times New Roman"/>
          <w:sz w:val="18"/>
          <w:szCs w:val="18"/>
        </w:rPr>
        <w:t>, 3/187.</w:t>
      </w:r>
    </w:p>
  </w:footnote>
  <w:footnote w:id="723">
    <w:p w14:paraId="2369FE4C" w14:textId="11058F6F" w:rsidR="00540C14" w:rsidRDefault="00540C14">
      <w:pPr>
        <w:pStyle w:val="DipnotMetni"/>
      </w:pPr>
      <w:r>
        <w:rPr>
          <w:rStyle w:val="DipnotBavurusu"/>
        </w:rPr>
        <w:footnoteRef/>
      </w:r>
      <w:r>
        <w:t xml:space="preserve"> </w:t>
      </w:r>
      <w:r w:rsidRPr="0016092E">
        <w:rPr>
          <w:rFonts w:ascii="Times New Roman" w:hAnsi="Times New Roman" w:cs="Times New Roman"/>
          <w:sz w:val="18"/>
          <w:szCs w:val="18"/>
        </w:rPr>
        <w:t xml:space="preserve">İlgili </w:t>
      </w:r>
      <w:r>
        <w:rPr>
          <w:rFonts w:ascii="Times New Roman" w:hAnsi="Times New Roman" w:cs="Times New Roman"/>
          <w:sz w:val="18"/>
          <w:szCs w:val="18"/>
        </w:rPr>
        <w:t>â</w:t>
      </w:r>
      <w:r w:rsidRPr="0016092E">
        <w:rPr>
          <w:rFonts w:ascii="Times New Roman" w:hAnsi="Times New Roman" w:cs="Times New Roman"/>
          <w:sz w:val="18"/>
          <w:szCs w:val="18"/>
        </w:rPr>
        <w:t>yet için bk. el</w:t>
      </w:r>
      <w:r>
        <w:rPr>
          <w:rFonts w:ascii="Times New Roman" w:hAnsi="Times New Roman" w:cs="Times New Roman"/>
          <w:sz w:val="18"/>
          <w:szCs w:val="18"/>
        </w:rPr>
        <w:t>-Bakara 2/86</w:t>
      </w:r>
      <w:r w:rsidRPr="00B73B6E">
        <w:rPr>
          <w:rFonts w:ascii="Times New Roman" w:hAnsi="Times New Roman" w:cs="Times New Roman"/>
          <w:sz w:val="18"/>
          <w:szCs w:val="18"/>
        </w:rPr>
        <w:t>.</w:t>
      </w:r>
    </w:p>
  </w:footnote>
  <w:footnote w:id="724">
    <w:p w14:paraId="5123361C" w14:textId="4C4889DE" w:rsidR="00540C14" w:rsidRDefault="00540C14">
      <w:pPr>
        <w:pStyle w:val="DipnotMetni"/>
      </w:pPr>
      <w:r>
        <w:rPr>
          <w:rStyle w:val="DipnotBavurusu"/>
        </w:rPr>
        <w:footnoteRef/>
      </w:r>
      <w:r>
        <w:t xml:space="preserve"> </w:t>
      </w:r>
      <w:r w:rsidRPr="00136755">
        <w:rPr>
          <w:rFonts w:ascii="Times New Roman" w:hAnsi="Times New Roman" w:cs="Times New Roman"/>
          <w:sz w:val="18"/>
          <w:szCs w:val="18"/>
        </w:rPr>
        <w:t xml:space="preserve">İbn Kesîr, </w:t>
      </w:r>
      <w:r w:rsidRPr="00136755">
        <w:rPr>
          <w:rFonts w:ascii="Times New Roman" w:hAnsi="Times New Roman" w:cs="Times New Roman"/>
          <w:i/>
          <w:sz w:val="18"/>
          <w:szCs w:val="18"/>
        </w:rPr>
        <w:t>Tefsirû’l-</w:t>
      </w:r>
      <w:r>
        <w:rPr>
          <w:rFonts w:ascii="Times New Roman" w:hAnsi="Times New Roman" w:cs="Times New Roman"/>
          <w:i/>
          <w:sz w:val="18"/>
          <w:szCs w:val="18"/>
        </w:rPr>
        <w:t>Kur’ân</w:t>
      </w:r>
      <w:r w:rsidRPr="00136755">
        <w:rPr>
          <w:rFonts w:ascii="Times New Roman" w:hAnsi="Times New Roman" w:cs="Times New Roman"/>
          <w:i/>
          <w:sz w:val="18"/>
          <w:szCs w:val="18"/>
        </w:rPr>
        <w:t>’il Azîm,</w:t>
      </w:r>
      <w:r w:rsidRPr="00136755">
        <w:rPr>
          <w:rFonts w:ascii="Times New Roman" w:hAnsi="Times New Roman" w:cs="Times New Roman"/>
          <w:sz w:val="18"/>
          <w:szCs w:val="18"/>
        </w:rPr>
        <w:t xml:space="preserve"> </w:t>
      </w:r>
      <w:r>
        <w:rPr>
          <w:rFonts w:ascii="Times New Roman" w:hAnsi="Times New Roman" w:cs="Times New Roman"/>
          <w:sz w:val="18"/>
          <w:szCs w:val="18"/>
        </w:rPr>
        <w:t xml:space="preserve">1/479; Sâbûnî, </w:t>
      </w:r>
      <w:r w:rsidRPr="00882EDB">
        <w:rPr>
          <w:rFonts w:ascii="Times New Roman" w:hAnsi="Times New Roman" w:cs="Times New Roman"/>
          <w:i/>
          <w:sz w:val="18"/>
          <w:szCs w:val="18"/>
        </w:rPr>
        <w:t>Safvetü’t-Tefâsîr</w:t>
      </w:r>
      <w:r>
        <w:rPr>
          <w:rFonts w:ascii="Times New Roman" w:hAnsi="Times New Roman" w:cs="Times New Roman"/>
          <w:sz w:val="18"/>
          <w:szCs w:val="18"/>
        </w:rPr>
        <w:t>, 1/75.</w:t>
      </w:r>
    </w:p>
  </w:footnote>
  <w:footnote w:id="725">
    <w:p w14:paraId="372855A6" w14:textId="0AAC7AD7" w:rsidR="00540C14" w:rsidRDefault="00540C14">
      <w:pPr>
        <w:pStyle w:val="DipnotMetni"/>
      </w:pPr>
      <w:r>
        <w:rPr>
          <w:rStyle w:val="DipnotBavurusu"/>
        </w:rPr>
        <w:footnoteRef/>
      </w:r>
      <w:r>
        <w:t xml:space="preserve"> </w:t>
      </w:r>
      <w:r w:rsidRPr="007103FF">
        <w:rPr>
          <w:rFonts w:ascii="Times New Roman" w:hAnsi="Times New Roman" w:cs="Times New Roman"/>
          <w:sz w:val="18"/>
          <w:szCs w:val="18"/>
        </w:rPr>
        <w:t>el-Mâide 5/2.</w:t>
      </w:r>
    </w:p>
  </w:footnote>
  <w:footnote w:id="726">
    <w:p w14:paraId="3B658E43" w14:textId="58C8C254" w:rsidR="00540C14" w:rsidRDefault="00540C14">
      <w:pPr>
        <w:pStyle w:val="DipnotMetni"/>
      </w:pPr>
      <w:r>
        <w:rPr>
          <w:rStyle w:val="DipnotBavurusu"/>
        </w:rPr>
        <w:footnoteRef/>
      </w:r>
      <w:r>
        <w:t xml:space="preserve"> </w:t>
      </w:r>
      <w:r w:rsidRPr="009F7535">
        <w:rPr>
          <w:rFonts w:ascii="Times New Roman" w:hAnsi="Times New Roman" w:cs="Times New Roman"/>
          <w:sz w:val="18"/>
          <w:szCs w:val="18"/>
        </w:rPr>
        <w:t xml:space="preserve">Sâbûnî, </w:t>
      </w:r>
      <w:r w:rsidRPr="009F7535">
        <w:rPr>
          <w:rFonts w:ascii="Times New Roman" w:hAnsi="Times New Roman" w:cs="Times New Roman"/>
          <w:i/>
          <w:sz w:val="18"/>
          <w:szCs w:val="18"/>
        </w:rPr>
        <w:t>Safvetü’t-Tefâsîr,</w:t>
      </w:r>
      <w:r w:rsidRPr="009F7535">
        <w:rPr>
          <w:rFonts w:ascii="Times New Roman" w:hAnsi="Times New Roman" w:cs="Times New Roman"/>
          <w:sz w:val="18"/>
          <w:szCs w:val="18"/>
        </w:rPr>
        <w:t xml:space="preserve"> 2/65.</w:t>
      </w:r>
    </w:p>
  </w:footnote>
  <w:footnote w:id="727">
    <w:p w14:paraId="0BE09DCC" w14:textId="29E2C181" w:rsidR="00540C14" w:rsidRDefault="00540C14">
      <w:pPr>
        <w:pStyle w:val="DipnotMetni"/>
      </w:pPr>
      <w:r>
        <w:rPr>
          <w:rStyle w:val="DipnotBavurusu"/>
        </w:rPr>
        <w:footnoteRef/>
      </w:r>
      <w:r>
        <w:t xml:space="preserve"> </w:t>
      </w:r>
      <w:r w:rsidRPr="00883C51">
        <w:rPr>
          <w:rFonts w:ascii="Times New Roman" w:hAnsi="Times New Roman" w:cs="Times New Roman"/>
          <w:sz w:val="18"/>
          <w:szCs w:val="18"/>
        </w:rPr>
        <w:t xml:space="preserve">Yazır, </w:t>
      </w:r>
      <w:r w:rsidRPr="00883C51">
        <w:rPr>
          <w:rFonts w:ascii="Times New Roman" w:hAnsi="Times New Roman" w:cs="Times New Roman"/>
          <w:i/>
          <w:sz w:val="18"/>
          <w:szCs w:val="18"/>
        </w:rPr>
        <w:t xml:space="preserve">Hak Dini </w:t>
      </w:r>
      <w:r>
        <w:rPr>
          <w:rFonts w:ascii="Times New Roman" w:hAnsi="Times New Roman" w:cs="Times New Roman"/>
          <w:i/>
          <w:sz w:val="18"/>
          <w:szCs w:val="18"/>
        </w:rPr>
        <w:t>Kur’ân</w:t>
      </w:r>
      <w:r w:rsidRPr="00883C51">
        <w:rPr>
          <w:rFonts w:ascii="Times New Roman" w:hAnsi="Times New Roman" w:cs="Times New Roman"/>
          <w:i/>
          <w:sz w:val="18"/>
          <w:szCs w:val="18"/>
        </w:rPr>
        <w:t xml:space="preserve"> Dili,</w:t>
      </w:r>
      <w:r w:rsidRPr="00883C51">
        <w:rPr>
          <w:rFonts w:ascii="Times New Roman" w:hAnsi="Times New Roman" w:cs="Times New Roman"/>
          <w:sz w:val="18"/>
          <w:szCs w:val="18"/>
        </w:rPr>
        <w:t xml:space="preserve"> 3/160.</w:t>
      </w:r>
    </w:p>
  </w:footnote>
  <w:footnote w:id="728">
    <w:p w14:paraId="20696BD9" w14:textId="21FB68E0" w:rsidR="00540C14" w:rsidRPr="00F634C2" w:rsidRDefault="00540C14">
      <w:pPr>
        <w:pStyle w:val="DipnotMetni"/>
        <w:rPr>
          <w:rFonts w:ascii="Times New Roman" w:hAnsi="Times New Roman" w:cs="Times New Roman"/>
          <w:sz w:val="18"/>
          <w:szCs w:val="18"/>
        </w:rPr>
      </w:pPr>
      <w:r w:rsidRPr="00E73441">
        <w:rPr>
          <w:rStyle w:val="DipnotBavurusu"/>
          <w:sz w:val="18"/>
          <w:szCs w:val="18"/>
        </w:rPr>
        <w:footnoteRef/>
      </w:r>
      <w:r w:rsidRPr="00E73441">
        <w:rPr>
          <w:sz w:val="18"/>
          <w:szCs w:val="18"/>
        </w:rPr>
        <w:t xml:space="preserve"> </w:t>
      </w:r>
      <w:r w:rsidRPr="00F634C2">
        <w:rPr>
          <w:rFonts w:ascii="Times New Roman" w:hAnsi="Times New Roman" w:cs="Times New Roman"/>
          <w:sz w:val="18"/>
          <w:szCs w:val="18"/>
        </w:rPr>
        <w:t xml:space="preserve">el-Mücâdele 58/8. </w:t>
      </w:r>
    </w:p>
  </w:footnote>
  <w:footnote w:id="729">
    <w:p w14:paraId="6A4428B6" w14:textId="05FC9809" w:rsidR="00540C14" w:rsidRPr="00F634C2" w:rsidRDefault="00540C14">
      <w:pPr>
        <w:pStyle w:val="DipnotMetni"/>
        <w:rPr>
          <w:rFonts w:ascii="Times New Roman" w:hAnsi="Times New Roman" w:cs="Times New Roman"/>
          <w:sz w:val="18"/>
          <w:szCs w:val="18"/>
        </w:rPr>
      </w:pPr>
      <w:r w:rsidRPr="00F634C2">
        <w:rPr>
          <w:rStyle w:val="DipnotBavurusu"/>
          <w:rFonts w:ascii="Times New Roman" w:hAnsi="Times New Roman" w:cs="Times New Roman"/>
          <w:sz w:val="18"/>
          <w:szCs w:val="18"/>
        </w:rPr>
        <w:footnoteRef/>
      </w:r>
      <w:r w:rsidRPr="00F634C2">
        <w:rPr>
          <w:rFonts w:ascii="Times New Roman" w:hAnsi="Times New Roman" w:cs="Times New Roman"/>
          <w:sz w:val="18"/>
          <w:szCs w:val="18"/>
        </w:rPr>
        <w:t xml:space="preserve"> İbn Kesîr, </w:t>
      </w:r>
      <w:r w:rsidRPr="00F634C2">
        <w:rPr>
          <w:rFonts w:ascii="Times New Roman" w:hAnsi="Times New Roman" w:cs="Times New Roman"/>
          <w:i/>
          <w:sz w:val="18"/>
          <w:szCs w:val="18"/>
        </w:rPr>
        <w:t>Tefsîru’l-</w:t>
      </w:r>
      <w:r>
        <w:rPr>
          <w:rFonts w:ascii="Times New Roman" w:hAnsi="Times New Roman" w:cs="Times New Roman"/>
          <w:i/>
          <w:sz w:val="18"/>
          <w:szCs w:val="18"/>
        </w:rPr>
        <w:t>Kur’ân</w:t>
      </w:r>
      <w:r w:rsidRPr="00F634C2">
        <w:rPr>
          <w:rFonts w:ascii="Times New Roman" w:hAnsi="Times New Roman" w:cs="Times New Roman"/>
          <w:i/>
          <w:sz w:val="18"/>
          <w:szCs w:val="18"/>
        </w:rPr>
        <w:t>’il Azîm,</w:t>
      </w:r>
      <w:r w:rsidRPr="00F634C2">
        <w:rPr>
          <w:rFonts w:ascii="Times New Roman" w:hAnsi="Times New Roman" w:cs="Times New Roman"/>
          <w:sz w:val="18"/>
          <w:szCs w:val="18"/>
        </w:rPr>
        <w:t xml:space="preserve"> 13/454.</w:t>
      </w:r>
    </w:p>
  </w:footnote>
  <w:footnote w:id="730">
    <w:p w14:paraId="0E7A0A89" w14:textId="21D817D1" w:rsidR="00540C14" w:rsidRPr="00F634C2" w:rsidRDefault="00540C14" w:rsidP="00916E5E">
      <w:pPr>
        <w:pStyle w:val="DipnotMetni"/>
        <w:ind w:left="709" w:hanging="709"/>
        <w:rPr>
          <w:rFonts w:ascii="Times New Roman" w:hAnsi="Times New Roman" w:cs="Times New Roman"/>
          <w:sz w:val="18"/>
          <w:szCs w:val="18"/>
        </w:rPr>
      </w:pPr>
      <w:r w:rsidRPr="00F634C2">
        <w:rPr>
          <w:rStyle w:val="DipnotBavurusu"/>
          <w:rFonts w:ascii="Times New Roman" w:hAnsi="Times New Roman" w:cs="Times New Roman"/>
          <w:sz w:val="18"/>
          <w:szCs w:val="18"/>
        </w:rPr>
        <w:footnoteRef/>
      </w:r>
      <w:r w:rsidRPr="00F634C2">
        <w:rPr>
          <w:rFonts w:ascii="Times New Roman" w:hAnsi="Times New Roman" w:cs="Times New Roman"/>
          <w:sz w:val="18"/>
          <w:szCs w:val="18"/>
        </w:rPr>
        <w:t xml:space="preserve"> </w:t>
      </w:r>
      <w:r>
        <w:rPr>
          <w:rFonts w:ascii="Times New Roman" w:hAnsi="Times New Roman" w:cs="Times New Roman"/>
          <w:sz w:val="18"/>
          <w:szCs w:val="18"/>
        </w:rPr>
        <w:t>Beydâvî</w:t>
      </w:r>
      <w:r w:rsidRPr="00F634C2">
        <w:rPr>
          <w:rFonts w:ascii="Times New Roman" w:hAnsi="Times New Roman" w:cs="Times New Roman"/>
          <w:sz w:val="18"/>
          <w:szCs w:val="18"/>
        </w:rPr>
        <w:t xml:space="preserve">, </w:t>
      </w:r>
      <w:r w:rsidRPr="00F634C2">
        <w:rPr>
          <w:rFonts w:ascii="Times New Roman" w:hAnsi="Times New Roman" w:cs="Times New Roman"/>
          <w:i/>
          <w:sz w:val="18"/>
          <w:szCs w:val="18"/>
        </w:rPr>
        <w:t>Envâru’t-Tenzîl ve Esrâru’t-Te’vil,</w:t>
      </w:r>
      <w:r w:rsidRPr="00F634C2">
        <w:rPr>
          <w:rFonts w:ascii="Times New Roman" w:hAnsi="Times New Roman" w:cs="Times New Roman"/>
          <w:sz w:val="18"/>
          <w:szCs w:val="18"/>
        </w:rPr>
        <w:t xml:space="preserve"> </w:t>
      </w:r>
      <w:r>
        <w:rPr>
          <w:rFonts w:ascii="Times New Roman" w:hAnsi="Times New Roman" w:cs="Times New Roman"/>
          <w:sz w:val="18"/>
          <w:szCs w:val="18"/>
        </w:rPr>
        <w:t>3</w:t>
      </w:r>
      <w:r w:rsidRPr="00F634C2">
        <w:rPr>
          <w:rFonts w:ascii="Times New Roman" w:hAnsi="Times New Roman" w:cs="Times New Roman"/>
          <w:sz w:val="18"/>
          <w:szCs w:val="18"/>
        </w:rPr>
        <w:t>/</w:t>
      </w:r>
      <w:r>
        <w:rPr>
          <w:rFonts w:ascii="Times New Roman" w:hAnsi="Times New Roman" w:cs="Times New Roman"/>
          <w:sz w:val="18"/>
          <w:szCs w:val="18"/>
        </w:rPr>
        <w:t>382</w:t>
      </w:r>
      <w:r w:rsidRPr="00F634C2">
        <w:rPr>
          <w:rFonts w:ascii="Times New Roman" w:hAnsi="Times New Roman" w:cs="Times New Roman"/>
          <w:sz w:val="18"/>
          <w:szCs w:val="18"/>
        </w:rPr>
        <w:t xml:space="preserve">; </w:t>
      </w:r>
      <w:r>
        <w:rPr>
          <w:rFonts w:ascii="Times New Roman" w:hAnsi="Times New Roman" w:cs="Times New Roman"/>
          <w:sz w:val="18"/>
          <w:szCs w:val="18"/>
        </w:rPr>
        <w:t>Kurtubî</w:t>
      </w:r>
      <w:r w:rsidRPr="00F634C2">
        <w:rPr>
          <w:rFonts w:ascii="Times New Roman" w:hAnsi="Times New Roman" w:cs="Times New Roman"/>
          <w:i/>
          <w:sz w:val="18"/>
          <w:szCs w:val="18"/>
        </w:rPr>
        <w:t xml:space="preserve">, El </w:t>
      </w:r>
      <w:r>
        <w:rPr>
          <w:rFonts w:ascii="Times New Roman" w:hAnsi="Times New Roman" w:cs="Times New Roman"/>
          <w:i/>
          <w:sz w:val="18"/>
          <w:szCs w:val="18"/>
        </w:rPr>
        <w:t>Câmi ‘ li</w:t>
      </w:r>
      <w:r w:rsidRPr="00F634C2">
        <w:rPr>
          <w:rFonts w:ascii="Times New Roman" w:hAnsi="Times New Roman" w:cs="Times New Roman"/>
          <w:i/>
          <w:sz w:val="18"/>
          <w:szCs w:val="18"/>
        </w:rPr>
        <w:t xml:space="preserve"> Ahkâmi’l-</w:t>
      </w:r>
      <w:r>
        <w:rPr>
          <w:rFonts w:ascii="Times New Roman" w:hAnsi="Times New Roman" w:cs="Times New Roman"/>
          <w:i/>
          <w:sz w:val="18"/>
          <w:szCs w:val="18"/>
        </w:rPr>
        <w:t>Kur’ân</w:t>
      </w:r>
      <w:r>
        <w:rPr>
          <w:rFonts w:ascii="Times New Roman" w:hAnsi="Times New Roman" w:cs="Times New Roman"/>
          <w:sz w:val="18"/>
          <w:szCs w:val="18"/>
        </w:rPr>
        <w:t>, 20/312-313</w:t>
      </w:r>
      <w:r w:rsidRPr="00F634C2">
        <w:rPr>
          <w:rFonts w:ascii="Times New Roman" w:hAnsi="Times New Roman" w:cs="Times New Roman"/>
          <w:sz w:val="18"/>
          <w:szCs w:val="18"/>
        </w:rPr>
        <w:t xml:space="preserve">; </w:t>
      </w:r>
      <w:r>
        <w:rPr>
          <w:rFonts w:ascii="Times New Roman" w:hAnsi="Times New Roman" w:cs="Times New Roman"/>
          <w:sz w:val="18"/>
          <w:szCs w:val="18"/>
        </w:rPr>
        <w:t>Zemahşerî</w:t>
      </w:r>
      <w:r w:rsidRPr="00F634C2">
        <w:rPr>
          <w:rFonts w:ascii="Times New Roman" w:hAnsi="Times New Roman" w:cs="Times New Roman"/>
          <w:sz w:val="18"/>
          <w:szCs w:val="18"/>
        </w:rPr>
        <w:t xml:space="preserve">, </w:t>
      </w:r>
      <w:r w:rsidRPr="00F634C2">
        <w:rPr>
          <w:rFonts w:ascii="Times New Roman" w:hAnsi="Times New Roman" w:cs="Times New Roman"/>
          <w:i/>
          <w:sz w:val="18"/>
          <w:szCs w:val="18"/>
        </w:rPr>
        <w:t>Keşşâf</w:t>
      </w:r>
      <w:r>
        <w:rPr>
          <w:rFonts w:ascii="Times New Roman" w:hAnsi="Times New Roman" w:cs="Times New Roman"/>
          <w:sz w:val="18"/>
          <w:szCs w:val="18"/>
        </w:rPr>
        <w:t>, 6/63</w:t>
      </w:r>
      <w:r w:rsidRPr="00F634C2">
        <w:rPr>
          <w:rFonts w:ascii="Times New Roman" w:hAnsi="Times New Roman" w:cs="Times New Roman"/>
          <w:sz w:val="18"/>
          <w:szCs w:val="18"/>
        </w:rPr>
        <w:t xml:space="preserve">; Nesefî, </w:t>
      </w:r>
      <w:r w:rsidRPr="00F634C2">
        <w:rPr>
          <w:rFonts w:ascii="Times New Roman" w:hAnsi="Times New Roman" w:cs="Times New Roman"/>
          <w:i/>
          <w:sz w:val="18"/>
          <w:szCs w:val="18"/>
        </w:rPr>
        <w:t xml:space="preserve">Medârikü’t-Tenzîl, </w:t>
      </w:r>
      <w:r>
        <w:rPr>
          <w:rFonts w:ascii="Times New Roman" w:hAnsi="Times New Roman" w:cs="Times New Roman"/>
          <w:sz w:val="18"/>
          <w:szCs w:val="18"/>
        </w:rPr>
        <w:t>3/448</w:t>
      </w:r>
      <w:r w:rsidRPr="00F634C2">
        <w:rPr>
          <w:rFonts w:ascii="Times New Roman" w:hAnsi="Times New Roman" w:cs="Times New Roman"/>
          <w:sz w:val="18"/>
          <w:szCs w:val="18"/>
        </w:rPr>
        <w:t xml:space="preserve">; </w:t>
      </w:r>
      <w:r>
        <w:rPr>
          <w:rFonts w:ascii="Times New Roman" w:hAnsi="Times New Roman" w:cs="Times New Roman"/>
          <w:sz w:val="18"/>
          <w:szCs w:val="18"/>
        </w:rPr>
        <w:t>Taberî</w:t>
      </w:r>
      <w:r w:rsidRPr="00F634C2">
        <w:rPr>
          <w:rFonts w:ascii="Times New Roman" w:hAnsi="Times New Roman" w:cs="Times New Roman"/>
          <w:sz w:val="18"/>
          <w:szCs w:val="18"/>
        </w:rPr>
        <w:t xml:space="preserve">, </w:t>
      </w:r>
      <w:r w:rsidRPr="00F634C2">
        <w:rPr>
          <w:rFonts w:ascii="Times New Roman" w:hAnsi="Times New Roman" w:cs="Times New Roman"/>
          <w:i/>
          <w:sz w:val="18"/>
          <w:szCs w:val="18"/>
        </w:rPr>
        <w:t>Câmiu’l Beyân</w:t>
      </w:r>
      <w:r w:rsidRPr="00F634C2">
        <w:rPr>
          <w:rFonts w:ascii="Times New Roman" w:hAnsi="Times New Roman" w:cs="Times New Roman"/>
          <w:sz w:val="18"/>
          <w:szCs w:val="18"/>
        </w:rPr>
        <w:t>, 22/472-473.</w:t>
      </w:r>
    </w:p>
  </w:footnote>
  <w:footnote w:id="731">
    <w:p w14:paraId="328F9E0D" w14:textId="2260A31C" w:rsidR="00540C14" w:rsidRPr="00F634C2" w:rsidRDefault="00540C14">
      <w:pPr>
        <w:pStyle w:val="DipnotMetni"/>
        <w:rPr>
          <w:rFonts w:ascii="Times New Roman" w:hAnsi="Times New Roman" w:cs="Times New Roman"/>
          <w:sz w:val="18"/>
          <w:szCs w:val="18"/>
        </w:rPr>
      </w:pPr>
      <w:r w:rsidRPr="00F634C2">
        <w:rPr>
          <w:rStyle w:val="DipnotBavurusu"/>
          <w:rFonts w:ascii="Times New Roman" w:hAnsi="Times New Roman" w:cs="Times New Roman"/>
          <w:sz w:val="18"/>
          <w:szCs w:val="18"/>
        </w:rPr>
        <w:footnoteRef/>
      </w:r>
      <w:r w:rsidRPr="00F634C2">
        <w:rPr>
          <w:rFonts w:ascii="Times New Roman" w:hAnsi="Times New Roman" w:cs="Times New Roman"/>
          <w:sz w:val="18"/>
          <w:szCs w:val="18"/>
        </w:rPr>
        <w:t xml:space="preserve"> </w:t>
      </w:r>
      <w:r>
        <w:rPr>
          <w:rFonts w:ascii="Times New Roman" w:hAnsi="Times New Roman" w:cs="Times New Roman"/>
          <w:sz w:val="18"/>
          <w:szCs w:val="18"/>
        </w:rPr>
        <w:t>Râzî</w:t>
      </w:r>
      <w:r w:rsidRPr="00F634C2">
        <w:rPr>
          <w:rFonts w:ascii="Times New Roman" w:hAnsi="Times New Roman" w:cs="Times New Roman"/>
          <w:sz w:val="18"/>
          <w:szCs w:val="18"/>
        </w:rPr>
        <w:t xml:space="preserve">, </w:t>
      </w:r>
      <w:r w:rsidRPr="00F634C2">
        <w:rPr>
          <w:rFonts w:ascii="Times New Roman" w:hAnsi="Times New Roman" w:cs="Times New Roman"/>
          <w:i/>
          <w:sz w:val="18"/>
          <w:szCs w:val="18"/>
        </w:rPr>
        <w:t xml:space="preserve">Mefâtihu’l </w:t>
      </w:r>
      <w:r>
        <w:rPr>
          <w:rFonts w:ascii="Times New Roman" w:hAnsi="Times New Roman" w:cs="Times New Roman"/>
          <w:i/>
          <w:sz w:val="18"/>
          <w:szCs w:val="18"/>
        </w:rPr>
        <w:t>Gayb</w:t>
      </w:r>
      <w:r w:rsidRPr="00F634C2">
        <w:rPr>
          <w:rFonts w:ascii="Times New Roman" w:hAnsi="Times New Roman" w:cs="Times New Roman"/>
          <w:i/>
          <w:sz w:val="18"/>
          <w:szCs w:val="18"/>
        </w:rPr>
        <w:t>,</w:t>
      </w:r>
      <w:r w:rsidRPr="00F634C2">
        <w:rPr>
          <w:rFonts w:ascii="Times New Roman" w:hAnsi="Times New Roman" w:cs="Times New Roman"/>
          <w:sz w:val="18"/>
          <w:szCs w:val="18"/>
        </w:rPr>
        <w:t xml:space="preserve"> 29/268.</w:t>
      </w:r>
    </w:p>
  </w:footnote>
  <w:footnote w:id="732">
    <w:p w14:paraId="55689A63" w14:textId="147D61E3" w:rsidR="00540C14" w:rsidRPr="00F634C2" w:rsidRDefault="00540C14">
      <w:pPr>
        <w:pStyle w:val="DipnotMetni"/>
        <w:rPr>
          <w:rFonts w:ascii="Times New Roman" w:hAnsi="Times New Roman" w:cs="Times New Roman"/>
          <w:sz w:val="18"/>
          <w:szCs w:val="18"/>
        </w:rPr>
      </w:pPr>
      <w:r w:rsidRPr="00F634C2">
        <w:rPr>
          <w:rStyle w:val="DipnotBavurusu"/>
          <w:rFonts w:ascii="Times New Roman" w:hAnsi="Times New Roman" w:cs="Times New Roman"/>
          <w:sz w:val="18"/>
          <w:szCs w:val="18"/>
        </w:rPr>
        <w:footnoteRef/>
      </w:r>
      <w:r w:rsidRPr="00F634C2">
        <w:rPr>
          <w:rFonts w:ascii="Times New Roman" w:hAnsi="Times New Roman" w:cs="Times New Roman"/>
          <w:sz w:val="18"/>
          <w:szCs w:val="18"/>
        </w:rPr>
        <w:t xml:space="preserve"> Sâbûnî, </w:t>
      </w:r>
      <w:r w:rsidRPr="00F634C2">
        <w:rPr>
          <w:rFonts w:ascii="Times New Roman" w:hAnsi="Times New Roman" w:cs="Times New Roman"/>
          <w:i/>
          <w:sz w:val="18"/>
          <w:szCs w:val="18"/>
        </w:rPr>
        <w:t>Safvetü’t-Tefâsîr,</w:t>
      </w:r>
      <w:r>
        <w:rPr>
          <w:rFonts w:ascii="Times New Roman" w:hAnsi="Times New Roman" w:cs="Times New Roman"/>
          <w:sz w:val="18"/>
          <w:szCs w:val="18"/>
        </w:rPr>
        <w:t xml:space="preserve"> 3</w:t>
      </w:r>
      <w:r w:rsidRPr="00F634C2">
        <w:rPr>
          <w:rFonts w:ascii="Times New Roman" w:hAnsi="Times New Roman" w:cs="Times New Roman"/>
          <w:sz w:val="18"/>
          <w:szCs w:val="18"/>
        </w:rPr>
        <w:t>/</w:t>
      </w:r>
      <w:r>
        <w:rPr>
          <w:rFonts w:ascii="Times New Roman" w:hAnsi="Times New Roman" w:cs="Times New Roman"/>
          <w:sz w:val="18"/>
          <w:szCs w:val="18"/>
        </w:rPr>
        <w:t>338.</w:t>
      </w:r>
    </w:p>
  </w:footnote>
  <w:footnote w:id="733">
    <w:p w14:paraId="321D1B35" w14:textId="77777777" w:rsidR="00540C14" w:rsidRDefault="00540C14" w:rsidP="00BE2E41">
      <w:pPr>
        <w:pStyle w:val="DipnotMetni"/>
      </w:pPr>
      <w:r>
        <w:rPr>
          <w:rStyle w:val="DipnotBavurusu"/>
        </w:rPr>
        <w:footnoteRef/>
      </w:r>
      <w:r>
        <w:t xml:space="preserve"> </w:t>
      </w:r>
      <w:r w:rsidRPr="00A64214">
        <w:rPr>
          <w:rFonts w:ascii="Times New Roman" w:hAnsi="Times New Roman" w:cs="Times New Roman"/>
          <w:sz w:val="18"/>
          <w:szCs w:val="18"/>
        </w:rPr>
        <w:t>Çelik, “taaddî”, 39/283.</w:t>
      </w:r>
    </w:p>
  </w:footnote>
  <w:footnote w:id="734">
    <w:p w14:paraId="21A99DB1" w14:textId="77777777" w:rsidR="00540C14" w:rsidRPr="005F4200" w:rsidRDefault="00540C14" w:rsidP="00BE2E41">
      <w:pPr>
        <w:pStyle w:val="DipnotMetni"/>
        <w:ind w:left="709" w:hanging="709"/>
        <w:rPr>
          <w:rFonts w:ascii="Times New Roman" w:hAnsi="Times New Roman" w:cs="Times New Roman"/>
          <w:sz w:val="18"/>
          <w:szCs w:val="18"/>
        </w:rPr>
      </w:pPr>
      <w:r w:rsidRPr="005F4200">
        <w:rPr>
          <w:rStyle w:val="DipnotBavurusu"/>
          <w:rFonts w:ascii="Times New Roman" w:hAnsi="Times New Roman" w:cs="Times New Roman"/>
          <w:sz w:val="18"/>
          <w:szCs w:val="18"/>
        </w:rPr>
        <w:footnoteRef/>
      </w:r>
      <w:r w:rsidRPr="005F4200">
        <w:rPr>
          <w:rFonts w:ascii="Times New Roman" w:hAnsi="Times New Roman" w:cs="Times New Roman"/>
          <w:sz w:val="18"/>
          <w:szCs w:val="18"/>
        </w:rPr>
        <w:t xml:space="preserve"> </w:t>
      </w:r>
      <w:r>
        <w:rPr>
          <w:rFonts w:ascii="Times New Roman" w:hAnsi="Times New Roman" w:cs="Times New Roman"/>
          <w:sz w:val="18"/>
          <w:szCs w:val="18"/>
        </w:rPr>
        <w:t xml:space="preserve">Süleyman b. el-Eş’as </w:t>
      </w:r>
      <w:r w:rsidRPr="005F4200">
        <w:rPr>
          <w:rFonts w:ascii="Times New Roman" w:hAnsi="Times New Roman" w:cs="Times New Roman"/>
          <w:sz w:val="18"/>
          <w:szCs w:val="18"/>
        </w:rPr>
        <w:t xml:space="preserve">Ebû Davûd, </w:t>
      </w:r>
      <w:r w:rsidRPr="00DD662E">
        <w:rPr>
          <w:rFonts w:ascii="Times New Roman" w:hAnsi="Times New Roman" w:cs="Times New Roman"/>
          <w:i/>
          <w:sz w:val="18"/>
          <w:szCs w:val="18"/>
        </w:rPr>
        <w:t>Sünen-i Ebû Davûd</w:t>
      </w:r>
      <w:r>
        <w:rPr>
          <w:rFonts w:ascii="Times New Roman" w:hAnsi="Times New Roman" w:cs="Times New Roman"/>
          <w:sz w:val="18"/>
          <w:szCs w:val="18"/>
        </w:rPr>
        <w:t xml:space="preserve">, nşr. Muhammed Ali es-Seyyid (Mısır: y.y. 1338/1969), </w:t>
      </w:r>
      <w:r w:rsidRPr="005F4200">
        <w:rPr>
          <w:rFonts w:ascii="Times New Roman" w:hAnsi="Times New Roman" w:cs="Times New Roman"/>
          <w:sz w:val="18"/>
          <w:szCs w:val="18"/>
        </w:rPr>
        <w:t xml:space="preserve">“Vitr”, 23; “Taharet”,  45; </w:t>
      </w:r>
      <w:r>
        <w:rPr>
          <w:rFonts w:ascii="Times New Roman" w:hAnsi="Times New Roman" w:cs="Times New Roman"/>
          <w:sz w:val="18"/>
          <w:szCs w:val="18"/>
        </w:rPr>
        <w:t>Ebû Abdillah Muhammed b. Yezîd İbn Mâce el-Kazvîni</w:t>
      </w:r>
      <w:r w:rsidRPr="005F4200">
        <w:rPr>
          <w:rFonts w:ascii="Times New Roman" w:hAnsi="Times New Roman" w:cs="Times New Roman"/>
          <w:sz w:val="18"/>
          <w:szCs w:val="18"/>
        </w:rPr>
        <w:t xml:space="preserve">, </w:t>
      </w:r>
      <w:r w:rsidRPr="00DD662E">
        <w:rPr>
          <w:rFonts w:ascii="Times New Roman" w:hAnsi="Times New Roman" w:cs="Times New Roman"/>
          <w:i/>
          <w:sz w:val="18"/>
          <w:szCs w:val="18"/>
        </w:rPr>
        <w:t>Sünen</w:t>
      </w:r>
      <w:r>
        <w:rPr>
          <w:rFonts w:ascii="Times New Roman" w:hAnsi="Times New Roman" w:cs="Times New Roman"/>
          <w:i/>
          <w:sz w:val="18"/>
          <w:szCs w:val="18"/>
        </w:rPr>
        <w:t xml:space="preserve">-ü İbn Mâce Tercüme ve Şerhi, </w:t>
      </w:r>
      <w:r w:rsidRPr="009E1D11">
        <w:rPr>
          <w:rFonts w:ascii="Times New Roman" w:hAnsi="Times New Roman" w:cs="Times New Roman"/>
          <w:sz w:val="18"/>
          <w:szCs w:val="18"/>
        </w:rPr>
        <w:t>terc. şerh. Haydar Hatipoğlu.</w:t>
      </w:r>
      <w:r>
        <w:rPr>
          <w:rFonts w:ascii="Times New Roman" w:hAnsi="Times New Roman" w:cs="Times New Roman"/>
          <w:sz w:val="18"/>
          <w:szCs w:val="18"/>
        </w:rPr>
        <w:t xml:space="preserve"> (İstanbul: Kahraman yayınları, 1992.)</w:t>
      </w:r>
      <w:r w:rsidRPr="005F4200">
        <w:rPr>
          <w:rFonts w:ascii="Times New Roman" w:hAnsi="Times New Roman" w:cs="Times New Roman"/>
          <w:sz w:val="18"/>
          <w:szCs w:val="18"/>
        </w:rPr>
        <w:t xml:space="preserve"> “Dua”, 12; </w:t>
      </w:r>
      <w:r>
        <w:rPr>
          <w:rFonts w:ascii="Times New Roman" w:hAnsi="Times New Roman" w:cs="Times New Roman"/>
        </w:rPr>
        <w:t>Ebû Abdillâh Ahmed b. Muhammed b. Hanbel eş-Şeybânî el-Mervezî, el-</w:t>
      </w:r>
      <w:r w:rsidRPr="00DD662E">
        <w:rPr>
          <w:rFonts w:ascii="Times New Roman" w:hAnsi="Times New Roman" w:cs="Times New Roman"/>
          <w:i/>
        </w:rPr>
        <w:t>Müsned</w:t>
      </w:r>
      <w:r w:rsidRPr="00ED2508">
        <w:rPr>
          <w:rFonts w:ascii="Times New Roman" w:hAnsi="Times New Roman" w:cs="Times New Roman"/>
        </w:rPr>
        <w:t>,</w:t>
      </w:r>
      <w:r>
        <w:rPr>
          <w:rFonts w:ascii="Times New Roman" w:hAnsi="Times New Roman" w:cs="Times New Roman"/>
        </w:rPr>
        <w:t xml:space="preserve"> (İstanbul: Dârussehûn ve çağrı Yayınları, 2014), </w:t>
      </w:r>
      <w:r w:rsidRPr="005F4200">
        <w:rPr>
          <w:rFonts w:ascii="Times New Roman" w:hAnsi="Times New Roman" w:cs="Times New Roman"/>
          <w:sz w:val="18"/>
          <w:szCs w:val="18"/>
        </w:rPr>
        <w:t>1, 172, 183; 4, (86, 87; 55.).</w:t>
      </w:r>
    </w:p>
  </w:footnote>
  <w:footnote w:id="735">
    <w:p w14:paraId="03135630" w14:textId="77777777" w:rsidR="00540C14" w:rsidRPr="005F4200" w:rsidRDefault="00540C14" w:rsidP="00BE2E41">
      <w:pPr>
        <w:pStyle w:val="DipnotMetni"/>
        <w:rPr>
          <w:rFonts w:ascii="Times New Roman" w:hAnsi="Times New Roman" w:cs="Times New Roman"/>
          <w:sz w:val="18"/>
          <w:szCs w:val="18"/>
        </w:rPr>
      </w:pPr>
      <w:r w:rsidRPr="005F4200">
        <w:rPr>
          <w:rStyle w:val="DipnotBavurusu"/>
          <w:rFonts w:ascii="Times New Roman" w:hAnsi="Times New Roman" w:cs="Times New Roman"/>
          <w:sz w:val="18"/>
          <w:szCs w:val="18"/>
        </w:rPr>
        <w:footnoteRef/>
      </w:r>
      <w:r w:rsidRPr="005F4200">
        <w:rPr>
          <w:rFonts w:ascii="Times New Roman" w:hAnsi="Times New Roman" w:cs="Times New Roman"/>
          <w:sz w:val="18"/>
          <w:szCs w:val="18"/>
        </w:rPr>
        <w:t xml:space="preserve"> Ebû Davûd, “Taharet”, 45; İbn Mâce, “Dua”, 12; Ahmed b. Hanbel, 4 (55,87).</w:t>
      </w:r>
    </w:p>
  </w:footnote>
  <w:footnote w:id="736">
    <w:p w14:paraId="17DE1C79" w14:textId="3CD051E5" w:rsidR="00540C14" w:rsidRPr="005F4200" w:rsidRDefault="00540C14" w:rsidP="00BE2E41">
      <w:pPr>
        <w:pStyle w:val="DipnotMetni"/>
        <w:rPr>
          <w:rFonts w:ascii="Times New Roman" w:hAnsi="Times New Roman" w:cs="Times New Roman"/>
          <w:sz w:val="18"/>
          <w:szCs w:val="18"/>
        </w:rPr>
      </w:pPr>
      <w:r w:rsidRPr="005F4200">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5F4200">
        <w:rPr>
          <w:rFonts w:ascii="Times New Roman" w:hAnsi="Times New Roman" w:cs="Times New Roman"/>
          <w:sz w:val="18"/>
          <w:szCs w:val="18"/>
        </w:rPr>
        <w:t>el-A’râf 7/55.</w:t>
      </w:r>
    </w:p>
  </w:footnote>
  <w:footnote w:id="737">
    <w:p w14:paraId="3EF707CE" w14:textId="77777777" w:rsidR="00540C14" w:rsidRPr="005F4200" w:rsidRDefault="00540C14" w:rsidP="00BE2E41">
      <w:pPr>
        <w:pStyle w:val="DipnotMetni"/>
        <w:rPr>
          <w:rFonts w:ascii="Times New Roman" w:hAnsi="Times New Roman" w:cs="Times New Roman"/>
          <w:sz w:val="18"/>
          <w:szCs w:val="18"/>
        </w:rPr>
      </w:pPr>
      <w:r w:rsidRPr="005F4200">
        <w:rPr>
          <w:rStyle w:val="DipnotBavurusu"/>
          <w:rFonts w:ascii="Times New Roman" w:hAnsi="Times New Roman" w:cs="Times New Roman"/>
          <w:sz w:val="18"/>
          <w:szCs w:val="18"/>
        </w:rPr>
        <w:footnoteRef/>
      </w:r>
      <w:r w:rsidRPr="005F4200">
        <w:rPr>
          <w:rFonts w:ascii="Times New Roman" w:hAnsi="Times New Roman" w:cs="Times New Roman"/>
          <w:sz w:val="18"/>
          <w:szCs w:val="18"/>
        </w:rPr>
        <w:t xml:space="preserve"> Suyûtî, </w:t>
      </w:r>
      <w:r w:rsidRPr="005F4200">
        <w:rPr>
          <w:rFonts w:ascii="Times New Roman" w:hAnsi="Times New Roman" w:cs="Times New Roman"/>
          <w:i/>
          <w:sz w:val="18"/>
          <w:szCs w:val="18"/>
        </w:rPr>
        <w:t>Dürrû’l Mensûr</w:t>
      </w:r>
      <w:r w:rsidRPr="005F4200">
        <w:rPr>
          <w:rFonts w:ascii="Times New Roman" w:hAnsi="Times New Roman" w:cs="Times New Roman"/>
          <w:sz w:val="18"/>
          <w:szCs w:val="18"/>
        </w:rPr>
        <w:t>, 6/426.</w:t>
      </w:r>
    </w:p>
  </w:footnote>
  <w:footnote w:id="738">
    <w:p w14:paraId="25F33D02" w14:textId="77777777" w:rsidR="00540C14" w:rsidRDefault="00540C14" w:rsidP="00BE2E41">
      <w:pPr>
        <w:pStyle w:val="DipnotMetni"/>
      </w:pPr>
      <w:r w:rsidRPr="005F4200">
        <w:rPr>
          <w:rStyle w:val="DipnotBavurusu"/>
          <w:rFonts w:ascii="Times New Roman" w:hAnsi="Times New Roman" w:cs="Times New Roman"/>
          <w:sz w:val="18"/>
          <w:szCs w:val="18"/>
        </w:rPr>
        <w:footnoteRef/>
      </w:r>
      <w:r w:rsidRPr="005F4200">
        <w:rPr>
          <w:rFonts w:ascii="Times New Roman" w:hAnsi="Times New Roman" w:cs="Times New Roman"/>
          <w:sz w:val="18"/>
          <w:szCs w:val="18"/>
        </w:rPr>
        <w:t xml:space="preserve"> Nesefî, </w:t>
      </w:r>
      <w:r w:rsidRPr="005F4200">
        <w:rPr>
          <w:rFonts w:ascii="Times New Roman" w:hAnsi="Times New Roman" w:cs="Times New Roman"/>
          <w:i/>
          <w:sz w:val="18"/>
          <w:szCs w:val="18"/>
        </w:rPr>
        <w:t>Medârikü’t-Tenzîl,</w:t>
      </w:r>
      <w:r w:rsidRPr="005F4200">
        <w:rPr>
          <w:rFonts w:ascii="Times New Roman" w:hAnsi="Times New Roman" w:cs="Times New Roman"/>
          <w:sz w:val="18"/>
          <w:szCs w:val="18"/>
        </w:rPr>
        <w:t xml:space="preserve"> 1/574.</w:t>
      </w:r>
    </w:p>
  </w:footnote>
  <w:footnote w:id="739">
    <w:p w14:paraId="7F784107" w14:textId="77777777" w:rsidR="00540C14" w:rsidRDefault="00540C14" w:rsidP="00BE2E41">
      <w:pPr>
        <w:pStyle w:val="DipnotMetni"/>
      </w:pPr>
      <w:r>
        <w:rPr>
          <w:rStyle w:val="DipnotBavurusu"/>
        </w:rPr>
        <w:footnoteRef/>
      </w:r>
      <w:r>
        <w:t xml:space="preserve"> </w:t>
      </w:r>
      <w:r w:rsidRPr="005F4200">
        <w:rPr>
          <w:rFonts w:ascii="Times New Roman" w:hAnsi="Times New Roman" w:cs="Times New Roman"/>
          <w:sz w:val="18"/>
          <w:szCs w:val="18"/>
        </w:rPr>
        <w:t>el-A’râf 7/55.</w:t>
      </w:r>
    </w:p>
  </w:footnote>
  <w:footnote w:id="740">
    <w:p w14:paraId="43639870" w14:textId="1E838BDB" w:rsidR="00540C14" w:rsidRPr="00CC636C" w:rsidRDefault="00540C14" w:rsidP="00BE2E41">
      <w:pPr>
        <w:pStyle w:val="DipnotMetni"/>
        <w:ind w:left="709" w:hanging="709"/>
        <w:rPr>
          <w:rFonts w:ascii="Times New Roman" w:hAnsi="Times New Roman" w:cs="Times New Roman"/>
        </w:rPr>
      </w:pPr>
      <w:r w:rsidRPr="00CC636C">
        <w:rPr>
          <w:rStyle w:val="DipnotBavurusu"/>
          <w:rFonts w:ascii="Times New Roman" w:hAnsi="Times New Roman" w:cs="Times New Roman"/>
        </w:rPr>
        <w:footnoteRef/>
      </w:r>
      <w:r w:rsidRPr="00CC636C">
        <w:rPr>
          <w:rFonts w:ascii="Times New Roman" w:hAnsi="Times New Roman" w:cs="Times New Roman"/>
        </w:rPr>
        <w:t xml:space="preserve">  el-Buh</w:t>
      </w:r>
      <w:r>
        <w:rPr>
          <w:rFonts w:ascii="Times New Roman" w:hAnsi="Times New Roman" w:cs="Times New Roman"/>
        </w:rPr>
        <w:t>ârî, “</w:t>
      </w:r>
      <w:r w:rsidRPr="00CC636C">
        <w:rPr>
          <w:rFonts w:ascii="Times New Roman" w:hAnsi="Times New Roman" w:cs="Times New Roman"/>
        </w:rPr>
        <w:t>Nikah”,</w:t>
      </w:r>
      <w:r>
        <w:rPr>
          <w:rFonts w:ascii="Times New Roman" w:hAnsi="Times New Roman" w:cs="Times New Roman"/>
        </w:rPr>
        <w:t xml:space="preserve"> </w:t>
      </w:r>
      <w:r w:rsidRPr="00CC636C">
        <w:rPr>
          <w:rFonts w:ascii="Times New Roman" w:hAnsi="Times New Roman" w:cs="Times New Roman"/>
        </w:rPr>
        <w:t>1786</w:t>
      </w:r>
      <w:r>
        <w:rPr>
          <w:rFonts w:ascii="Times New Roman" w:hAnsi="Times New Roman" w:cs="Times New Roman"/>
        </w:rPr>
        <w:t>.</w:t>
      </w:r>
    </w:p>
  </w:footnote>
  <w:footnote w:id="741">
    <w:p w14:paraId="5EDBD3EE" w14:textId="77777777" w:rsidR="00540C14" w:rsidRDefault="00540C14" w:rsidP="00BE2E41">
      <w:pPr>
        <w:pStyle w:val="DipnotMetni"/>
        <w:ind w:left="709" w:hanging="709"/>
      </w:pPr>
      <w:r>
        <w:rPr>
          <w:rStyle w:val="DipnotBavurusu"/>
        </w:rPr>
        <w:footnoteRef/>
      </w:r>
      <w:r>
        <w:rPr>
          <w:rFonts w:ascii="Times New Roman" w:hAnsi="Times New Roman" w:cs="Times New Roman"/>
          <w:sz w:val="18"/>
          <w:szCs w:val="18"/>
        </w:rPr>
        <w:t xml:space="preserve"> Ebû Muhammed Abdullah b. Abdirrahman b. el-Fazl ed-</w:t>
      </w:r>
      <w:r w:rsidRPr="00240EDB">
        <w:rPr>
          <w:rFonts w:ascii="Times New Roman" w:hAnsi="Times New Roman" w:cs="Times New Roman"/>
          <w:sz w:val="18"/>
          <w:szCs w:val="18"/>
        </w:rPr>
        <w:t xml:space="preserve">Dârimî, </w:t>
      </w:r>
      <w:r w:rsidRPr="00D145E9">
        <w:rPr>
          <w:rFonts w:ascii="Times New Roman" w:hAnsi="Times New Roman" w:cs="Times New Roman"/>
          <w:i/>
          <w:sz w:val="18"/>
          <w:szCs w:val="18"/>
        </w:rPr>
        <w:t>es-Sünen</w:t>
      </w:r>
      <w:r>
        <w:rPr>
          <w:rFonts w:ascii="Times New Roman" w:hAnsi="Times New Roman" w:cs="Times New Roman"/>
          <w:sz w:val="18"/>
          <w:szCs w:val="18"/>
        </w:rPr>
        <w:t xml:space="preserve"> (Beyrut: y.y., 1407/1987),</w:t>
      </w:r>
      <w:r w:rsidRPr="00240EDB">
        <w:rPr>
          <w:rFonts w:ascii="Times New Roman" w:hAnsi="Times New Roman" w:cs="Times New Roman"/>
          <w:sz w:val="18"/>
          <w:szCs w:val="18"/>
        </w:rPr>
        <w:t xml:space="preserve"> 3,1386.;</w:t>
      </w:r>
      <w:r>
        <w:rPr>
          <w:rFonts w:ascii="Times New Roman" w:hAnsi="Times New Roman" w:cs="Times New Roman"/>
          <w:sz w:val="18"/>
          <w:szCs w:val="18"/>
        </w:rPr>
        <w:t xml:space="preserve"> Ebû Hüseyin b. Haccac el-Kuşeyri Müslîm, </w:t>
      </w:r>
      <w:r w:rsidRPr="00AF1E60">
        <w:rPr>
          <w:rFonts w:ascii="Times New Roman" w:hAnsi="Times New Roman" w:cs="Times New Roman"/>
          <w:i/>
          <w:sz w:val="18"/>
          <w:szCs w:val="18"/>
        </w:rPr>
        <w:t>Sahîhu Müslîm,</w:t>
      </w:r>
      <w:r>
        <w:rPr>
          <w:rFonts w:ascii="Times New Roman" w:hAnsi="Times New Roman" w:cs="Times New Roman"/>
          <w:sz w:val="18"/>
          <w:szCs w:val="18"/>
        </w:rPr>
        <w:t xml:space="preserve"> thk. Muhammed Fuad Abdülbâkî (Beyrut: Dâru İhyâi Kutubi’l-Arabiyye, 1954), “Nikâh” 5;</w:t>
      </w:r>
      <w:r>
        <w:t xml:space="preserve"> </w:t>
      </w:r>
      <w:r>
        <w:rPr>
          <w:rFonts w:ascii="Times New Roman" w:hAnsi="Times New Roman" w:cs="Times New Roman"/>
          <w:sz w:val="18"/>
          <w:szCs w:val="18"/>
        </w:rPr>
        <w:t xml:space="preserve">Zemahşerî, </w:t>
      </w:r>
      <w:r w:rsidRPr="00B303AF">
        <w:rPr>
          <w:rFonts w:ascii="Times New Roman" w:hAnsi="Times New Roman" w:cs="Times New Roman"/>
          <w:i/>
          <w:sz w:val="18"/>
          <w:szCs w:val="18"/>
        </w:rPr>
        <w:t>Keşşâf,</w:t>
      </w:r>
      <w:r>
        <w:rPr>
          <w:rFonts w:ascii="Times New Roman" w:hAnsi="Times New Roman" w:cs="Times New Roman"/>
          <w:sz w:val="18"/>
          <w:szCs w:val="18"/>
        </w:rPr>
        <w:t xml:space="preserve"> 2/283. </w:t>
      </w:r>
    </w:p>
  </w:footnote>
  <w:footnote w:id="742">
    <w:p w14:paraId="325E4A19" w14:textId="77777777" w:rsidR="00540C14" w:rsidRDefault="00540C14" w:rsidP="00BE2E41">
      <w:pPr>
        <w:pStyle w:val="DipnotMetni"/>
      </w:pPr>
      <w:r>
        <w:rPr>
          <w:rStyle w:val="DipnotBavurusu"/>
        </w:rPr>
        <w:footnoteRef/>
      </w:r>
      <w:r>
        <w:t xml:space="preserve"> </w:t>
      </w:r>
      <w:r w:rsidRPr="007E4E46">
        <w:rPr>
          <w:rFonts w:ascii="Times New Roman" w:hAnsi="Times New Roman" w:cs="Times New Roman"/>
          <w:sz w:val="18"/>
          <w:szCs w:val="18"/>
        </w:rPr>
        <w:t>Buhâr</w:t>
      </w:r>
      <w:r>
        <w:rPr>
          <w:rFonts w:ascii="Times New Roman" w:hAnsi="Times New Roman" w:cs="Times New Roman"/>
          <w:sz w:val="18"/>
          <w:szCs w:val="18"/>
        </w:rPr>
        <w:t>î</w:t>
      </w:r>
      <w:r w:rsidRPr="007E4E46">
        <w:rPr>
          <w:rFonts w:ascii="Times New Roman" w:hAnsi="Times New Roman" w:cs="Times New Roman"/>
          <w:sz w:val="18"/>
          <w:szCs w:val="18"/>
        </w:rPr>
        <w:t>, 5063.; Müsl</w:t>
      </w:r>
      <w:r>
        <w:rPr>
          <w:rFonts w:ascii="Times New Roman" w:hAnsi="Times New Roman" w:cs="Times New Roman"/>
          <w:sz w:val="18"/>
          <w:szCs w:val="18"/>
        </w:rPr>
        <w:t>î</w:t>
      </w:r>
      <w:r w:rsidRPr="007E4E46">
        <w:rPr>
          <w:rFonts w:ascii="Times New Roman" w:hAnsi="Times New Roman" w:cs="Times New Roman"/>
          <w:sz w:val="18"/>
          <w:szCs w:val="18"/>
        </w:rPr>
        <w:t>m, 1401.</w:t>
      </w:r>
    </w:p>
  </w:footnote>
  <w:footnote w:id="743">
    <w:p w14:paraId="664D657D" w14:textId="77777777" w:rsidR="00540C14" w:rsidRPr="008A4B84" w:rsidRDefault="00540C14" w:rsidP="00BE2E41">
      <w:pPr>
        <w:pStyle w:val="DipnotMetni"/>
        <w:rPr>
          <w:rFonts w:ascii="Times New Roman" w:hAnsi="Times New Roman" w:cs="Times New Roman"/>
          <w:sz w:val="18"/>
          <w:szCs w:val="18"/>
        </w:rPr>
      </w:pPr>
      <w:r w:rsidRPr="008A4B84">
        <w:rPr>
          <w:rStyle w:val="DipnotBavurusu"/>
          <w:rFonts w:ascii="Times New Roman" w:hAnsi="Times New Roman" w:cs="Times New Roman"/>
          <w:sz w:val="18"/>
          <w:szCs w:val="18"/>
        </w:rPr>
        <w:footnoteRef/>
      </w:r>
      <w:r w:rsidRPr="008A4B84">
        <w:rPr>
          <w:rFonts w:ascii="Times New Roman" w:hAnsi="Times New Roman" w:cs="Times New Roman"/>
          <w:sz w:val="18"/>
          <w:szCs w:val="18"/>
        </w:rPr>
        <w:t xml:space="preserve"> Suyût</w:t>
      </w:r>
      <w:r>
        <w:rPr>
          <w:rFonts w:ascii="Times New Roman" w:hAnsi="Times New Roman" w:cs="Times New Roman"/>
          <w:sz w:val="18"/>
          <w:szCs w:val="18"/>
        </w:rPr>
        <w:t>î</w:t>
      </w:r>
      <w:r w:rsidRPr="008A4B84">
        <w:rPr>
          <w:rFonts w:ascii="Times New Roman" w:hAnsi="Times New Roman" w:cs="Times New Roman"/>
          <w:sz w:val="18"/>
          <w:szCs w:val="18"/>
        </w:rPr>
        <w:t xml:space="preserve">, </w:t>
      </w:r>
      <w:r w:rsidRPr="008A4B84">
        <w:rPr>
          <w:rFonts w:ascii="Times New Roman" w:hAnsi="Times New Roman" w:cs="Times New Roman"/>
          <w:i/>
          <w:sz w:val="18"/>
          <w:szCs w:val="18"/>
        </w:rPr>
        <w:t>Dürrü’l Mensûr,</w:t>
      </w:r>
      <w:r>
        <w:rPr>
          <w:rFonts w:ascii="Times New Roman" w:hAnsi="Times New Roman" w:cs="Times New Roman"/>
          <w:sz w:val="18"/>
          <w:szCs w:val="18"/>
        </w:rPr>
        <w:t xml:space="preserve"> 5/424-425</w:t>
      </w:r>
      <w:r w:rsidRPr="008A4B84">
        <w:rPr>
          <w:rFonts w:ascii="Times New Roman" w:hAnsi="Times New Roman" w:cs="Times New Roman"/>
          <w:sz w:val="18"/>
          <w:szCs w:val="18"/>
        </w:rPr>
        <w:t xml:space="preserve">; İbn Kesîr, </w:t>
      </w:r>
      <w:r w:rsidRPr="008A4B84">
        <w:rPr>
          <w:rFonts w:ascii="Times New Roman" w:hAnsi="Times New Roman" w:cs="Times New Roman"/>
          <w:i/>
          <w:sz w:val="18"/>
          <w:szCs w:val="18"/>
        </w:rPr>
        <w:t>Tefsîru’l-Kur’ân’il-Azîm,</w:t>
      </w:r>
      <w:r>
        <w:rPr>
          <w:rFonts w:ascii="Times New Roman" w:hAnsi="Times New Roman" w:cs="Times New Roman"/>
          <w:sz w:val="18"/>
          <w:szCs w:val="18"/>
        </w:rPr>
        <w:t xml:space="preserve"> 5/315-316</w:t>
      </w:r>
      <w:r w:rsidRPr="008A4B84">
        <w:rPr>
          <w:rFonts w:ascii="Times New Roman" w:hAnsi="Times New Roman" w:cs="Times New Roman"/>
          <w:sz w:val="18"/>
          <w:szCs w:val="18"/>
        </w:rPr>
        <w:t>; Zemahşer</w:t>
      </w:r>
      <w:r>
        <w:rPr>
          <w:rFonts w:ascii="Times New Roman" w:hAnsi="Times New Roman" w:cs="Times New Roman"/>
          <w:sz w:val="18"/>
          <w:szCs w:val="18"/>
        </w:rPr>
        <w:t>î</w:t>
      </w:r>
      <w:r w:rsidRPr="008A4B84">
        <w:rPr>
          <w:rFonts w:ascii="Times New Roman" w:hAnsi="Times New Roman" w:cs="Times New Roman"/>
          <w:sz w:val="18"/>
          <w:szCs w:val="18"/>
        </w:rPr>
        <w:t xml:space="preserve">, </w:t>
      </w:r>
      <w:r w:rsidRPr="008A4B84">
        <w:rPr>
          <w:rFonts w:ascii="Times New Roman" w:hAnsi="Times New Roman" w:cs="Times New Roman"/>
          <w:i/>
          <w:sz w:val="18"/>
          <w:szCs w:val="18"/>
        </w:rPr>
        <w:t>Keşşâf,</w:t>
      </w:r>
      <w:r w:rsidRPr="008A4B84">
        <w:rPr>
          <w:rFonts w:ascii="Times New Roman" w:hAnsi="Times New Roman" w:cs="Times New Roman"/>
          <w:sz w:val="18"/>
          <w:szCs w:val="18"/>
        </w:rPr>
        <w:t xml:space="preserve"> 2/283.</w:t>
      </w:r>
    </w:p>
  </w:footnote>
  <w:footnote w:id="744">
    <w:p w14:paraId="423B6665" w14:textId="77777777" w:rsidR="00540C14" w:rsidRPr="008A4B84" w:rsidRDefault="00540C14" w:rsidP="00BE2E41">
      <w:pPr>
        <w:pStyle w:val="DipnotMetni"/>
        <w:rPr>
          <w:rFonts w:ascii="Times New Roman" w:hAnsi="Times New Roman" w:cs="Times New Roman"/>
          <w:sz w:val="18"/>
          <w:szCs w:val="18"/>
        </w:rPr>
      </w:pPr>
      <w:r w:rsidRPr="008A4B84">
        <w:rPr>
          <w:rStyle w:val="DipnotBavurusu"/>
          <w:rFonts w:ascii="Times New Roman" w:hAnsi="Times New Roman" w:cs="Times New Roman"/>
          <w:sz w:val="18"/>
          <w:szCs w:val="18"/>
        </w:rPr>
        <w:footnoteRef/>
      </w:r>
      <w:r w:rsidRPr="008A4B84">
        <w:rPr>
          <w:rFonts w:ascii="Times New Roman" w:hAnsi="Times New Roman" w:cs="Times New Roman"/>
          <w:sz w:val="18"/>
          <w:szCs w:val="18"/>
        </w:rPr>
        <w:t xml:space="preserve"> Zekeriya Güler,  </w:t>
      </w:r>
      <w:r w:rsidRPr="008A4B84">
        <w:rPr>
          <w:rFonts w:ascii="Times New Roman" w:hAnsi="Times New Roman" w:cs="Times New Roman"/>
          <w:i/>
          <w:sz w:val="18"/>
          <w:szCs w:val="18"/>
        </w:rPr>
        <w:t>Hadis Günlüğü</w:t>
      </w:r>
      <w:r w:rsidRPr="008A4B84">
        <w:rPr>
          <w:rFonts w:ascii="Times New Roman" w:hAnsi="Times New Roman" w:cs="Times New Roman"/>
          <w:sz w:val="18"/>
          <w:szCs w:val="18"/>
        </w:rPr>
        <w:t xml:space="preserve"> (Konya: y.y.,2011), 115.</w:t>
      </w:r>
    </w:p>
  </w:footnote>
  <w:footnote w:id="745">
    <w:p w14:paraId="7BD3FF70" w14:textId="35752A26" w:rsidR="00540C14" w:rsidRPr="008A4B84" w:rsidRDefault="00540C14" w:rsidP="00BE2E41">
      <w:pPr>
        <w:pStyle w:val="DipnotMetni"/>
        <w:ind w:left="709" w:hanging="709"/>
        <w:rPr>
          <w:rFonts w:ascii="Times New Roman" w:hAnsi="Times New Roman" w:cs="Times New Roman"/>
          <w:sz w:val="18"/>
          <w:szCs w:val="18"/>
        </w:rPr>
      </w:pPr>
      <w:r w:rsidRPr="008A4B84">
        <w:rPr>
          <w:rStyle w:val="DipnotBavurusu"/>
          <w:rFonts w:ascii="Times New Roman" w:hAnsi="Times New Roman" w:cs="Times New Roman"/>
          <w:sz w:val="18"/>
          <w:szCs w:val="18"/>
        </w:rPr>
        <w:footnoteRef/>
      </w:r>
      <w:r w:rsidRPr="008A4B84">
        <w:rPr>
          <w:rFonts w:ascii="Times New Roman" w:hAnsi="Times New Roman" w:cs="Times New Roman"/>
          <w:sz w:val="18"/>
          <w:szCs w:val="18"/>
        </w:rPr>
        <w:t xml:space="preserve"> Ebû Îsâ Muhammed İbn Îsâ İbn Sevre Tirmîzî, </w:t>
      </w:r>
      <w:r w:rsidRPr="008A4B84">
        <w:rPr>
          <w:rFonts w:ascii="Times New Roman" w:hAnsi="Times New Roman" w:cs="Times New Roman"/>
          <w:i/>
          <w:sz w:val="18"/>
          <w:szCs w:val="18"/>
        </w:rPr>
        <w:t>Sünen-i Tirmîzî Tercemesi</w:t>
      </w:r>
      <w:r w:rsidRPr="008A4B84">
        <w:rPr>
          <w:rFonts w:ascii="Times New Roman" w:hAnsi="Times New Roman" w:cs="Times New Roman"/>
          <w:sz w:val="18"/>
          <w:szCs w:val="18"/>
        </w:rPr>
        <w:t xml:space="preserve">, haz. ,Abdullah Parlıyan (İstanbul: Konya </w:t>
      </w:r>
      <w:r>
        <w:rPr>
          <w:rFonts w:ascii="Times New Roman" w:hAnsi="Times New Roman" w:cs="Times New Roman"/>
          <w:sz w:val="18"/>
          <w:szCs w:val="18"/>
        </w:rPr>
        <w:t>Kitapçılık, 2007), “siyer”,  19,1569; Dârimî, “siyer”, 25</w:t>
      </w:r>
      <w:r w:rsidRPr="008A4B84">
        <w:rPr>
          <w:rFonts w:ascii="Times New Roman" w:hAnsi="Times New Roman" w:cs="Times New Roman"/>
          <w:sz w:val="18"/>
          <w:szCs w:val="18"/>
        </w:rPr>
        <w:t>; Bûharî, “cihâd”, 146.</w:t>
      </w:r>
    </w:p>
  </w:footnote>
  <w:footnote w:id="746">
    <w:p w14:paraId="0EFB6839" w14:textId="77777777" w:rsidR="00540C14" w:rsidRPr="00CC636C" w:rsidRDefault="00540C14" w:rsidP="00BE2E41">
      <w:pPr>
        <w:pStyle w:val="DipnotMetni"/>
        <w:rPr>
          <w:rFonts w:ascii="Times New Roman" w:hAnsi="Times New Roman" w:cs="Times New Roman"/>
        </w:rPr>
      </w:pPr>
      <w:r w:rsidRPr="008A4B84">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8A4B84">
        <w:rPr>
          <w:rFonts w:ascii="Times New Roman" w:hAnsi="Times New Roman" w:cs="Times New Roman"/>
          <w:sz w:val="18"/>
          <w:szCs w:val="18"/>
        </w:rPr>
        <w:t>Ahmed b. Hanbel, Müsned, 1, 300; 2, 524; Buhârî, “Cihâd”, 147, 148; Müslim, “Cihâd”, 3, 24-25, 137.</w:t>
      </w:r>
    </w:p>
  </w:footnote>
  <w:footnote w:id="747">
    <w:p w14:paraId="5DDA01FC" w14:textId="77777777" w:rsidR="00540C14" w:rsidRPr="005F4200" w:rsidRDefault="00540C14" w:rsidP="00BE2E41">
      <w:pPr>
        <w:pStyle w:val="DipnotMetni"/>
        <w:ind w:left="709" w:hanging="709"/>
        <w:rPr>
          <w:rFonts w:ascii="Times New Roman" w:hAnsi="Times New Roman" w:cs="Times New Roman"/>
          <w:sz w:val="18"/>
          <w:szCs w:val="18"/>
        </w:rPr>
      </w:pPr>
      <w:r w:rsidRPr="005F4200">
        <w:rPr>
          <w:rStyle w:val="DipnotBavurusu"/>
          <w:rFonts w:ascii="Times New Roman" w:hAnsi="Times New Roman" w:cs="Times New Roman"/>
          <w:sz w:val="18"/>
          <w:szCs w:val="18"/>
        </w:rPr>
        <w:footnoteRef/>
      </w:r>
      <w:r w:rsidRPr="005F4200">
        <w:rPr>
          <w:rFonts w:ascii="Times New Roman" w:hAnsi="Times New Roman" w:cs="Times New Roman"/>
          <w:sz w:val="18"/>
          <w:szCs w:val="18"/>
        </w:rPr>
        <w:t xml:space="preserve"> </w:t>
      </w:r>
      <w:r>
        <w:rPr>
          <w:rFonts w:ascii="Times New Roman" w:hAnsi="Times New Roman" w:cs="Times New Roman"/>
          <w:sz w:val="18"/>
          <w:szCs w:val="18"/>
        </w:rPr>
        <w:t xml:space="preserve">Ebû Abdurrahmân Ahmed b. eş-Şuayb b. Ali b. Bahr b. Sinan b. Dinar </w:t>
      </w:r>
      <w:r w:rsidRPr="005F4200">
        <w:rPr>
          <w:rFonts w:ascii="Times New Roman" w:hAnsi="Times New Roman" w:cs="Times New Roman"/>
          <w:sz w:val="18"/>
          <w:szCs w:val="18"/>
        </w:rPr>
        <w:t>Nesâ</w:t>
      </w:r>
      <w:r>
        <w:rPr>
          <w:rFonts w:ascii="Times New Roman" w:hAnsi="Times New Roman" w:cs="Times New Roman"/>
          <w:sz w:val="18"/>
          <w:szCs w:val="18"/>
        </w:rPr>
        <w:t>î</w:t>
      </w:r>
      <w:r w:rsidRPr="005F4200">
        <w:rPr>
          <w:rFonts w:ascii="Times New Roman" w:hAnsi="Times New Roman" w:cs="Times New Roman"/>
          <w:sz w:val="18"/>
          <w:szCs w:val="18"/>
        </w:rPr>
        <w:t xml:space="preserve">, </w:t>
      </w:r>
      <w:r w:rsidRPr="00894009">
        <w:rPr>
          <w:rFonts w:ascii="Times New Roman" w:hAnsi="Times New Roman" w:cs="Times New Roman"/>
          <w:i/>
          <w:sz w:val="18"/>
          <w:szCs w:val="18"/>
        </w:rPr>
        <w:t>Sünen-i Nesâî,</w:t>
      </w:r>
      <w:r>
        <w:rPr>
          <w:rFonts w:ascii="Times New Roman" w:hAnsi="Times New Roman" w:cs="Times New Roman"/>
          <w:sz w:val="18"/>
          <w:szCs w:val="18"/>
        </w:rPr>
        <w:t xml:space="preserve"> (Beyrut: Dâru’s-Sekâfe, ts.), “</w:t>
      </w:r>
      <w:r w:rsidRPr="005F4200">
        <w:rPr>
          <w:rFonts w:ascii="Times New Roman" w:hAnsi="Times New Roman" w:cs="Times New Roman"/>
          <w:sz w:val="18"/>
          <w:szCs w:val="18"/>
        </w:rPr>
        <w:t>Tahâret</w:t>
      </w:r>
      <w:r>
        <w:rPr>
          <w:rFonts w:ascii="Times New Roman" w:hAnsi="Times New Roman" w:cs="Times New Roman"/>
          <w:sz w:val="18"/>
          <w:szCs w:val="18"/>
        </w:rPr>
        <w:t xml:space="preserve">” 105, (no: </w:t>
      </w:r>
      <w:r w:rsidRPr="005F4200">
        <w:rPr>
          <w:rFonts w:ascii="Times New Roman" w:hAnsi="Times New Roman" w:cs="Times New Roman"/>
          <w:sz w:val="18"/>
          <w:szCs w:val="18"/>
        </w:rPr>
        <w:t>1, 88.</w:t>
      </w:r>
      <w:r>
        <w:rPr>
          <w:rFonts w:ascii="Times New Roman" w:hAnsi="Times New Roman" w:cs="Times New Roman"/>
          <w:sz w:val="18"/>
          <w:szCs w:val="1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8F4261" w14:textId="1132F402" w:rsidR="00540C14" w:rsidRDefault="00540C14">
    <w:pPr>
      <w:pStyle w:val="stbilgi"/>
      <w:jc w:val="right"/>
    </w:pPr>
  </w:p>
  <w:p w14:paraId="3AF26878" w14:textId="77777777" w:rsidR="00540C14" w:rsidRDefault="00540C14">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307C8"/>
    <w:multiLevelType w:val="hybridMultilevel"/>
    <w:tmpl w:val="1BA87F2E"/>
    <w:lvl w:ilvl="0" w:tplc="5FD4AA02">
      <w:start w:val="1"/>
      <w:numFmt w:val="lowerLetter"/>
      <w:lvlText w:val="%1."/>
      <w:lvlJc w:val="left"/>
      <w:pPr>
        <w:ind w:left="363" w:hanging="360"/>
      </w:pPr>
      <w:rPr>
        <w:rFonts w:hint="default"/>
      </w:rPr>
    </w:lvl>
    <w:lvl w:ilvl="1" w:tplc="041F0019" w:tentative="1">
      <w:start w:val="1"/>
      <w:numFmt w:val="lowerLetter"/>
      <w:lvlText w:val="%2."/>
      <w:lvlJc w:val="left"/>
      <w:pPr>
        <w:ind w:left="1083" w:hanging="360"/>
      </w:pPr>
    </w:lvl>
    <w:lvl w:ilvl="2" w:tplc="041F001B" w:tentative="1">
      <w:start w:val="1"/>
      <w:numFmt w:val="lowerRoman"/>
      <w:lvlText w:val="%3."/>
      <w:lvlJc w:val="right"/>
      <w:pPr>
        <w:ind w:left="1803" w:hanging="180"/>
      </w:pPr>
    </w:lvl>
    <w:lvl w:ilvl="3" w:tplc="041F000F" w:tentative="1">
      <w:start w:val="1"/>
      <w:numFmt w:val="decimal"/>
      <w:lvlText w:val="%4."/>
      <w:lvlJc w:val="left"/>
      <w:pPr>
        <w:ind w:left="2523" w:hanging="360"/>
      </w:pPr>
    </w:lvl>
    <w:lvl w:ilvl="4" w:tplc="041F0019" w:tentative="1">
      <w:start w:val="1"/>
      <w:numFmt w:val="lowerLetter"/>
      <w:lvlText w:val="%5."/>
      <w:lvlJc w:val="left"/>
      <w:pPr>
        <w:ind w:left="3243" w:hanging="360"/>
      </w:pPr>
    </w:lvl>
    <w:lvl w:ilvl="5" w:tplc="041F001B" w:tentative="1">
      <w:start w:val="1"/>
      <w:numFmt w:val="lowerRoman"/>
      <w:lvlText w:val="%6."/>
      <w:lvlJc w:val="right"/>
      <w:pPr>
        <w:ind w:left="3963" w:hanging="180"/>
      </w:pPr>
    </w:lvl>
    <w:lvl w:ilvl="6" w:tplc="041F000F" w:tentative="1">
      <w:start w:val="1"/>
      <w:numFmt w:val="decimal"/>
      <w:lvlText w:val="%7."/>
      <w:lvlJc w:val="left"/>
      <w:pPr>
        <w:ind w:left="4683" w:hanging="360"/>
      </w:pPr>
    </w:lvl>
    <w:lvl w:ilvl="7" w:tplc="041F0019" w:tentative="1">
      <w:start w:val="1"/>
      <w:numFmt w:val="lowerLetter"/>
      <w:lvlText w:val="%8."/>
      <w:lvlJc w:val="left"/>
      <w:pPr>
        <w:ind w:left="5403" w:hanging="360"/>
      </w:pPr>
    </w:lvl>
    <w:lvl w:ilvl="8" w:tplc="041F001B" w:tentative="1">
      <w:start w:val="1"/>
      <w:numFmt w:val="lowerRoman"/>
      <w:lvlText w:val="%9."/>
      <w:lvlJc w:val="right"/>
      <w:pPr>
        <w:ind w:left="6123" w:hanging="180"/>
      </w:pPr>
    </w:lvl>
  </w:abstractNum>
  <w:abstractNum w:abstractNumId="1" w15:restartNumberingAfterBreak="0">
    <w:nsid w:val="06437368"/>
    <w:multiLevelType w:val="multilevel"/>
    <w:tmpl w:val="EA14A9DA"/>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lowerLetter"/>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079521A9"/>
    <w:multiLevelType w:val="multilevel"/>
    <w:tmpl w:val="093C9D00"/>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lowerLetter"/>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15:restartNumberingAfterBreak="0">
    <w:nsid w:val="135E2A52"/>
    <w:multiLevelType w:val="hybridMultilevel"/>
    <w:tmpl w:val="4CC8F59E"/>
    <w:lvl w:ilvl="0" w:tplc="EDF69EDE">
      <w:start w:val="1"/>
      <w:numFmt w:val="decimal"/>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17584345"/>
    <w:multiLevelType w:val="hybridMultilevel"/>
    <w:tmpl w:val="85F6BA1A"/>
    <w:lvl w:ilvl="0" w:tplc="20A4911E">
      <w:start w:val="1"/>
      <w:numFmt w:val="decimal"/>
      <w:lvlText w:val="%1.)"/>
      <w:lvlJc w:val="left"/>
      <w:pPr>
        <w:ind w:left="1211" w:hanging="360"/>
      </w:pPr>
      <w:rPr>
        <w:rFonts w:ascii="Times New Roman" w:eastAsiaTheme="minorEastAsia" w:hAnsi="Times New Roman" w:cs="Times New Roman"/>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 w15:restartNumberingAfterBreak="0">
    <w:nsid w:val="17E848CA"/>
    <w:multiLevelType w:val="multilevel"/>
    <w:tmpl w:val="9AAE7C82"/>
    <w:lvl w:ilvl="0">
      <w:start w:val="1"/>
      <w:numFmt w:val="decimal"/>
      <w:lvlText w:val="%1."/>
      <w:lvlJc w:val="left"/>
      <w:pPr>
        <w:ind w:left="502" w:hanging="360"/>
      </w:pPr>
      <w:rPr>
        <w:rFonts w:hint="default"/>
        <w:b/>
      </w:rPr>
    </w:lvl>
    <w:lvl w:ilvl="1">
      <w:start w:val="3"/>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6" w15:restartNumberingAfterBreak="0">
    <w:nsid w:val="21F3134E"/>
    <w:multiLevelType w:val="hybridMultilevel"/>
    <w:tmpl w:val="CDF6D8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72F6ACF"/>
    <w:multiLevelType w:val="multilevel"/>
    <w:tmpl w:val="D654E856"/>
    <w:lvl w:ilvl="0">
      <w:start w:val="1"/>
      <w:numFmt w:val="decimal"/>
      <w:lvlText w:val="%1."/>
      <w:lvlJc w:val="left"/>
      <w:pPr>
        <w:ind w:left="1068" w:hanging="360"/>
      </w:pPr>
      <w:rPr>
        <w:rFonts w:hint="default"/>
      </w:rPr>
    </w:lvl>
    <w:lvl w:ilvl="1">
      <w:start w:val="1"/>
      <w:numFmt w:val="decimal"/>
      <w:isLgl/>
      <w:lvlText w:val="%1.%2."/>
      <w:lvlJc w:val="left"/>
      <w:pPr>
        <w:ind w:left="1128" w:hanging="4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8" w15:restartNumberingAfterBreak="0">
    <w:nsid w:val="2D415E0C"/>
    <w:multiLevelType w:val="hybridMultilevel"/>
    <w:tmpl w:val="C7EC648E"/>
    <w:lvl w:ilvl="0" w:tplc="D63AEC32">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9" w15:restartNumberingAfterBreak="0">
    <w:nsid w:val="2F103D57"/>
    <w:multiLevelType w:val="hybridMultilevel"/>
    <w:tmpl w:val="02CEE7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41C6396"/>
    <w:multiLevelType w:val="hybridMultilevel"/>
    <w:tmpl w:val="CB4A5682"/>
    <w:lvl w:ilvl="0" w:tplc="57A8613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3A9E6FAB"/>
    <w:multiLevelType w:val="hybridMultilevel"/>
    <w:tmpl w:val="D63669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F182F8E"/>
    <w:multiLevelType w:val="hybridMultilevel"/>
    <w:tmpl w:val="47226FD4"/>
    <w:lvl w:ilvl="0" w:tplc="EF96DEF6">
      <w:start w:val="1"/>
      <w:numFmt w:val="decimal"/>
      <w:lvlText w:val="%1."/>
      <w:lvlJc w:val="left"/>
      <w:pPr>
        <w:ind w:left="825" w:hanging="360"/>
      </w:pPr>
      <w:rPr>
        <w:rFonts w:hint="default"/>
      </w:rPr>
    </w:lvl>
    <w:lvl w:ilvl="1" w:tplc="041F0019" w:tentative="1">
      <w:start w:val="1"/>
      <w:numFmt w:val="lowerLetter"/>
      <w:lvlText w:val="%2."/>
      <w:lvlJc w:val="left"/>
      <w:pPr>
        <w:ind w:left="1545" w:hanging="360"/>
      </w:pPr>
    </w:lvl>
    <w:lvl w:ilvl="2" w:tplc="041F001B" w:tentative="1">
      <w:start w:val="1"/>
      <w:numFmt w:val="lowerRoman"/>
      <w:lvlText w:val="%3."/>
      <w:lvlJc w:val="right"/>
      <w:pPr>
        <w:ind w:left="2265" w:hanging="180"/>
      </w:pPr>
    </w:lvl>
    <w:lvl w:ilvl="3" w:tplc="041F000F" w:tentative="1">
      <w:start w:val="1"/>
      <w:numFmt w:val="decimal"/>
      <w:lvlText w:val="%4."/>
      <w:lvlJc w:val="left"/>
      <w:pPr>
        <w:ind w:left="2985" w:hanging="360"/>
      </w:pPr>
    </w:lvl>
    <w:lvl w:ilvl="4" w:tplc="041F0019" w:tentative="1">
      <w:start w:val="1"/>
      <w:numFmt w:val="lowerLetter"/>
      <w:lvlText w:val="%5."/>
      <w:lvlJc w:val="left"/>
      <w:pPr>
        <w:ind w:left="3705" w:hanging="360"/>
      </w:pPr>
    </w:lvl>
    <w:lvl w:ilvl="5" w:tplc="041F001B" w:tentative="1">
      <w:start w:val="1"/>
      <w:numFmt w:val="lowerRoman"/>
      <w:lvlText w:val="%6."/>
      <w:lvlJc w:val="right"/>
      <w:pPr>
        <w:ind w:left="4425" w:hanging="180"/>
      </w:pPr>
    </w:lvl>
    <w:lvl w:ilvl="6" w:tplc="041F000F" w:tentative="1">
      <w:start w:val="1"/>
      <w:numFmt w:val="decimal"/>
      <w:lvlText w:val="%7."/>
      <w:lvlJc w:val="left"/>
      <w:pPr>
        <w:ind w:left="5145" w:hanging="360"/>
      </w:pPr>
    </w:lvl>
    <w:lvl w:ilvl="7" w:tplc="041F0019" w:tentative="1">
      <w:start w:val="1"/>
      <w:numFmt w:val="lowerLetter"/>
      <w:lvlText w:val="%8."/>
      <w:lvlJc w:val="left"/>
      <w:pPr>
        <w:ind w:left="5865" w:hanging="360"/>
      </w:pPr>
    </w:lvl>
    <w:lvl w:ilvl="8" w:tplc="041F001B" w:tentative="1">
      <w:start w:val="1"/>
      <w:numFmt w:val="lowerRoman"/>
      <w:lvlText w:val="%9."/>
      <w:lvlJc w:val="right"/>
      <w:pPr>
        <w:ind w:left="6585" w:hanging="180"/>
      </w:pPr>
    </w:lvl>
  </w:abstractNum>
  <w:abstractNum w:abstractNumId="13" w15:restartNumberingAfterBreak="0">
    <w:nsid w:val="43D3460A"/>
    <w:multiLevelType w:val="hybridMultilevel"/>
    <w:tmpl w:val="7FC65E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4622E6A"/>
    <w:multiLevelType w:val="hybridMultilevel"/>
    <w:tmpl w:val="85F6BA1A"/>
    <w:lvl w:ilvl="0" w:tplc="20A4911E">
      <w:start w:val="1"/>
      <w:numFmt w:val="decimal"/>
      <w:lvlText w:val="%1.)"/>
      <w:lvlJc w:val="left"/>
      <w:pPr>
        <w:ind w:left="1070" w:hanging="360"/>
      </w:pPr>
      <w:rPr>
        <w:rFonts w:ascii="Times New Roman" w:eastAsiaTheme="minorEastAsia" w:hAnsi="Times New Roman" w:cs="Times New Roman"/>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5" w15:restartNumberingAfterBreak="0">
    <w:nsid w:val="50910CC9"/>
    <w:multiLevelType w:val="hybridMultilevel"/>
    <w:tmpl w:val="85F6BA1A"/>
    <w:lvl w:ilvl="0" w:tplc="20A4911E">
      <w:start w:val="1"/>
      <w:numFmt w:val="decimal"/>
      <w:lvlText w:val="%1.)"/>
      <w:lvlJc w:val="left"/>
      <w:pPr>
        <w:ind w:left="1068" w:hanging="360"/>
      </w:pPr>
      <w:rPr>
        <w:rFonts w:ascii="Times New Roman" w:eastAsiaTheme="minorEastAsia" w:hAnsi="Times New Roman" w:cs="Times New Roman"/>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6" w15:restartNumberingAfterBreak="0">
    <w:nsid w:val="55027E27"/>
    <w:multiLevelType w:val="hybridMultilevel"/>
    <w:tmpl w:val="ACAE2A48"/>
    <w:lvl w:ilvl="0" w:tplc="5FD4AA02">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7" w15:restartNumberingAfterBreak="0">
    <w:nsid w:val="59FD08DB"/>
    <w:multiLevelType w:val="hybridMultilevel"/>
    <w:tmpl w:val="9146C7E6"/>
    <w:lvl w:ilvl="0" w:tplc="F7A63FE4">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15:restartNumberingAfterBreak="0">
    <w:nsid w:val="5DE013BD"/>
    <w:multiLevelType w:val="hybridMultilevel"/>
    <w:tmpl w:val="7444BF9A"/>
    <w:lvl w:ilvl="0" w:tplc="D7A691C4">
      <w:start w:val="1"/>
      <w:numFmt w:val="decimal"/>
      <w:lvlText w:val="%1."/>
      <w:lvlJc w:val="left"/>
      <w:pPr>
        <w:ind w:left="1211" w:hanging="360"/>
      </w:pPr>
      <w:rPr>
        <w:rFonts w:eastAsiaTheme="minorEastAsia"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9" w15:restartNumberingAfterBreak="0">
    <w:nsid w:val="621637D5"/>
    <w:multiLevelType w:val="hybridMultilevel"/>
    <w:tmpl w:val="58308668"/>
    <w:lvl w:ilvl="0" w:tplc="ECD0A834">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0" w15:restartNumberingAfterBreak="0">
    <w:nsid w:val="79F0498E"/>
    <w:multiLevelType w:val="hybridMultilevel"/>
    <w:tmpl w:val="7C02DB0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D270AA8"/>
    <w:multiLevelType w:val="hybridMultilevel"/>
    <w:tmpl w:val="10FCF14C"/>
    <w:lvl w:ilvl="0" w:tplc="ECEEFBD0">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2" w15:restartNumberingAfterBreak="0">
    <w:nsid w:val="7D6563C9"/>
    <w:multiLevelType w:val="hybridMultilevel"/>
    <w:tmpl w:val="B826090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19"/>
  </w:num>
  <w:num w:numId="3">
    <w:abstractNumId w:val="17"/>
  </w:num>
  <w:num w:numId="4">
    <w:abstractNumId w:val="20"/>
  </w:num>
  <w:num w:numId="5">
    <w:abstractNumId w:val="21"/>
  </w:num>
  <w:num w:numId="6">
    <w:abstractNumId w:val="5"/>
  </w:num>
  <w:num w:numId="7">
    <w:abstractNumId w:val="12"/>
  </w:num>
  <w:num w:numId="8">
    <w:abstractNumId w:val="15"/>
  </w:num>
  <w:num w:numId="9">
    <w:abstractNumId w:val="4"/>
  </w:num>
  <w:num w:numId="10">
    <w:abstractNumId w:val="14"/>
  </w:num>
  <w:num w:numId="11">
    <w:abstractNumId w:val="16"/>
  </w:num>
  <w:num w:numId="12">
    <w:abstractNumId w:val="0"/>
  </w:num>
  <w:num w:numId="13">
    <w:abstractNumId w:val="18"/>
  </w:num>
  <w:num w:numId="14">
    <w:abstractNumId w:val="3"/>
  </w:num>
  <w:num w:numId="15">
    <w:abstractNumId w:val="1"/>
  </w:num>
  <w:num w:numId="16">
    <w:abstractNumId w:val="13"/>
  </w:num>
  <w:num w:numId="17">
    <w:abstractNumId w:val="11"/>
  </w:num>
  <w:num w:numId="18">
    <w:abstractNumId w:val="22"/>
  </w:num>
  <w:num w:numId="19">
    <w:abstractNumId w:val="10"/>
  </w:num>
  <w:num w:numId="20">
    <w:abstractNumId w:val="2"/>
  </w:num>
  <w:num w:numId="21">
    <w:abstractNumId w:val="6"/>
  </w:num>
  <w:num w:numId="22">
    <w:abstractNumId w:val="8"/>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1AC9"/>
    <w:rsid w:val="000005B2"/>
    <w:rsid w:val="0000276A"/>
    <w:rsid w:val="0000303D"/>
    <w:rsid w:val="0000371E"/>
    <w:rsid w:val="00003D26"/>
    <w:rsid w:val="00004234"/>
    <w:rsid w:val="00004378"/>
    <w:rsid w:val="0000580B"/>
    <w:rsid w:val="000066BE"/>
    <w:rsid w:val="0001065A"/>
    <w:rsid w:val="00010A5C"/>
    <w:rsid w:val="00010CCD"/>
    <w:rsid w:val="000111F7"/>
    <w:rsid w:val="00012898"/>
    <w:rsid w:val="00013186"/>
    <w:rsid w:val="000132D2"/>
    <w:rsid w:val="0001456D"/>
    <w:rsid w:val="000149AF"/>
    <w:rsid w:val="00014C6F"/>
    <w:rsid w:val="00015B66"/>
    <w:rsid w:val="00015B92"/>
    <w:rsid w:val="0001610F"/>
    <w:rsid w:val="000166C4"/>
    <w:rsid w:val="00016B3B"/>
    <w:rsid w:val="00016BD5"/>
    <w:rsid w:val="00016CF0"/>
    <w:rsid w:val="00016E80"/>
    <w:rsid w:val="000176A6"/>
    <w:rsid w:val="00020B55"/>
    <w:rsid w:val="0002153D"/>
    <w:rsid w:val="00021E69"/>
    <w:rsid w:val="00022659"/>
    <w:rsid w:val="00022CC4"/>
    <w:rsid w:val="0002394C"/>
    <w:rsid w:val="00023A56"/>
    <w:rsid w:val="00023AAD"/>
    <w:rsid w:val="000244AF"/>
    <w:rsid w:val="000249F4"/>
    <w:rsid w:val="00024B1C"/>
    <w:rsid w:val="00025808"/>
    <w:rsid w:val="0002617A"/>
    <w:rsid w:val="00026687"/>
    <w:rsid w:val="00026FF2"/>
    <w:rsid w:val="000302E4"/>
    <w:rsid w:val="000309D6"/>
    <w:rsid w:val="000321FB"/>
    <w:rsid w:val="0003298F"/>
    <w:rsid w:val="00032A37"/>
    <w:rsid w:val="000335A7"/>
    <w:rsid w:val="00033721"/>
    <w:rsid w:val="00033883"/>
    <w:rsid w:val="00033CFA"/>
    <w:rsid w:val="00033EB2"/>
    <w:rsid w:val="0003401E"/>
    <w:rsid w:val="0003433C"/>
    <w:rsid w:val="00034843"/>
    <w:rsid w:val="0003555F"/>
    <w:rsid w:val="000377E4"/>
    <w:rsid w:val="00040FA3"/>
    <w:rsid w:val="00041EAE"/>
    <w:rsid w:val="000430C4"/>
    <w:rsid w:val="000444D6"/>
    <w:rsid w:val="00044C13"/>
    <w:rsid w:val="00045211"/>
    <w:rsid w:val="00045213"/>
    <w:rsid w:val="0004580A"/>
    <w:rsid w:val="0004682E"/>
    <w:rsid w:val="00046950"/>
    <w:rsid w:val="00046980"/>
    <w:rsid w:val="00047003"/>
    <w:rsid w:val="0004725A"/>
    <w:rsid w:val="00047A1F"/>
    <w:rsid w:val="00047DB7"/>
    <w:rsid w:val="0005023B"/>
    <w:rsid w:val="000517AE"/>
    <w:rsid w:val="00051CB1"/>
    <w:rsid w:val="00051DE5"/>
    <w:rsid w:val="000529CC"/>
    <w:rsid w:val="0005309D"/>
    <w:rsid w:val="0005366F"/>
    <w:rsid w:val="000539D3"/>
    <w:rsid w:val="00053D6D"/>
    <w:rsid w:val="000564F2"/>
    <w:rsid w:val="000568EB"/>
    <w:rsid w:val="00056AD2"/>
    <w:rsid w:val="000579C3"/>
    <w:rsid w:val="000579E9"/>
    <w:rsid w:val="00057C1A"/>
    <w:rsid w:val="00057F58"/>
    <w:rsid w:val="000600D4"/>
    <w:rsid w:val="00060368"/>
    <w:rsid w:val="00061361"/>
    <w:rsid w:val="00062B4A"/>
    <w:rsid w:val="00063229"/>
    <w:rsid w:val="00063346"/>
    <w:rsid w:val="000638CA"/>
    <w:rsid w:val="00063E25"/>
    <w:rsid w:val="00064222"/>
    <w:rsid w:val="0006488B"/>
    <w:rsid w:val="00065C2F"/>
    <w:rsid w:val="000668AF"/>
    <w:rsid w:val="000677FE"/>
    <w:rsid w:val="000705AD"/>
    <w:rsid w:val="000705BF"/>
    <w:rsid w:val="00070AF2"/>
    <w:rsid w:val="00071307"/>
    <w:rsid w:val="00071E27"/>
    <w:rsid w:val="00071ED6"/>
    <w:rsid w:val="0007222E"/>
    <w:rsid w:val="000727C8"/>
    <w:rsid w:val="0007355E"/>
    <w:rsid w:val="00073B17"/>
    <w:rsid w:val="00074114"/>
    <w:rsid w:val="00074BBC"/>
    <w:rsid w:val="00074D8F"/>
    <w:rsid w:val="0007531E"/>
    <w:rsid w:val="0007593A"/>
    <w:rsid w:val="00076C73"/>
    <w:rsid w:val="00076CA9"/>
    <w:rsid w:val="0007735D"/>
    <w:rsid w:val="000779DB"/>
    <w:rsid w:val="000809AA"/>
    <w:rsid w:val="0008115C"/>
    <w:rsid w:val="000814A6"/>
    <w:rsid w:val="00082319"/>
    <w:rsid w:val="0008264A"/>
    <w:rsid w:val="00082976"/>
    <w:rsid w:val="000833DB"/>
    <w:rsid w:val="00083C9C"/>
    <w:rsid w:val="00083E40"/>
    <w:rsid w:val="000843CF"/>
    <w:rsid w:val="0008467F"/>
    <w:rsid w:val="00084974"/>
    <w:rsid w:val="00084B8C"/>
    <w:rsid w:val="00085DCE"/>
    <w:rsid w:val="00086492"/>
    <w:rsid w:val="00086979"/>
    <w:rsid w:val="00086C60"/>
    <w:rsid w:val="00086CF7"/>
    <w:rsid w:val="00086E08"/>
    <w:rsid w:val="000902D0"/>
    <w:rsid w:val="0009305A"/>
    <w:rsid w:val="00093D4E"/>
    <w:rsid w:val="00093FBC"/>
    <w:rsid w:val="00094B7A"/>
    <w:rsid w:val="00094C0F"/>
    <w:rsid w:val="00094F33"/>
    <w:rsid w:val="0009534D"/>
    <w:rsid w:val="00095ED9"/>
    <w:rsid w:val="000966E8"/>
    <w:rsid w:val="000968C8"/>
    <w:rsid w:val="0009760C"/>
    <w:rsid w:val="00097982"/>
    <w:rsid w:val="000A1360"/>
    <w:rsid w:val="000A1A21"/>
    <w:rsid w:val="000A1D61"/>
    <w:rsid w:val="000A2DFA"/>
    <w:rsid w:val="000A3FA2"/>
    <w:rsid w:val="000A44DE"/>
    <w:rsid w:val="000A57BB"/>
    <w:rsid w:val="000A5E17"/>
    <w:rsid w:val="000A6492"/>
    <w:rsid w:val="000A7177"/>
    <w:rsid w:val="000A75BA"/>
    <w:rsid w:val="000B009B"/>
    <w:rsid w:val="000B133F"/>
    <w:rsid w:val="000B14D9"/>
    <w:rsid w:val="000B1AC1"/>
    <w:rsid w:val="000B1CA3"/>
    <w:rsid w:val="000B24CA"/>
    <w:rsid w:val="000B31C3"/>
    <w:rsid w:val="000B37A5"/>
    <w:rsid w:val="000B3AB7"/>
    <w:rsid w:val="000B3B8D"/>
    <w:rsid w:val="000B4F75"/>
    <w:rsid w:val="000B5D91"/>
    <w:rsid w:val="000B6778"/>
    <w:rsid w:val="000B7458"/>
    <w:rsid w:val="000B7564"/>
    <w:rsid w:val="000B7E4B"/>
    <w:rsid w:val="000C0261"/>
    <w:rsid w:val="000C05E5"/>
    <w:rsid w:val="000C068E"/>
    <w:rsid w:val="000C06BF"/>
    <w:rsid w:val="000C09EC"/>
    <w:rsid w:val="000C1637"/>
    <w:rsid w:val="000C16CE"/>
    <w:rsid w:val="000C31EC"/>
    <w:rsid w:val="000C3FBB"/>
    <w:rsid w:val="000C4766"/>
    <w:rsid w:val="000C4B2C"/>
    <w:rsid w:val="000C4DBD"/>
    <w:rsid w:val="000C5163"/>
    <w:rsid w:val="000C523A"/>
    <w:rsid w:val="000C599A"/>
    <w:rsid w:val="000C5BFA"/>
    <w:rsid w:val="000C61AE"/>
    <w:rsid w:val="000C69EE"/>
    <w:rsid w:val="000C77F3"/>
    <w:rsid w:val="000D033E"/>
    <w:rsid w:val="000D08A9"/>
    <w:rsid w:val="000D096B"/>
    <w:rsid w:val="000D2362"/>
    <w:rsid w:val="000D2EA5"/>
    <w:rsid w:val="000D3B6D"/>
    <w:rsid w:val="000D3FA9"/>
    <w:rsid w:val="000D45C2"/>
    <w:rsid w:val="000D5DF2"/>
    <w:rsid w:val="000D64C9"/>
    <w:rsid w:val="000D6728"/>
    <w:rsid w:val="000D73FB"/>
    <w:rsid w:val="000D7FBB"/>
    <w:rsid w:val="000E03EE"/>
    <w:rsid w:val="000E0F1A"/>
    <w:rsid w:val="000E1680"/>
    <w:rsid w:val="000E1CB9"/>
    <w:rsid w:val="000E1CD1"/>
    <w:rsid w:val="000E2110"/>
    <w:rsid w:val="000E22AD"/>
    <w:rsid w:val="000E24C5"/>
    <w:rsid w:val="000E2AA1"/>
    <w:rsid w:val="000E2ADF"/>
    <w:rsid w:val="000E2F8A"/>
    <w:rsid w:val="000E30AF"/>
    <w:rsid w:val="000E3B26"/>
    <w:rsid w:val="000E422D"/>
    <w:rsid w:val="000E5D96"/>
    <w:rsid w:val="000E6170"/>
    <w:rsid w:val="000E6D15"/>
    <w:rsid w:val="000E7242"/>
    <w:rsid w:val="000E7CC2"/>
    <w:rsid w:val="000F157B"/>
    <w:rsid w:val="000F2BC7"/>
    <w:rsid w:val="000F314F"/>
    <w:rsid w:val="000F41B1"/>
    <w:rsid w:val="000F4A4D"/>
    <w:rsid w:val="000F6451"/>
    <w:rsid w:val="00100162"/>
    <w:rsid w:val="001002FC"/>
    <w:rsid w:val="00101D79"/>
    <w:rsid w:val="001036F7"/>
    <w:rsid w:val="0010379B"/>
    <w:rsid w:val="0010395E"/>
    <w:rsid w:val="001047E1"/>
    <w:rsid w:val="00104DB2"/>
    <w:rsid w:val="00105B15"/>
    <w:rsid w:val="00107646"/>
    <w:rsid w:val="00110BAF"/>
    <w:rsid w:val="00111005"/>
    <w:rsid w:val="0011192E"/>
    <w:rsid w:val="00114CF2"/>
    <w:rsid w:val="00114DBA"/>
    <w:rsid w:val="00115C26"/>
    <w:rsid w:val="001166FD"/>
    <w:rsid w:val="0011726E"/>
    <w:rsid w:val="00120039"/>
    <w:rsid w:val="00120707"/>
    <w:rsid w:val="00121F67"/>
    <w:rsid w:val="0012320E"/>
    <w:rsid w:val="001236CA"/>
    <w:rsid w:val="00124EA4"/>
    <w:rsid w:val="001254F1"/>
    <w:rsid w:val="001258B4"/>
    <w:rsid w:val="00125A7C"/>
    <w:rsid w:val="00126681"/>
    <w:rsid w:val="00126B03"/>
    <w:rsid w:val="00127E1B"/>
    <w:rsid w:val="00130A7D"/>
    <w:rsid w:val="00130C2C"/>
    <w:rsid w:val="00131CF8"/>
    <w:rsid w:val="00132B6A"/>
    <w:rsid w:val="00133746"/>
    <w:rsid w:val="00133771"/>
    <w:rsid w:val="00134E39"/>
    <w:rsid w:val="001352D3"/>
    <w:rsid w:val="0013533A"/>
    <w:rsid w:val="0013576E"/>
    <w:rsid w:val="00136211"/>
    <w:rsid w:val="00136755"/>
    <w:rsid w:val="00136AE5"/>
    <w:rsid w:val="0014018D"/>
    <w:rsid w:val="0014088C"/>
    <w:rsid w:val="001410F2"/>
    <w:rsid w:val="001414B0"/>
    <w:rsid w:val="0014191E"/>
    <w:rsid w:val="00142682"/>
    <w:rsid w:val="001431B1"/>
    <w:rsid w:val="0014359E"/>
    <w:rsid w:val="001447F2"/>
    <w:rsid w:val="00144E59"/>
    <w:rsid w:val="001463FE"/>
    <w:rsid w:val="00146BB9"/>
    <w:rsid w:val="00147C9E"/>
    <w:rsid w:val="00147D6E"/>
    <w:rsid w:val="001500B1"/>
    <w:rsid w:val="00152989"/>
    <w:rsid w:val="001529DE"/>
    <w:rsid w:val="00152A9D"/>
    <w:rsid w:val="00152B19"/>
    <w:rsid w:val="00152CC8"/>
    <w:rsid w:val="00154280"/>
    <w:rsid w:val="00154C65"/>
    <w:rsid w:val="0015574E"/>
    <w:rsid w:val="00155F03"/>
    <w:rsid w:val="001567D4"/>
    <w:rsid w:val="00157FA3"/>
    <w:rsid w:val="00157FD5"/>
    <w:rsid w:val="001600BD"/>
    <w:rsid w:val="0016092E"/>
    <w:rsid w:val="00160966"/>
    <w:rsid w:val="00160E89"/>
    <w:rsid w:val="00161AC9"/>
    <w:rsid w:val="00161B6A"/>
    <w:rsid w:val="00161F0A"/>
    <w:rsid w:val="00162961"/>
    <w:rsid w:val="00163461"/>
    <w:rsid w:val="0016494C"/>
    <w:rsid w:val="00164FB5"/>
    <w:rsid w:val="00165017"/>
    <w:rsid w:val="001655AB"/>
    <w:rsid w:val="0016588B"/>
    <w:rsid w:val="00165D05"/>
    <w:rsid w:val="00166502"/>
    <w:rsid w:val="00166D0C"/>
    <w:rsid w:val="00167580"/>
    <w:rsid w:val="0016790B"/>
    <w:rsid w:val="0017043F"/>
    <w:rsid w:val="00171070"/>
    <w:rsid w:val="001715E7"/>
    <w:rsid w:val="0017279A"/>
    <w:rsid w:val="001728F1"/>
    <w:rsid w:val="001730A4"/>
    <w:rsid w:val="001730FF"/>
    <w:rsid w:val="00173CEF"/>
    <w:rsid w:val="00174085"/>
    <w:rsid w:val="001741E4"/>
    <w:rsid w:val="001744C6"/>
    <w:rsid w:val="00174619"/>
    <w:rsid w:val="00174C86"/>
    <w:rsid w:val="001756D3"/>
    <w:rsid w:val="00175828"/>
    <w:rsid w:val="00175BCB"/>
    <w:rsid w:val="00175C3D"/>
    <w:rsid w:val="00176C55"/>
    <w:rsid w:val="00176FD4"/>
    <w:rsid w:val="0017711A"/>
    <w:rsid w:val="00180B8E"/>
    <w:rsid w:val="00180F20"/>
    <w:rsid w:val="0018149F"/>
    <w:rsid w:val="00181A18"/>
    <w:rsid w:val="00182258"/>
    <w:rsid w:val="0018382C"/>
    <w:rsid w:val="001844D4"/>
    <w:rsid w:val="00184B0A"/>
    <w:rsid w:val="00185128"/>
    <w:rsid w:val="001854B2"/>
    <w:rsid w:val="001861CC"/>
    <w:rsid w:val="001877BF"/>
    <w:rsid w:val="00187BE4"/>
    <w:rsid w:val="00190166"/>
    <w:rsid w:val="00190922"/>
    <w:rsid w:val="00190A42"/>
    <w:rsid w:val="00190DB6"/>
    <w:rsid w:val="00190E90"/>
    <w:rsid w:val="001916CC"/>
    <w:rsid w:val="00191F96"/>
    <w:rsid w:val="001920E0"/>
    <w:rsid w:val="0019220C"/>
    <w:rsid w:val="0019259E"/>
    <w:rsid w:val="00192A96"/>
    <w:rsid w:val="00195D77"/>
    <w:rsid w:val="00195EF6"/>
    <w:rsid w:val="00196537"/>
    <w:rsid w:val="00196735"/>
    <w:rsid w:val="0019698D"/>
    <w:rsid w:val="00197AC3"/>
    <w:rsid w:val="00197D7D"/>
    <w:rsid w:val="001A00C6"/>
    <w:rsid w:val="001A025C"/>
    <w:rsid w:val="001A13EF"/>
    <w:rsid w:val="001A19C9"/>
    <w:rsid w:val="001A1D26"/>
    <w:rsid w:val="001A2C66"/>
    <w:rsid w:val="001A352D"/>
    <w:rsid w:val="001A3587"/>
    <w:rsid w:val="001A372D"/>
    <w:rsid w:val="001A37D3"/>
    <w:rsid w:val="001A3C53"/>
    <w:rsid w:val="001A44C3"/>
    <w:rsid w:val="001A4730"/>
    <w:rsid w:val="001A47ED"/>
    <w:rsid w:val="001A4D9F"/>
    <w:rsid w:val="001A4FEB"/>
    <w:rsid w:val="001A59E7"/>
    <w:rsid w:val="001A5EFF"/>
    <w:rsid w:val="001A6DE7"/>
    <w:rsid w:val="001B02F4"/>
    <w:rsid w:val="001B0364"/>
    <w:rsid w:val="001B05EA"/>
    <w:rsid w:val="001B0EE3"/>
    <w:rsid w:val="001B17F4"/>
    <w:rsid w:val="001B1AAC"/>
    <w:rsid w:val="001B2434"/>
    <w:rsid w:val="001B27E8"/>
    <w:rsid w:val="001B2A6C"/>
    <w:rsid w:val="001B2C4D"/>
    <w:rsid w:val="001B59C8"/>
    <w:rsid w:val="001B6A2D"/>
    <w:rsid w:val="001B7C09"/>
    <w:rsid w:val="001B7DC1"/>
    <w:rsid w:val="001C1675"/>
    <w:rsid w:val="001C22CA"/>
    <w:rsid w:val="001C2414"/>
    <w:rsid w:val="001C356F"/>
    <w:rsid w:val="001C35C8"/>
    <w:rsid w:val="001C3CCF"/>
    <w:rsid w:val="001C3DD0"/>
    <w:rsid w:val="001C432B"/>
    <w:rsid w:val="001C5561"/>
    <w:rsid w:val="001C60F5"/>
    <w:rsid w:val="001C61CB"/>
    <w:rsid w:val="001C639F"/>
    <w:rsid w:val="001C678B"/>
    <w:rsid w:val="001C7CD3"/>
    <w:rsid w:val="001C7D72"/>
    <w:rsid w:val="001D25F1"/>
    <w:rsid w:val="001D2C3D"/>
    <w:rsid w:val="001D30C2"/>
    <w:rsid w:val="001D3847"/>
    <w:rsid w:val="001D4C50"/>
    <w:rsid w:val="001D5029"/>
    <w:rsid w:val="001D60C8"/>
    <w:rsid w:val="001D6A0D"/>
    <w:rsid w:val="001D6B65"/>
    <w:rsid w:val="001D6DED"/>
    <w:rsid w:val="001E04B3"/>
    <w:rsid w:val="001E08B7"/>
    <w:rsid w:val="001E101A"/>
    <w:rsid w:val="001E2601"/>
    <w:rsid w:val="001E2B23"/>
    <w:rsid w:val="001E34DC"/>
    <w:rsid w:val="001E396E"/>
    <w:rsid w:val="001E3AAC"/>
    <w:rsid w:val="001E3D71"/>
    <w:rsid w:val="001E47D5"/>
    <w:rsid w:val="001E4E9D"/>
    <w:rsid w:val="001E66D0"/>
    <w:rsid w:val="001E7957"/>
    <w:rsid w:val="001F01BD"/>
    <w:rsid w:val="001F0F7E"/>
    <w:rsid w:val="001F10CC"/>
    <w:rsid w:val="001F125A"/>
    <w:rsid w:val="001F207B"/>
    <w:rsid w:val="001F2683"/>
    <w:rsid w:val="001F3737"/>
    <w:rsid w:val="001F38A4"/>
    <w:rsid w:val="001F3F52"/>
    <w:rsid w:val="001F42B9"/>
    <w:rsid w:val="001F4D7C"/>
    <w:rsid w:val="001F5A46"/>
    <w:rsid w:val="001F5BEE"/>
    <w:rsid w:val="001F697D"/>
    <w:rsid w:val="001F7993"/>
    <w:rsid w:val="001F7B2C"/>
    <w:rsid w:val="00201ADE"/>
    <w:rsid w:val="002021BC"/>
    <w:rsid w:val="0020238F"/>
    <w:rsid w:val="00202667"/>
    <w:rsid w:val="00202EC3"/>
    <w:rsid w:val="00203139"/>
    <w:rsid w:val="00203CAD"/>
    <w:rsid w:val="00203CF5"/>
    <w:rsid w:val="00204E28"/>
    <w:rsid w:val="00205C0F"/>
    <w:rsid w:val="00205D4A"/>
    <w:rsid w:val="00205F30"/>
    <w:rsid w:val="0020602C"/>
    <w:rsid w:val="00206120"/>
    <w:rsid w:val="00206138"/>
    <w:rsid w:val="00206164"/>
    <w:rsid w:val="00206A1B"/>
    <w:rsid w:val="00207BCE"/>
    <w:rsid w:val="002109EB"/>
    <w:rsid w:val="00211119"/>
    <w:rsid w:val="00212936"/>
    <w:rsid w:val="0021294B"/>
    <w:rsid w:val="002129C9"/>
    <w:rsid w:val="00212F70"/>
    <w:rsid w:val="00213556"/>
    <w:rsid w:val="00213970"/>
    <w:rsid w:val="0021643F"/>
    <w:rsid w:val="002164F9"/>
    <w:rsid w:val="00216D57"/>
    <w:rsid w:val="00217603"/>
    <w:rsid w:val="00220197"/>
    <w:rsid w:val="00220E31"/>
    <w:rsid w:val="00221E8B"/>
    <w:rsid w:val="00222D59"/>
    <w:rsid w:val="0022328A"/>
    <w:rsid w:val="00224ECD"/>
    <w:rsid w:val="00224FCC"/>
    <w:rsid w:val="00225446"/>
    <w:rsid w:val="0022580C"/>
    <w:rsid w:val="00225ABD"/>
    <w:rsid w:val="00226334"/>
    <w:rsid w:val="00226481"/>
    <w:rsid w:val="0022676C"/>
    <w:rsid w:val="00227747"/>
    <w:rsid w:val="00230469"/>
    <w:rsid w:val="00232E1D"/>
    <w:rsid w:val="0023335C"/>
    <w:rsid w:val="00233B3A"/>
    <w:rsid w:val="00233DA2"/>
    <w:rsid w:val="00234641"/>
    <w:rsid w:val="002349E5"/>
    <w:rsid w:val="00235017"/>
    <w:rsid w:val="002362C7"/>
    <w:rsid w:val="00237314"/>
    <w:rsid w:val="00240EDB"/>
    <w:rsid w:val="00241741"/>
    <w:rsid w:val="0024205C"/>
    <w:rsid w:val="0024339B"/>
    <w:rsid w:val="0024471A"/>
    <w:rsid w:val="00245203"/>
    <w:rsid w:val="0024672C"/>
    <w:rsid w:val="00246FF7"/>
    <w:rsid w:val="0024719F"/>
    <w:rsid w:val="0025011A"/>
    <w:rsid w:val="002507B2"/>
    <w:rsid w:val="002507D7"/>
    <w:rsid w:val="002509D8"/>
    <w:rsid w:val="00250C30"/>
    <w:rsid w:val="00250F39"/>
    <w:rsid w:val="00250F57"/>
    <w:rsid w:val="00252B02"/>
    <w:rsid w:val="00252E28"/>
    <w:rsid w:val="002538B0"/>
    <w:rsid w:val="00253B2E"/>
    <w:rsid w:val="0025428A"/>
    <w:rsid w:val="0025445E"/>
    <w:rsid w:val="00254964"/>
    <w:rsid w:val="002555FF"/>
    <w:rsid w:val="00255796"/>
    <w:rsid w:val="00255B50"/>
    <w:rsid w:val="00256671"/>
    <w:rsid w:val="002573E2"/>
    <w:rsid w:val="00257476"/>
    <w:rsid w:val="0025770F"/>
    <w:rsid w:val="00257811"/>
    <w:rsid w:val="00257EA9"/>
    <w:rsid w:val="002604E8"/>
    <w:rsid w:val="00260644"/>
    <w:rsid w:val="00260660"/>
    <w:rsid w:val="00262299"/>
    <w:rsid w:val="00262E03"/>
    <w:rsid w:val="00264099"/>
    <w:rsid w:val="00264316"/>
    <w:rsid w:val="00264E45"/>
    <w:rsid w:val="00264E59"/>
    <w:rsid w:val="00265B98"/>
    <w:rsid w:val="00265DE4"/>
    <w:rsid w:val="0026604E"/>
    <w:rsid w:val="002664E2"/>
    <w:rsid w:val="00267B3A"/>
    <w:rsid w:val="00270AA5"/>
    <w:rsid w:val="00270ED0"/>
    <w:rsid w:val="00270F60"/>
    <w:rsid w:val="00271A9A"/>
    <w:rsid w:val="00271ABF"/>
    <w:rsid w:val="00272343"/>
    <w:rsid w:val="002725DD"/>
    <w:rsid w:val="0027300D"/>
    <w:rsid w:val="00273D9F"/>
    <w:rsid w:val="00274576"/>
    <w:rsid w:val="00274EAB"/>
    <w:rsid w:val="00275928"/>
    <w:rsid w:val="0027670B"/>
    <w:rsid w:val="00277094"/>
    <w:rsid w:val="002807E9"/>
    <w:rsid w:val="00280AE7"/>
    <w:rsid w:val="00280AE9"/>
    <w:rsid w:val="00280FFD"/>
    <w:rsid w:val="002811C5"/>
    <w:rsid w:val="00281593"/>
    <w:rsid w:val="00281CD5"/>
    <w:rsid w:val="0028219C"/>
    <w:rsid w:val="0028263A"/>
    <w:rsid w:val="00282DDF"/>
    <w:rsid w:val="002832F8"/>
    <w:rsid w:val="002838E4"/>
    <w:rsid w:val="00283B0B"/>
    <w:rsid w:val="002842B5"/>
    <w:rsid w:val="00286AF8"/>
    <w:rsid w:val="0029067C"/>
    <w:rsid w:val="002913A8"/>
    <w:rsid w:val="00292B29"/>
    <w:rsid w:val="00292F76"/>
    <w:rsid w:val="00293AD2"/>
    <w:rsid w:val="00294103"/>
    <w:rsid w:val="00294134"/>
    <w:rsid w:val="0029423E"/>
    <w:rsid w:val="00294868"/>
    <w:rsid w:val="002958F6"/>
    <w:rsid w:val="00295BBF"/>
    <w:rsid w:val="002963A1"/>
    <w:rsid w:val="002A193E"/>
    <w:rsid w:val="002A1EDC"/>
    <w:rsid w:val="002A29B6"/>
    <w:rsid w:val="002A2FA8"/>
    <w:rsid w:val="002A31C2"/>
    <w:rsid w:val="002A3530"/>
    <w:rsid w:val="002A5052"/>
    <w:rsid w:val="002A6D2F"/>
    <w:rsid w:val="002A6EA1"/>
    <w:rsid w:val="002B0C33"/>
    <w:rsid w:val="002B0DDA"/>
    <w:rsid w:val="002B11CF"/>
    <w:rsid w:val="002B1A7F"/>
    <w:rsid w:val="002B1D0C"/>
    <w:rsid w:val="002B2918"/>
    <w:rsid w:val="002B2E5D"/>
    <w:rsid w:val="002B2EC9"/>
    <w:rsid w:val="002B3624"/>
    <w:rsid w:val="002B382F"/>
    <w:rsid w:val="002B3D34"/>
    <w:rsid w:val="002B40DA"/>
    <w:rsid w:val="002B4CC3"/>
    <w:rsid w:val="002B4CDA"/>
    <w:rsid w:val="002B603F"/>
    <w:rsid w:val="002B7177"/>
    <w:rsid w:val="002B7478"/>
    <w:rsid w:val="002B7662"/>
    <w:rsid w:val="002B7677"/>
    <w:rsid w:val="002B7732"/>
    <w:rsid w:val="002C016C"/>
    <w:rsid w:val="002C15B7"/>
    <w:rsid w:val="002C1ECE"/>
    <w:rsid w:val="002C2E41"/>
    <w:rsid w:val="002C33D6"/>
    <w:rsid w:val="002C348C"/>
    <w:rsid w:val="002C37D7"/>
    <w:rsid w:val="002C3A01"/>
    <w:rsid w:val="002C5D29"/>
    <w:rsid w:val="002C5F55"/>
    <w:rsid w:val="002C660B"/>
    <w:rsid w:val="002C72EE"/>
    <w:rsid w:val="002C762D"/>
    <w:rsid w:val="002C7987"/>
    <w:rsid w:val="002D0073"/>
    <w:rsid w:val="002D04D2"/>
    <w:rsid w:val="002D0868"/>
    <w:rsid w:val="002D2C93"/>
    <w:rsid w:val="002D32E6"/>
    <w:rsid w:val="002D3440"/>
    <w:rsid w:val="002D3474"/>
    <w:rsid w:val="002D3AA7"/>
    <w:rsid w:val="002D3C1D"/>
    <w:rsid w:val="002D4F05"/>
    <w:rsid w:val="002D4FF2"/>
    <w:rsid w:val="002D669A"/>
    <w:rsid w:val="002E0DD7"/>
    <w:rsid w:val="002E2BCA"/>
    <w:rsid w:val="002E2E22"/>
    <w:rsid w:val="002E3708"/>
    <w:rsid w:val="002E3933"/>
    <w:rsid w:val="002E3A94"/>
    <w:rsid w:val="002E499E"/>
    <w:rsid w:val="002E4B3D"/>
    <w:rsid w:val="002E555F"/>
    <w:rsid w:val="002E62E3"/>
    <w:rsid w:val="002F0313"/>
    <w:rsid w:val="002F12FF"/>
    <w:rsid w:val="002F17B8"/>
    <w:rsid w:val="002F1B00"/>
    <w:rsid w:val="002F1B69"/>
    <w:rsid w:val="002F2A86"/>
    <w:rsid w:val="002F3D5E"/>
    <w:rsid w:val="002F452E"/>
    <w:rsid w:val="002F50EC"/>
    <w:rsid w:val="002F5810"/>
    <w:rsid w:val="002F5823"/>
    <w:rsid w:val="002F702C"/>
    <w:rsid w:val="002F70C2"/>
    <w:rsid w:val="002F7868"/>
    <w:rsid w:val="002F7BBE"/>
    <w:rsid w:val="00301895"/>
    <w:rsid w:val="003018F8"/>
    <w:rsid w:val="00302868"/>
    <w:rsid w:val="00303D1D"/>
    <w:rsid w:val="00305666"/>
    <w:rsid w:val="00305939"/>
    <w:rsid w:val="00306141"/>
    <w:rsid w:val="0030757F"/>
    <w:rsid w:val="0031013E"/>
    <w:rsid w:val="00310398"/>
    <w:rsid w:val="00311072"/>
    <w:rsid w:val="003111BB"/>
    <w:rsid w:val="003112C2"/>
    <w:rsid w:val="003116AA"/>
    <w:rsid w:val="00311BCC"/>
    <w:rsid w:val="00312765"/>
    <w:rsid w:val="00312902"/>
    <w:rsid w:val="00313535"/>
    <w:rsid w:val="00313925"/>
    <w:rsid w:val="003141CF"/>
    <w:rsid w:val="003144B9"/>
    <w:rsid w:val="003147F0"/>
    <w:rsid w:val="00314AC1"/>
    <w:rsid w:val="00314F65"/>
    <w:rsid w:val="0031657C"/>
    <w:rsid w:val="003165CB"/>
    <w:rsid w:val="00316CEE"/>
    <w:rsid w:val="00317B81"/>
    <w:rsid w:val="00320ED9"/>
    <w:rsid w:val="00320F8F"/>
    <w:rsid w:val="00322231"/>
    <w:rsid w:val="00322532"/>
    <w:rsid w:val="00322AB9"/>
    <w:rsid w:val="00323429"/>
    <w:rsid w:val="0032396B"/>
    <w:rsid w:val="00323D34"/>
    <w:rsid w:val="00323D45"/>
    <w:rsid w:val="00323F44"/>
    <w:rsid w:val="00327670"/>
    <w:rsid w:val="00330D0F"/>
    <w:rsid w:val="0033132F"/>
    <w:rsid w:val="0033171A"/>
    <w:rsid w:val="003325A4"/>
    <w:rsid w:val="00332723"/>
    <w:rsid w:val="003329E4"/>
    <w:rsid w:val="0033311B"/>
    <w:rsid w:val="003336D2"/>
    <w:rsid w:val="00333EEC"/>
    <w:rsid w:val="0033434F"/>
    <w:rsid w:val="0033549C"/>
    <w:rsid w:val="003375D5"/>
    <w:rsid w:val="00337D29"/>
    <w:rsid w:val="0034168D"/>
    <w:rsid w:val="00341A83"/>
    <w:rsid w:val="00341F84"/>
    <w:rsid w:val="00342918"/>
    <w:rsid w:val="00343D64"/>
    <w:rsid w:val="00344BD2"/>
    <w:rsid w:val="00344E6E"/>
    <w:rsid w:val="00344F19"/>
    <w:rsid w:val="003456A9"/>
    <w:rsid w:val="00345ACB"/>
    <w:rsid w:val="00345E2D"/>
    <w:rsid w:val="00346116"/>
    <w:rsid w:val="0034787B"/>
    <w:rsid w:val="00347A0C"/>
    <w:rsid w:val="00347C23"/>
    <w:rsid w:val="00347DDC"/>
    <w:rsid w:val="00347EE1"/>
    <w:rsid w:val="00350784"/>
    <w:rsid w:val="00350DFB"/>
    <w:rsid w:val="00351CBC"/>
    <w:rsid w:val="00352FA1"/>
    <w:rsid w:val="00353971"/>
    <w:rsid w:val="00353FED"/>
    <w:rsid w:val="0035416A"/>
    <w:rsid w:val="00354211"/>
    <w:rsid w:val="00355535"/>
    <w:rsid w:val="00355CC4"/>
    <w:rsid w:val="00356102"/>
    <w:rsid w:val="003564BE"/>
    <w:rsid w:val="00357322"/>
    <w:rsid w:val="0035777B"/>
    <w:rsid w:val="00357CCD"/>
    <w:rsid w:val="00361991"/>
    <w:rsid w:val="00362A76"/>
    <w:rsid w:val="00363E3F"/>
    <w:rsid w:val="0036440A"/>
    <w:rsid w:val="00364BA4"/>
    <w:rsid w:val="00364E3B"/>
    <w:rsid w:val="00364EB0"/>
    <w:rsid w:val="00364FDB"/>
    <w:rsid w:val="0036531B"/>
    <w:rsid w:val="00366F94"/>
    <w:rsid w:val="00367A01"/>
    <w:rsid w:val="00367F7F"/>
    <w:rsid w:val="00370824"/>
    <w:rsid w:val="00370C6A"/>
    <w:rsid w:val="00370CED"/>
    <w:rsid w:val="00371B26"/>
    <w:rsid w:val="0037307A"/>
    <w:rsid w:val="00373AF5"/>
    <w:rsid w:val="00374441"/>
    <w:rsid w:val="00374A90"/>
    <w:rsid w:val="00374B35"/>
    <w:rsid w:val="0037539B"/>
    <w:rsid w:val="00375E0B"/>
    <w:rsid w:val="0037602E"/>
    <w:rsid w:val="0037636B"/>
    <w:rsid w:val="00376F7C"/>
    <w:rsid w:val="003770DF"/>
    <w:rsid w:val="003771E9"/>
    <w:rsid w:val="00377E9A"/>
    <w:rsid w:val="0038023E"/>
    <w:rsid w:val="00381CA9"/>
    <w:rsid w:val="00382399"/>
    <w:rsid w:val="0038262B"/>
    <w:rsid w:val="003841B5"/>
    <w:rsid w:val="00384D89"/>
    <w:rsid w:val="00385CF3"/>
    <w:rsid w:val="00385E00"/>
    <w:rsid w:val="0038612F"/>
    <w:rsid w:val="00386F51"/>
    <w:rsid w:val="003875B8"/>
    <w:rsid w:val="00387E8C"/>
    <w:rsid w:val="003900D5"/>
    <w:rsid w:val="0039087F"/>
    <w:rsid w:val="003909D8"/>
    <w:rsid w:val="0039193E"/>
    <w:rsid w:val="00391BB2"/>
    <w:rsid w:val="003922B3"/>
    <w:rsid w:val="00392346"/>
    <w:rsid w:val="00393589"/>
    <w:rsid w:val="00394738"/>
    <w:rsid w:val="00394D79"/>
    <w:rsid w:val="00394DA6"/>
    <w:rsid w:val="00394FBF"/>
    <w:rsid w:val="003A05BC"/>
    <w:rsid w:val="003A0EFD"/>
    <w:rsid w:val="003A1CDB"/>
    <w:rsid w:val="003A2240"/>
    <w:rsid w:val="003A3197"/>
    <w:rsid w:val="003A35E5"/>
    <w:rsid w:val="003A36CB"/>
    <w:rsid w:val="003A41CE"/>
    <w:rsid w:val="003A446C"/>
    <w:rsid w:val="003A4EC3"/>
    <w:rsid w:val="003A5D11"/>
    <w:rsid w:val="003A5EF3"/>
    <w:rsid w:val="003B1D9C"/>
    <w:rsid w:val="003B2AEB"/>
    <w:rsid w:val="003B2D62"/>
    <w:rsid w:val="003B3A38"/>
    <w:rsid w:val="003B54B4"/>
    <w:rsid w:val="003B586E"/>
    <w:rsid w:val="003B5A2D"/>
    <w:rsid w:val="003B60B8"/>
    <w:rsid w:val="003B6F83"/>
    <w:rsid w:val="003B744E"/>
    <w:rsid w:val="003B7DD1"/>
    <w:rsid w:val="003B7EB5"/>
    <w:rsid w:val="003C0898"/>
    <w:rsid w:val="003C0969"/>
    <w:rsid w:val="003C22E9"/>
    <w:rsid w:val="003C2803"/>
    <w:rsid w:val="003C3927"/>
    <w:rsid w:val="003C3BA7"/>
    <w:rsid w:val="003C4B96"/>
    <w:rsid w:val="003C5349"/>
    <w:rsid w:val="003C53BD"/>
    <w:rsid w:val="003C53E1"/>
    <w:rsid w:val="003C686C"/>
    <w:rsid w:val="003C6F2D"/>
    <w:rsid w:val="003D1857"/>
    <w:rsid w:val="003D2062"/>
    <w:rsid w:val="003D258F"/>
    <w:rsid w:val="003D3A36"/>
    <w:rsid w:val="003D446F"/>
    <w:rsid w:val="003D4CD4"/>
    <w:rsid w:val="003D4F8B"/>
    <w:rsid w:val="003D5168"/>
    <w:rsid w:val="003D51F5"/>
    <w:rsid w:val="003D5516"/>
    <w:rsid w:val="003D5AD4"/>
    <w:rsid w:val="003D6A17"/>
    <w:rsid w:val="003D6A3C"/>
    <w:rsid w:val="003D6B8D"/>
    <w:rsid w:val="003D7323"/>
    <w:rsid w:val="003D79D8"/>
    <w:rsid w:val="003E0510"/>
    <w:rsid w:val="003E06E6"/>
    <w:rsid w:val="003E1A86"/>
    <w:rsid w:val="003E1D0C"/>
    <w:rsid w:val="003E215E"/>
    <w:rsid w:val="003E2CAB"/>
    <w:rsid w:val="003E37F7"/>
    <w:rsid w:val="003E47A0"/>
    <w:rsid w:val="003E482F"/>
    <w:rsid w:val="003E7313"/>
    <w:rsid w:val="003F1259"/>
    <w:rsid w:val="003F146E"/>
    <w:rsid w:val="003F212F"/>
    <w:rsid w:val="003F2752"/>
    <w:rsid w:val="003F2EDF"/>
    <w:rsid w:val="003F3626"/>
    <w:rsid w:val="003F3760"/>
    <w:rsid w:val="003F3A3A"/>
    <w:rsid w:val="003F3CAD"/>
    <w:rsid w:val="003F3CD1"/>
    <w:rsid w:val="003F4403"/>
    <w:rsid w:val="003F4BB5"/>
    <w:rsid w:val="003F59B8"/>
    <w:rsid w:val="003F779C"/>
    <w:rsid w:val="003F7BBB"/>
    <w:rsid w:val="00400176"/>
    <w:rsid w:val="004018DC"/>
    <w:rsid w:val="004019BB"/>
    <w:rsid w:val="00402658"/>
    <w:rsid w:val="00402BB2"/>
    <w:rsid w:val="00403FAA"/>
    <w:rsid w:val="00403FFA"/>
    <w:rsid w:val="00404653"/>
    <w:rsid w:val="00405C7C"/>
    <w:rsid w:val="00406C80"/>
    <w:rsid w:val="00406E40"/>
    <w:rsid w:val="0041000B"/>
    <w:rsid w:val="004110DA"/>
    <w:rsid w:val="004115A8"/>
    <w:rsid w:val="00411BB4"/>
    <w:rsid w:val="00412558"/>
    <w:rsid w:val="00414279"/>
    <w:rsid w:val="004146DE"/>
    <w:rsid w:val="00414F59"/>
    <w:rsid w:val="00416D47"/>
    <w:rsid w:val="00416E00"/>
    <w:rsid w:val="004171B0"/>
    <w:rsid w:val="0041727E"/>
    <w:rsid w:val="0041741D"/>
    <w:rsid w:val="00417655"/>
    <w:rsid w:val="00417D39"/>
    <w:rsid w:val="004204E7"/>
    <w:rsid w:val="004206D4"/>
    <w:rsid w:val="00420A1D"/>
    <w:rsid w:val="00420CE4"/>
    <w:rsid w:val="0042165D"/>
    <w:rsid w:val="0042298A"/>
    <w:rsid w:val="00422A45"/>
    <w:rsid w:val="00422D0C"/>
    <w:rsid w:val="00423863"/>
    <w:rsid w:val="00424964"/>
    <w:rsid w:val="004249E1"/>
    <w:rsid w:val="004256E8"/>
    <w:rsid w:val="004259EF"/>
    <w:rsid w:val="00426440"/>
    <w:rsid w:val="00426E6C"/>
    <w:rsid w:val="004278B2"/>
    <w:rsid w:val="00430423"/>
    <w:rsid w:val="00430A4F"/>
    <w:rsid w:val="00430BF6"/>
    <w:rsid w:val="0043164F"/>
    <w:rsid w:val="00431CB0"/>
    <w:rsid w:val="0043288C"/>
    <w:rsid w:val="00432943"/>
    <w:rsid w:val="00433853"/>
    <w:rsid w:val="00434226"/>
    <w:rsid w:val="004347B0"/>
    <w:rsid w:val="00435A97"/>
    <w:rsid w:val="0043628A"/>
    <w:rsid w:val="00436A96"/>
    <w:rsid w:val="0043794F"/>
    <w:rsid w:val="00437CF6"/>
    <w:rsid w:val="00437F1E"/>
    <w:rsid w:val="004408BA"/>
    <w:rsid w:val="004410D6"/>
    <w:rsid w:val="00441933"/>
    <w:rsid w:val="00441D96"/>
    <w:rsid w:val="004426F4"/>
    <w:rsid w:val="0044355E"/>
    <w:rsid w:val="00443E54"/>
    <w:rsid w:val="00443FD7"/>
    <w:rsid w:val="0044603B"/>
    <w:rsid w:val="00446062"/>
    <w:rsid w:val="00446298"/>
    <w:rsid w:val="00446C1E"/>
    <w:rsid w:val="00446D77"/>
    <w:rsid w:val="004473A5"/>
    <w:rsid w:val="004473FE"/>
    <w:rsid w:val="00447723"/>
    <w:rsid w:val="00447EF4"/>
    <w:rsid w:val="00450159"/>
    <w:rsid w:val="00451167"/>
    <w:rsid w:val="0045138C"/>
    <w:rsid w:val="00451C07"/>
    <w:rsid w:val="00451DA4"/>
    <w:rsid w:val="00452834"/>
    <w:rsid w:val="00454609"/>
    <w:rsid w:val="00454977"/>
    <w:rsid w:val="004551FD"/>
    <w:rsid w:val="004563B4"/>
    <w:rsid w:val="00456965"/>
    <w:rsid w:val="00460641"/>
    <w:rsid w:val="004617B1"/>
    <w:rsid w:val="00461A70"/>
    <w:rsid w:val="00462968"/>
    <w:rsid w:val="00462DCC"/>
    <w:rsid w:val="00463075"/>
    <w:rsid w:val="004632C1"/>
    <w:rsid w:val="00463571"/>
    <w:rsid w:val="004639BE"/>
    <w:rsid w:val="00463AFD"/>
    <w:rsid w:val="00463E83"/>
    <w:rsid w:val="00464618"/>
    <w:rsid w:val="004665E7"/>
    <w:rsid w:val="00470018"/>
    <w:rsid w:val="00470651"/>
    <w:rsid w:val="004706CE"/>
    <w:rsid w:val="00470A16"/>
    <w:rsid w:val="004711F8"/>
    <w:rsid w:val="00471FE7"/>
    <w:rsid w:val="00472EC7"/>
    <w:rsid w:val="0047472D"/>
    <w:rsid w:val="00474DB1"/>
    <w:rsid w:val="00475590"/>
    <w:rsid w:val="00475E1E"/>
    <w:rsid w:val="00476086"/>
    <w:rsid w:val="004767ED"/>
    <w:rsid w:val="0047687C"/>
    <w:rsid w:val="004769AA"/>
    <w:rsid w:val="00476ED5"/>
    <w:rsid w:val="00476F06"/>
    <w:rsid w:val="004774EE"/>
    <w:rsid w:val="0048019C"/>
    <w:rsid w:val="00480B8D"/>
    <w:rsid w:val="00481132"/>
    <w:rsid w:val="0048145D"/>
    <w:rsid w:val="00482A62"/>
    <w:rsid w:val="00482C3D"/>
    <w:rsid w:val="004831D4"/>
    <w:rsid w:val="00483E44"/>
    <w:rsid w:val="0048478E"/>
    <w:rsid w:val="00485C61"/>
    <w:rsid w:val="004861EA"/>
    <w:rsid w:val="00487F17"/>
    <w:rsid w:val="00490206"/>
    <w:rsid w:val="00490AD9"/>
    <w:rsid w:val="0049219F"/>
    <w:rsid w:val="004924C4"/>
    <w:rsid w:val="00493A8B"/>
    <w:rsid w:val="00495EA2"/>
    <w:rsid w:val="00496255"/>
    <w:rsid w:val="00496294"/>
    <w:rsid w:val="00496AA4"/>
    <w:rsid w:val="00496D09"/>
    <w:rsid w:val="00497938"/>
    <w:rsid w:val="00497962"/>
    <w:rsid w:val="00497FE3"/>
    <w:rsid w:val="004A0C53"/>
    <w:rsid w:val="004A0E84"/>
    <w:rsid w:val="004A1049"/>
    <w:rsid w:val="004A1B4E"/>
    <w:rsid w:val="004A1CAE"/>
    <w:rsid w:val="004A2159"/>
    <w:rsid w:val="004A21B1"/>
    <w:rsid w:val="004A2C6E"/>
    <w:rsid w:val="004A3673"/>
    <w:rsid w:val="004A3CD1"/>
    <w:rsid w:val="004A457B"/>
    <w:rsid w:val="004A63E2"/>
    <w:rsid w:val="004A77B3"/>
    <w:rsid w:val="004A7D90"/>
    <w:rsid w:val="004B1A4C"/>
    <w:rsid w:val="004B3383"/>
    <w:rsid w:val="004B4081"/>
    <w:rsid w:val="004B520C"/>
    <w:rsid w:val="004B6164"/>
    <w:rsid w:val="004B6179"/>
    <w:rsid w:val="004B6969"/>
    <w:rsid w:val="004B6C4C"/>
    <w:rsid w:val="004B6D54"/>
    <w:rsid w:val="004B76C5"/>
    <w:rsid w:val="004B78C3"/>
    <w:rsid w:val="004C03D9"/>
    <w:rsid w:val="004C1035"/>
    <w:rsid w:val="004C1502"/>
    <w:rsid w:val="004C1AD1"/>
    <w:rsid w:val="004C1B9E"/>
    <w:rsid w:val="004C2233"/>
    <w:rsid w:val="004C26AA"/>
    <w:rsid w:val="004C41B0"/>
    <w:rsid w:val="004C41B4"/>
    <w:rsid w:val="004C43F5"/>
    <w:rsid w:val="004C4B4C"/>
    <w:rsid w:val="004C6360"/>
    <w:rsid w:val="004C6998"/>
    <w:rsid w:val="004C69EB"/>
    <w:rsid w:val="004C777F"/>
    <w:rsid w:val="004C77FF"/>
    <w:rsid w:val="004D0B8F"/>
    <w:rsid w:val="004D1069"/>
    <w:rsid w:val="004D126E"/>
    <w:rsid w:val="004D1641"/>
    <w:rsid w:val="004D4646"/>
    <w:rsid w:val="004D51E4"/>
    <w:rsid w:val="004D563A"/>
    <w:rsid w:val="004D5AD6"/>
    <w:rsid w:val="004D5BA5"/>
    <w:rsid w:val="004D640A"/>
    <w:rsid w:val="004D659F"/>
    <w:rsid w:val="004D700F"/>
    <w:rsid w:val="004D701B"/>
    <w:rsid w:val="004D7D5B"/>
    <w:rsid w:val="004E1333"/>
    <w:rsid w:val="004E17C6"/>
    <w:rsid w:val="004E48D7"/>
    <w:rsid w:val="004E6465"/>
    <w:rsid w:val="004E6BF5"/>
    <w:rsid w:val="004E79F2"/>
    <w:rsid w:val="004E7A55"/>
    <w:rsid w:val="004F1791"/>
    <w:rsid w:val="004F25C1"/>
    <w:rsid w:val="004F39BA"/>
    <w:rsid w:val="004F39F1"/>
    <w:rsid w:val="004F4B29"/>
    <w:rsid w:val="004F4C05"/>
    <w:rsid w:val="004F5E5A"/>
    <w:rsid w:val="004F61E0"/>
    <w:rsid w:val="004F6FEE"/>
    <w:rsid w:val="004F7968"/>
    <w:rsid w:val="00501C2E"/>
    <w:rsid w:val="00501EFE"/>
    <w:rsid w:val="00502965"/>
    <w:rsid w:val="00502F43"/>
    <w:rsid w:val="005032B7"/>
    <w:rsid w:val="005032F7"/>
    <w:rsid w:val="00503A24"/>
    <w:rsid w:val="005041D1"/>
    <w:rsid w:val="0050467B"/>
    <w:rsid w:val="0050493E"/>
    <w:rsid w:val="00504BDD"/>
    <w:rsid w:val="00505063"/>
    <w:rsid w:val="005050F9"/>
    <w:rsid w:val="005054A7"/>
    <w:rsid w:val="005054C3"/>
    <w:rsid w:val="00505641"/>
    <w:rsid w:val="00505E06"/>
    <w:rsid w:val="005060FE"/>
    <w:rsid w:val="005063B5"/>
    <w:rsid w:val="00506F02"/>
    <w:rsid w:val="005071B2"/>
    <w:rsid w:val="005077C7"/>
    <w:rsid w:val="00507C94"/>
    <w:rsid w:val="00510773"/>
    <w:rsid w:val="0051078E"/>
    <w:rsid w:val="00510E11"/>
    <w:rsid w:val="00510EA2"/>
    <w:rsid w:val="00511065"/>
    <w:rsid w:val="00511108"/>
    <w:rsid w:val="00513AD7"/>
    <w:rsid w:val="00513ADD"/>
    <w:rsid w:val="00513ED0"/>
    <w:rsid w:val="00515271"/>
    <w:rsid w:val="00515980"/>
    <w:rsid w:val="00515A47"/>
    <w:rsid w:val="00515C76"/>
    <w:rsid w:val="00516292"/>
    <w:rsid w:val="005168EB"/>
    <w:rsid w:val="0051701E"/>
    <w:rsid w:val="00520EEC"/>
    <w:rsid w:val="00521208"/>
    <w:rsid w:val="00522AA1"/>
    <w:rsid w:val="0052305B"/>
    <w:rsid w:val="005231BA"/>
    <w:rsid w:val="00523786"/>
    <w:rsid w:val="005247CC"/>
    <w:rsid w:val="005273D4"/>
    <w:rsid w:val="005311E8"/>
    <w:rsid w:val="00532906"/>
    <w:rsid w:val="005334D1"/>
    <w:rsid w:val="00533E82"/>
    <w:rsid w:val="00536F5A"/>
    <w:rsid w:val="00537760"/>
    <w:rsid w:val="005379B6"/>
    <w:rsid w:val="00537DA9"/>
    <w:rsid w:val="00540112"/>
    <w:rsid w:val="00540C14"/>
    <w:rsid w:val="00541AE5"/>
    <w:rsid w:val="00543909"/>
    <w:rsid w:val="00544A4F"/>
    <w:rsid w:val="00544B8D"/>
    <w:rsid w:val="00544D50"/>
    <w:rsid w:val="00545C9D"/>
    <w:rsid w:val="00545DA4"/>
    <w:rsid w:val="00546166"/>
    <w:rsid w:val="00546AA0"/>
    <w:rsid w:val="00546BBD"/>
    <w:rsid w:val="0055068F"/>
    <w:rsid w:val="005509D3"/>
    <w:rsid w:val="00550CA5"/>
    <w:rsid w:val="00550CF8"/>
    <w:rsid w:val="005511CB"/>
    <w:rsid w:val="005521E4"/>
    <w:rsid w:val="005528EC"/>
    <w:rsid w:val="00552A16"/>
    <w:rsid w:val="00553C9C"/>
    <w:rsid w:val="00554C5E"/>
    <w:rsid w:val="00555C84"/>
    <w:rsid w:val="00556039"/>
    <w:rsid w:val="005562D6"/>
    <w:rsid w:val="005569D1"/>
    <w:rsid w:val="00556D41"/>
    <w:rsid w:val="00560E78"/>
    <w:rsid w:val="005611A3"/>
    <w:rsid w:val="0056148C"/>
    <w:rsid w:val="005618C3"/>
    <w:rsid w:val="00562E1D"/>
    <w:rsid w:val="0056321B"/>
    <w:rsid w:val="005634D7"/>
    <w:rsid w:val="00563651"/>
    <w:rsid w:val="00563E1A"/>
    <w:rsid w:val="0056427E"/>
    <w:rsid w:val="0056434E"/>
    <w:rsid w:val="0056458A"/>
    <w:rsid w:val="005649BB"/>
    <w:rsid w:val="00565708"/>
    <w:rsid w:val="00565BC2"/>
    <w:rsid w:val="00566FEC"/>
    <w:rsid w:val="00567011"/>
    <w:rsid w:val="00567379"/>
    <w:rsid w:val="00567C62"/>
    <w:rsid w:val="005709BE"/>
    <w:rsid w:val="00573760"/>
    <w:rsid w:val="00573B4F"/>
    <w:rsid w:val="00573DBA"/>
    <w:rsid w:val="00573EED"/>
    <w:rsid w:val="00574021"/>
    <w:rsid w:val="0057404A"/>
    <w:rsid w:val="00574CE9"/>
    <w:rsid w:val="00576EC0"/>
    <w:rsid w:val="00577445"/>
    <w:rsid w:val="00577A6E"/>
    <w:rsid w:val="005816C2"/>
    <w:rsid w:val="00581EAB"/>
    <w:rsid w:val="00582609"/>
    <w:rsid w:val="0058441A"/>
    <w:rsid w:val="005846D3"/>
    <w:rsid w:val="00584739"/>
    <w:rsid w:val="00584B4C"/>
    <w:rsid w:val="00584DA6"/>
    <w:rsid w:val="00585020"/>
    <w:rsid w:val="005868F0"/>
    <w:rsid w:val="00586F81"/>
    <w:rsid w:val="0059028E"/>
    <w:rsid w:val="00590516"/>
    <w:rsid w:val="005908D9"/>
    <w:rsid w:val="00590EE0"/>
    <w:rsid w:val="0059241A"/>
    <w:rsid w:val="0059259C"/>
    <w:rsid w:val="00592E19"/>
    <w:rsid w:val="0059332C"/>
    <w:rsid w:val="00593541"/>
    <w:rsid w:val="00593768"/>
    <w:rsid w:val="00594120"/>
    <w:rsid w:val="005946A7"/>
    <w:rsid w:val="0059549B"/>
    <w:rsid w:val="0059569A"/>
    <w:rsid w:val="00596012"/>
    <w:rsid w:val="0059623C"/>
    <w:rsid w:val="00596704"/>
    <w:rsid w:val="005967E5"/>
    <w:rsid w:val="00597D92"/>
    <w:rsid w:val="005A0B9F"/>
    <w:rsid w:val="005A1EEA"/>
    <w:rsid w:val="005A29CB"/>
    <w:rsid w:val="005A2B7D"/>
    <w:rsid w:val="005A5231"/>
    <w:rsid w:val="005A533B"/>
    <w:rsid w:val="005A5708"/>
    <w:rsid w:val="005A59E6"/>
    <w:rsid w:val="005A5C5A"/>
    <w:rsid w:val="005A5DBB"/>
    <w:rsid w:val="005A6E03"/>
    <w:rsid w:val="005B117A"/>
    <w:rsid w:val="005B13FD"/>
    <w:rsid w:val="005B19E5"/>
    <w:rsid w:val="005B1AD2"/>
    <w:rsid w:val="005B2115"/>
    <w:rsid w:val="005B255D"/>
    <w:rsid w:val="005B27EB"/>
    <w:rsid w:val="005B2AA8"/>
    <w:rsid w:val="005B2DD8"/>
    <w:rsid w:val="005B432C"/>
    <w:rsid w:val="005B5BE2"/>
    <w:rsid w:val="005B673F"/>
    <w:rsid w:val="005B695F"/>
    <w:rsid w:val="005B7718"/>
    <w:rsid w:val="005B7937"/>
    <w:rsid w:val="005B7A8A"/>
    <w:rsid w:val="005C09C0"/>
    <w:rsid w:val="005C14BD"/>
    <w:rsid w:val="005C1B07"/>
    <w:rsid w:val="005C2A69"/>
    <w:rsid w:val="005C3552"/>
    <w:rsid w:val="005C39D5"/>
    <w:rsid w:val="005C3A48"/>
    <w:rsid w:val="005C3D96"/>
    <w:rsid w:val="005C4483"/>
    <w:rsid w:val="005C4ED6"/>
    <w:rsid w:val="005C5781"/>
    <w:rsid w:val="005C57E6"/>
    <w:rsid w:val="005C599A"/>
    <w:rsid w:val="005C5E9F"/>
    <w:rsid w:val="005C5F79"/>
    <w:rsid w:val="005C622F"/>
    <w:rsid w:val="005C66D2"/>
    <w:rsid w:val="005C6C07"/>
    <w:rsid w:val="005C6EE7"/>
    <w:rsid w:val="005C78A9"/>
    <w:rsid w:val="005C7D71"/>
    <w:rsid w:val="005C7ED3"/>
    <w:rsid w:val="005D0685"/>
    <w:rsid w:val="005D06E0"/>
    <w:rsid w:val="005D0B6E"/>
    <w:rsid w:val="005D1063"/>
    <w:rsid w:val="005D1866"/>
    <w:rsid w:val="005D1E70"/>
    <w:rsid w:val="005D32DA"/>
    <w:rsid w:val="005D43DE"/>
    <w:rsid w:val="005D6561"/>
    <w:rsid w:val="005D71FA"/>
    <w:rsid w:val="005D749A"/>
    <w:rsid w:val="005D7E9D"/>
    <w:rsid w:val="005E0010"/>
    <w:rsid w:val="005E0573"/>
    <w:rsid w:val="005E071A"/>
    <w:rsid w:val="005E0A2E"/>
    <w:rsid w:val="005E125F"/>
    <w:rsid w:val="005E1F75"/>
    <w:rsid w:val="005E2242"/>
    <w:rsid w:val="005E34FE"/>
    <w:rsid w:val="005E3B2C"/>
    <w:rsid w:val="005E5BC6"/>
    <w:rsid w:val="005E6B9C"/>
    <w:rsid w:val="005E6D8A"/>
    <w:rsid w:val="005F1CEB"/>
    <w:rsid w:val="005F2CAC"/>
    <w:rsid w:val="005F3734"/>
    <w:rsid w:val="005F4000"/>
    <w:rsid w:val="005F4041"/>
    <w:rsid w:val="005F4200"/>
    <w:rsid w:val="005F45AE"/>
    <w:rsid w:val="005F4E6F"/>
    <w:rsid w:val="005F61ED"/>
    <w:rsid w:val="005F65A1"/>
    <w:rsid w:val="005F6858"/>
    <w:rsid w:val="005F7002"/>
    <w:rsid w:val="005F7092"/>
    <w:rsid w:val="005F774E"/>
    <w:rsid w:val="005F7AC1"/>
    <w:rsid w:val="005F7C0D"/>
    <w:rsid w:val="005F7C70"/>
    <w:rsid w:val="00600C0B"/>
    <w:rsid w:val="0060191B"/>
    <w:rsid w:val="00601FEC"/>
    <w:rsid w:val="00602272"/>
    <w:rsid w:val="00602A43"/>
    <w:rsid w:val="00602BF8"/>
    <w:rsid w:val="00604032"/>
    <w:rsid w:val="00605909"/>
    <w:rsid w:val="0060597A"/>
    <w:rsid w:val="00605C2D"/>
    <w:rsid w:val="0060642E"/>
    <w:rsid w:val="00606E49"/>
    <w:rsid w:val="00607810"/>
    <w:rsid w:val="00607859"/>
    <w:rsid w:val="006100D7"/>
    <w:rsid w:val="00611442"/>
    <w:rsid w:val="00613ED1"/>
    <w:rsid w:val="00615060"/>
    <w:rsid w:val="00615651"/>
    <w:rsid w:val="00615DA9"/>
    <w:rsid w:val="00615F4E"/>
    <w:rsid w:val="00616B6A"/>
    <w:rsid w:val="00616F8F"/>
    <w:rsid w:val="00617062"/>
    <w:rsid w:val="006174B0"/>
    <w:rsid w:val="00617D57"/>
    <w:rsid w:val="00617E3F"/>
    <w:rsid w:val="00620772"/>
    <w:rsid w:val="00620D00"/>
    <w:rsid w:val="00620EE4"/>
    <w:rsid w:val="006215F6"/>
    <w:rsid w:val="00622CF2"/>
    <w:rsid w:val="0062479B"/>
    <w:rsid w:val="00624BE2"/>
    <w:rsid w:val="006251FB"/>
    <w:rsid w:val="00625234"/>
    <w:rsid w:val="006252ED"/>
    <w:rsid w:val="006258BD"/>
    <w:rsid w:val="006264AF"/>
    <w:rsid w:val="00630B5E"/>
    <w:rsid w:val="0063409B"/>
    <w:rsid w:val="006344FC"/>
    <w:rsid w:val="00634B60"/>
    <w:rsid w:val="00635990"/>
    <w:rsid w:val="00636EF2"/>
    <w:rsid w:val="006375DA"/>
    <w:rsid w:val="006378CF"/>
    <w:rsid w:val="00642BF9"/>
    <w:rsid w:val="00642DED"/>
    <w:rsid w:val="00642E81"/>
    <w:rsid w:val="00642F82"/>
    <w:rsid w:val="00643084"/>
    <w:rsid w:val="0064323E"/>
    <w:rsid w:val="0064379C"/>
    <w:rsid w:val="00643C05"/>
    <w:rsid w:val="006455E1"/>
    <w:rsid w:val="00645800"/>
    <w:rsid w:val="00646751"/>
    <w:rsid w:val="00646788"/>
    <w:rsid w:val="00646EB6"/>
    <w:rsid w:val="00651716"/>
    <w:rsid w:val="006518E2"/>
    <w:rsid w:val="00651A2C"/>
    <w:rsid w:val="00652968"/>
    <w:rsid w:val="0065362C"/>
    <w:rsid w:val="00653915"/>
    <w:rsid w:val="006546F1"/>
    <w:rsid w:val="006547FB"/>
    <w:rsid w:val="00655494"/>
    <w:rsid w:val="00655495"/>
    <w:rsid w:val="00655F3B"/>
    <w:rsid w:val="006561C8"/>
    <w:rsid w:val="006571C7"/>
    <w:rsid w:val="006602AA"/>
    <w:rsid w:val="00660CF3"/>
    <w:rsid w:val="00661641"/>
    <w:rsid w:val="00661751"/>
    <w:rsid w:val="00661D01"/>
    <w:rsid w:val="00661E68"/>
    <w:rsid w:val="00665049"/>
    <w:rsid w:val="006658A0"/>
    <w:rsid w:val="00665ABD"/>
    <w:rsid w:val="00667513"/>
    <w:rsid w:val="00670F4B"/>
    <w:rsid w:val="006711EC"/>
    <w:rsid w:val="00672504"/>
    <w:rsid w:val="006727EA"/>
    <w:rsid w:val="0067292F"/>
    <w:rsid w:val="00672E36"/>
    <w:rsid w:val="00673504"/>
    <w:rsid w:val="00673BF5"/>
    <w:rsid w:val="00674B63"/>
    <w:rsid w:val="00677190"/>
    <w:rsid w:val="00677A5C"/>
    <w:rsid w:val="006801D2"/>
    <w:rsid w:val="00682A2F"/>
    <w:rsid w:val="0068412F"/>
    <w:rsid w:val="00684756"/>
    <w:rsid w:val="00687890"/>
    <w:rsid w:val="00691136"/>
    <w:rsid w:val="00691252"/>
    <w:rsid w:val="006925A1"/>
    <w:rsid w:val="00693728"/>
    <w:rsid w:val="00693993"/>
    <w:rsid w:val="00693F84"/>
    <w:rsid w:val="006942CE"/>
    <w:rsid w:val="006953EC"/>
    <w:rsid w:val="00695FA9"/>
    <w:rsid w:val="00696469"/>
    <w:rsid w:val="00696826"/>
    <w:rsid w:val="00696B04"/>
    <w:rsid w:val="00696B4E"/>
    <w:rsid w:val="00696BD4"/>
    <w:rsid w:val="00696F5C"/>
    <w:rsid w:val="006974BD"/>
    <w:rsid w:val="006A09AE"/>
    <w:rsid w:val="006A0B56"/>
    <w:rsid w:val="006A0BE2"/>
    <w:rsid w:val="006A1911"/>
    <w:rsid w:val="006A231A"/>
    <w:rsid w:val="006A2960"/>
    <w:rsid w:val="006A338A"/>
    <w:rsid w:val="006A40CE"/>
    <w:rsid w:val="006A45CC"/>
    <w:rsid w:val="006A4980"/>
    <w:rsid w:val="006A53B2"/>
    <w:rsid w:val="006A5F26"/>
    <w:rsid w:val="006A6F7D"/>
    <w:rsid w:val="006A709D"/>
    <w:rsid w:val="006A794D"/>
    <w:rsid w:val="006B01C7"/>
    <w:rsid w:val="006B0EEB"/>
    <w:rsid w:val="006B1E0E"/>
    <w:rsid w:val="006B249F"/>
    <w:rsid w:val="006B2EA7"/>
    <w:rsid w:val="006B2F25"/>
    <w:rsid w:val="006B37D8"/>
    <w:rsid w:val="006B4798"/>
    <w:rsid w:val="006B4845"/>
    <w:rsid w:val="006B5604"/>
    <w:rsid w:val="006B5E02"/>
    <w:rsid w:val="006B6197"/>
    <w:rsid w:val="006B6E67"/>
    <w:rsid w:val="006C0455"/>
    <w:rsid w:val="006C0DFE"/>
    <w:rsid w:val="006C1473"/>
    <w:rsid w:val="006C17DA"/>
    <w:rsid w:val="006C1814"/>
    <w:rsid w:val="006C2E19"/>
    <w:rsid w:val="006C34D3"/>
    <w:rsid w:val="006C476C"/>
    <w:rsid w:val="006C50CA"/>
    <w:rsid w:val="006C61DB"/>
    <w:rsid w:val="006C688E"/>
    <w:rsid w:val="006C6D68"/>
    <w:rsid w:val="006C700E"/>
    <w:rsid w:val="006C712A"/>
    <w:rsid w:val="006C749D"/>
    <w:rsid w:val="006C7ABE"/>
    <w:rsid w:val="006D0526"/>
    <w:rsid w:val="006D1D1A"/>
    <w:rsid w:val="006D230F"/>
    <w:rsid w:val="006D2E43"/>
    <w:rsid w:val="006D3035"/>
    <w:rsid w:val="006D3434"/>
    <w:rsid w:val="006D4481"/>
    <w:rsid w:val="006D49EC"/>
    <w:rsid w:val="006D4F8F"/>
    <w:rsid w:val="006D4FCC"/>
    <w:rsid w:val="006D5717"/>
    <w:rsid w:val="006D5EB7"/>
    <w:rsid w:val="006D61BC"/>
    <w:rsid w:val="006D6AF1"/>
    <w:rsid w:val="006D764B"/>
    <w:rsid w:val="006E05F9"/>
    <w:rsid w:val="006E0C11"/>
    <w:rsid w:val="006E142E"/>
    <w:rsid w:val="006E1A5D"/>
    <w:rsid w:val="006E1B4E"/>
    <w:rsid w:val="006E1F3B"/>
    <w:rsid w:val="006E215E"/>
    <w:rsid w:val="006E2438"/>
    <w:rsid w:val="006E4C46"/>
    <w:rsid w:val="006E51DF"/>
    <w:rsid w:val="006E5672"/>
    <w:rsid w:val="006E56CE"/>
    <w:rsid w:val="006E5932"/>
    <w:rsid w:val="006E71AA"/>
    <w:rsid w:val="006F080B"/>
    <w:rsid w:val="006F0D19"/>
    <w:rsid w:val="006F1367"/>
    <w:rsid w:val="006F185B"/>
    <w:rsid w:val="006F1FE0"/>
    <w:rsid w:val="006F25B7"/>
    <w:rsid w:val="006F485E"/>
    <w:rsid w:val="006F5333"/>
    <w:rsid w:val="006F5BD8"/>
    <w:rsid w:val="006F5DB3"/>
    <w:rsid w:val="006F63D1"/>
    <w:rsid w:val="006F64BE"/>
    <w:rsid w:val="006F680E"/>
    <w:rsid w:val="006F6D24"/>
    <w:rsid w:val="006F7162"/>
    <w:rsid w:val="006F7E62"/>
    <w:rsid w:val="0070049B"/>
    <w:rsid w:val="00701835"/>
    <w:rsid w:val="00701964"/>
    <w:rsid w:val="00701E64"/>
    <w:rsid w:val="0070330C"/>
    <w:rsid w:val="0070542B"/>
    <w:rsid w:val="0070619E"/>
    <w:rsid w:val="00706EE2"/>
    <w:rsid w:val="00707B99"/>
    <w:rsid w:val="007103FF"/>
    <w:rsid w:val="00710BE7"/>
    <w:rsid w:val="007118FF"/>
    <w:rsid w:val="00711D80"/>
    <w:rsid w:val="007121B8"/>
    <w:rsid w:val="007129B1"/>
    <w:rsid w:val="00712CA4"/>
    <w:rsid w:val="00713EF3"/>
    <w:rsid w:val="00714A26"/>
    <w:rsid w:val="007157A4"/>
    <w:rsid w:val="00715F77"/>
    <w:rsid w:val="00716936"/>
    <w:rsid w:val="00716E7D"/>
    <w:rsid w:val="007177E6"/>
    <w:rsid w:val="00717E1E"/>
    <w:rsid w:val="007206D8"/>
    <w:rsid w:val="00720947"/>
    <w:rsid w:val="0072098E"/>
    <w:rsid w:val="00720DF6"/>
    <w:rsid w:val="00721426"/>
    <w:rsid w:val="0072163F"/>
    <w:rsid w:val="007219F8"/>
    <w:rsid w:val="00721B5F"/>
    <w:rsid w:val="00721F55"/>
    <w:rsid w:val="00722B20"/>
    <w:rsid w:val="007242FB"/>
    <w:rsid w:val="00724CDE"/>
    <w:rsid w:val="0072529B"/>
    <w:rsid w:val="00725310"/>
    <w:rsid w:val="0072532D"/>
    <w:rsid w:val="00725728"/>
    <w:rsid w:val="0072591C"/>
    <w:rsid w:val="00725E12"/>
    <w:rsid w:val="007264FE"/>
    <w:rsid w:val="00726679"/>
    <w:rsid w:val="00727EFB"/>
    <w:rsid w:val="007304A5"/>
    <w:rsid w:val="00730A37"/>
    <w:rsid w:val="0073186A"/>
    <w:rsid w:val="00731A41"/>
    <w:rsid w:val="00731FF1"/>
    <w:rsid w:val="00732731"/>
    <w:rsid w:val="00732F98"/>
    <w:rsid w:val="0073306B"/>
    <w:rsid w:val="00733182"/>
    <w:rsid w:val="0073475A"/>
    <w:rsid w:val="00734918"/>
    <w:rsid w:val="00735F2B"/>
    <w:rsid w:val="007361E2"/>
    <w:rsid w:val="0073734B"/>
    <w:rsid w:val="00740D2D"/>
    <w:rsid w:val="00741957"/>
    <w:rsid w:val="00741B92"/>
    <w:rsid w:val="00742584"/>
    <w:rsid w:val="00742678"/>
    <w:rsid w:val="007429EE"/>
    <w:rsid w:val="00743A59"/>
    <w:rsid w:val="007447D3"/>
    <w:rsid w:val="007449CC"/>
    <w:rsid w:val="00744CE3"/>
    <w:rsid w:val="00745867"/>
    <w:rsid w:val="00746760"/>
    <w:rsid w:val="00746D9D"/>
    <w:rsid w:val="00747378"/>
    <w:rsid w:val="00750645"/>
    <w:rsid w:val="0075157F"/>
    <w:rsid w:val="00751E65"/>
    <w:rsid w:val="007524F0"/>
    <w:rsid w:val="00753454"/>
    <w:rsid w:val="00754CC5"/>
    <w:rsid w:val="00754CF9"/>
    <w:rsid w:val="00754DDF"/>
    <w:rsid w:val="0075509F"/>
    <w:rsid w:val="00755AFA"/>
    <w:rsid w:val="0075663B"/>
    <w:rsid w:val="0075728E"/>
    <w:rsid w:val="007577AA"/>
    <w:rsid w:val="007577C5"/>
    <w:rsid w:val="00757A07"/>
    <w:rsid w:val="00760358"/>
    <w:rsid w:val="00762708"/>
    <w:rsid w:val="00762794"/>
    <w:rsid w:val="007628D7"/>
    <w:rsid w:val="00762FAD"/>
    <w:rsid w:val="00764DD1"/>
    <w:rsid w:val="0076544C"/>
    <w:rsid w:val="0076620C"/>
    <w:rsid w:val="00770CEF"/>
    <w:rsid w:val="007717AB"/>
    <w:rsid w:val="00771B39"/>
    <w:rsid w:val="00773BCE"/>
    <w:rsid w:val="00774020"/>
    <w:rsid w:val="00774D4B"/>
    <w:rsid w:val="0077500C"/>
    <w:rsid w:val="00775DCC"/>
    <w:rsid w:val="0077601C"/>
    <w:rsid w:val="00776861"/>
    <w:rsid w:val="007769C6"/>
    <w:rsid w:val="00777F1C"/>
    <w:rsid w:val="0078018B"/>
    <w:rsid w:val="007804FC"/>
    <w:rsid w:val="00782E6B"/>
    <w:rsid w:val="00783690"/>
    <w:rsid w:val="00784181"/>
    <w:rsid w:val="007848F2"/>
    <w:rsid w:val="00784A4A"/>
    <w:rsid w:val="007861D9"/>
    <w:rsid w:val="00790833"/>
    <w:rsid w:val="00790BBF"/>
    <w:rsid w:val="00790DA3"/>
    <w:rsid w:val="00790F50"/>
    <w:rsid w:val="00791715"/>
    <w:rsid w:val="00793714"/>
    <w:rsid w:val="007947A7"/>
    <w:rsid w:val="00795121"/>
    <w:rsid w:val="00795661"/>
    <w:rsid w:val="00795846"/>
    <w:rsid w:val="00795D25"/>
    <w:rsid w:val="00795E3E"/>
    <w:rsid w:val="007960E9"/>
    <w:rsid w:val="0079702A"/>
    <w:rsid w:val="007A12C8"/>
    <w:rsid w:val="007A1BA0"/>
    <w:rsid w:val="007A2018"/>
    <w:rsid w:val="007A355E"/>
    <w:rsid w:val="007A3615"/>
    <w:rsid w:val="007A43F8"/>
    <w:rsid w:val="007A4916"/>
    <w:rsid w:val="007A5387"/>
    <w:rsid w:val="007A5467"/>
    <w:rsid w:val="007A56EF"/>
    <w:rsid w:val="007A64E9"/>
    <w:rsid w:val="007A6C2B"/>
    <w:rsid w:val="007A6C90"/>
    <w:rsid w:val="007A6D61"/>
    <w:rsid w:val="007A6E85"/>
    <w:rsid w:val="007A7294"/>
    <w:rsid w:val="007B0775"/>
    <w:rsid w:val="007B14DD"/>
    <w:rsid w:val="007B29F0"/>
    <w:rsid w:val="007B3574"/>
    <w:rsid w:val="007B4AB9"/>
    <w:rsid w:val="007B52FD"/>
    <w:rsid w:val="007B5872"/>
    <w:rsid w:val="007B5C55"/>
    <w:rsid w:val="007B7059"/>
    <w:rsid w:val="007C022D"/>
    <w:rsid w:val="007C0C51"/>
    <w:rsid w:val="007C19B5"/>
    <w:rsid w:val="007C2470"/>
    <w:rsid w:val="007C3896"/>
    <w:rsid w:val="007C3B0B"/>
    <w:rsid w:val="007C3C12"/>
    <w:rsid w:val="007C3CAD"/>
    <w:rsid w:val="007C3D1C"/>
    <w:rsid w:val="007C4363"/>
    <w:rsid w:val="007C43AB"/>
    <w:rsid w:val="007C5728"/>
    <w:rsid w:val="007C5A47"/>
    <w:rsid w:val="007C6514"/>
    <w:rsid w:val="007C6FD4"/>
    <w:rsid w:val="007C702E"/>
    <w:rsid w:val="007C7335"/>
    <w:rsid w:val="007C73A2"/>
    <w:rsid w:val="007D02C4"/>
    <w:rsid w:val="007D0328"/>
    <w:rsid w:val="007D074E"/>
    <w:rsid w:val="007D0F45"/>
    <w:rsid w:val="007D152B"/>
    <w:rsid w:val="007D19EB"/>
    <w:rsid w:val="007D1B7C"/>
    <w:rsid w:val="007D1F13"/>
    <w:rsid w:val="007D2330"/>
    <w:rsid w:val="007D2BF2"/>
    <w:rsid w:val="007D2F79"/>
    <w:rsid w:val="007D3111"/>
    <w:rsid w:val="007D3D54"/>
    <w:rsid w:val="007D3DB3"/>
    <w:rsid w:val="007D412F"/>
    <w:rsid w:val="007D48FE"/>
    <w:rsid w:val="007D5657"/>
    <w:rsid w:val="007D64E2"/>
    <w:rsid w:val="007D6E10"/>
    <w:rsid w:val="007D6F4C"/>
    <w:rsid w:val="007D71A0"/>
    <w:rsid w:val="007D734E"/>
    <w:rsid w:val="007D7B3B"/>
    <w:rsid w:val="007E08E5"/>
    <w:rsid w:val="007E0ED3"/>
    <w:rsid w:val="007E1607"/>
    <w:rsid w:val="007E260E"/>
    <w:rsid w:val="007E2EF9"/>
    <w:rsid w:val="007E3329"/>
    <w:rsid w:val="007E450B"/>
    <w:rsid w:val="007E4E46"/>
    <w:rsid w:val="007E562F"/>
    <w:rsid w:val="007E57F5"/>
    <w:rsid w:val="007E57F6"/>
    <w:rsid w:val="007E590E"/>
    <w:rsid w:val="007E712C"/>
    <w:rsid w:val="007F032D"/>
    <w:rsid w:val="007F07FC"/>
    <w:rsid w:val="007F0E58"/>
    <w:rsid w:val="007F161A"/>
    <w:rsid w:val="007F22AD"/>
    <w:rsid w:val="007F2A4B"/>
    <w:rsid w:val="007F3331"/>
    <w:rsid w:val="007F3CA7"/>
    <w:rsid w:val="007F3D5D"/>
    <w:rsid w:val="007F4D68"/>
    <w:rsid w:val="007F54EA"/>
    <w:rsid w:val="007F6CB6"/>
    <w:rsid w:val="007F70BF"/>
    <w:rsid w:val="00800A30"/>
    <w:rsid w:val="00801009"/>
    <w:rsid w:val="00801DF3"/>
    <w:rsid w:val="008024F1"/>
    <w:rsid w:val="008028F0"/>
    <w:rsid w:val="00802A6B"/>
    <w:rsid w:val="00803198"/>
    <w:rsid w:val="00803C63"/>
    <w:rsid w:val="00803F3D"/>
    <w:rsid w:val="008043D3"/>
    <w:rsid w:val="008047E0"/>
    <w:rsid w:val="00804FD4"/>
    <w:rsid w:val="0080511A"/>
    <w:rsid w:val="00805869"/>
    <w:rsid w:val="00805DBD"/>
    <w:rsid w:val="008077C7"/>
    <w:rsid w:val="0080780E"/>
    <w:rsid w:val="00807942"/>
    <w:rsid w:val="00807D06"/>
    <w:rsid w:val="008106DF"/>
    <w:rsid w:val="00812AEF"/>
    <w:rsid w:val="00812DE0"/>
    <w:rsid w:val="0081374F"/>
    <w:rsid w:val="008142AD"/>
    <w:rsid w:val="00815FDE"/>
    <w:rsid w:val="00816271"/>
    <w:rsid w:val="008163C3"/>
    <w:rsid w:val="00816A40"/>
    <w:rsid w:val="00817029"/>
    <w:rsid w:val="00817461"/>
    <w:rsid w:val="008177DE"/>
    <w:rsid w:val="00820BE9"/>
    <w:rsid w:val="00820BEB"/>
    <w:rsid w:val="00821382"/>
    <w:rsid w:val="008219A3"/>
    <w:rsid w:val="008224A6"/>
    <w:rsid w:val="00822546"/>
    <w:rsid w:val="0082256E"/>
    <w:rsid w:val="00822B06"/>
    <w:rsid w:val="0082355F"/>
    <w:rsid w:val="00823F8C"/>
    <w:rsid w:val="00824724"/>
    <w:rsid w:val="00825667"/>
    <w:rsid w:val="00825F28"/>
    <w:rsid w:val="008267D4"/>
    <w:rsid w:val="00826DD5"/>
    <w:rsid w:val="00827543"/>
    <w:rsid w:val="00827A22"/>
    <w:rsid w:val="00827B8A"/>
    <w:rsid w:val="008301AF"/>
    <w:rsid w:val="00830F4D"/>
    <w:rsid w:val="0083158A"/>
    <w:rsid w:val="00831C15"/>
    <w:rsid w:val="00832F83"/>
    <w:rsid w:val="008340F2"/>
    <w:rsid w:val="00834CFA"/>
    <w:rsid w:val="00834D4B"/>
    <w:rsid w:val="00834E19"/>
    <w:rsid w:val="00835685"/>
    <w:rsid w:val="008360B1"/>
    <w:rsid w:val="0083696A"/>
    <w:rsid w:val="00836A89"/>
    <w:rsid w:val="00837388"/>
    <w:rsid w:val="00837843"/>
    <w:rsid w:val="00837B3E"/>
    <w:rsid w:val="008406D7"/>
    <w:rsid w:val="00840CDF"/>
    <w:rsid w:val="00840D8E"/>
    <w:rsid w:val="00843037"/>
    <w:rsid w:val="00843845"/>
    <w:rsid w:val="008439DB"/>
    <w:rsid w:val="00843A7A"/>
    <w:rsid w:val="00844988"/>
    <w:rsid w:val="00844B6C"/>
    <w:rsid w:val="008461CA"/>
    <w:rsid w:val="008463B7"/>
    <w:rsid w:val="0084644B"/>
    <w:rsid w:val="00846DB7"/>
    <w:rsid w:val="00846F86"/>
    <w:rsid w:val="00846FEE"/>
    <w:rsid w:val="00847DC3"/>
    <w:rsid w:val="008504F2"/>
    <w:rsid w:val="00850AAA"/>
    <w:rsid w:val="0085190C"/>
    <w:rsid w:val="00852706"/>
    <w:rsid w:val="00852776"/>
    <w:rsid w:val="0085277F"/>
    <w:rsid w:val="00852B3A"/>
    <w:rsid w:val="0085447B"/>
    <w:rsid w:val="0085513A"/>
    <w:rsid w:val="00855147"/>
    <w:rsid w:val="00855852"/>
    <w:rsid w:val="008603DA"/>
    <w:rsid w:val="00861D13"/>
    <w:rsid w:val="00862366"/>
    <w:rsid w:val="0086243D"/>
    <w:rsid w:val="008625B2"/>
    <w:rsid w:val="00863E01"/>
    <w:rsid w:val="00864FC3"/>
    <w:rsid w:val="0086514A"/>
    <w:rsid w:val="008661B3"/>
    <w:rsid w:val="00866830"/>
    <w:rsid w:val="00870430"/>
    <w:rsid w:val="008712CB"/>
    <w:rsid w:val="00871882"/>
    <w:rsid w:val="0087214B"/>
    <w:rsid w:val="00872946"/>
    <w:rsid w:val="00872ADD"/>
    <w:rsid w:val="00872BBF"/>
    <w:rsid w:val="0087446C"/>
    <w:rsid w:val="00874E02"/>
    <w:rsid w:val="00874F16"/>
    <w:rsid w:val="00875065"/>
    <w:rsid w:val="0087579B"/>
    <w:rsid w:val="00876EF9"/>
    <w:rsid w:val="00877985"/>
    <w:rsid w:val="00880679"/>
    <w:rsid w:val="00880ADF"/>
    <w:rsid w:val="00880CA7"/>
    <w:rsid w:val="00881C18"/>
    <w:rsid w:val="00882EDB"/>
    <w:rsid w:val="00882FD1"/>
    <w:rsid w:val="008835EF"/>
    <w:rsid w:val="00883C51"/>
    <w:rsid w:val="00883C9E"/>
    <w:rsid w:val="00883F59"/>
    <w:rsid w:val="00884E9D"/>
    <w:rsid w:val="00884E9F"/>
    <w:rsid w:val="00885389"/>
    <w:rsid w:val="0088661D"/>
    <w:rsid w:val="00886B01"/>
    <w:rsid w:val="00886E93"/>
    <w:rsid w:val="0088731E"/>
    <w:rsid w:val="00887799"/>
    <w:rsid w:val="00887999"/>
    <w:rsid w:val="008909E2"/>
    <w:rsid w:val="00890EE6"/>
    <w:rsid w:val="008910DE"/>
    <w:rsid w:val="0089116C"/>
    <w:rsid w:val="00891181"/>
    <w:rsid w:val="0089131D"/>
    <w:rsid w:val="0089269F"/>
    <w:rsid w:val="00894009"/>
    <w:rsid w:val="0089414B"/>
    <w:rsid w:val="0089453F"/>
    <w:rsid w:val="00895903"/>
    <w:rsid w:val="00895A35"/>
    <w:rsid w:val="008969F2"/>
    <w:rsid w:val="00896F30"/>
    <w:rsid w:val="0089722D"/>
    <w:rsid w:val="00897242"/>
    <w:rsid w:val="00897F38"/>
    <w:rsid w:val="00897FCC"/>
    <w:rsid w:val="008A0365"/>
    <w:rsid w:val="008A0C8D"/>
    <w:rsid w:val="008A0FCE"/>
    <w:rsid w:val="008A15CF"/>
    <w:rsid w:val="008A1875"/>
    <w:rsid w:val="008A1B48"/>
    <w:rsid w:val="008A231F"/>
    <w:rsid w:val="008A2BB7"/>
    <w:rsid w:val="008A2D2B"/>
    <w:rsid w:val="008A3BD0"/>
    <w:rsid w:val="008A429D"/>
    <w:rsid w:val="008A445B"/>
    <w:rsid w:val="008A4688"/>
    <w:rsid w:val="008A4701"/>
    <w:rsid w:val="008A4B84"/>
    <w:rsid w:val="008A5E87"/>
    <w:rsid w:val="008A60FC"/>
    <w:rsid w:val="008A669C"/>
    <w:rsid w:val="008B12AE"/>
    <w:rsid w:val="008B15A0"/>
    <w:rsid w:val="008B1648"/>
    <w:rsid w:val="008B1691"/>
    <w:rsid w:val="008B1DB5"/>
    <w:rsid w:val="008B1DEE"/>
    <w:rsid w:val="008B3CC5"/>
    <w:rsid w:val="008B4301"/>
    <w:rsid w:val="008B5DB7"/>
    <w:rsid w:val="008B7285"/>
    <w:rsid w:val="008B7DA5"/>
    <w:rsid w:val="008C2C71"/>
    <w:rsid w:val="008C4023"/>
    <w:rsid w:val="008C410E"/>
    <w:rsid w:val="008C47AC"/>
    <w:rsid w:val="008C4D37"/>
    <w:rsid w:val="008C5F6C"/>
    <w:rsid w:val="008C6B84"/>
    <w:rsid w:val="008C6D05"/>
    <w:rsid w:val="008C78D2"/>
    <w:rsid w:val="008D0FD4"/>
    <w:rsid w:val="008D1C4F"/>
    <w:rsid w:val="008D26BB"/>
    <w:rsid w:val="008D2E76"/>
    <w:rsid w:val="008D31B6"/>
    <w:rsid w:val="008D4B74"/>
    <w:rsid w:val="008D4E93"/>
    <w:rsid w:val="008D6032"/>
    <w:rsid w:val="008D659F"/>
    <w:rsid w:val="008D7342"/>
    <w:rsid w:val="008E005D"/>
    <w:rsid w:val="008E04FD"/>
    <w:rsid w:val="008E056D"/>
    <w:rsid w:val="008E15AC"/>
    <w:rsid w:val="008E1E67"/>
    <w:rsid w:val="008E2A50"/>
    <w:rsid w:val="008E3024"/>
    <w:rsid w:val="008E3F51"/>
    <w:rsid w:val="008E4494"/>
    <w:rsid w:val="008E5EC6"/>
    <w:rsid w:val="008E7715"/>
    <w:rsid w:val="008E7CFE"/>
    <w:rsid w:val="008F037D"/>
    <w:rsid w:val="008F055C"/>
    <w:rsid w:val="008F0BB6"/>
    <w:rsid w:val="008F193F"/>
    <w:rsid w:val="008F1EA2"/>
    <w:rsid w:val="008F3C86"/>
    <w:rsid w:val="008F3D55"/>
    <w:rsid w:val="008F5B93"/>
    <w:rsid w:val="008F5FF0"/>
    <w:rsid w:val="008F62FB"/>
    <w:rsid w:val="008F65CE"/>
    <w:rsid w:val="008F693B"/>
    <w:rsid w:val="008F6EEF"/>
    <w:rsid w:val="008F6F11"/>
    <w:rsid w:val="008F774D"/>
    <w:rsid w:val="00900036"/>
    <w:rsid w:val="0090026E"/>
    <w:rsid w:val="00901156"/>
    <w:rsid w:val="00901207"/>
    <w:rsid w:val="009018CB"/>
    <w:rsid w:val="00901F98"/>
    <w:rsid w:val="00901FAC"/>
    <w:rsid w:val="00902075"/>
    <w:rsid w:val="00902618"/>
    <w:rsid w:val="00903F01"/>
    <w:rsid w:val="00905128"/>
    <w:rsid w:val="009053A3"/>
    <w:rsid w:val="009058D0"/>
    <w:rsid w:val="00905AE1"/>
    <w:rsid w:val="00906124"/>
    <w:rsid w:val="00906900"/>
    <w:rsid w:val="00910F71"/>
    <w:rsid w:val="00911093"/>
    <w:rsid w:val="00911231"/>
    <w:rsid w:val="00911F00"/>
    <w:rsid w:val="00911FF5"/>
    <w:rsid w:val="00912FED"/>
    <w:rsid w:val="0091388F"/>
    <w:rsid w:val="00914054"/>
    <w:rsid w:val="0091442A"/>
    <w:rsid w:val="009145E9"/>
    <w:rsid w:val="0091504D"/>
    <w:rsid w:val="009157DD"/>
    <w:rsid w:val="0091591F"/>
    <w:rsid w:val="00915EE6"/>
    <w:rsid w:val="00915FDF"/>
    <w:rsid w:val="00916547"/>
    <w:rsid w:val="00916E40"/>
    <w:rsid w:val="00916E5E"/>
    <w:rsid w:val="009170B0"/>
    <w:rsid w:val="00917865"/>
    <w:rsid w:val="00920045"/>
    <w:rsid w:val="009221F8"/>
    <w:rsid w:val="0092222B"/>
    <w:rsid w:val="009249D0"/>
    <w:rsid w:val="00924A6F"/>
    <w:rsid w:val="009251C8"/>
    <w:rsid w:val="00925E7F"/>
    <w:rsid w:val="009267EC"/>
    <w:rsid w:val="009272FF"/>
    <w:rsid w:val="00927AAD"/>
    <w:rsid w:val="0093172E"/>
    <w:rsid w:val="00933859"/>
    <w:rsid w:val="009338F5"/>
    <w:rsid w:val="00934D1A"/>
    <w:rsid w:val="00935CE2"/>
    <w:rsid w:val="009368CF"/>
    <w:rsid w:val="0093743F"/>
    <w:rsid w:val="00940071"/>
    <w:rsid w:val="00940288"/>
    <w:rsid w:val="00941996"/>
    <w:rsid w:val="00941BD6"/>
    <w:rsid w:val="00941D71"/>
    <w:rsid w:val="00942464"/>
    <w:rsid w:val="009424C3"/>
    <w:rsid w:val="0094261F"/>
    <w:rsid w:val="009428DD"/>
    <w:rsid w:val="0094352C"/>
    <w:rsid w:val="00944AFF"/>
    <w:rsid w:val="00944E37"/>
    <w:rsid w:val="009451D5"/>
    <w:rsid w:val="009458E2"/>
    <w:rsid w:val="00945AA3"/>
    <w:rsid w:val="00947776"/>
    <w:rsid w:val="009477DF"/>
    <w:rsid w:val="00947F08"/>
    <w:rsid w:val="0095029D"/>
    <w:rsid w:val="00950321"/>
    <w:rsid w:val="00950331"/>
    <w:rsid w:val="0095047F"/>
    <w:rsid w:val="009515D4"/>
    <w:rsid w:val="009524C2"/>
    <w:rsid w:val="0095288A"/>
    <w:rsid w:val="009528A5"/>
    <w:rsid w:val="00952E1E"/>
    <w:rsid w:val="00953481"/>
    <w:rsid w:val="009535C5"/>
    <w:rsid w:val="0095376E"/>
    <w:rsid w:val="009539CB"/>
    <w:rsid w:val="00955FD3"/>
    <w:rsid w:val="0095645C"/>
    <w:rsid w:val="0095653F"/>
    <w:rsid w:val="00956AD6"/>
    <w:rsid w:val="00956DF6"/>
    <w:rsid w:val="009605BB"/>
    <w:rsid w:val="00960BAD"/>
    <w:rsid w:val="00960D52"/>
    <w:rsid w:val="0096131B"/>
    <w:rsid w:val="00961CAF"/>
    <w:rsid w:val="00962D7D"/>
    <w:rsid w:val="00964B8F"/>
    <w:rsid w:val="009668A0"/>
    <w:rsid w:val="009668C0"/>
    <w:rsid w:val="009706C3"/>
    <w:rsid w:val="00970794"/>
    <w:rsid w:val="009711CB"/>
    <w:rsid w:val="00971907"/>
    <w:rsid w:val="00972434"/>
    <w:rsid w:val="009724B6"/>
    <w:rsid w:val="0097279B"/>
    <w:rsid w:val="0097282C"/>
    <w:rsid w:val="00972ECC"/>
    <w:rsid w:val="0097509C"/>
    <w:rsid w:val="00975812"/>
    <w:rsid w:val="00975F48"/>
    <w:rsid w:val="00976538"/>
    <w:rsid w:val="009772F1"/>
    <w:rsid w:val="009773A0"/>
    <w:rsid w:val="00977436"/>
    <w:rsid w:val="00980539"/>
    <w:rsid w:val="00980F04"/>
    <w:rsid w:val="0098107F"/>
    <w:rsid w:val="0098166D"/>
    <w:rsid w:val="00981E43"/>
    <w:rsid w:val="00982EE0"/>
    <w:rsid w:val="00983A2B"/>
    <w:rsid w:val="00983C06"/>
    <w:rsid w:val="0098551A"/>
    <w:rsid w:val="009856CB"/>
    <w:rsid w:val="00985727"/>
    <w:rsid w:val="0098630D"/>
    <w:rsid w:val="00987FB5"/>
    <w:rsid w:val="009920CB"/>
    <w:rsid w:val="00992D5E"/>
    <w:rsid w:val="0099362C"/>
    <w:rsid w:val="00993DC3"/>
    <w:rsid w:val="009940D5"/>
    <w:rsid w:val="009942FB"/>
    <w:rsid w:val="009943FB"/>
    <w:rsid w:val="009946A2"/>
    <w:rsid w:val="00994732"/>
    <w:rsid w:val="00996718"/>
    <w:rsid w:val="00996ACF"/>
    <w:rsid w:val="00996F70"/>
    <w:rsid w:val="009A04C2"/>
    <w:rsid w:val="009A08CE"/>
    <w:rsid w:val="009A12FA"/>
    <w:rsid w:val="009A139C"/>
    <w:rsid w:val="009A33F6"/>
    <w:rsid w:val="009A3F07"/>
    <w:rsid w:val="009A4F44"/>
    <w:rsid w:val="009A5202"/>
    <w:rsid w:val="009A6A5F"/>
    <w:rsid w:val="009A7130"/>
    <w:rsid w:val="009A7307"/>
    <w:rsid w:val="009A78B3"/>
    <w:rsid w:val="009A7B5D"/>
    <w:rsid w:val="009B078D"/>
    <w:rsid w:val="009B07D5"/>
    <w:rsid w:val="009B1135"/>
    <w:rsid w:val="009B156F"/>
    <w:rsid w:val="009B17E6"/>
    <w:rsid w:val="009B245D"/>
    <w:rsid w:val="009B31B1"/>
    <w:rsid w:val="009B3375"/>
    <w:rsid w:val="009B3CF2"/>
    <w:rsid w:val="009B3E48"/>
    <w:rsid w:val="009B40FB"/>
    <w:rsid w:val="009B4105"/>
    <w:rsid w:val="009B4CCA"/>
    <w:rsid w:val="009B50E8"/>
    <w:rsid w:val="009B5A5E"/>
    <w:rsid w:val="009B726C"/>
    <w:rsid w:val="009B7DA5"/>
    <w:rsid w:val="009C0C6D"/>
    <w:rsid w:val="009C0DAF"/>
    <w:rsid w:val="009C1C94"/>
    <w:rsid w:val="009C1D90"/>
    <w:rsid w:val="009C2ED2"/>
    <w:rsid w:val="009C31B4"/>
    <w:rsid w:val="009C3B4F"/>
    <w:rsid w:val="009C4237"/>
    <w:rsid w:val="009C541F"/>
    <w:rsid w:val="009C6052"/>
    <w:rsid w:val="009C68D3"/>
    <w:rsid w:val="009C6CC0"/>
    <w:rsid w:val="009C6EBC"/>
    <w:rsid w:val="009C7007"/>
    <w:rsid w:val="009C7D9D"/>
    <w:rsid w:val="009D03A8"/>
    <w:rsid w:val="009D10E7"/>
    <w:rsid w:val="009D1100"/>
    <w:rsid w:val="009D2AB7"/>
    <w:rsid w:val="009D2C0A"/>
    <w:rsid w:val="009D31CD"/>
    <w:rsid w:val="009D3A54"/>
    <w:rsid w:val="009D3C55"/>
    <w:rsid w:val="009D4D1E"/>
    <w:rsid w:val="009D53E6"/>
    <w:rsid w:val="009D5A26"/>
    <w:rsid w:val="009D5A54"/>
    <w:rsid w:val="009D664C"/>
    <w:rsid w:val="009E02E9"/>
    <w:rsid w:val="009E1904"/>
    <w:rsid w:val="009E1D11"/>
    <w:rsid w:val="009E272D"/>
    <w:rsid w:val="009E2E61"/>
    <w:rsid w:val="009E4622"/>
    <w:rsid w:val="009E4BC3"/>
    <w:rsid w:val="009E5C41"/>
    <w:rsid w:val="009E5D3A"/>
    <w:rsid w:val="009E6509"/>
    <w:rsid w:val="009F1B03"/>
    <w:rsid w:val="009F1D17"/>
    <w:rsid w:val="009F1F44"/>
    <w:rsid w:val="009F2626"/>
    <w:rsid w:val="009F27F3"/>
    <w:rsid w:val="009F3F7C"/>
    <w:rsid w:val="009F49BA"/>
    <w:rsid w:val="009F531D"/>
    <w:rsid w:val="009F54FE"/>
    <w:rsid w:val="009F6E96"/>
    <w:rsid w:val="009F7535"/>
    <w:rsid w:val="009F7FB2"/>
    <w:rsid w:val="00A00449"/>
    <w:rsid w:val="00A027B2"/>
    <w:rsid w:val="00A03DAA"/>
    <w:rsid w:val="00A0493C"/>
    <w:rsid w:val="00A04E70"/>
    <w:rsid w:val="00A04FF4"/>
    <w:rsid w:val="00A05512"/>
    <w:rsid w:val="00A05D62"/>
    <w:rsid w:val="00A05D82"/>
    <w:rsid w:val="00A05F0D"/>
    <w:rsid w:val="00A0681B"/>
    <w:rsid w:val="00A06D11"/>
    <w:rsid w:val="00A06D51"/>
    <w:rsid w:val="00A07ABA"/>
    <w:rsid w:val="00A07BB7"/>
    <w:rsid w:val="00A07D51"/>
    <w:rsid w:val="00A10688"/>
    <w:rsid w:val="00A10B11"/>
    <w:rsid w:val="00A10BE7"/>
    <w:rsid w:val="00A11222"/>
    <w:rsid w:val="00A1189F"/>
    <w:rsid w:val="00A132B1"/>
    <w:rsid w:val="00A134EC"/>
    <w:rsid w:val="00A136C9"/>
    <w:rsid w:val="00A13703"/>
    <w:rsid w:val="00A13A8A"/>
    <w:rsid w:val="00A145FB"/>
    <w:rsid w:val="00A14718"/>
    <w:rsid w:val="00A14A02"/>
    <w:rsid w:val="00A14CDE"/>
    <w:rsid w:val="00A14D75"/>
    <w:rsid w:val="00A14F3C"/>
    <w:rsid w:val="00A15196"/>
    <w:rsid w:val="00A15879"/>
    <w:rsid w:val="00A15BBD"/>
    <w:rsid w:val="00A1716A"/>
    <w:rsid w:val="00A2006D"/>
    <w:rsid w:val="00A206E5"/>
    <w:rsid w:val="00A20C9A"/>
    <w:rsid w:val="00A21105"/>
    <w:rsid w:val="00A212CC"/>
    <w:rsid w:val="00A212E9"/>
    <w:rsid w:val="00A21670"/>
    <w:rsid w:val="00A21930"/>
    <w:rsid w:val="00A21998"/>
    <w:rsid w:val="00A239BF"/>
    <w:rsid w:val="00A23E01"/>
    <w:rsid w:val="00A24E83"/>
    <w:rsid w:val="00A25878"/>
    <w:rsid w:val="00A25E50"/>
    <w:rsid w:val="00A26AF1"/>
    <w:rsid w:val="00A26BDE"/>
    <w:rsid w:val="00A26C05"/>
    <w:rsid w:val="00A26E69"/>
    <w:rsid w:val="00A275E8"/>
    <w:rsid w:val="00A3238D"/>
    <w:rsid w:val="00A3298D"/>
    <w:rsid w:val="00A351C8"/>
    <w:rsid w:val="00A359BA"/>
    <w:rsid w:val="00A35E19"/>
    <w:rsid w:val="00A3617F"/>
    <w:rsid w:val="00A36626"/>
    <w:rsid w:val="00A37256"/>
    <w:rsid w:val="00A375DD"/>
    <w:rsid w:val="00A37EC5"/>
    <w:rsid w:val="00A400AF"/>
    <w:rsid w:val="00A402C8"/>
    <w:rsid w:val="00A40B28"/>
    <w:rsid w:val="00A4201F"/>
    <w:rsid w:val="00A424A2"/>
    <w:rsid w:val="00A425DD"/>
    <w:rsid w:val="00A43BE3"/>
    <w:rsid w:val="00A43D64"/>
    <w:rsid w:val="00A4408C"/>
    <w:rsid w:val="00A44BF6"/>
    <w:rsid w:val="00A44C7F"/>
    <w:rsid w:val="00A44D44"/>
    <w:rsid w:val="00A465B5"/>
    <w:rsid w:val="00A4739F"/>
    <w:rsid w:val="00A47648"/>
    <w:rsid w:val="00A47D4A"/>
    <w:rsid w:val="00A47EE5"/>
    <w:rsid w:val="00A47F2D"/>
    <w:rsid w:val="00A510DB"/>
    <w:rsid w:val="00A512CA"/>
    <w:rsid w:val="00A519D6"/>
    <w:rsid w:val="00A522C9"/>
    <w:rsid w:val="00A52510"/>
    <w:rsid w:val="00A53069"/>
    <w:rsid w:val="00A533AB"/>
    <w:rsid w:val="00A53753"/>
    <w:rsid w:val="00A53DEC"/>
    <w:rsid w:val="00A54099"/>
    <w:rsid w:val="00A54A4C"/>
    <w:rsid w:val="00A5533C"/>
    <w:rsid w:val="00A5577E"/>
    <w:rsid w:val="00A55B82"/>
    <w:rsid w:val="00A5660D"/>
    <w:rsid w:val="00A56E63"/>
    <w:rsid w:val="00A56EBC"/>
    <w:rsid w:val="00A56EFA"/>
    <w:rsid w:val="00A56F43"/>
    <w:rsid w:val="00A57D7E"/>
    <w:rsid w:val="00A61AAA"/>
    <w:rsid w:val="00A61E19"/>
    <w:rsid w:val="00A62A26"/>
    <w:rsid w:val="00A62D7F"/>
    <w:rsid w:val="00A63C4D"/>
    <w:rsid w:val="00A63E57"/>
    <w:rsid w:val="00A640C4"/>
    <w:rsid w:val="00A6495B"/>
    <w:rsid w:val="00A65A75"/>
    <w:rsid w:val="00A65E92"/>
    <w:rsid w:val="00A70047"/>
    <w:rsid w:val="00A7063B"/>
    <w:rsid w:val="00A70BC7"/>
    <w:rsid w:val="00A710D7"/>
    <w:rsid w:val="00A71676"/>
    <w:rsid w:val="00A71865"/>
    <w:rsid w:val="00A7297C"/>
    <w:rsid w:val="00A73294"/>
    <w:rsid w:val="00A7372B"/>
    <w:rsid w:val="00A74565"/>
    <w:rsid w:val="00A74883"/>
    <w:rsid w:val="00A74F2C"/>
    <w:rsid w:val="00A754D4"/>
    <w:rsid w:val="00A7653D"/>
    <w:rsid w:val="00A76EDE"/>
    <w:rsid w:val="00A7791B"/>
    <w:rsid w:val="00A802C7"/>
    <w:rsid w:val="00A82884"/>
    <w:rsid w:val="00A84A29"/>
    <w:rsid w:val="00A85AF6"/>
    <w:rsid w:val="00A85F05"/>
    <w:rsid w:val="00A86982"/>
    <w:rsid w:val="00A87078"/>
    <w:rsid w:val="00A87627"/>
    <w:rsid w:val="00A87F99"/>
    <w:rsid w:val="00A90519"/>
    <w:rsid w:val="00A90FCC"/>
    <w:rsid w:val="00A91018"/>
    <w:rsid w:val="00A911FE"/>
    <w:rsid w:val="00A916F7"/>
    <w:rsid w:val="00A917B9"/>
    <w:rsid w:val="00A91919"/>
    <w:rsid w:val="00A91B70"/>
    <w:rsid w:val="00A9223B"/>
    <w:rsid w:val="00A92417"/>
    <w:rsid w:val="00A93F4E"/>
    <w:rsid w:val="00A941CD"/>
    <w:rsid w:val="00A951A1"/>
    <w:rsid w:val="00A954EF"/>
    <w:rsid w:val="00A958E3"/>
    <w:rsid w:val="00A95B6C"/>
    <w:rsid w:val="00A95C13"/>
    <w:rsid w:val="00A96EE9"/>
    <w:rsid w:val="00A974B3"/>
    <w:rsid w:val="00A97B20"/>
    <w:rsid w:val="00AA0295"/>
    <w:rsid w:val="00AA13B9"/>
    <w:rsid w:val="00AA1626"/>
    <w:rsid w:val="00AA1DA9"/>
    <w:rsid w:val="00AA29BE"/>
    <w:rsid w:val="00AA3342"/>
    <w:rsid w:val="00AA3B74"/>
    <w:rsid w:val="00AA3D78"/>
    <w:rsid w:val="00AA4826"/>
    <w:rsid w:val="00AA630B"/>
    <w:rsid w:val="00AA637B"/>
    <w:rsid w:val="00AA6454"/>
    <w:rsid w:val="00AA76B8"/>
    <w:rsid w:val="00AA77B6"/>
    <w:rsid w:val="00AA78A7"/>
    <w:rsid w:val="00AA7A33"/>
    <w:rsid w:val="00AB0B50"/>
    <w:rsid w:val="00AB14BE"/>
    <w:rsid w:val="00AB1C29"/>
    <w:rsid w:val="00AB228C"/>
    <w:rsid w:val="00AB26A1"/>
    <w:rsid w:val="00AB27C5"/>
    <w:rsid w:val="00AB360E"/>
    <w:rsid w:val="00AB3A51"/>
    <w:rsid w:val="00AB3A80"/>
    <w:rsid w:val="00AB3E5D"/>
    <w:rsid w:val="00AB4176"/>
    <w:rsid w:val="00AB4723"/>
    <w:rsid w:val="00AB4E8B"/>
    <w:rsid w:val="00AB5D23"/>
    <w:rsid w:val="00AB702B"/>
    <w:rsid w:val="00AB7478"/>
    <w:rsid w:val="00AC00F8"/>
    <w:rsid w:val="00AC02ED"/>
    <w:rsid w:val="00AC1E2F"/>
    <w:rsid w:val="00AC27FF"/>
    <w:rsid w:val="00AC3817"/>
    <w:rsid w:val="00AC3FDE"/>
    <w:rsid w:val="00AC4053"/>
    <w:rsid w:val="00AC48FB"/>
    <w:rsid w:val="00AC4A3B"/>
    <w:rsid w:val="00AC4F07"/>
    <w:rsid w:val="00AC515B"/>
    <w:rsid w:val="00AC55DA"/>
    <w:rsid w:val="00AC5B34"/>
    <w:rsid w:val="00AC7599"/>
    <w:rsid w:val="00AD0228"/>
    <w:rsid w:val="00AD029C"/>
    <w:rsid w:val="00AD0676"/>
    <w:rsid w:val="00AD0807"/>
    <w:rsid w:val="00AD0C5C"/>
    <w:rsid w:val="00AD0C9D"/>
    <w:rsid w:val="00AD2141"/>
    <w:rsid w:val="00AD28EE"/>
    <w:rsid w:val="00AD2B11"/>
    <w:rsid w:val="00AD43AE"/>
    <w:rsid w:val="00AD4D4A"/>
    <w:rsid w:val="00AD6BCA"/>
    <w:rsid w:val="00AD7141"/>
    <w:rsid w:val="00AE0938"/>
    <w:rsid w:val="00AE0DA5"/>
    <w:rsid w:val="00AE1FCA"/>
    <w:rsid w:val="00AE2237"/>
    <w:rsid w:val="00AE25E0"/>
    <w:rsid w:val="00AE271E"/>
    <w:rsid w:val="00AE2744"/>
    <w:rsid w:val="00AE29F4"/>
    <w:rsid w:val="00AE35C2"/>
    <w:rsid w:val="00AE4F6B"/>
    <w:rsid w:val="00AE5EDF"/>
    <w:rsid w:val="00AE6C59"/>
    <w:rsid w:val="00AE7CCC"/>
    <w:rsid w:val="00AE7D82"/>
    <w:rsid w:val="00AF0BED"/>
    <w:rsid w:val="00AF14F3"/>
    <w:rsid w:val="00AF1E60"/>
    <w:rsid w:val="00AF1F0E"/>
    <w:rsid w:val="00AF317B"/>
    <w:rsid w:val="00AF33A0"/>
    <w:rsid w:val="00AF42FB"/>
    <w:rsid w:val="00AF53A6"/>
    <w:rsid w:val="00AF55C7"/>
    <w:rsid w:val="00AF5744"/>
    <w:rsid w:val="00B000B9"/>
    <w:rsid w:val="00B00CFE"/>
    <w:rsid w:val="00B0149C"/>
    <w:rsid w:val="00B03314"/>
    <w:rsid w:val="00B034BC"/>
    <w:rsid w:val="00B04CD1"/>
    <w:rsid w:val="00B05226"/>
    <w:rsid w:val="00B0585A"/>
    <w:rsid w:val="00B058FE"/>
    <w:rsid w:val="00B05FC2"/>
    <w:rsid w:val="00B06C9B"/>
    <w:rsid w:val="00B10359"/>
    <w:rsid w:val="00B105DF"/>
    <w:rsid w:val="00B10750"/>
    <w:rsid w:val="00B10BE2"/>
    <w:rsid w:val="00B10F9D"/>
    <w:rsid w:val="00B119BF"/>
    <w:rsid w:val="00B11A47"/>
    <w:rsid w:val="00B11C34"/>
    <w:rsid w:val="00B12789"/>
    <w:rsid w:val="00B12CFA"/>
    <w:rsid w:val="00B13003"/>
    <w:rsid w:val="00B130B5"/>
    <w:rsid w:val="00B1381F"/>
    <w:rsid w:val="00B15312"/>
    <w:rsid w:val="00B15776"/>
    <w:rsid w:val="00B16458"/>
    <w:rsid w:val="00B16B34"/>
    <w:rsid w:val="00B17E8C"/>
    <w:rsid w:val="00B24A10"/>
    <w:rsid w:val="00B255CB"/>
    <w:rsid w:val="00B25EA6"/>
    <w:rsid w:val="00B25F94"/>
    <w:rsid w:val="00B303AF"/>
    <w:rsid w:val="00B30DB4"/>
    <w:rsid w:val="00B31349"/>
    <w:rsid w:val="00B313FC"/>
    <w:rsid w:val="00B34457"/>
    <w:rsid w:val="00B36B9C"/>
    <w:rsid w:val="00B36FF9"/>
    <w:rsid w:val="00B37A43"/>
    <w:rsid w:val="00B4016D"/>
    <w:rsid w:val="00B41DF4"/>
    <w:rsid w:val="00B43E13"/>
    <w:rsid w:val="00B44235"/>
    <w:rsid w:val="00B44622"/>
    <w:rsid w:val="00B44A03"/>
    <w:rsid w:val="00B44C44"/>
    <w:rsid w:val="00B45E8B"/>
    <w:rsid w:val="00B45F28"/>
    <w:rsid w:val="00B463A8"/>
    <w:rsid w:val="00B463D4"/>
    <w:rsid w:val="00B4664F"/>
    <w:rsid w:val="00B476B5"/>
    <w:rsid w:val="00B50141"/>
    <w:rsid w:val="00B506D9"/>
    <w:rsid w:val="00B50D9B"/>
    <w:rsid w:val="00B50FEB"/>
    <w:rsid w:val="00B5174B"/>
    <w:rsid w:val="00B51D81"/>
    <w:rsid w:val="00B52297"/>
    <w:rsid w:val="00B526EA"/>
    <w:rsid w:val="00B53480"/>
    <w:rsid w:val="00B54564"/>
    <w:rsid w:val="00B55269"/>
    <w:rsid w:val="00B56B60"/>
    <w:rsid w:val="00B57F8F"/>
    <w:rsid w:val="00B61309"/>
    <w:rsid w:val="00B614FC"/>
    <w:rsid w:val="00B62416"/>
    <w:rsid w:val="00B62E11"/>
    <w:rsid w:val="00B63416"/>
    <w:rsid w:val="00B63ED3"/>
    <w:rsid w:val="00B64A67"/>
    <w:rsid w:val="00B6541C"/>
    <w:rsid w:val="00B67E70"/>
    <w:rsid w:val="00B7111A"/>
    <w:rsid w:val="00B71866"/>
    <w:rsid w:val="00B724DA"/>
    <w:rsid w:val="00B7256F"/>
    <w:rsid w:val="00B72846"/>
    <w:rsid w:val="00B728F1"/>
    <w:rsid w:val="00B73716"/>
    <w:rsid w:val="00B73B6E"/>
    <w:rsid w:val="00B74122"/>
    <w:rsid w:val="00B74513"/>
    <w:rsid w:val="00B7512B"/>
    <w:rsid w:val="00B7571F"/>
    <w:rsid w:val="00B75D86"/>
    <w:rsid w:val="00B75E82"/>
    <w:rsid w:val="00B7620C"/>
    <w:rsid w:val="00B770FA"/>
    <w:rsid w:val="00B777E2"/>
    <w:rsid w:val="00B7786D"/>
    <w:rsid w:val="00B7798F"/>
    <w:rsid w:val="00B77E29"/>
    <w:rsid w:val="00B80564"/>
    <w:rsid w:val="00B80EB4"/>
    <w:rsid w:val="00B81A94"/>
    <w:rsid w:val="00B82025"/>
    <w:rsid w:val="00B82AC3"/>
    <w:rsid w:val="00B82B01"/>
    <w:rsid w:val="00B82C1E"/>
    <w:rsid w:val="00B82D5F"/>
    <w:rsid w:val="00B82DFB"/>
    <w:rsid w:val="00B8341B"/>
    <w:rsid w:val="00B8414E"/>
    <w:rsid w:val="00B84350"/>
    <w:rsid w:val="00B846B2"/>
    <w:rsid w:val="00B85458"/>
    <w:rsid w:val="00B8556C"/>
    <w:rsid w:val="00B865E1"/>
    <w:rsid w:val="00B86D30"/>
    <w:rsid w:val="00B87124"/>
    <w:rsid w:val="00B87810"/>
    <w:rsid w:val="00B90928"/>
    <w:rsid w:val="00B92100"/>
    <w:rsid w:val="00B925A5"/>
    <w:rsid w:val="00B93423"/>
    <w:rsid w:val="00B93DE3"/>
    <w:rsid w:val="00B93E69"/>
    <w:rsid w:val="00B94241"/>
    <w:rsid w:val="00B94629"/>
    <w:rsid w:val="00B94879"/>
    <w:rsid w:val="00B94A85"/>
    <w:rsid w:val="00B94E97"/>
    <w:rsid w:val="00B95C58"/>
    <w:rsid w:val="00B9604A"/>
    <w:rsid w:val="00B968D9"/>
    <w:rsid w:val="00B97680"/>
    <w:rsid w:val="00BA1424"/>
    <w:rsid w:val="00BA166E"/>
    <w:rsid w:val="00BA20EE"/>
    <w:rsid w:val="00BA26FC"/>
    <w:rsid w:val="00BA335F"/>
    <w:rsid w:val="00BA371B"/>
    <w:rsid w:val="00BA4C33"/>
    <w:rsid w:val="00BA4FD1"/>
    <w:rsid w:val="00BA56C7"/>
    <w:rsid w:val="00BA6ED2"/>
    <w:rsid w:val="00BA7118"/>
    <w:rsid w:val="00BA7287"/>
    <w:rsid w:val="00BB0161"/>
    <w:rsid w:val="00BB04B4"/>
    <w:rsid w:val="00BB224F"/>
    <w:rsid w:val="00BB2AF3"/>
    <w:rsid w:val="00BB2E06"/>
    <w:rsid w:val="00BB3F79"/>
    <w:rsid w:val="00BB48B4"/>
    <w:rsid w:val="00BB5BFD"/>
    <w:rsid w:val="00BB5C5E"/>
    <w:rsid w:val="00BB6081"/>
    <w:rsid w:val="00BB6301"/>
    <w:rsid w:val="00BB6CE1"/>
    <w:rsid w:val="00BC2995"/>
    <w:rsid w:val="00BC2F47"/>
    <w:rsid w:val="00BC3D02"/>
    <w:rsid w:val="00BC41F5"/>
    <w:rsid w:val="00BC4F32"/>
    <w:rsid w:val="00BC58AE"/>
    <w:rsid w:val="00BC7AFA"/>
    <w:rsid w:val="00BD16A7"/>
    <w:rsid w:val="00BD1913"/>
    <w:rsid w:val="00BD1DEE"/>
    <w:rsid w:val="00BD4A9F"/>
    <w:rsid w:val="00BD4ED3"/>
    <w:rsid w:val="00BD5E69"/>
    <w:rsid w:val="00BD7298"/>
    <w:rsid w:val="00BE01FD"/>
    <w:rsid w:val="00BE04FD"/>
    <w:rsid w:val="00BE0A5D"/>
    <w:rsid w:val="00BE1DB0"/>
    <w:rsid w:val="00BE22FE"/>
    <w:rsid w:val="00BE2E41"/>
    <w:rsid w:val="00BE30AE"/>
    <w:rsid w:val="00BE370F"/>
    <w:rsid w:val="00BE3874"/>
    <w:rsid w:val="00BE4FF4"/>
    <w:rsid w:val="00BE5183"/>
    <w:rsid w:val="00BE53B2"/>
    <w:rsid w:val="00BE6509"/>
    <w:rsid w:val="00BE69CC"/>
    <w:rsid w:val="00BE70D6"/>
    <w:rsid w:val="00BE7265"/>
    <w:rsid w:val="00BE7538"/>
    <w:rsid w:val="00BE7630"/>
    <w:rsid w:val="00BE7F57"/>
    <w:rsid w:val="00BF159B"/>
    <w:rsid w:val="00BF2E0B"/>
    <w:rsid w:val="00BF3C76"/>
    <w:rsid w:val="00BF4876"/>
    <w:rsid w:val="00BF4E7B"/>
    <w:rsid w:val="00BF66B2"/>
    <w:rsid w:val="00C00A7A"/>
    <w:rsid w:val="00C017C5"/>
    <w:rsid w:val="00C03C70"/>
    <w:rsid w:val="00C05158"/>
    <w:rsid w:val="00C0541D"/>
    <w:rsid w:val="00C063B3"/>
    <w:rsid w:val="00C06AC8"/>
    <w:rsid w:val="00C06CB2"/>
    <w:rsid w:val="00C070DD"/>
    <w:rsid w:val="00C07596"/>
    <w:rsid w:val="00C07703"/>
    <w:rsid w:val="00C100CE"/>
    <w:rsid w:val="00C11FCA"/>
    <w:rsid w:val="00C15730"/>
    <w:rsid w:val="00C15E08"/>
    <w:rsid w:val="00C160E1"/>
    <w:rsid w:val="00C17432"/>
    <w:rsid w:val="00C17480"/>
    <w:rsid w:val="00C179A6"/>
    <w:rsid w:val="00C20697"/>
    <w:rsid w:val="00C20A74"/>
    <w:rsid w:val="00C22020"/>
    <w:rsid w:val="00C22418"/>
    <w:rsid w:val="00C228BD"/>
    <w:rsid w:val="00C23BCB"/>
    <w:rsid w:val="00C23D25"/>
    <w:rsid w:val="00C256CE"/>
    <w:rsid w:val="00C259E7"/>
    <w:rsid w:val="00C25AD9"/>
    <w:rsid w:val="00C268FA"/>
    <w:rsid w:val="00C26AFD"/>
    <w:rsid w:val="00C271E8"/>
    <w:rsid w:val="00C27B3A"/>
    <w:rsid w:val="00C301AC"/>
    <w:rsid w:val="00C30CC4"/>
    <w:rsid w:val="00C312E4"/>
    <w:rsid w:val="00C3155C"/>
    <w:rsid w:val="00C31BC3"/>
    <w:rsid w:val="00C31E16"/>
    <w:rsid w:val="00C320C1"/>
    <w:rsid w:val="00C321B5"/>
    <w:rsid w:val="00C3263A"/>
    <w:rsid w:val="00C32A51"/>
    <w:rsid w:val="00C32B5A"/>
    <w:rsid w:val="00C32F2D"/>
    <w:rsid w:val="00C33C02"/>
    <w:rsid w:val="00C34325"/>
    <w:rsid w:val="00C34359"/>
    <w:rsid w:val="00C35416"/>
    <w:rsid w:val="00C35E91"/>
    <w:rsid w:val="00C36E48"/>
    <w:rsid w:val="00C36FEE"/>
    <w:rsid w:val="00C3756E"/>
    <w:rsid w:val="00C37816"/>
    <w:rsid w:val="00C406AB"/>
    <w:rsid w:val="00C40E48"/>
    <w:rsid w:val="00C41110"/>
    <w:rsid w:val="00C411A7"/>
    <w:rsid w:val="00C41D90"/>
    <w:rsid w:val="00C434A9"/>
    <w:rsid w:val="00C439C4"/>
    <w:rsid w:val="00C43DB0"/>
    <w:rsid w:val="00C44170"/>
    <w:rsid w:val="00C45857"/>
    <w:rsid w:val="00C45C72"/>
    <w:rsid w:val="00C463D1"/>
    <w:rsid w:val="00C467C1"/>
    <w:rsid w:val="00C47089"/>
    <w:rsid w:val="00C475DC"/>
    <w:rsid w:val="00C47757"/>
    <w:rsid w:val="00C47C54"/>
    <w:rsid w:val="00C47EAA"/>
    <w:rsid w:val="00C47F8E"/>
    <w:rsid w:val="00C47FC7"/>
    <w:rsid w:val="00C501A6"/>
    <w:rsid w:val="00C509A6"/>
    <w:rsid w:val="00C50A0D"/>
    <w:rsid w:val="00C50F02"/>
    <w:rsid w:val="00C52510"/>
    <w:rsid w:val="00C52626"/>
    <w:rsid w:val="00C5286A"/>
    <w:rsid w:val="00C530F8"/>
    <w:rsid w:val="00C531F8"/>
    <w:rsid w:val="00C534F7"/>
    <w:rsid w:val="00C54049"/>
    <w:rsid w:val="00C5457F"/>
    <w:rsid w:val="00C54D0C"/>
    <w:rsid w:val="00C54D49"/>
    <w:rsid w:val="00C54D97"/>
    <w:rsid w:val="00C54E12"/>
    <w:rsid w:val="00C551ED"/>
    <w:rsid w:val="00C5649C"/>
    <w:rsid w:val="00C56B05"/>
    <w:rsid w:val="00C56B8F"/>
    <w:rsid w:val="00C604B3"/>
    <w:rsid w:val="00C60DE4"/>
    <w:rsid w:val="00C61B7C"/>
    <w:rsid w:val="00C6247D"/>
    <w:rsid w:val="00C62862"/>
    <w:rsid w:val="00C6368F"/>
    <w:rsid w:val="00C63C1D"/>
    <w:rsid w:val="00C63DF0"/>
    <w:rsid w:val="00C64B01"/>
    <w:rsid w:val="00C65FB7"/>
    <w:rsid w:val="00C6721B"/>
    <w:rsid w:val="00C678D7"/>
    <w:rsid w:val="00C67976"/>
    <w:rsid w:val="00C7021F"/>
    <w:rsid w:val="00C71775"/>
    <w:rsid w:val="00C7190E"/>
    <w:rsid w:val="00C74707"/>
    <w:rsid w:val="00C74EFB"/>
    <w:rsid w:val="00C75081"/>
    <w:rsid w:val="00C76271"/>
    <w:rsid w:val="00C77C8E"/>
    <w:rsid w:val="00C77FB1"/>
    <w:rsid w:val="00C80D7D"/>
    <w:rsid w:val="00C81226"/>
    <w:rsid w:val="00C817D1"/>
    <w:rsid w:val="00C8204B"/>
    <w:rsid w:val="00C82973"/>
    <w:rsid w:val="00C83005"/>
    <w:rsid w:val="00C85348"/>
    <w:rsid w:val="00C85751"/>
    <w:rsid w:val="00C86D81"/>
    <w:rsid w:val="00C86E9C"/>
    <w:rsid w:val="00C876C8"/>
    <w:rsid w:val="00C8778F"/>
    <w:rsid w:val="00C90164"/>
    <w:rsid w:val="00C905E1"/>
    <w:rsid w:val="00C9159C"/>
    <w:rsid w:val="00C9274D"/>
    <w:rsid w:val="00C929A8"/>
    <w:rsid w:val="00C93596"/>
    <w:rsid w:val="00C93B38"/>
    <w:rsid w:val="00C943DD"/>
    <w:rsid w:val="00C949B2"/>
    <w:rsid w:val="00C94A17"/>
    <w:rsid w:val="00C94FDF"/>
    <w:rsid w:val="00C95CBD"/>
    <w:rsid w:val="00C96077"/>
    <w:rsid w:val="00C96231"/>
    <w:rsid w:val="00C96575"/>
    <w:rsid w:val="00C96B5D"/>
    <w:rsid w:val="00C97C3D"/>
    <w:rsid w:val="00CA0055"/>
    <w:rsid w:val="00CA08DC"/>
    <w:rsid w:val="00CA0BAE"/>
    <w:rsid w:val="00CA1544"/>
    <w:rsid w:val="00CA17DE"/>
    <w:rsid w:val="00CA19D6"/>
    <w:rsid w:val="00CA1B2C"/>
    <w:rsid w:val="00CA23D9"/>
    <w:rsid w:val="00CA2A35"/>
    <w:rsid w:val="00CA2E5C"/>
    <w:rsid w:val="00CA4E72"/>
    <w:rsid w:val="00CA5F19"/>
    <w:rsid w:val="00CA61F5"/>
    <w:rsid w:val="00CB00DB"/>
    <w:rsid w:val="00CB04D9"/>
    <w:rsid w:val="00CB0627"/>
    <w:rsid w:val="00CB0F28"/>
    <w:rsid w:val="00CB18DA"/>
    <w:rsid w:val="00CB1A7D"/>
    <w:rsid w:val="00CB263E"/>
    <w:rsid w:val="00CB2B52"/>
    <w:rsid w:val="00CB2DB9"/>
    <w:rsid w:val="00CB448C"/>
    <w:rsid w:val="00CB45DF"/>
    <w:rsid w:val="00CB4B29"/>
    <w:rsid w:val="00CB526B"/>
    <w:rsid w:val="00CB570B"/>
    <w:rsid w:val="00CB788B"/>
    <w:rsid w:val="00CB78EB"/>
    <w:rsid w:val="00CC032D"/>
    <w:rsid w:val="00CC04C6"/>
    <w:rsid w:val="00CC1078"/>
    <w:rsid w:val="00CC113F"/>
    <w:rsid w:val="00CC168A"/>
    <w:rsid w:val="00CC2027"/>
    <w:rsid w:val="00CC2B05"/>
    <w:rsid w:val="00CC2C60"/>
    <w:rsid w:val="00CC315A"/>
    <w:rsid w:val="00CC36E3"/>
    <w:rsid w:val="00CC378D"/>
    <w:rsid w:val="00CC3B2E"/>
    <w:rsid w:val="00CC4513"/>
    <w:rsid w:val="00CC5341"/>
    <w:rsid w:val="00CC59CE"/>
    <w:rsid w:val="00CC5E5C"/>
    <w:rsid w:val="00CC65EA"/>
    <w:rsid w:val="00CC70C2"/>
    <w:rsid w:val="00CC73C8"/>
    <w:rsid w:val="00CC74EB"/>
    <w:rsid w:val="00CC770F"/>
    <w:rsid w:val="00CC78F3"/>
    <w:rsid w:val="00CC79E0"/>
    <w:rsid w:val="00CD0A08"/>
    <w:rsid w:val="00CD0FD1"/>
    <w:rsid w:val="00CD1629"/>
    <w:rsid w:val="00CD18DC"/>
    <w:rsid w:val="00CD1C37"/>
    <w:rsid w:val="00CD278C"/>
    <w:rsid w:val="00CD43C4"/>
    <w:rsid w:val="00CD45A6"/>
    <w:rsid w:val="00CD511A"/>
    <w:rsid w:val="00CD51B1"/>
    <w:rsid w:val="00CD5450"/>
    <w:rsid w:val="00CD55D0"/>
    <w:rsid w:val="00CD6D38"/>
    <w:rsid w:val="00CD71BA"/>
    <w:rsid w:val="00CD778F"/>
    <w:rsid w:val="00CD7ADF"/>
    <w:rsid w:val="00CE0FB8"/>
    <w:rsid w:val="00CE320F"/>
    <w:rsid w:val="00CE47AF"/>
    <w:rsid w:val="00CE5000"/>
    <w:rsid w:val="00CE5A4C"/>
    <w:rsid w:val="00CE5FC7"/>
    <w:rsid w:val="00CE73A1"/>
    <w:rsid w:val="00CF00D7"/>
    <w:rsid w:val="00CF2045"/>
    <w:rsid w:val="00CF219C"/>
    <w:rsid w:val="00CF421D"/>
    <w:rsid w:val="00CF44B3"/>
    <w:rsid w:val="00CF4C4B"/>
    <w:rsid w:val="00CF5D7D"/>
    <w:rsid w:val="00CF60C2"/>
    <w:rsid w:val="00CF66B0"/>
    <w:rsid w:val="00CF6E10"/>
    <w:rsid w:val="00CF7F58"/>
    <w:rsid w:val="00D0127A"/>
    <w:rsid w:val="00D01646"/>
    <w:rsid w:val="00D019CE"/>
    <w:rsid w:val="00D0259F"/>
    <w:rsid w:val="00D030DA"/>
    <w:rsid w:val="00D03F5A"/>
    <w:rsid w:val="00D040AE"/>
    <w:rsid w:val="00D04542"/>
    <w:rsid w:val="00D04F07"/>
    <w:rsid w:val="00D05CCE"/>
    <w:rsid w:val="00D062D8"/>
    <w:rsid w:val="00D0700C"/>
    <w:rsid w:val="00D10029"/>
    <w:rsid w:val="00D11626"/>
    <w:rsid w:val="00D11E5F"/>
    <w:rsid w:val="00D13991"/>
    <w:rsid w:val="00D145E9"/>
    <w:rsid w:val="00D14783"/>
    <w:rsid w:val="00D147F6"/>
    <w:rsid w:val="00D14EC3"/>
    <w:rsid w:val="00D15896"/>
    <w:rsid w:val="00D15D33"/>
    <w:rsid w:val="00D170A4"/>
    <w:rsid w:val="00D17493"/>
    <w:rsid w:val="00D201E2"/>
    <w:rsid w:val="00D20427"/>
    <w:rsid w:val="00D21124"/>
    <w:rsid w:val="00D21B68"/>
    <w:rsid w:val="00D21E47"/>
    <w:rsid w:val="00D22300"/>
    <w:rsid w:val="00D23021"/>
    <w:rsid w:val="00D233DC"/>
    <w:rsid w:val="00D25258"/>
    <w:rsid w:val="00D259AB"/>
    <w:rsid w:val="00D25EEB"/>
    <w:rsid w:val="00D2623D"/>
    <w:rsid w:val="00D266EF"/>
    <w:rsid w:val="00D2685B"/>
    <w:rsid w:val="00D300F8"/>
    <w:rsid w:val="00D3042B"/>
    <w:rsid w:val="00D30890"/>
    <w:rsid w:val="00D31739"/>
    <w:rsid w:val="00D31888"/>
    <w:rsid w:val="00D33A02"/>
    <w:rsid w:val="00D3413E"/>
    <w:rsid w:val="00D357D6"/>
    <w:rsid w:val="00D363CE"/>
    <w:rsid w:val="00D367C1"/>
    <w:rsid w:val="00D37728"/>
    <w:rsid w:val="00D40DE2"/>
    <w:rsid w:val="00D4159B"/>
    <w:rsid w:val="00D41CAB"/>
    <w:rsid w:val="00D42C4F"/>
    <w:rsid w:val="00D42CA6"/>
    <w:rsid w:val="00D43477"/>
    <w:rsid w:val="00D43F7C"/>
    <w:rsid w:val="00D44406"/>
    <w:rsid w:val="00D451E5"/>
    <w:rsid w:val="00D45556"/>
    <w:rsid w:val="00D46BCA"/>
    <w:rsid w:val="00D47B75"/>
    <w:rsid w:val="00D51B7B"/>
    <w:rsid w:val="00D53702"/>
    <w:rsid w:val="00D5476B"/>
    <w:rsid w:val="00D54DBA"/>
    <w:rsid w:val="00D550BD"/>
    <w:rsid w:val="00D560D6"/>
    <w:rsid w:val="00D61D19"/>
    <w:rsid w:val="00D629FD"/>
    <w:rsid w:val="00D62DD3"/>
    <w:rsid w:val="00D62FA4"/>
    <w:rsid w:val="00D630AA"/>
    <w:rsid w:val="00D63B12"/>
    <w:rsid w:val="00D64454"/>
    <w:rsid w:val="00D65FFB"/>
    <w:rsid w:val="00D66B3D"/>
    <w:rsid w:val="00D67526"/>
    <w:rsid w:val="00D6797D"/>
    <w:rsid w:val="00D70889"/>
    <w:rsid w:val="00D70FDB"/>
    <w:rsid w:val="00D71D16"/>
    <w:rsid w:val="00D71D9A"/>
    <w:rsid w:val="00D71DC6"/>
    <w:rsid w:val="00D7284A"/>
    <w:rsid w:val="00D73435"/>
    <w:rsid w:val="00D7488D"/>
    <w:rsid w:val="00D75C0B"/>
    <w:rsid w:val="00D77816"/>
    <w:rsid w:val="00D77976"/>
    <w:rsid w:val="00D77E19"/>
    <w:rsid w:val="00D81811"/>
    <w:rsid w:val="00D81FA1"/>
    <w:rsid w:val="00D82476"/>
    <w:rsid w:val="00D824F8"/>
    <w:rsid w:val="00D82B5A"/>
    <w:rsid w:val="00D82C03"/>
    <w:rsid w:val="00D83DF8"/>
    <w:rsid w:val="00D84C52"/>
    <w:rsid w:val="00D858E1"/>
    <w:rsid w:val="00D85A3A"/>
    <w:rsid w:val="00D868FD"/>
    <w:rsid w:val="00D86B38"/>
    <w:rsid w:val="00D86F51"/>
    <w:rsid w:val="00D87205"/>
    <w:rsid w:val="00D9011F"/>
    <w:rsid w:val="00D915D9"/>
    <w:rsid w:val="00D91F53"/>
    <w:rsid w:val="00D92CBC"/>
    <w:rsid w:val="00D92F5C"/>
    <w:rsid w:val="00D953CA"/>
    <w:rsid w:val="00D969F2"/>
    <w:rsid w:val="00D97337"/>
    <w:rsid w:val="00D97403"/>
    <w:rsid w:val="00D97520"/>
    <w:rsid w:val="00D97C82"/>
    <w:rsid w:val="00DA0C19"/>
    <w:rsid w:val="00DA0C57"/>
    <w:rsid w:val="00DA1ACC"/>
    <w:rsid w:val="00DA2F9D"/>
    <w:rsid w:val="00DA3603"/>
    <w:rsid w:val="00DA4BEA"/>
    <w:rsid w:val="00DA4EB8"/>
    <w:rsid w:val="00DA5804"/>
    <w:rsid w:val="00DA5BB8"/>
    <w:rsid w:val="00DA5E2C"/>
    <w:rsid w:val="00DA61D3"/>
    <w:rsid w:val="00DA68C3"/>
    <w:rsid w:val="00DB06D3"/>
    <w:rsid w:val="00DB070E"/>
    <w:rsid w:val="00DB0AB9"/>
    <w:rsid w:val="00DB0B0E"/>
    <w:rsid w:val="00DB0C2C"/>
    <w:rsid w:val="00DB0CF7"/>
    <w:rsid w:val="00DB125E"/>
    <w:rsid w:val="00DB16E5"/>
    <w:rsid w:val="00DB176B"/>
    <w:rsid w:val="00DB1EEA"/>
    <w:rsid w:val="00DB2023"/>
    <w:rsid w:val="00DB22AA"/>
    <w:rsid w:val="00DB3C75"/>
    <w:rsid w:val="00DB3D1D"/>
    <w:rsid w:val="00DB3F6B"/>
    <w:rsid w:val="00DB4301"/>
    <w:rsid w:val="00DB43F3"/>
    <w:rsid w:val="00DB4879"/>
    <w:rsid w:val="00DB499B"/>
    <w:rsid w:val="00DB4C8F"/>
    <w:rsid w:val="00DB4D2E"/>
    <w:rsid w:val="00DB5F21"/>
    <w:rsid w:val="00DB7A19"/>
    <w:rsid w:val="00DB7FC0"/>
    <w:rsid w:val="00DC0803"/>
    <w:rsid w:val="00DC0A1B"/>
    <w:rsid w:val="00DC0F45"/>
    <w:rsid w:val="00DC1620"/>
    <w:rsid w:val="00DC1BE4"/>
    <w:rsid w:val="00DC1F8A"/>
    <w:rsid w:val="00DC254B"/>
    <w:rsid w:val="00DC254D"/>
    <w:rsid w:val="00DC2B58"/>
    <w:rsid w:val="00DC2FBA"/>
    <w:rsid w:val="00DC381C"/>
    <w:rsid w:val="00DC3ECB"/>
    <w:rsid w:val="00DC4675"/>
    <w:rsid w:val="00DC4970"/>
    <w:rsid w:val="00DC509F"/>
    <w:rsid w:val="00DC5727"/>
    <w:rsid w:val="00DC6727"/>
    <w:rsid w:val="00DC6E47"/>
    <w:rsid w:val="00DC742D"/>
    <w:rsid w:val="00DC7970"/>
    <w:rsid w:val="00DC7CBF"/>
    <w:rsid w:val="00DD23B2"/>
    <w:rsid w:val="00DD2D97"/>
    <w:rsid w:val="00DD416C"/>
    <w:rsid w:val="00DD450D"/>
    <w:rsid w:val="00DD4A21"/>
    <w:rsid w:val="00DD538F"/>
    <w:rsid w:val="00DD5769"/>
    <w:rsid w:val="00DD662E"/>
    <w:rsid w:val="00DD6ED5"/>
    <w:rsid w:val="00DD7876"/>
    <w:rsid w:val="00DD7D02"/>
    <w:rsid w:val="00DE0009"/>
    <w:rsid w:val="00DE1811"/>
    <w:rsid w:val="00DE1B99"/>
    <w:rsid w:val="00DE5BB4"/>
    <w:rsid w:val="00DE5D29"/>
    <w:rsid w:val="00DE64FD"/>
    <w:rsid w:val="00DE64FF"/>
    <w:rsid w:val="00DE709E"/>
    <w:rsid w:val="00DE78F3"/>
    <w:rsid w:val="00DF022F"/>
    <w:rsid w:val="00DF0697"/>
    <w:rsid w:val="00DF212C"/>
    <w:rsid w:val="00DF2A1E"/>
    <w:rsid w:val="00DF2D68"/>
    <w:rsid w:val="00DF38E8"/>
    <w:rsid w:val="00DF3F01"/>
    <w:rsid w:val="00DF409A"/>
    <w:rsid w:val="00DF4DBC"/>
    <w:rsid w:val="00DF6347"/>
    <w:rsid w:val="00DF634E"/>
    <w:rsid w:val="00DF661D"/>
    <w:rsid w:val="00E0031D"/>
    <w:rsid w:val="00E005F9"/>
    <w:rsid w:val="00E00A3E"/>
    <w:rsid w:val="00E00A81"/>
    <w:rsid w:val="00E013BE"/>
    <w:rsid w:val="00E01485"/>
    <w:rsid w:val="00E017FA"/>
    <w:rsid w:val="00E01C47"/>
    <w:rsid w:val="00E01E3E"/>
    <w:rsid w:val="00E03B94"/>
    <w:rsid w:val="00E03DD9"/>
    <w:rsid w:val="00E0403B"/>
    <w:rsid w:val="00E0436C"/>
    <w:rsid w:val="00E04F0A"/>
    <w:rsid w:val="00E05889"/>
    <w:rsid w:val="00E06603"/>
    <w:rsid w:val="00E0717D"/>
    <w:rsid w:val="00E100E7"/>
    <w:rsid w:val="00E1014D"/>
    <w:rsid w:val="00E10C24"/>
    <w:rsid w:val="00E11031"/>
    <w:rsid w:val="00E12B62"/>
    <w:rsid w:val="00E1326E"/>
    <w:rsid w:val="00E14F16"/>
    <w:rsid w:val="00E15DDF"/>
    <w:rsid w:val="00E170F2"/>
    <w:rsid w:val="00E178FE"/>
    <w:rsid w:val="00E17B17"/>
    <w:rsid w:val="00E20AAF"/>
    <w:rsid w:val="00E2167D"/>
    <w:rsid w:val="00E21F68"/>
    <w:rsid w:val="00E220D1"/>
    <w:rsid w:val="00E22225"/>
    <w:rsid w:val="00E24125"/>
    <w:rsid w:val="00E2431B"/>
    <w:rsid w:val="00E256C9"/>
    <w:rsid w:val="00E27484"/>
    <w:rsid w:val="00E27489"/>
    <w:rsid w:val="00E30A78"/>
    <w:rsid w:val="00E30AC2"/>
    <w:rsid w:val="00E314BB"/>
    <w:rsid w:val="00E32B95"/>
    <w:rsid w:val="00E32CD8"/>
    <w:rsid w:val="00E34111"/>
    <w:rsid w:val="00E3453C"/>
    <w:rsid w:val="00E34651"/>
    <w:rsid w:val="00E34D4D"/>
    <w:rsid w:val="00E351AE"/>
    <w:rsid w:val="00E351E4"/>
    <w:rsid w:val="00E3781C"/>
    <w:rsid w:val="00E41AB4"/>
    <w:rsid w:val="00E42BD2"/>
    <w:rsid w:val="00E42DEC"/>
    <w:rsid w:val="00E42F58"/>
    <w:rsid w:val="00E44065"/>
    <w:rsid w:val="00E445CD"/>
    <w:rsid w:val="00E45B0F"/>
    <w:rsid w:val="00E460BC"/>
    <w:rsid w:val="00E46296"/>
    <w:rsid w:val="00E46681"/>
    <w:rsid w:val="00E46DCA"/>
    <w:rsid w:val="00E474C7"/>
    <w:rsid w:val="00E47655"/>
    <w:rsid w:val="00E50099"/>
    <w:rsid w:val="00E500F4"/>
    <w:rsid w:val="00E501FE"/>
    <w:rsid w:val="00E519C1"/>
    <w:rsid w:val="00E5324F"/>
    <w:rsid w:val="00E53352"/>
    <w:rsid w:val="00E533DC"/>
    <w:rsid w:val="00E53788"/>
    <w:rsid w:val="00E5424A"/>
    <w:rsid w:val="00E542CA"/>
    <w:rsid w:val="00E546D4"/>
    <w:rsid w:val="00E54B74"/>
    <w:rsid w:val="00E570A8"/>
    <w:rsid w:val="00E57BF4"/>
    <w:rsid w:val="00E6062E"/>
    <w:rsid w:val="00E606DF"/>
    <w:rsid w:val="00E6092A"/>
    <w:rsid w:val="00E61BC9"/>
    <w:rsid w:val="00E627E9"/>
    <w:rsid w:val="00E6312A"/>
    <w:rsid w:val="00E6345D"/>
    <w:rsid w:val="00E6378B"/>
    <w:rsid w:val="00E64948"/>
    <w:rsid w:val="00E65137"/>
    <w:rsid w:val="00E66383"/>
    <w:rsid w:val="00E67EAE"/>
    <w:rsid w:val="00E70686"/>
    <w:rsid w:val="00E708D2"/>
    <w:rsid w:val="00E709BF"/>
    <w:rsid w:val="00E70CE9"/>
    <w:rsid w:val="00E71CB9"/>
    <w:rsid w:val="00E72491"/>
    <w:rsid w:val="00E730EF"/>
    <w:rsid w:val="00E73441"/>
    <w:rsid w:val="00E74829"/>
    <w:rsid w:val="00E74A62"/>
    <w:rsid w:val="00E7508F"/>
    <w:rsid w:val="00E75107"/>
    <w:rsid w:val="00E75E47"/>
    <w:rsid w:val="00E76106"/>
    <w:rsid w:val="00E76340"/>
    <w:rsid w:val="00E7647D"/>
    <w:rsid w:val="00E77C07"/>
    <w:rsid w:val="00E77D13"/>
    <w:rsid w:val="00E80512"/>
    <w:rsid w:val="00E80614"/>
    <w:rsid w:val="00E808CB"/>
    <w:rsid w:val="00E80FB2"/>
    <w:rsid w:val="00E81375"/>
    <w:rsid w:val="00E814A7"/>
    <w:rsid w:val="00E81F1A"/>
    <w:rsid w:val="00E8250C"/>
    <w:rsid w:val="00E82526"/>
    <w:rsid w:val="00E82996"/>
    <w:rsid w:val="00E832EF"/>
    <w:rsid w:val="00E8369A"/>
    <w:rsid w:val="00E8392D"/>
    <w:rsid w:val="00E83B13"/>
    <w:rsid w:val="00E83F3B"/>
    <w:rsid w:val="00E84115"/>
    <w:rsid w:val="00E85FBA"/>
    <w:rsid w:val="00E876A3"/>
    <w:rsid w:val="00E90453"/>
    <w:rsid w:val="00E9054D"/>
    <w:rsid w:val="00E90B7A"/>
    <w:rsid w:val="00E90E89"/>
    <w:rsid w:val="00E91807"/>
    <w:rsid w:val="00E91FB8"/>
    <w:rsid w:val="00E92101"/>
    <w:rsid w:val="00E932CB"/>
    <w:rsid w:val="00E93651"/>
    <w:rsid w:val="00E93A04"/>
    <w:rsid w:val="00E9459C"/>
    <w:rsid w:val="00E9596A"/>
    <w:rsid w:val="00E95D3E"/>
    <w:rsid w:val="00E96208"/>
    <w:rsid w:val="00E967C8"/>
    <w:rsid w:val="00E97D3E"/>
    <w:rsid w:val="00EA0901"/>
    <w:rsid w:val="00EA1153"/>
    <w:rsid w:val="00EA133C"/>
    <w:rsid w:val="00EA1F2D"/>
    <w:rsid w:val="00EA32F0"/>
    <w:rsid w:val="00EA3F28"/>
    <w:rsid w:val="00EA5512"/>
    <w:rsid w:val="00EA5CCE"/>
    <w:rsid w:val="00EA64AB"/>
    <w:rsid w:val="00EA685E"/>
    <w:rsid w:val="00EA6869"/>
    <w:rsid w:val="00EA6AD5"/>
    <w:rsid w:val="00EA7277"/>
    <w:rsid w:val="00EA77A8"/>
    <w:rsid w:val="00EA77E5"/>
    <w:rsid w:val="00EA7C4A"/>
    <w:rsid w:val="00EB03EC"/>
    <w:rsid w:val="00EB2488"/>
    <w:rsid w:val="00EB279E"/>
    <w:rsid w:val="00EB3539"/>
    <w:rsid w:val="00EB3881"/>
    <w:rsid w:val="00EB3AD4"/>
    <w:rsid w:val="00EB3B6A"/>
    <w:rsid w:val="00EB5588"/>
    <w:rsid w:val="00EB56EB"/>
    <w:rsid w:val="00EB5DFF"/>
    <w:rsid w:val="00EB609E"/>
    <w:rsid w:val="00EB6B6D"/>
    <w:rsid w:val="00EB6D44"/>
    <w:rsid w:val="00EB7940"/>
    <w:rsid w:val="00EC0082"/>
    <w:rsid w:val="00EC10A0"/>
    <w:rsid w:val="00EC169D"/>
    <w:rsid w:val="00EC1904"/>
    <w:rsid w:val="00EC288F"/>
    <w:rsid w:val="00EC35AC"/>
    <w:rsid w:val="00EC4778"/>
    <w:rsid w:val="00EC57A8"/>
    <w:rsid w:val="00EC6E75"/>
    <w:rsid w:val="00EC7EED"/>
    <w:rsid w:val="00EC7FB1"/>
    <w:rsid w:val="00ED0247"/>
    <w:rsid w:val="00ED1A48"/>
    <w:rsid w:val="00ED1C90"/>
    <w:rsid w:val="00ED22C8"/>
    <w:rsid w:val="00ED2357"/>
    <w:rsid w:val="00ED2508"/>
    <w:rsid w:val="00ED2BCF"/>
    <w:rsid w:val="00ED4A46"/>
    <w:rsid w:val="00ED4B5D"/>
    <w:rsid w:val="00ED5144"/>
    <w:rsid w:val="00ED55FF"/>
    <w:rsid w:val="00ED581C"/>
    <w:rsid w:val="00ED5CF9"/>
    <w:rsid w:val="00ED5DAD"/>
    <w:rsid w:val="00ED5EE1"/>
    <w:rsid w:val="00ED6AEE"/>
    <w:rsid w:val="00ED6D2E"/>
    <w:rsid w:val="00EE0037"/>
    <w:rsid w:val="00EE020E"/>
    <w:rsid w:val="00EE0E09"/>
    <w:rsid w:val="00EE137F"/>
    <w:rsid w:val="00EE2D01"/>
    <w:rsid w:val="00EE338C"/>
    <w:rsid w:val="00EE3538"/>
    <w:rsid w:val="00EE380E"/>
    <w:rsid w:val="00EE390B"/>
    <w:rsid w:val="00EE5B8A"/>
    <w:rsid w:val="00EE60CF"/>
    <w:rsid w:val="00EE6962"/>
    <w:rsid w:val="00EE6B27"/>
    <w:rsid w:val="00EE7020"/>
    <w:rsid w:val="00EE7084"/>
    <w:rsid w:val="00EE73C4"/>
    <w:rsid w:val="00EE7DD7"/>
    <w:rsid w:val="00EF005F"/>
    <w:rsid w:val="00EF0C70"/>
    <w:rsid w:val="00EF0F0B"/>
    <w:rsid w:val="00EF15D9"/>
    <w:rsid w:val="00EF1F74"/>
    <w:rsid w:val="00EF2067"/>
    <w:rsid w:val="00EF25C1"/>
    <w:rsid w:val="00EF2B75"/>
    <w:rsid w:val="00EF3447"/>
    <w:rsid w:val="00EF3590"/>
    <w:rsid w:val="00EF453A"/>
    <w:rsid w:val="00EF4906"/>
    <w:rsid w:val="00EF4C59"/>
    <w:rsid w:val="00EF4E04"/>
    <w:rsid w:val="00EF5A5A"/>
    <w:rsid w:val="00EF6003"/>
    <w:rsid w:val="00EF6C4A"/>
    <w:rsid w:val="00EF702C"/>
    <w:rsid w:val="00EF728C"/>
    <w:rsid w:val="00EF731E"/>
    <w:rsid w:val="00EF7D82"/>
    <w:rsid w:val="00F01571"/>
    <w:rsid w:val="00F01ADF"/>
    <w:rsid w:val="00F024C9"/>
    <w:rsid w:val="00F02FF6"/>
    <w:rsid w:val="00F034C5"/>
    <w:rsid w:val="00F03CDE"/>
    <w:rsid w:val="00F040F2"/>
    <w:rsid w:val="00F04FD8"/>
    <w:rsid w:val="00F05933"/>
    <w:rsid w:val="00F05BE8"/>
    <w:rsid w:val="00F05E74"/>
    <w:rsid w:val="00F10ADC"/>
    <w:rsid w:val="00F10DBC"/>
    <w:rsid w:val="00F126E5"/>
    <w:rsid w:val="00F136E1"/>
    <w:rsid w:val="00F15038"/>
    <w:rsid w:val="00F153E1"/>
    <w:rsid w:val="00F160CF"/>
    <w:rsid w:val="00F17DD1"/>
    <w:rsid w:val="00F20467"/>
    <w:rsid w:val="00F2226A"/>
    <w:rsid w:val="00F22958"/>
    <w:rsid w:val="00F22988"/>
    <w:rsid w:val="00F22C01"/>
    <w:rsid w:val="00F231C5"/>
    <w:rsid w:val="00F232A6"/>
    <w:rsid w:val="00F23390"/>
    <w:rsid w:val="00F23C38"/>
    <w:rsid w:val="00F23CAD"/>
    <w:rsid w:val="00F24294"/>
    <w:rsid w:val="00F2574E"/>
    <w:rsid w:val="00F27166"/>
    <w:rsid w:val="00F27899"/>
    <w:rsid w:val="00F30090"/>
    <w:rsid w:val="00F3014F"/>
    <w:rsid w:val="00F303B5"/>
    <w:rsid w:val="00F30F4C"/>
    <w:rsid w:val="00F314E2"/>
    <w:rsid w:val="00F31A4C"/>
    <w:rsid w:val="00F3231A"/>
    <w:rsid w:val="00F33E73"/>
    <w:rsid w:val="00F35E86"/>
    <w:rsid w:val="00F362EA"/>
    <w:rsid w:val="00F371CC"/>
    <w:rsid w:val="00F3731F"/>
    <w:rsid w:val="00F405A2"/>
    <w:rsid w:val="00F425EF"/>
    <w:rsid w:val="00F43345"/>
    <w:rsid w:val="00F43450"/>
    <w:rsid w:val="00F43785"/>
    <w:rsid w:val="00F43CD0"/>
    <w:rsid w:val="00F45648"/>
    <w:rsid w:val="00F45C42"/>
    <w:rsid w:val="00F466B0"/>
    <w:rsid w:val="00F46826"/>
    <w:rsid w:val="00F476CF"/>
    <w:rsid w:val="00F479DE"/>
    <w:rsid w:val="00F5374E"/>
    <w:rsid w:val="00F5387A"/>
    <w:rsid w:val="00F54E07"/>
    <w:rsid w:val="00F56B8A"/>
    <w:rsid w:val="00F5733D"/>
    <w:rsid w:val="00F579EB"/>
    <w:rsid w:val="00F57DAA"/>
    <w:rsid w:val="00F601B2"/>
    <w:rsid w:val="00F60BCE"/>
    <w:rsid w:val="00F623E0"/>
    <w:rsid w:val="00F6321B"/>
    <w:rsid w:val="00F634C2"/>
    <w:rsid w:val="00F63699"/>
    <w:rsid w:val="00F63A31"/>
    <w:rsid w:val="00F6499E"/>
    <w:rsid w:val="00F65B9D"/>
    <w:rsid w:val="00F65E96"/>
    <w:rsid w:val="00F663F8"/>
    <w:rsid w:val="00F66611"/>
    <w:rsid w:val="00F66810"/>
    <w:rsid w:val="00F66D4E"/>
    <w:rsid w:val="00F67082"/>
    <w:rsid w:val="00F67A46"/>
    <w:rsid w:val="00F708AF"/>
    <w:rsid w:val="00F71E14"/>
    <w:rsid w:val="00F72062"/>
    <w:rsid w:val="00F72286"/>
    <w:rsid w:val="00F73391"/>
    <w:rsid w:val="00F746A9"/>
    <w:rsid w:val="00F74A31"/>
    <w:rsid w:val="00F74DEE"/>
    <w:rsid w:val="00F75BCC"/>
    <w:rsid w:val="00F82B92"/>
    <w:rsid w:val="00F8435E"/>
    <w:rsid w:val="00F84D68"/>
    <w:rsid w:val="00F84E8A"/>
    <w:rsid w:val="00F85005"/>
    <w:rsid w:val="00F86AF0"/>
    <w:rsid w:val="00F8724A"/>
    <w:rsid w:val="00F87560"/>
    <w:rsid w:val="00F8757F"/>
    <w:rsid w:val="00F9120D"/>
    <w:rsid w:val="00F9181B"/>
    <w:rsid w:val="00F93F0B"/>
    <w:rsid w:val="00F94656"/>
    <w:rsid w:val="00F95265"/>
    <w:rsid w:val="00F95AD6"/>
    <w:rsid w:val="00F95B5D"/>
    <w:rsid w:val="00F95CFD"/>
    <w:rsid w:val="00F96409"/>
    <w:rsid w:val="00F973A2"/>
    <w:rsid w:val="00FA0441"/>
    <w:rsid w:val="00FA10AB"/>
    <w:rsid w:val="00FA112F"/>
    <w:rsid w:val="00FA181E"/>
    <w:rsid w:val="00FA2429"/>
    <w:rsid w:val="00FA2E15"/>
    <w:rsid w:val="00FA31CA"/>
    <w:rsid w:val="00FA3491"/>
    <w:rsid w:val="00FA4AF7"/>
    <w:rsid w:val="00FA4F09"/>
    <w:rsid w:val="00FA4FAD"/>
    <w:rsid w:val="00FA50BA"/>
    <w:rsid w:val="00FA5396"/>
    <w:rsid w:val="00FA5EF2"/>
    <w:rsid w:val="00FA7441"/>
    <w:rsid w:val="00FB0D7E"/>
    <w:rsid w:val="00FB0D83"/>
    <w:rsid w:val="00FB106B"/>
    <w:rsid w:val="00FB12C3"/>
    <w:rsid w:val="00FB17A5"/>
    <w:rsid w:val="00FB4D79"/>
    <w:rsid w:val="00FB54B1"/>
    <w:rsid w:val="00FB5AD2"/>
    <w:rsid w:val="00FB6ADC"/>
    <w:rsid w:val="00FB79B3"/>
    <w:rsid w:val="00FB7FE3"/>
    <w:rsid w:val="00FC004C"/>
    <w:rsid w:val="00FC0A50"/>
    <w:rsid w:val="00FC0BB7"/>
    <w:rsid w:val="00FC1A81"/>
    <w:rsid w:val="00FC25D1"/>
    <w:rsid w:val="00FC26C2"/>
    <w:rsid w:val="00FC2A66"/>
    <w:rsid w:val="00FC399E"/>
    <w:rsid w:val="00FC3B27"/>
    <w:rsid w:val="00FC4137"/>
    <w:rsid w:val="00FC4384"/>
    <w:rsid w:val="00FC501E"/>
    <w:rsid w:val="00FC52FA"/>
    <w:rsid w:val="00FC546C"/>
    <w:rsid w:val="00FC56DE"/>
    <w:rsid w:val="00FC5A7E"/>
    <w:rsid w:val="00FC5FF4"/>
    <w:rsid w:val="00FC635C"/>
    <w:rsid w:val="00FC6961"/>
    <w:rsid w:val="00FC76CF"/>
    <w:rsid w:val="00FD197C"/>
    <w:rsid w:val="00FD257C"/>
    <w:rsid w:val="00FD345B"/>
    <w:rsid w:val="00FD353D"/>
    <w:rsid w:val="00FD4152"/>
    <w:rsid w:val="00FD422F"/>
    <w:rsid w:val="00FD452B"/>
    <w:rsid w:val="00FD4FE3"/>
    <w:rsid w:val="00FD55A1"/>
    <w:rsid w:val="00FD5843"/>
    <w:rsid w:val="00FD5E4F"/>
    <w:rsid w:val="00FE20D3"/>
    <w:rsid w:val="00FE238E"/>
    <w:rsid w:val="00FE334A"/>
    <w:rsid w:val="00FE381C"/>
    <w:rsid w:val="00FE557E"/>
    <w:rsid w:val="00FE5D0C"/>
    <w:rsid w:val="00FE6313"/>
    <w:rsid w:val="00FE73BD"/>
    <w:rsid w:val="00FE7416"/>
    <w:rsid w:val="00FE75AC"/>
    <w:rsid w:val="00FE7C56"/>
    <w:rsid w:val="00FE7DAC"/>
    <w:rsid w:val="00FF0E5D"/>
    <w:rsid w:val="00FF189A"/>
    <w:rsid w:val="00FF1965"/>
    <w:rsid w:val="00FF2061"/>
    <w:rsid w:val="00FF284F"/>
    <w:rsid w:val="00FF2B37"/>
    <w:rsid w:val="00FF4BFF"/>
    <w:rsid w:val="00FF4CB5"/>
    <w:rsid w:val="00FF507B"/>
    <w:rsid w:val="00FF638E"/>
    <w:rsid w:val="00FF74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9F44A6"/>
  <w15:docId w15:val="{E362C440-CA3B-44EB-A70E-B95EDD715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1EDC"/>
  </w:style>
  <w:style w:type="paragraph" w:styleId="Balk1">
    <w:name w:val="heading 1"/>
    <w:basedOn w:val="Normal"/>
    <w:next w:val="Normal"/>
    <w:link w:val="Balk1Char"/>
    <w:uiPriority w:val="9"/>
    <w:qFormat/>
    <w:rsid w:val="00B94E97"/>
    <w:pPr>
      <w:keepNext/>
      <w:keepLines/>
      <w:spacing w:before="480" w:after="0"/>
      <w:outlineLvl w:val="0"/>
    </w:pPr>
    <w:rPr>
      <w:rFonts w:ascii="Times New Roman" w:eastAsiaTheme="majorEastAsia" w:hAnsi="Times New Roman" w:cstheme="majorBidi"/>
      <w:b/>
      <w:bCs/>
      <w:color w:val="365F91" w:themeColor="accent1" w:themeShade="BF"/>
      <w:sz w:val="24"/>
      <w:szCs w:val="28"/>
    </w:rPr>
  </w:style>
  <w:style w:type="paragraph" w:styleId="Balk2">
    <w:name w:val="heading 2"/>
    <w:basedOn w:val="Normal"/>
    <w:next w:val="Normal"/>
    <w:link w:val="Balk2Char"/>
    <w:uiPriority w:val="9"/>
    <w:unhideWhenUsed/>
    <w:qFormat/>
    <w:rsid w:val="00B94E97"/>
    <w:pPr>
      <w:keepNext/>
      <w:keepLines/>
      <w:spacing w:before="200" w:after="0"/>
      <w:outlineLvl w:val="1"/>
    </w:pPr>
    <w:rPr>
      <w:rFonts w:ascii="Times New Roman" w:eastAsiaTheme="majorEastAsia" w:hAnsi="Times New Roman" w:cstheme="majorBidi"/>
      <w:b/>
      <w:bCs/>
      <w:color w:val="4F81BD" w:themeColor="accent1"/>
      <w:sz w:val="24"/>
      <w:szCs w:val="26"/>
    </w:rPr>
  </w:style>
  <w:style w:type="paragraph" w:styleId="Balk3">
    <w:name w:val="heading 3"/>
    <w:basedOn w:val="Normal"/>
    <w:next w:val="Normal"/>
    <w:link w:val="Balk3Char"/>
    <w:uiPriority w:val="9"/>
    <w:unhideWhenUsed/>
    <w:qFormat/>
    <w:rsid w:val="0093172E"/>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9F7FB2"/>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Balk5">
    <w:name w:val="heading 5"/>
    <w:basedOn w:val="Normal"/>
    <w:next w:val="Normal"/>
    <w:link w:val="Balk5Char"/>
    <w:uiPriority w:val="9"/>
    <w:unhideWhenUsed/>
    <w:qFormat/>
    <w:rsid w:val="009F7FB2"/>
    <w:pPr>
      <w:keepNext/>
      <w:keepLines/>
      <w:spacing w:before="40" w:after="0"/>
      <w:outlineLvl w:val="4"/>
    </w:pPr>
    <w:rPr>
      <w:rFonts w:asciiTheme="majorHAnsi" w:eastAsiaTheme="majorEastAsia" w:hAnsiTheme="majorHAnsi" w:cstheme="majorBidi"/>
      <w:color w:val="365F91" w:themeColor="accent1" w:themeShade="BF"/>
    </w:rPr>
  </w:style>
  <w:style w:type="paragraph" w:styleId="Balk6">
    <w:name w:val="heading 6"/>
    <w:basedOn w:val="Normal"/>
    <w:next w:val="Normal"/>
    <w:link w:val="Balk6Char"/>
    <w:uiPriority w:val="9"/>
    <w:unhideWhenUsed/>
    <w:qFormat/>
    <w:rsid w:val="009F7FB2"/>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94E97"/>
    <w:rPr>
      <w:rFonts w:ascii="Times New Roman" w:eastAsiaTheme="majorEastAsia" w:hAnsi="Times New Roman" w:cstheme="majorBidi"/>
      <w:b/>
      <w:bCs/>
      <w:color w:val="365F91" w:themeColor="accent1" w:themeShade="BF"/>
      <w:sz w:val="24"/>
      <w:szCs w:val="28"/>
    </w:rPr>
  </w:style>
  <w:style w:type="paragraph" w:styleId="DipnotMetni">
    <w:name w:val="footnote text"/>
    <w:basedOn w:val="Normal"/>
    <w:link w:val="DipnotMetniChar"/>
    <w:uiPriority w:val="99"/>
    <w:semiHidden/>
    <w:unhideWhenUsed/>
    <w:rsid w:val="00146BB9"/>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146BB9"/>
    <w:rPr>
      <w:sz w:val="20"/>
      <w:szCs w:val="20"/>
    </w:rPr>
  </w:style>
  <w:style w:type="character" w:styleId="DipnotBavurusu">
    <w:name w:val="footnote reference"/>
    <w:basedOn w:val="VarsaylanParagrafYazTipi"/>
    <w:uiPriority w:val="99"/>
    <w:semiHidden/>
    <w:unhideWhenUsed/>
    <w:rsid w:val="00146BB9"/>
    <w:rPr>
      <w:vertAlign w:val="superscript"/>
    </w:rPr>
  </w:style>
  <w:style w:type="character" w:customStyle="1" w:styleId="Balk2Char">
    <w:name w:val="Başlık 2 Char"/>
    <w:basedOn w:val="VarsaylanParagrafYazTipi"/>
    <w:link w:val="Balk2"/>
    <w:uiPriority w:val="9"/>
    <w:rsid w:val="00B94E97"/>
    <w:rPr>
      <w:rFonts w:ascii="Times New Roman" w:eastAsiaTheme="majorEastAsia" w:hAnsi="Times New Roman" w:cstheme="majorBidi"/>
      <w:b/>
      <w:bCs/>
      <w:color w:val="4F81BD" w:themeColor="accent1"/>
      <w:sz w:val="24"/>
      <w:szCs w:val="26"/>
    </w:rPr>
  </w:style>
  <w:style w:type="paragraph" w:styleId="BelgeBalantlar">
    <w:name w:val="Document Map"/>
    <w:basedOn w:val="Normal"/>
    <w:link w:val="BelgeBalantlarChar"/>
    <w:uiPriority w:val="99"/>
    <w:semiHidden/>
    <w:unhideWhenUsed/>
    <w:rsid w:val="009F1F44"/>
    <w:pPr>
      <w:spacing w:after="0" w:line="240" w:lineRule="auto"/>
    </w:pPr>
    <w:rPr>
      <w:rFonts w:ascii="Tahoma" w:hAnsi="Tahoma" w:cs="Tahoma"/>
      <w:sz w:val="16"/>
      <w:szCs w:val="16"/>
    </w:rPr>
  </w:style>
  <w:style w:type="character" w:customStyle="1" w:styleId="BelgeBalantlarChar">
    <w:name w:val="Belge Bağlantıları Char"/>
    <w:basedOn w:val="VarsaylanParagrafYazTipi"/>
    <w:link w:val="BelgeBalantlar"/>
    <w:uiPriority w:val="99"/>
    <w:semiHidden/>
    <w:rsid w:val="009F1F44"/>
    <w:rPr>
      <w:rFonts w:ascii="Tahoma" w:hAnsi="Tahoma" w:cs="Tahoma"/>
      <w:sz w:val="16"/>
      <w:szCs w:val="16"/>
    </w:rPr>
  </w:style>
  <w:style w:type="character" w:customStyle="1" w:styleId="Balk3Char">
    <w:name w:val="Başlık 3 Char"/>
    <w:basedOn w:val="VarsaylanParagrafYazTipi"/>
    <w:link w:val="Balk3"/>
    <w:uiPriority w:val="9"/>
    <w:rsid w:val="0093172E"/>
    <w:rPr>
      <w:rFonts w:asciiTheme="majorHAnsi" w:eastAsiaTheme="majorEastAsia" w:hAnsiTheme="majorHAnsi" w:cstheme="majorBidi"/>
      <w:b/>
      <w:bCs/>
      <w:color w:val="4F81BD" w:themeColor="accent1"/>
    </w:rPr>
  </w:style>
  <w:style w:type="paragraph" w:styleId="ListeParagraf">
    <w:name w:val="List Paragraph"/>
    <w:basedOn w:val="Normal"/>
    <w:uiPriority w:val="34"/>
    <w:qFormat/>
    <w:rsid w:val="008B4301"/>
    <w:pPr>
      <w:ind w:left="720"/>
      <w:contextualSpacing/>
    </w:pPr>
  </w:style>
  <w:style w:type="character" w:customStyle="1" w:styleId="apple-converted-space">
    <w:name w:val="apple-converted-space"/>
    <w:basedOn w:val="VarsaylanParagrafYazTipi"/>
    <w:rsid w:val="00AD6BCA"/>
  </w:style>
  <w:style w:type="paragraph" w:styleId="AralkYok">
    <w:name w:val="No Spacing"/>
    <w:uiPriority w:val="1"/>
    <w:qFormat/>
    <w:rsid w:val="000A7177"/>
    <w:pPr>
      <w:spacing w:after="0" w:line="240" w:lineRule="auto"/>
    </w:pPr>
  </w:style>
  <w:style w:type="paragraph" w:styleId="Alnt">
    <w:name w:val="Quote"/>
    <w:basedOn w:val="Normal"/>
    <w:next w:val="Normal"/>
    <w:link w:val="AlntChar"/>
    <w:uiPriority w:val="29"/>
    <w:qFormat/>
    <w:rsid w:val="00A05512"/>
    <w:pPr>
      <w:spacing w:before="200" w:after="160"/>
      <w:ind w:left="864" w:right="864"/>
      <w:jc w:val="center"/>
    </w:pPr>
    <w:rPr>
      <w:i/>
      <w:iCs/>
      <w:color w:val="404040" w:themeColor="text1" w:themeTint="BF"/>
    </w:rPr>
  </w:style>
  <w:style w:type="character" w:customStyle="1" w:styleId="AlntChar">
    <w:name w:val="Alıntı Char"/>
    <w:basedOn w:val="VarsaylanParagrafYazTipi"/>
    <w:link w:val="Alnt"/>
    <w:uiPriority w:val="29"/>
    <w:rsid w:val="00A05512"/>
    <w:rPr>
      <w:i/>
      <w:iCs/>
      <w:color w:val="404040" w:themeColor="text1" w:themeTint="BF"/>
    </w:rPr>
  </w:style>
  <w:style w:type="character" w:styleId="Kpr">
    <w:name w:val="Hyperlink"/>
    <w:basedOn w:val="VarsaylanParagrafYazTipi"/>
    <w:uiPriority w:val="99"/>
    <w:unhideWhenUsed/>
    <w:rsid w:val="00463AFD"/>
    <w:rPr>
      <w:color w:val="0000FF"/>
      <w:u w:val="single"/>
    </w:rPr>
  </w:style>
  <w:style w:type="character" w:customStyle="1" w:styleId="Balk4Char">
    <w:name w:val="Başlık 4 Char"/>
    <w:basedOn w:val="VarsaylanParagrafYazTipi"/>
    <w:link w:val="Balk4"/>
    <w:uiPriority w:val="9"/>
    <w:rsid w:val="009F7FB2"/>
    <w:rPr>
      <w:rFonts w:asciiTheme="majorHAnsi" w:eastAsiaTheme="majorEastAsia" w:hAnsiTheme="majorHAnsi" w:cstheme="majorBidi"/>
      <w:i/>
      <w:iCs/>
      <w:color w:val="365F91" w:themeColor="accent1" w:themeShade="BF"/>
    </w:rPr>
  </w:style>
  <w:style w:type="character" w:customStyle="1" w:styleId="Balk5Char">
    <w:name w:val="Başlık 5 Char"/>
    <w:basedOn w:val="VarsaylanParagrafYazTipi"/>
    <w:link w:val="Balk5"/>
    <w:uiPriority w:val="9"/>
    <w:rsid w:val="009F7FB2"/>
    <w:rPr>
      <w:rFonts w:asciiTheme="majorHAnsi" w:eastAsiaTheme="majorEastAsia" w:hAnsiTheme="majorHAnsi" w:cstheme="majorBidi"/>
      <w:color w:val="365F91" w:themeColor="accent1" w:themeShade="BF"/>
    </w:rPr>
  </w:style>
  <w:style w:type="character" w:customStyle="1" w:styleId="Balk6Char">
    <w:name w:val="Başlık 6 Char"/>
    <w:basedOn w:val="VarsaylanParagrafYazTipi"/>
    <w:link w:val="Balk6"/>
    <w:uiPriority w:val="9"/>
    <w:rsid w:val="009F7FB2"/>
    <w:rPr>
      <w:rFonts w:asciiTheme="majorHAnsi" w:eastAsiaTheme="majorEastAsia" w:hAnsiTheme="majorHAnsi" w:cstheme="majorBidi"/>
      <w:color w:val="243F60" w:themeColor="accent1" w:themeShade="7F"/>
    </w:rPr>
  </w:style>
  <w:style w:type="character" w:styleId="AklamaBavurusu">
    <w:name w:val="annotation reference"/>
    <w:basedOn w:val="VarsaylanParagrafYazTipi"/>
    <w:uiPriority w:val="99"/>
    <w:semiHidden/>
    <w:unhideWhenUsed/>
    <w:rsid w:val="00DF022F"/>
    <w:rPr>
      <w:sz w:val="16"/>
      <w:szCs w:val="16"/>
    </w:rPr>
  </w:style>
  <w:style w:type="paragraph" w:styleId="AklamaMetni">
    <w:name w:val="annotation text"/>
    <w:basedOn w:val="Normal"/>
    <w:link w:val="AklamaMetniChar"/>
    <w:uiPriority w:val="99"/>
    <w:semiHidden/>
    <w:unhideWhenUsed/>
    <w:rsid w:val="00DF022F"/>
    <w:pPr>
      <w:spacing w:line="240" w:lineRule="auto"/>
    </w:pPr>
    <w:rPr>
      <w:sz w:val="20"/>
      <w:szCs w:val="20"/>
    </w:rPr>
  </w:style>
  <w:style w:type="character" w:customStyle="1" w:styleId="AklamaMetniChar">
    <w:name w:val="Açıklama Metni Char"/>
    <w:basedOn w:val="VarsaylanParagrafYazTipi"/>
    <w:link w:val="AklamaMetni"/>
    <w:uiPriority w:val="99"/>
    <w:semiHidden/>
    <w:rsid w:val="00DF022F"/>
    <w:rPr>
      <w:sz w:val="20"/>
      <w:szCs w:val="20"/>
    </w:rPr>
  </w:style>
  <w:style w:type="paragraph" w:styleId="AklamaKonusu">
    <w:name w:val="annotation subject"/>
    <w:basedOn w:val="AklamaMetni"/>
    <w:next w:val="AklamaMetni"/>
    <w:link w:val="AklamaKonusuChar"/>
    <w:uiPriority w:val="99"/>
    <w:semiHidden/>
    <w:unhideWhenUsed/>
    <w:rsid w:val="00DF022F"/>
    <w:rPr>
      <w:b/>
      <w:bCs/>
    </w:rPr>
  </w:style>
  <w:style w:type="character" w:customStyle="1" w:styleId="AklamaKonusuChar">
    <w:name w:val="Açıklama Konusu Char"/>
    <w:basedOn w:val="AklamaMetniChar"/>
    <w:link w:val="AklamaKonusu"/>
    <w:uiPriority w:val="99"/>
    <w:semiHidden/>
    <w:rsid w:val="00DF022F"/>
    <w:rPr>
      <w:b/>
      <w:bCs/>
      <w:sz w:val="20"/>
      <w:szCs w:val="20"/>
    </w:rPr>
  </w:style>
  <w:style w:type="paragraph" w:styleId="BalonMetni">
    <w:name w:val="Balloon Text"/>
    <w:basedOn w:val="Normal"/>
    <w:link w:val="BalonMetniChar"/>
    <w:uiPriority w:val="99"/>
    <w:semiHidden/>
    <w:unhideWhenUsed/>
    <w:rsid w:val="00DF022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F022F"/>
    <w:rPr>
      <w:rFonts w:ascii="Segoe UI" w:hAnsi="Segoe UI" w:cs="Segoe UI"/>
      <w:sz w:val="18"/>
      <w:szCs w:val="18"/>
    </w:rPr>
  </w:style>
  <w:style w:type="character" w:customStyle="1" w:styleId="kisaltma">
    <w:name w:val="kisaltma"/>
    <w:basedOn w:val="VarsaylanParagrafYazTipi"/>
    <w:rsid w:val="006A338A"/>
  </w:style>
  <w:style w:type="character" w:customStyle="1" w:styleId="eser">
    <w:name w:val="eser"/>
    <w:basedOn w:val="VarsaylanParagrafYazTipi"/>
    <w:rsid w:val="00ED581C"/>
  </w:style>
  <w:style w:type="paragraph" w:styleId="Altbilgi">
    <w:name w:val="footer"/>
    <w:basedOn w:val="Normal"/>
    <w:link w:val="AltbilgiChar"/>
    <w:uiPriority w:val="99"/>
    <w:unhideWhenUsed/>
    <w:rsid w:val="00F746A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F746A9"/>
    <w:rPr>
      <w:rFonts w:eastAsiaTheme="minorHAnsi"/>
      <w:lang w:eastAsia="en-US"/>
    </w:rPr>
  </w:style>
  <w:style w:type="table" w:styleId="TabloKlavuzu">
    <w:name w:val="Table Grid"/>
    <w:basedOn w:val="NormalTablo"/>
    <w:uiPriority w:val="39"/>
    <w:rsid w:val="00F746A9"/>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A7372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7372B"/>
  </w:style>
  <w:style w:type="paragraph" w:styleId="T1">
    <w:name w:val="toc 1"/>
    <w:basedOn w:val="Normal"/>
    <w:next w:val="Normal"/>
    <w:autoRedefine/>
    <w:uiPriority w:val="39"/>
    <w:unhideWhenUsed/>
    <w:rsid w:val="0085513A"/>
    <w:pPr>
      <w:tabs>
        <w:tab w:val="right" w:leader="dot" w:pos="8494"/>
      </w:tabs>
      <w:spacing w:after="100" w:line="360" w:lineRule="auto"/>
      <w:jc w:val="center"/>
    </w:pPr>
    <w:rPr>
      <w:rFonts w:ascii="Times New Roman" w:hAnsi="Times New Roman" w:cs="Times New Roman"/>
      <w:b/>
      <w:noProof/>
      <w:sz w:val="24"/>
      <w:szCs w:val="24"/>
    </w:rPr>
  </w:style>
  <w:style w:type="paragraph" w:styleId="T2">
    <w:name w:val="toc 2"/>
    <w:basedOn w:val="Normal"/>
    <w:next w:val="Normal"/>
    <w:autoRedefine/>
    <w:uiPriority w:val="39"/>
    <w:unhideWhenUsed/>
    <w:rsid w:val="002D3AA7"/>
    <w:pPr>
      <w:tabs>
        <w:tab w:val="right" w:leader="dot" w:pos="8494"/>
      </w:tabs>
      <w:spacing w:after="100" w:line="360" w:lineRule="auto"/>
      <w:ind w:left="221"/>
    </w:pPr>
    <w:rPr>
      <w:rFonts w:ascii="Times New Roman" w:hAnsi="Times New Roman" w:cs="Times New Roman"/>
      <w:noProof/>
      <w:sz w:val="24"/>
      <w:szCs w:val="24"/>
      <w:lang w:eastAsia="en-US"/>
    </w:rPr>
  </w:style>
  <w:style w:type="paragraph" w:styleId="T3">
    <w:name w:val="toc 3"/>
    <w:basedOn w:val="Normal"/>
    <w:next w:val="Normal"/>
    <w:autoRedefine/>
    <w:uiPriority w:val="39"/>
    <w:unhideWhenUsed/>
    <w:rsid w:val="00C54D0C"/>
    <w:pPr>
      <w:tabs>
        <w:tab w:val="right" w:leader="dot" w:pos="8494"/>
      </w:tabs>
      <w:spacing w:after="100" w:line="360" w:lineRule="auto"/>
      <w:ind w:left="442"/>
    </w:pPr>
  </w:style>
  <w:style w:type="paragraph" w:styleId="TBal">
    <w:name w:val="TOC Heading"/>
    <w:basedOn w:val="Balk1"/>
    <w:next w:val="Normal"/>
    <w:uiPriority w:val="39"/>
    <w:unhideWhenUsed/>
    <w:qFormat/>
    <w:rsid w:val="000E422D"/>
    <w:pPr>
      <w:spacing w:before="240" w:line="259" w:lineRule="auto"/>
      <w:outlineLvl w:val="9"/>
    </w:pPr>
    <w:rPr>
      <w:rFonts w:asciiTheme="majorHAnsi" w:hAnsiTheme="majorHAnsi"/>
      <w:b w:val="0"/>
      <w:bCs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3579">
      <w:bodyDiv w:val="1"/>
      <w:marLeft w:val="0"/>
      <w:marRight w:val="0"/>
      <w:marTop w:val="0"/>
      <w:marBottom w:val="0"/>
      <w:divBdr>
        <w:top w:val="none" w:sz="0" w:space="0" w:color="auto"/>
        <w:left w:val="none" w:sz="0" w:space="0" w:color="auto"/>
        <w:bottom w:val="none" w:sz="0" w:space="0" w:color="auto"/>
        <w:right w:val="none" w:sz="0" w:space="0" w:color="auto"/>
      </w:divBdr>
    </w:div>
    <w:div w:id="4328080">
      <w:bodyDiv w:val="1"/>
      <w:marLeft w:val="0"/>
      <w:marRight w:val="0"/>
      <w:marTop w:val="0"/>
      <w:marBottom w:val="0"/>
      <w:divBdr>
        <w:top w:val="none" w:sz="0" w:space="0" w:color="auto"/>
        <w:left w:val="none" w:sz="0" w:space="0" w:color="auto"/>
        <w:bottom w:val="none" w:sz="0" w:space="0" w:color="auto"/>
        <w:right w:val="none" w:sz="0" w:space="0" w:color="auto"/>
      </w:divBdr>
    </w:div>
    <w:div w:id="11732919">
      <w:bodyDiv w:val="1"/>
      <w:marLeft w:val="0"/>
      <w:marRight w:val="0"/>
      <w:marTop w:val="0"/>
      <w:marBottom w:val="0"/>
      <w:divBdr>
        <w:top w:val="none" w:sz="0" w:space="0" w:color="auto"/>
        <w:left w:val="none" w:sz="0" w:space="0" w:color="auto"/>
        <w:bottom w:val="none" w:sz="0" w:space="0" w:color="auto"/>
        <w:right w:val="none" w:sz="0" w:space="0" w:color="auto"/>
      </w:divBdr>
    </w:div>
    <w:div w:id="13457902">
      <w:bodyDiv w:val="1"/>
      <w:marLeft w:val="0"/>
      <w:marRight w:val="0"/>
      <w:marTop w:val="0"/>
      <w:marBottom w:val="0"/>
      <w:divBdr>
        <w:top w:val="none" w:sz="0" w:space="0" w:color="auto"/>
        <w:left w:val="none" w:sz="0" w:space="0" w:color="auto"/>
        <w:bottom w:val="none" w:sz="0" w:space="0" w:color="auto"/>
        <w:right w:val="none" w:sz="0" w:space="0" w:color="auto"/>
      </w:divBdr>
    </w:div>
    <w:div w:id="13580081">
      <w:bodyDiv w:val="1"/>
      <w:marLeft w:val="0"/>
      <w:marRight w:val="0"/>
      <w:marTop w:val="0"/>
      <w:marBottom w:val="0"/>
      <w:divBdr>
        <w:top w:val="none" w:sz="0" w:space="0" w:color="auto"/>
        <w:left w:val="none" w:sz="0" w:space="0" w:color="auto"/>
        <w:bottom w:val="none" w:sz="0" w:space="0" w:color="auto"/>
        <w:right w:val="none" w:sz="0" w:space="0" w:color="auto"/>
      </w:divBdr>
    </w:div>
    <w:div w:id="27880573">
      <w:bodyDiv w:val="1"/>
      <w:marLeft w:val="0"/>
      <w:marRight w:val="0"/>
      <w:marTop w:val="0"/>
      <w:marBottom w:val="0"/>
      <w:divBdr>
        <w:top w:val="none" w:sz="0" w:space="0" w:color="auto"/>
        <w:left w:val="none" w:sz="0" w:space="0" w:color="auto"/>
        <w:bottom w:val="none" w:sz="0" w:space="0" w:color="auto"/>
        <w:right w:val="none" w:sz="0" w:space="0" w:color="auto"/>
      </w:divBdr>
    </w:div>
    <w:div w:id="31538735">
      <w:bodyDiv w:val="1"/>
      <w:marLeft w:val="0"/>
      <w:marRight w:val="0"/>
      <w:marTop w:val="0"/>
      <w:marBottom w:val="0"/>
      <w:divBdr>
        <w:top w:val="none" w:sz="0" w:space="0" w:color="auto"/>
        <w:left w:val="none" w:sz="0" w:space="0" w:color="auto"/>
        <w:bottom w:val="none" w:sz="0" w:space="0" w:color="auto"/>
        <w:right w:val="none" w:sz="0" w:space="0" w:color="auto"/>
      </w:divBdr>
    </w:div>
    <w:div w:id="46300787">
      <w:bodyDiv w:val="1"/>
      <w:marLeft w:val="0"/>
      <w:marRight w:val="0"/>
      <w:marTop w:val="0"/>
      <w:marBottom w:val="0"/>
      <w:divBdr>
        <w:top w:val="none" w:sz="0" w:space="0" w:color="auto"/>
        <w:left w:val="none" w:sz="0" w:space="0" w:color="auto"/>
        <w:bottom w:val="none" w:sz="0" w:space="0" w:color="auto"/>
        <w:right w:val="none" w:sz="0" w:space="0" w:color="auto"/>
      </w:divBdr>
    </w:div>
    <w:div w:id="48769998">
      <w:bodyDiv w:val="1"/>
      <w:marLeft w:val="0"/>
      <w:marRight w:val="0"/>
      <w:marTop w:val="0"/>
      <w:marBottom w:val="0"/>
      <w:divBdr>
        <w:top w:val="none" w:sz="0" w:space="0" w:color="auto"/>
        <w:left w:val="none" w:sz="0" w:space="0" w:color="auto"/>
        <w:bottom w:val="none" w:sz="0" w:space="0" w:color="auto"/>
        <w:right w:val="none" w:sz="0" w:space="0" w:color="auto"/>
      </w:divBdr>
    </w:div>
    <w:div w:id="53048499">
      <w:bodyDiv w:val="1"/>
      <w:marLeft w:val="0"/>
      <w:marRight w:val="0"/>
      <w:marTop w:val="0"/>
      <w:marBottom w:val="0"/>
      <w:divBdr>
        <w:top w:val="none" w:sz="0" w:space="0" w:color="auto"/>
        <w:left w:val="none" w:sz="0" w:space="0" w:color="auto"/>
        <w:bottom w:val="none" w:sz="0" w:space="0" w:color="auto"/>
        <w:right w:val="none" w:sz="0" w:space="0" w:color="auto"/>
      </w:divBdr>
    </w:div>
    <w:div w:id="70278480">
      <w:bodyDiv w:val="1"/>
      <w:marLeft w:val="0"/>
      <w:marRight w:val="0"/>
      <w:marTop w:val="0"/>
      <w:marBottom w:val="0"/>
      <w:divBdr>
        <w:top w:val="none" w:sz="0" w:space="0" w:color="auto"/>
        <w:left w:val="none" w:sz="0" w:space="0" w:color="auto"/>
        <w:bottom w:val="none" w:sz="0" w:space="0" w:color="auto"/>
        <w:right w:val="none" w:sz="0" w:space="0" w:color="auto"/>
      </w:divBdr>
    </w:div>
    <w:div w:id="78915757">
      <w:bodyDiv w:val="1"/>
      <w:marLeft w:val="0"/>
      <w:marRight w:val="0"/>
      <w:marTop w:val="0"/>
      <w:marBottom w:val="0"/>
      <w:divBdr>
        <w:top w:val="none" w:sz="0" w:space="0" w:color="auto"/>
        <w:left w:val="none" w:sz="0" w:space="0" w:color="auto"/>
        <w:bottom w:val="none" w:sz="0" w:space="0" w:color="auto"/>
        <w:right w:val="none" w:sz="0" w:space="0" w:color="auto"/>
      </w:divBdr>
    </w:div>
    <w:div w:id="80613821">
      <w:bodyDiv w:val="1"/>
      <w:marLeft w:val="0"/>
      <w:marRight w:val="0"/>
      <w:marTop w:val="0"/>
      <w:marBottom w:val="0"/>
      <w:divBdr>
        <w:top w:val="none" w:sz="0" w:space="0" w:color="auto"/>
        <w:left w:val="none" w:sz="0" w:space="0" w:color="auto"/>
        <w:bottom w:val="none" w:sz="0" w:space="0" w:color="auto"/>
        <w:right w:val="none" w:sz="0" w:space="0" w:color="auto"/>
      </w:divBdr>
    </w:div>
    <w:div w:id="88090954">
      <w:bodyDiv w:val="1"/>
      <w:marLeft w:val="0"/>
      <w:marRight w:val="0"/>
      <w:marTop w:val="0"/>
      <w:marBottom w:val="0"/>
      <w:divBdr>
        <w:top w:val="none" w:sz="0" w:space="0" w:color="auto"/>
        <w:left w:val="none" w:sz="0" w:space="0" w:color="auto"/>
        <w:bottom w:val="none" w:sz="0" w:space="0" w:color="auto"/>
        <w:right w:val="none" w:sz="0" w:space="0" w:color="auto"/>
      </w:divBdr>
      <w:divsChild>
        <w:div w:id="213392837">
          <w:marLeft w:val="0"/>
          <w:marRight w:val="0"/>
          <w:marTop w:val="0"/>
          <w:marBottom w:val="0"/>
          <w:divBdr>
            <w:top w:val="none" w:sz="0" w:space="0" w:color="auto"/>
            <w:left w:val="none" w:sz="0" w:space="0" w:color="auto"/>
            <w:bottom w:val="none" w:sz="0" w:space="0" w:color="auto"/>
            <w:right w:val="none" w:sz="0" w:space="0" w:color="auto"/>
          </w:divBdr>
          <w:divsChild>
            <w:div w:id="1137381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60701">
      <w:bodyDiv w:val="1"/>
      <w:marLeft w:val="0"/>
      <w:marRight w:val="0"/>
      <w:marTop w:val="0"/>
      <w:marBottom w:val="0"/>
      <w:divBdr>
        <w:top w:val="none" w:sz="0" w:space="0" w:color="auto"/>
        <w:left w:val="none" w:sz="0" w:space="0" w:color="auto"/>
        <w:bottom w:val="none" w:sz="0" w:space="0" w:color="auto"/>
        <w:right w:val="none" w:sz="0" w:space="0" w:color="auto"/>
      </w:divBdr>
    </w:div>
    <w:div w:id="93743527">
      <w:bodyDiv w:val="1"/>
      <w:marLeft w:val="0"/>
      <w:marRight w:val="0"/>
      <w:marTop w:val="0"/>
      <w:marBottom w:val="0"/>
      <w:divBdr>
        <w:top w:val="none" w:sz="0" w:space="0" w:color="auto"/>
        <w:left w:val="none" w:sz="0" w:space="0" w:color="auto"/>
        <w:bottom w:val="none" w:sz="0" w:space="0" w:color="auto"/>
        <w:right w:val="none" w:sz="0" w:space="0" w:color="auto"/>
      </w:divBdr>
    </w:div>
    <w:div w:id="98379872">
      <w:bodyDiv w:val="1"/>
      <w:marLeft w:val="0"/>
      <w:marRight w:val="0"/>
      <w:marTop w:val="0"/>
      <w:marBottom w:val="0"/>
      <w:divBdr>
        <w:top w:val="none" w:sz="0" w:space="0" w:color="auto"/>
        <w:left w:val="none" w:sz="0" w:space="0" w:color="auto"/>
        <w:bottom w:val="none" w:sz="0" w:space="0" w:color="auto"/>
        <w:right w:val="none" w:sz="0" w:space="0" w:color="auto"/>
      </w:divBdr>
    </w:div>
    <w:div w:id="112022527">
      <w:bodyDiv w:val="1"/>
      <w:marLeft w:val="0"/>
      <w:marRight w:val="0"/>
      <w:marTop w:val="0"/>
      <w:marBottom w:val="0"/>
      <w:divBdr>
        <w:top w:val="none" w:sz="0" w:space="0" w:color="auto"/>
        <w:left w:val="none" w:sz="0" w:space="0" w:color="auto"/>
        <w:bottom w:val="none" w:sz="0" w:space="0" w:color="auto"/>
        <w:right w:val="none" w:sz="0" w:space="0" w:color="auto"/>
      </w:divBdr>
    </w:div>
    <w:div w:id="113066419">
      <w:bodyDiv w:val="1"/>
      <w:marLeft w:val="0"/>
      <w:marRight w:val="0"/>
      <w:marTop w:val="0"/>
      <w:marBottom w:val="0"/>
      <w:divBdr>
        <w:top w:val="none" w:sz="0" w:space="0" w:color="auto"/>
        <w:left w:val="none" w:sz="0" w:space="0" w:color="auto"/>
        <w:bottom w:val="none" w:sz="0" w:space="0" w:color="auto"/>
        <w:right w:val="none" w:sz="0" w:space="0" w:color="auto"/>
      </w:divBdr>
    </w:div>
    <w:div w:id="121389129">
      <w:bodyDiv w:val="1"/>
      <w:marLeft w:val="0"/>
      <w:marRight w:val="0"/>
      <w:marTop w:val="0"/>
      <w:marBottom w:val="0"/>
      <w:divBdr>
        <w:top w:val="none" w:sz="0" w:space="0" w:color="auto"/>
        <w:left w:val="none" w:sz="0" w:space="0" w:color="auto"/>
        <w:bottom w:val="none" w:sz="0" w:space="0" w:color="auto"/>
        <w:right w:val="none" w:sz="0" w:space="0" w:color="auto"/>
      </w:divBdr>
    </w:div>
    <w:div w:id="121845201">
      <w:bodyDiv w:val="1"/>
      <w:marLeft w:val="0"/>
      <w:marRight w:val="0"/>
      <w:marTop w:val="0"/>
      <w:marBottom w:val="0"/>
      <w:divBdr>
        <w:top w:val="none" w:sz="0" w:space="0" w:color="auto"/>
        <w:left w:val="none" w:sz="0" w:space="0" w:color="auto"/>
        <w:bottom w:val="none" w:sz="0" w:space="0" w:color="auto"/>
        <w:right w:val="none" w:sz="0" w:space="0" w:color="auto"/>
      </w:divBdr>
    </w:div>
    <w:div w:id="129788170">
      <w:bodyDiv w:val="1"/>
      <w:marLeft w:val="0"/>
      <w:marRight w:val="0"/>
      <w:marTop w:val="0"/>
      <w:marBottom w:val="0"/>
      <w:divBdr>
        <w:top w:val="none" w:sz="0" w:space="0" w:color="auto"/>
        <w:left w:val="none" w:sz="0" w:space="0" w:color="auto"/>
        <w:bottom w:val="none" w:sz="0" w:space="0" w:color="auto"/>
        <w:right w:val="none" w:sz="0" w:space="0" w:color="auto"/>
      </w:divBdr>
    </w:div>
    <w:div w:id="134564348">
      <w:bodyDiv w:val="1"/>
      <w:marLeft w:val="0"/>
      <w:marRight w:val="0"/>
      <w:marTop w:val="0"/>
      <w:marBottom w:val="0"/>
      <w:divBdr>
        <w:top w:val="none" w:sz="0" w:space="0" w:color="auto"/>
        <w:left w:val="none" w:sz="0" w:space="0" w:color="auto"/>
        <w:bottom w:val="none" w:sz="0" w:space="0" w:color="auto"/>
        <w:right w:val="none" w:sz="0" w:space="0" w:color="auto"/>
      </w:divBdr>
    </w:div>
    <w:div w:id="134949896">
      <w:bodyDiv w:val="1"/>
      <w:marLeft w:val="0"/>
      <w:marRight w:val="0"/>
      <w:marTop w:val="0"/>
      <w:marBottom w:val="0"/>
      <w:divBdr>
        <w:top w:val="none" w:sz="0" w:space="0" w:color="auto"/>
        <w:left w:val="none" w:sz="0" w:space="0" w:color="auto"/>
        <w:bottom w:val="none" w:sz="0" w:space="0" w:color="auto"/>
        <w:right w:val="none" w:sz="0" w:space="0" w:color="auto"/>
      </w:divBdr>
    </w:div>
    <w:div w:id="138497202">
      <w:bodyDiv w:val="1"/>
      <w:marLeft w:val="0"/>
      <w:marRight w:val="0"/>
      <w:marTop w:val="0"/>
      <w:marBottom w:val="0"/>
      <w:divBdr>
        <w:top w:val="none" w:sz="0" w:space="0" w:color="auto"/>
        <w:left w:val="none" w:sz="0" w:space="0" w:color="auto"/>
        <w:bottom w:val="none" w:sz="0" w:space="0" w:color="auto"/>
        <w:right w:val="none" w:sz="0" w:space="0" w:color="auto"/>
      </w:divBdr>
      <w:divsChild>
        <w:div w:id="322854470">
          <w:marLeft w:val="0"/>
          <w:marRight w:val="0"/>
          <w:marTop w:val="0"/>
          <w:marBottom w:val="0"/>
          <w:divBdr>
            <w:top w:val="none" w:sz="0" w:space="0" w:color="auto"/>
            <w:left w:val="none" w:sz="0" w:space="0" w:color="auto"/>
            <w:bottom w:val="none" w:sz="0" w:space="0" w:color="auto"/>
            <w:right w:val="none" w:sz="0" w:space="0" w:color="auto"/>
          </w:divBdr>
        </w:div>
      </w:divsChild>
    </w:div>
    <w:div w:id="144857524">
      <w:bodyDiv w:val="1"/>
      <w:marLeft w:val="0"/>
      <w:marRight w:val="0"/>
      <w:marTop w:val="0"/>
      <w:marBottom w:val="0"/>
      <w:divBdr>
        <w:top w:val="none" w:sz="0" w:space="0" w:color="auto"/>
        <w:left w:val="none" w:sz="0" w:space="0" w:color="auto"/>
        <w:bottom w:val="none" w:sz="0" w:space="0" w:color="auto"/>
        <w:right w:val="none" w:sz="0" w:space="0" w:color="auto"/>
      </w:divBdr>
    </w:div>
    <w:div w:id="148602175">
      <w:bodyDiv w:val="1"/>
      <w:marLeft w:val="0"/>
      <w:marRight w:val="0"/>
      <w:marTop w:val="0"/>
      <w:marBottom w:val="0"/>
      <w:divBdr>
        <w:top w:val="none" w:sz="0" w:space="0" w:color="auto"/>
        <w:left w:val="none" w:sz="0" w:space="0" w:color="auto"/>
        <w:bottom w:val="none" w:sz="0" w:space="0" w:color="auto"/>
        <w:right w:val="none" w:sz="0" w:space="0" w:color="auto"/>
      </w:divBdr>
    </w:div>
    <w:div w:id="149369069">
      <w:bodyDiv w:val="1"/>
      <w:marLeft w:val="0"/>
      <w:marRight w:val="0"/>
      <w:marTop w:val="0"/>
      <w:marBottom w:val="0"/>
      <w:divBdr>
        <w:top w:val="none" w:sz="0" w:space="0" w:color="auto"/>
        <w:left w:val="none" w:sz="0" w:space="0" w:color="auto"/>
        <w:bottom w:val="none" w:sz="0" w:space="0" w:color="auto"/>
        <w:right w:val="none" w:sz="0" w:space="0" w:color="auto"/>
      </w:divBdr>
    </w:div>
    <w:div w:id="153842618">
      <w:bodyDiv w:val="1"/>
      <w:marLeft w:val="0"/>
      <w:marRight w:val="0"/>
      <w:marTop w:val="0"/>
      <w:marBottom w:val="0"/>
      <w:divBdr>
        <w:top w:val="none" w:sz="0" w:space="0" w:color="auto"/>
        <w:left w:val="none" w:sz="0" w:space="0" w:color="auto"/>
        <w:bottom w:val="none" w:sz="0" w:space="0" w:color="auto"/>
        <w:right w:val="none" w:sz="0" w:space="0" w:color="auto"/>
      </w:divBdr>
    </w:div>
    <w:div w:id="164787115">
      <w:bodyDiv w:val="1"/>
      <w:marLeft w:val="0"/>
      <w:marRight w:val="0"/>
      <w:marTop w:val="0"/>
      <w:marBottom w:val="0"/>
      <w:divBdr>
        <w:top w:val="none" w:sz="0" w:space="0" w:color="auto"/>
        <w:left w:val="none" w:sz="0" w:space="0" w:color="auto"/>
        <w:bottom w:val="none" w:sz="0" w:space="0" w:color="auto"/>
        <w:right w:val="none" w:sz="0" w:space="0" w:color="auto"/>
      </w:divBdr>
    </w:div>
    <w:div w:id="171382308">
      <w:bodyDiv w:val="1"/>
      <w:marLeft w:val="0"/>
      <w:marRight w:val="0"/>
      <w:marTop w:val="0"/>
      <w:marBottom w:val="0"/>
      <w:divBdr>
        <w:top w:val="none" w:sz="0" w:space="0" w:color="auto"/>
        <w:left w:val="none" w:sz="0" w:space="0" w:color="auto"/>
        <w:bottom w:val="none" w:sz="0" w:space="0" w:color="auto"/>
        <w:right w:val="none" w:sz="0" w:space="0" w:color="auto"/>
      </w:divBdr>
    </w:div>
    <w:div w:id="171724288">
      <w:bodyDiv w:val="1"/>
      <w:marLeft w:val="0"/>
      <w:marRight w:val="0"/>
      <w:marTop w:val="0"/>
      <w:marBottom w:val="0"/>
      <w:divBdr>
        <w:top w:val="none" w:sz="0" w:space="0" w:color="auto"/>
        <w:left w:val="none" w:sz="0" w:space="0" w:color="auto"/>
        <w:bottom w:val="none" w:sz="0" w:space="0" w:color="auto"/>
        <w:right w:val="none" w:sz="0" w:space="0" w:color="auto"/>
      </w:divBdr>
    </w:div>
    <w:div w:id="173304154">
      <w:bodyDiv w:val="1"/>
      <w:marLeft w:val="0"/>
      <w:marRight w:val="0"/>
      <w:marTop w:val="0"/>
      <w:marBottom w:val="0"/>
      <w:divBdr>
        <w:top w:val="none" w:sz="0" w:space="0" w:color="auto"/>
        <w:left w:val="none" w:sz="0" w:space="0" w:color="auto"/>
        <w:bottom w:val="none" w:sz="0" w:space="0" w:color="auto"/>
        <w:right w:val="none" w:sz="0" w:space="0" w:color="auto"/>
      </w:divBdr>
    </w:div>
    <w:div w:id="183061251">
      <w:bodyDiv w:val="1"/>
      <w:marLeft w:val="0"/>
      <w:marRight w:val="0"/>
      <w:marTop w:val="0"/>
      <w:marBottom w:val="0"/>
      <w:divBdr>
        <w:top w:val="none" w:sz="0" w:space="0" w:color="auto"/>
        <w:left w:val="none" w:sz="0" w:space="0" w:color="auto"/>
        <w:bottom w:val="none" w:sz="0" w:space="0" w:color="auto"/>
        <w:right w:val="none" w:sz="0" w:space="0" w:color="auto"/>
      </w:divBdr>
    </w:div>
    <w:div w:id="187764669">
      <w:bodyDiv w:val="1"/>
      <w:marLeft w:val="0"/>
      <w:marRight w:val="0"/>
      <w:marTop w:val="0"/>
      <w:marBottom w:val="0"/>
      <w:divBdr>
        <w:top w:val="none" w:sz="0" w:space="0" w:color="auto"/>
        <w:left w:val="none" w:sz="0" w:space="0" w:color="auto"/>
        <w:bottom w:val="none" w:sz="0" w:space="0" w:color="auto"/>
        <w:right w:val="none" w:sz="0" w:space="0" w:color="auto"/>
      </w:divBdr>
    </w:div>
    <w:div w:id="193271417">
      <w:bodyDiv w:val="1"/>
      <w:marLeft w:val="0"/>
      <w:marRight w:val="0"/>
      <w:marTop w:val="0"/>
      <w:marBottom w:val="0"/>
      <w:divBdr>
        <w:top w:val="none" w:sz="0" w:space="0" w:color="auto"/>
        <w:left w:val="none" w:sz="0" w:space="0" w:color="auto"/>
        <w:bottom w:val="none" w:sz="0" w:space="0" w:color="auto"/>
        <w:right w:val="none" w:sz="0" w:space="0" w:color="auto"/>
      </w:divBdr>
    </w:div>
    <w:div w:id="196162831">
      <w:bodyDiv w:val="1"/>
      <w:marLeft w:val="0"/>
      <w:marRight w:val="0"/>
      <w:marTop w:val="0"/>
      <w:marBottom w:val="0"/>
      <w:divBdr>
        <w:top w:val="none" w:sz="0" w:space="0" w:color="auto"/>
        <w:left w:val="none" w:sz="0" w:space="0" w:color="auto"/>
        <w:bottom w:val="none" w:sz="0" w:space="0" w:color="auto"/>
        <w:right w:val="none" w:sz="0" w:space="0" w:color="auto"/>
      </w:divBdr>
    </w:div>
    <w:div w:id="196897916">
      <w:bodyDiv w:val="1"/>
      <w:marLeft w:val="0"/>
      <w:marRight w:val="0"/>
      <w:marTop w:val="0"/>
      <w:marBottom w:val="0"/>
      <w:divBdr>
        <w:top w:val="none" w:sz="0" w:space="0" w:color="auto"/>
        <w:left w:val="none" w:sz="0" w:space="0" w:color="auto"/>
        <w:bottom w:val="none" w:sz="0" w:space="0" w:color="auto"/>
        <w:right w:val="none" w:sz="0" w:space="0" w:color="auto"/>
      </w:divBdr>
    </w:div>
    <w:div w:id="199317713">
      <w:bodyDiv w:val="1"/>
      <w:marLeft w:val="0"/>
      <w:marRight w:val="0"/>
      <w:marTop w:val="0"/>
      <w:marBottom w:val="0"/>
      <w:divBdr>
        <w:top w:val="none" w:sz="0" w:space="0" w:color="auto"/>
        <w:left w:val="none" w:sz="0" w:space="0" w:color="auto"/>
        <w:bottom w:val="none" w:sz="0" w:space="0" w:color="auto"/>
        <w:right w:val="none" w:sz="0" w:space="0" w:color="auto"/>
      </w:divBdr>
    </w:div>
    <w:div w:id="203294221">
      <w:bodyDiv w:val="1"/>
      <w:marLeft w:val="0"/>
      <w:marRight w:val="0"/>
      <w:marTop w:val="0"/>
      <w:marBottom w:val="0"/>
      <w:divBdr>
        <w:top w:val="none" w:sz="0" w:space="0" w:color="auto"/>
        <w:left w:val="none" w:sz="0" w:space="0" w:color="auto"/>
        <w:bottom w:val="none" w:sz="0" w:space="0" w:color="auto"/>
        <w:right w:val="none" w:sz="0" w:space="0" w:color="auto"/>
      </w:divBdr>
    </w:div>
    <w:div w:id="211307549">
      <w:bodyDiv w:val="1"/>
      <w:marLeft w:val="0"/>
      <w:marRight w:val="0"/>
      <w:marTop w:val="0"/>
      <w:marBottom w:val="0"/>
      <w:divBdr>
        <w:top w:val="none" w:sz="0" w:space="0" w:color="auto"/>
        <w:left w:val="none" w:sz="0" w:space="0" w:color="auto"/>
        <w:bottom w:val="none" w:sz="0" w:space="0" w:color="auto"/>
        <w:right w:val="none" w:sz="0" w:space="0" w:color="auto"/>
      </w:divBdr>
    </w:div>
    <w:div w:id="213735592">
      <w:bodyDiv w:val="1"/>
      <w:marLeft w:val="0"/>
      <w:marRight w:val="0"/>
      <w:marTop w:val="0"/>
      <w:marBottom w:val="0"/>
      <w:divBdr>
        <w:top w:val="none" w:sz="0" w:space="0" w:color="auto"/>
        <w:left w:val="none" w:sz="0" w:space="0" w:color="auto"/>
        <w:bottom w:val="none" w:sz="0" w:space="0" w:color="auto"/>
        <w:right w:val="none" w:sz="0" w:space="0" w:color="auto"/>
      </w:divBdr>
      <w:divsChild>
        <w:div w:id="476650801">
          <w:marLeft w:val="0"/>
          <w:marRight w:val="0"/>
          <w:marTop w:val="0"/>
          <w:marBottom w:val="0"/>
          <w:divBdr>
            <w:top w:val="none" w:sz="0" w:space="0" w:color="auto"/>
            <w:left w:val="none" w:sz="0" w:space="0" w:color="auto"/>
            <w:bottom w:val="none" w:sz="0" w:space="0" w:color="auto"/>
            <w:right w:val="none" w:sz="0" w:space="0" w:color="auto"/>
          </w:divBdr>
        </w:div>
      </w:divsChild>
    </w:div>
    <w:div w:id="213737951">
      <w:bodyDiv w:val="1"/>
      <w:marLeft w:val="0"/>
      <w:marRight w:val="0"/>
      <w:marTop w:val="0"/>
      <w:marBottom w:val="0"/>
      <w:divBdr>
        <w:top w:val="none" w:sz="0" w:space="0" w:color="auto"/>
        <w:left w:val="none" w:sz="0" w:space="0" w:color="auto"/>
        <w:bottom w:val="none" w:sz="0" w:space="0" w:color="auto"/>
        <w:right w:val="none" w:sz="0" w:space="0" w:color="auto"/>
      </w:divBdr>
    </w:div>
    <w:div w:id="217668248">
      <w:bodyDiv w:val="1"/>
      <w:marLeft w:val="0"/>
      <w:marRight w:val="0"/>
      <w:marTop w:val="0"/>
      <w:marBottom w:val="0"/>
      <w:divBdr>
        <w:top w:val="none" w:sz="0" w:space="0" w:color="auto"/>
        <w:left w:val="none" w:sz="0" w:space="0" w:color="auto"/>
        <w:bottom w:val="none" w:sz="0" w:space="0" w:color="auto"/>
        <w:right w:val="none" w:sz="0" w:space="0" w:color="auto"/>
      </w:divBdr>
    </w:div>
    <w:div w:id="219287361">
      <w:bodyDiv w:val="1"/>
      <w:marLeft w:val="0"/>
      <w:marRight w:val="0"/>
      <w:marTop w:val="0"/>
      <w:marBottom w:val="0"/>
      <w:divBdr>
        <w:top w:val="none" w:sz="0" w:space="0" w:color="auto"/>
        <w:left w:val="none" w:sz="0" w:space="0" w:color="auto"/>
        <w:bottom w:val="none" w:sz="0" w:space="0" w:color="auto"/>
        <w:right w:val="none" w:sz="0" w:space="0" w:color="auto"/>
      </w:divBdr>
    </w:div>
    <w:div w:id="221185655">
      <w:bodyDiv w:val="1"/>
      <w:marLeft w:val="0"/>
      <w:marRight w:val="0"/>
      <w:marTop w:val="0"/>
      <w:marBottom w:val="0"/>
      <w:divBdr>
        <w:top w:val="none" w:sz="0" w:space="0" w:color="auto"/>
        <w:left w:val="none" w:sz="0" w:space="0" w:color="auto"/>
        <w:bottom w:val="none" w:sz="0" w:space="0" w:color="auto"/>
        <w:right w:val="none" w:sz="0" w:space="0" w:color="auto"/>
      </w:divBdr>
    </w:div>
    <w:div w:id="223300362">
      <w:bodyDiv w:val="1"/>
      <w:marLeft w:val="0"/>
      <w:marRight w:val="0"/>
      <w:marTop w:val="0"/>
      <w:marBottom w:val="0"/>
      <w:divBdr>
        <w:top w:val="none" w:sz="0" w:space="0" w:color="auto"/>
        <w:left w:val="none" w:sz="0" w:space="0" w:color="auto"/>
        <w:bottom w:val="none" w:sz="0" w:space="0" w:color="auto"/>
        <w:right w:val="none" w:sz="0" w:space="0" w:color="auto"/>
      </w:divBdr>
    </w:div>
    <w:div w:id="228880949">
      <w:bodyDiv w:val="1"/>
      <w:marLeft w:val="0"/>
      <w:marRight w:val="0"/>
      <w:marTop w:val="0"/>
      <w:marBottom w:val="0"/>
      <w:divBdr>
        <w:top w:val="none" w:sz="0" w:space="0" w:color="auto"/>
        <w:left w:val="none" w:sz="0" w:space="0" w:color="auto"/>
        <w:bottom w:val="none" w:sz="0" w:space="0" w:color="auto"/>
        <w:right w:val="none" w:sz="0" w:space="0" w:color="auto"/>
      </w:divBdr>
    </w:div>
    <w:div w:id="231811882">
      <w:bodyDiv w:val="1"/>
      <w:marLeft w:val="0"/>
      <w:marRight w:val="0"/>
      <w:marTop w:val="0"/>
      <w:marBottom w:val="0"/>
      <w:divBdr>
        <w:top w:val="none" w:sz="0" w:space="0" w:color="auto"/>
        <w:left w:val="none" w:sz="0" w:space="0" w:color="auto"/>
        <w:bottom w:val="none" w:sz="0" w:space="0" w:color="auto"/>
        <w:right w:val="none" w:sz="0" w:space="0" w:color="auto"/>
      </w:divBdr>
    </w:div>
    <w:div w:id="232858144">
      <w:bodyDiv w:val="1"/>
      <w:marLeft w:val="0"/>
      <w:marRight w:val="0"/>
      <w:marTop w:val="0"/>
      <w:marBottom w:val="0"/>
      <w:divBdr>
        <w:top w:val="none" w:sz="0" w:space="0" w:color="auto"/>
        <w:left w:val="none" w:sz="0" w:space="0" w:color="auto"/>
        <w:bottom w:val="none" w:sz="0" w:space="0" w:color="auto"/>
        <w:right w:val="none" w:sz="0" w:space="0" w:color="auto"/>
      </w:divBdr>
    </w:div>
    <w:div w:id="238948996">
      <w:bodyDiv w:val="1"/>
      <w:marLeft w:val="0"/>
      <w:marRight w:val="0"/>
      <w:marTop w:val="0"/>
      <w:marBottom w:val="0"/>
      <w:divBdr>
        <w:top w:val="none" w:sz="0" w:space="0" w:color="auto"/>
        <w:left w:val="none" w:sz="0" w:space="0" w:color="auto"/>
        <w:bottom w:val="none" w:sz="0" w:space="0" w:color="auto"/>
        <w:right w:val="none" w:sz="0" w:space="0" w:color="auto"/>
      </w:divBdr>
    </w:div>
    <w:div w:id="246809217">
      <w:bodyDiv w:val="1"/>
      <w:marLeft w:val="0"/>
      <w:marRight w:val="0"/>
      <w:marTop w:val="0"/>
      <w:marBottom w:val="0"/>
      <w:divBdr>
        <w:top w:val="none" w:sz="0" w:space="0" w:color="auto"/>
        <w:left w:val="none" w:sz="0" w:space="0" w:color="auto"/>
        <w:bottom w:val="none" w:sz="0" w:space="0" w:color="auto"/>
        <w:right w:val="none" w:sz="0" w:space="0" w:color="auto"/>
      </w:divBdr>
    </w:div>
    <w:div w:id="249973732">
      <w:bodyDiv w:val="1"/>
      <w:marLeft w:val="0"/>
      <w:marRight w:val="0"/>
      <w:marTop w:val="0"/>
      <w:marBottom w:val="0"/>
      <w:divBdr>
        <w:top w:val="none" w:sz="0" w:space="0" w:color="auto"/>
        <w:left w:val="none" w:sz="0" w:space="0" w:color="auto"/>
        <w:bottom w:val="none" w:sz="0" w:space="0" w:color="auto"/>
        <w:right w:val="none" w:sz="0" w:space="0" w:color="auto"/>
      </w:divBdr>
    </w:div>
    <w:div w:id="256863598">
      <w:bodyDiv w:val="1"/>
      <w:marLeft w:val="0"/>
      <w:marRight w:val="0"/>
      <w:marTop w:val="0"/>
      <w:marBottom w:val="0"/>
      <w:divBdr>
        <w:top w:val="none" w:sz="0" w:space="0" w:color="auto"/>
        <w:left w:val="none" w:sz="0" w:space="0" w:color="auto"/>
        <w:bottom w:val="none" w:sz="0" w:space="0" w:color="auto"/>
        <w:right w:val="none" w:sz="0" w:space="0" w:color="auto"/>
      </w:divBdr>
    </w:div>
    <w:div w:id="268466722">
      <w:bodyDiv w:val="1"/>
      <w:marLeft w:val="0"/>
      <w:marRight w:val="0"/>
      <w:marTop w:val="0"/>
      <w:marBottom w:val="0"/>
      <w:divBdr>
        <w:top w:val="none" w:sz="0" w:space="0" w:color="auto"/>
        <w:left w:val="none" w:sz="0" w:space="0" w:color="auto"/>
        <w:bottom w:val="none" w:sz="0" w:space="0" w:color="auto"/>
        <w:right w:val="none" w:sz="0" w:space="0" w:color="auto"/>
      </w:divBdr>
    </w:div>
    <w:div w:id="269364794">
      <w:bodyDiv w:val="1"/>
      <w:marLeft w:val="0"/>
      <w:marRight w:val="0"/>
      <w:marTop w:val="0"/>
      <w:marBottom w:val="0"/>
      <w:divBdr>
        <w:top w:val="none" w:sz="0" w:space="0" w:color="auto"/>
        <w:left w:val="none" w:sz="0" w:space="0" w:color="auto"/>
        <w:bottom w:val="none" w:sz="0" w:space="0" w:color="auto"/>
        <w:right w:val="none" w:sz="0" w:space="0" w:color="auto"/>
      </w:divBdr>
      <w:divsChild>
        <w:div w:id="1520049429">
          <w:marLeft w:val="0"/>
          <w:marRight w:val="0"/>
          <w:marTop w:val="0"/>
          <w:marBottom w:val="0"/>
          <w:divBdr>
            <w:top w:val="none" w:sz="0" w:space="0" w:color="auto"/>
            <w:left w:val="none" w:sz="0" w:space="0" w:color="auto"/>
            <w:bottom w:val="none" w:sz="0" w:space="0" w:color="auto"/>
            <w:right w:val="none" w:sz="0" w:space="0" w:color="auto"/>
          </w:divBdr>
          <w:divsChild>
            <w:div w:id="1738866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984758">
      <w:bodyDiv w:val="1"/>
      <w:marLeft w:val="0"/>
      <w:marRight w:val="0"/>
      <w:marTop w:val="0"/>
      <w:marBottom w:val="0"/>
      <w:divBdr>
        <w:top w:val="none" w:sz="0" w:space="0" w:color="auto"/>
        <w:left w:val="none" w:sz="0" w:space="0" w:color="auto"/>
        <w:bottom w:val="none" w:sz="0" w:space="0" w:color="auto"/>
        <w:right w:val="none" w:sz="0" w:space="0" w:color="auto"/>
      </w:divBdr>
    </w:div>
    <w:div w:id="285505869">
      <w:bodyDiv w:val="1"/>
      <w:marLeft w:val="0"/>
      <w:marRight w:val="0"/>
      <w:marTop w:val="0"/>
      <w:marBottom w:val="0"/>
      <w:divBdr>
        <w:top w:val="none" w:sz="0" w:space="0" w:color="auto"/>
        <w:left w:val="none" w:sz="0" w:space="0" w:color="auto"/>
        <w:bottom w:val="none" w:sz="0" w:space="0" w:color="auto"/>
        <w:right w:val="none" w:sz="0" w:space="0" w:color="auto"/>
      </w:divBdr>
    </w:div>
    <w:div w:id="290284198">
      <w:bodyDiv w:val="1"/>
      <w:marLeft w:val="0"/>
      <w:marRight w:val="0"/>
      <w:marTop w:val="0"/>
      <w:marBottom w:val="0"/>
      <w:divBdr>
        <w:top w:val="none" w:sz="0" w:space="0" w:color="auto"/>
        <w:left w:val="none" w:sz="0" w:space="0" w:color="auto"/>
        <w:bottom w:val="none" w:sz="0" w:space="0" w:color="auto"/>
        <w:right w:val="none" w:sz="0" w:space="0" w:color="auto"/>
      </w:divBdr>
    </w:div>
    <w:div w:id="290945789">
      <w:bodyDiv w:val="1"/>
      <w:marLeft w:val="0"/>
      <w:marRight w:val="0"/>
      <w:marTop w:val="0"/>
      <w:marBottom w:val="0"/>
      <w:divBdr>
        <w:top w:val="none" w:sz="0" w:space="0" w:color="auto"/>
        <w:left w:val="none" w:sz="0" w:space="0" w:color="auto"/>
        <w:bottom w:val="none" w:sz="0" w:space="0" w:color="auto"/>
        <w:right w:val="none" w:sz="0" w:space="0" w:color="auto"/>
      </w:divBdr>
    </w:div>
    <w:div w:id="291330750">
      <w:bodyDiv w:val="1"/>
      <w:marLeft w:val="0"/>
      <w:marRight w:val="0"/>
      <w:marTop w:val="0"/>
      <w:marBottom w:val="0"/>
      <w:divBdr>
        <w:top w:val="none" w:sz="0" w:space="0" w:color="auto"/>
        <w:left w:val="none" w:sz="0" w:space="0" w:color="auto"/>
        <w:bottom w:val="none" w:sz="0" w:space="0" w:color="auto"/>
        <w:right w:val="none" w:sz="0" w:space="0" w:color="auto"/>
      </w:divBdr>
    </w:div>
    <w:div w:id="293799511">
      <w:bodyDiv w:val="1"/>
      <w:marLeft w:val="0"/>
      <w:marRight w:val="0"/>
      <w:marTop w:val="0"/>
      <w:marBottom w:val="0"/>
      <w:divBdr>
        <w:top w:val="none" w:sz="0" w:space="0" w:color="auto"/>
        <w:left w:val="none" w:sz="0" w:space="0" w:color="auto"/>
        <w:bottom w:val="none" w:sz="0" w:space="0" w:color="auto"/>
        <w:right w:val="none" w:sz="0" w:space="0" w:color="auto"/>
      </w:divBdr>
    </w:div>
    <w:div w:id="295989301">
      <w:bodyDiv w:val="1"/>
      <w:marLeft w:val="0"/>
      <w:marRight w:val="0"/>
      <w:marTop w:val="0"/>
      <w:marBottom w:val="0"/>
      <w:divBdr>
        <w:top w:val="none" w:sz="0" w:space="0" w:color="auto"/>
        <w:left w:val="none" w:sz="0" w:space="0" w:color="auto"/>
        <w:bottom w:val="none" w:sz="0" w:space="0" w:color="auto"/>
        <w:right w:val="none" w:sz="0" w:space="0" w:color="auto"/>
      </w:divBdr>
    </w:div>
    <w:div w:id="297995261">
      <w:bodyDiv w:val="1"/>
      <w:marLeft w:val="0"/>
      <w:marRight w:val="0"/>
      <w:marTop w:val="0"/>
      <w:marBottom w:val="0"/>
      <w:divBdr>
        <w:top w:val="none" w:sz="0" w:space="0" w:color="auto"/>
        <w:left w:val="none" w:sz="0" w:space="0" w:color="auto"/>
        <w:bottom w:val="none" w:sz="0" w:space="0" w:color="auto"/>
        <w:right w:val="none" w:sz="0" w:space="0" w:color="auto"/>
      </w:divBdr>
    </w:div>
    <w:div w:id="298536064">
      <w:bodyDiv w:val="1"/>
      <w:marLeft w:val="0"/>
      <w:marRight w:val="0"/>
      <w:marTop w:val="0"/>
      <w:marBottom w:val="0"/>
      <w:divBdr>
        <w:top w:val="none" w:sz="0" w:space="0" w:color="auto"/>
        <w:left w:val="none" w:sz="0" w:space="0" w:color="auto"/>
        <w:bottom w:val="none" w:sz="0" w:space="0" w:color="auto"/>
        <w:right w:val="none" w:sz="0" w:space="0" w:color="auto"/>
      </w:divBdr>
    </w:div>
    <w:div w:id="310641702">
      <w:bodyDiv w:val="1"/>
      <w:marLeft w:val="0"/>
      <w:marRight w:val="0"/>
      <w:marTop w:val="0"/>
      <w:marBottom w:val="0"/>
      <w:divBdr>
        <w:top w:val="none" w:sz="0" w:space="0" w:color="auto"/>
        <w:left w:val="none" w:sz="0" w:space="0" w:color="auto"/>
        <w:bottom w:val="none" w:sz="0" w:space="0" w:color="auto"/>
        <w:right w:val="none" w:sz="0" w:space="0" w:color="auto"/>
      </w:divBdr>
    </w:div>
    <w:div w:id="314335711">
      <w:bodyDiv w:val="1"/>
      <w:marLeft w:val="0"/>
      <w:marRight w:val="0"/>
      <w:marTop w:val="0"/>
      <w:marBottom w:val="0"/>
      <w:divBdr>
        <w:top w:val="none" w:sz="0" w:space="0" w:color="auto"/>
        <w:left w:val="none" w:sz="0" w:space="0" w:color="auto"/>
        <w:bottom w:val="none" w:sz="0" w:space="0" w:color="auto"/>
        <w:right w:val="none" w:sz="0" w:space="0" w:color="auto"/>
      </w:divBdr>
    </w:div>
    <w:div w:id="316999868">
      <w:bodyDiv w:val="1"/>
      <w:marLeft w:val="0"/>
      <w:marRight w:val="0"/>
      <w:marTop w:val="0"/>
      <w:marBottom w:val="0"/>
      <w:divBdr>
        <w:top w:val="none" w:sz="0" w:space="0" w:color="auto"/>
        <w:left w:val="none" w:sz="0" w:space="0" w:color="auto"/>
        <w:bottom w:val="none" w:sz="0" w:space="0" w:color="auto"/>
        <w:right w:val="none" w:sz="0" w:space="0" w:color="auto"/>
      </w:divBdr>
    </w:div>
    <w:div w:id="318656418">
      <w:bodyDiv w:val="1"/>
      <w:marLeft w:val="0"/>
      <w:marRight w:val="0"/>
      <w:marTop w:val="0"/>
      <w:marBottom w:val="0"/>
      <w:divBdr>
        <w:top w:val="none" w:sz="0" w:space="0" w:color="auto"/>
        <w:left w:val="none" w:sz="0" w:space="0" w:color="auto"/>
        <w:bottom w:val="none" w:sz="0" w:space="0" w:color="auto"/>
        <w:right w:val="none" w:sz="0" w:space="0" w:color="auto"/>
      </w:divBdr>
    </w:div>
    <w:div w:id="322972366">
      <w:bodyDiv w:val="1"/>
      <w:marLeft w:val="0"/>
      <w:marRight w:val="0"/>
      <w:marTop w:val="0"/>
      <w:marBottom w:val="0"/>
      <w:divBdr>
        <w:top w:val="none" w:sz="0" w:space="0" w:color="auto"/>
        <w:left w:val="none" w:sz="0" w:space="0" w:color="auto"/>
        <w:bottom w:val="none" w:sz="0" w:space="0" w:color="auto"/>
        <w:right w:val="none" w:sz="0" w:space="0" w:color="auto"/>
      </w:divBdr>
    </w:div>
    <w:div w:id="326134953">
      <w:bodyDiv w:val="1"/>
      <w:marLeft w:val="0"/>
      <w:marRight w:val="0"/>
      <w:marTop w:val="0"/>
      <w:marBottom w:val="0"/>
      <w:divBdr>
        <w:top w:val="none" w:sz="0" w:space="0" w:color="auto"/>
        <w:left w:val="none" w:sz="0" w:space="0" w:color="auto"/>
        <w:bottom w:val="none" w:sz="0" w:space="0" w:color="auto"/>
        <w:right w:val="none" w:sz="0" w:space="0" w:color="auto"/>
      </w:divBdr>
    </w:div>
    <w:div w:id="331877044">
      <w:bodyDiv w:val="1"/>
      <w:marLeft w:val="0"/>
      <w:marRight w:val="0"/>
      <w:marTop w:val="0"/>
      <w:marBottom w:val="0"/>
      <w:divBdr>
        <w:top w:val="none" w:sz="0" w:space="0" w:color="auto"/>
        <w:left w:val="none" w:sz="0" w:space="0" w:color="auto"/>
        <w:bottom w:val="none" w:sz="0" w:space="0" w:color="auto"/>
        <w:right w:val="none" w:sz="0" w:space="0" w:color="auto"/>
      </w:divBdr>
    </w:div>
    <w:div w:id="336614842">
      <w:bodyDiv w:val="1"/>
      <w:marLeft w:val="0"/>
      <w:marRight w:val="0"/>
      <w:marTop w:val="0"/>
      <w:marBottom w:val="0"/>
      <w:divBdr>
        <w:top w:val="none" w:sz="0" w:space="0" w:color="auto"/>
        <w:left w:val="none" w:sz="0" w:space="0" w:color="auto"/>
        <w:bottom w:val="none" w:sz="0" w:space="0" w:color="auto"/>
        <w:right w:val="none" w:sz="0" w:space="0" w:color="auto"/>
      </w:divBdr>
    </w:div>
    <w:div w:id="343241235">
      <w:bodyDiv w:val="1"/>
      <w:marLeft w:val="0"/>
      <w:marRight w:val="0"/>
      <w:marTop w:val="0"/>
      <w:marBottom w:val="0"/>
      <w:divBdr>
        <w:top w:val="none" w:sz="0" w:space="0" w:color="auto"/>
        <w:left w:val="none" w:sz="0" w:space="0" w:color="auto"/>
        <w:bottom w:val="none" w:sz="0" w:space="0" w:color="auto"/>
        <w:right w:val="none" w:sz="0" w:space="0" w:color="auto"/>
      </w:divBdr>
    </w:div>
    <w:div w:id="350882028">
      <w:bodyDiv w:val="1"/>
      <w:marLeft w:val="0"/>
      <w:marRight w:val="0"/>
      <w:marTop w:val="0"/>
      <w:marBottom w:val="0"/>
      <w:divBdr>
        <w:top w:val="none" w:sz="0" w:space="0" w:color="auto"/>
        <w:left w:val="none" w:sz="0" w:space="0" w:color="auto"/>
        <w:bottom w:val="none" w:sz="0" w:space="0" w:color="auto"/>
        <w:right w:val="none" w:sz="0" w:space="0" w:color="auto"/>
      </w:divBdr>
    </w:div>
    <w:div w:id="351613530">
      <w:bodyDiv w:val="1"/>
      <w:marLeft w:val="0"/>
      <w:marRight w:val="0"/>
      <w:marTop w:val="0"/>
      <w:marBottom w:val="0"/>
      <w:divBdr>
        <w:top w:val="none" w:sz="0" w:space="0" w:color="auto"/>
        <w:left w:val="none" w:sz="0" w:space="0" w:color="auto"/>
        <w:bottom w:val="none" w:sz="0" w:space="0" w:color="auto"/>
        <w:right w:val="none" w:sz="0" w:space="0" w:color="auto"/>
      </w:divBdr>
    </w:div>
    <w:div w:id="353504946">
      <w:bodyDiv w:val="1"/>
      <w:marLeft w:val="0"/>
      <w:marRight w:val="0"/>
      <w:marTop w:val="0"/>
      <w:marBottom w:val="0"/>
      <w:divBdr>
        <w:top w:val="none" w:sz="0" w:space="0" w:color="auto"/>
        <w:left w:val="none" w:sz="0" w:space="0" w:color="auto"/>
        <w:bottom w:val="none" w:sz="0" w:space="0" w:color="auto"/>
        <w:right w:val="none" w:sz="0" w:space="0" w:color="auto"/>
      </w:divBdr>
    </w:div>
    <w:div w:id="361782935">
      <w:bodyDiv w:val="1"/>
      <w:marLeft w:val="0"/>
      <w:marRight w:val="0"/>
      <w:marTop w:val="0"/>
      <w:marBottom w:val="0"/>
      <w:divBdr>
        <w:top w:val="none" w:sz="0" w:space="0" w:color="auto"/>
        <w:left w:val="none" w:sz="0" w:space="0" w:color="auto"/>
        <w:bottom w:val="none" w:sz="0" w:space="0" w:color="auto"/>
        <w:right w:val="none" w:sz="0" w:space="0" w:color="auto"/>
      </w:divBdr>
    </w:div>
    <w:div w:id="361981959">
      <w:bodyDiv w:val="1"/>
      <w:marLeft w:val="0"/>
      <w:marRight w:val="0"/>
      <w:marTop w:val="0"/>
      <w:marBottom w:val="0"/>
      <w:divBdr>
        <w:top w:val="none" w:sz="0" w:space="0" w:color="auto"/>
        <w:left w:val="none" w:sz="0" w:space="0" w:color="auto"/>
        <w:bottom w:val="none" w:sz="0" w:space="0" w:color="auto"/>
        <w:right w:val="none" w:sz="0" w:space="0" w:color="auto"/>
      </w:divBdr>
      <w:divsChild>
        <w:div w:id="636179403">
          <w:marLeft w:val="0"/>
          <w:marRight w:val="0"/>
          <w:marTop w:val="0"/>
          <w:marBottom w:val="0"/>
          <w:divBdr>
            <w:top w:val="none" w:sz="0" w:space="0" w:color="auto"/>
            <w:left w:val="none" w:sz="0" w:space="0" w:color="auto"/>
            <w:bottom w:val="none" w:sz="0" w:space="0" w:color="auto"/>
            <w:right w:val="none" w:sz="0" w:space="0" w:color="auto"/>
          </w:divBdr>
        </w:div>
      </w:divsChild>
    </w:div>
    <w:div w:id="375784984">
      <w:bodyDiv w:val="1"/>
      <w:marLeft w:val="0"/>
      <w:marRight w:val="0"/>
      <w:marTop w:val="0"/>
      <w:marBottom w:val="0"/>
      <w:divBdr>
        <w:top w:val="none" w:sz="0" w:space="0" w:color="auto"/>
        <w:left w:val="none" w:sz="0" w:space="0" w:color="auto"/>
        <w:bottom w:val="none" w:sz="0" w:space="0" w:color="auto"/>
        <w:right w:val="none" w:sz="0" w:space="0" w:color="auto"/>
      </w:divBdr>
    </w:div>
    <w:div w:id="379132269">
      <w:bodyDiv w:val="1"/>
      <w:marLeft w:val="0"/>
      <w:marRight w:val="0"/>
      <w:marTop w:val="0"/>
      <w:marBottom w:val="0"/>
      <w:divBdr>
        <w:top w:val="none" w:sz="0" w:space="0" w:color="auto"/>
        <w:left w:val="none" w:sz="0" w:space="0" w:color="auto"/>
        <w:bottom w:val="none" w:sz="0" w:space="0" w:color="auto"/>
        <w:right w:val="none" w:sz="0" w:space="0" w:color="auto"/>
      </w:divBdr>
    </w:div>
    <w:div w:id="381945991">
      <w:bodyDiv w:val="1"/>
      <w:marLeft w:val="0"/>
      <w:marRight w:val="0"/>
      <w:marTop w:val="0"/>
      <w:marBottom w:val="0"/>
      <w:divBdr>
        <w:top w:val="none" w:sz="0" w:space="0" w:color="auto"/>
        <w:left w:val="none" w:sz="0" w:space="0" w:color="auto"/>
        <w:bottom w:val="none" w:sz="0" w:space="0" w:color="auto"/>
        <w:right w:val="none" w:sz="0" w:space="0" w:color="auto"/>
      </w:divBdr>
    </w:div>
    <w:div w:id="390347671">
      <w:bodyDiv w:val="1"/>
      <w:marLeft w:val="0"/>
      <w:marRight w:val="0"/>
      <w:marTop w:val="0"/>
      <w:marBottom w:val="0"/>
      <w:divBdr>
        <w:top w:val="none" w:sz="0" w:space="0" w:color="auto"/>
        <w:left w:val="none" w:sz="0" w:space="0" w:color="auto"/>
        <w:bottom w:val="none" w:sz="0" w:space="0" w:color="auto"/>
        <w:right w:val="none" w:sz="0" w:space="0" w:color="auto"/>
      </w:divBdr>
    </w:div>
    <w:div w:id="393894484">
      <w:bodyDiv w:val="1"/>
      <w:marLeft w:val="0"/>
      <w:marRight w:val="0"/>
      <w:marTop w:val="0"/>
      <w:marBottom w:val="0"/>
      <w:divBdr>
        <w:top w:val="none" w:sz="0" w:space="0" w:color="auto"/>
        <w:left w:val="none" w:sz="0" w:space="0" w:color="auto"/>
        <w:bottom w:val="none" w:sz="0" w:space="0" w:color="auto"/>
        <w:right w:val="none" w:sz="0" w:space="0" w:color="auto"/>
      </w:divBdr>
    </w:div>
    <w:div w:id="397292814">
      <w:bodyDiv w:val="1"/>
      <w:marLeft w:val="0"/>
      <w:marRight w:val="0"/>
      <w:marTop w:val="0"/>
      <w:marBottom w:val="0"/>
      <w:divBdr>
        <w:top w:val="none" w:sz="0" w:space="0" w:color="auto"/>
        <w:left w:val="none" w:sz="0" w:space="0" w:color="auto"/>
        <w:bottom w:val="none" w:sz="0" w:space="0" w:color="auto"/>
        <w:right w:val="none" w:sz="0" w:space="0" w:color="auto"/>
      </w:divBdr>
    </w:div>
    <w:div w:id="403719775">
      <w:bodyDiv w:val="1"/>
      <w:marLeft w:val="0"/>
      <w:marRight w:val="0"/>
      <w:marTop w:val="0"/>
      <w:marBottom w:val="0"/>
      <w:divBdr>
        <w:top w:val="none" w:sz="0" w:space="0" w:color="auto"/>
        <w:left w:val="none" w:sz="0" w:space="0" w:color="auto"/>
        <w:bottom w:val="none" w:sz="0" w:space="0" w:color="auto"/>
        <w:right w:val="none" w:sz="0" w:space="0" w:color="auto"/>
      </w:divBdr>
    </w:div>
    <w:div w:id="408885537">
      <w:bodyDiv w:val="1"/>
      <w:marLeft w:val="0"/>
      <w:marRight w:val="0"/>
      <w:marTop w:val="0"/>
      <w:marBottom w:val="0"/>
      <w:divBdr>
        <w:top w:val="none" w:sz="0" w:space="0" w:color="auto"/>
        <w:left w:val="none" w:sz="0" w:space="0" w:color="auto"/>
        <w:bottom w:val="none" w:sz="0" w:space="0" w:color="auto"/>
        <w:right w:val="none" w:sz="0" w:space="0" w:color="auto"/>
      </w:divBdr>
    </w:div>
    <w:div w:id="413433035">
      <w:bodyDiv w:val="1"/>
      <w:marLeft w:val="0"/>
      <w:marRight w:val="0"/>
      <w:marTop w:val="0"/>
      <w:marBottom w:val="0"/>
      <w:divBdr>
        <w:top w:val="none" w:sz="0" w:space="0" w:color="auto"/>
        <w:left w:val="none" w:sz="0" w:space="0" w:color="auto"/>
        <w:bottom w:val="none" w:sz="0" w:space="0" w:color="auto"/>
        <w:right w:val="none" w:sz="0" w:space="0" w:color="auto"/>
      </w:divBdr>
    </w:div>
    <w:div w:id="414013942">
      <w:bodyDiv w:val="1"/>
      <w:marLeft w:val="0"/>
      <w:marRight w:val="0"/>
      <w:marTop w:val="0"/>
      <w:marBottom w:val="0"/>
      <w:divBdr>
        <w:top w:val="none" w:sz="0" w:space="0" w:color="auto"/>
        <w:left w:val="none" w:sz="0" w:space="0" w:color="auto"/>
        <w:bottom w:val="none" w:sz="0" w:space="0" w:color="auto"/>
        <w:right w:val="none" w:sz="0" w:space="0" w:color="auto"/>
      </w:divBdr>
    </w:div>
    <w:div w:id="414400849">
      <w:bodyDiv w:val="1"/>
      <w:marLeft w:val="0"/>
      <w:marRight w:val="0"/>
      <w:marTop w:val="0"/>
      <w:marBottom w:val="0"/>
      <w:divBdr>
        <w:top w:val="none" w:sz="0" w:space="0" w:color="auto"/>
        <w:left w:val="none" w:sz="0" w:space="0" w:color="auto"/>
        <w:bottom w:val="none" w:sz="0" w:space="0" w:color="auto"/>
        <w:right w:val="none" w:sz="0" w:space="0" w:color="auto"/>
      </w:divBdr>
    </w:div>
    <w:div w:id="416445881">
      <w:bodyDiv w:val="1"/>
      <w:marLeft w:val="0"/>
      <w:marRight w:val="0"/>
      <w:marTop w:val="0"/>
      <w:marBottom w:val="0"/>
      <w:divBdr>
        <w:top w:val="none" w:sz="0" w:space="0" w:color="auto"/>
        <w:left w:val="none" w:sz="0" w:space="0" w:color="auto"/>
        <w:bottom w:val="none" w:sz="0" w:space="0" w:color="auto"/>
        <w:right w:val="none" w:sz="0" w:space="0" w:color="auto"/>
      </w:divBdr>
    </w:div>
    <w:div w:id="425618439">
      <w:bodyDiv w:val="1"/>
      <w:marLeft w:val="0"/>
      <w:marRight w:val="0"/>
      <w:marTop w:val="0"/>
      <w:marBottom w:val="0"/>
      <w:divBdr>
        <w:top w:val="none" w:sz="0" w:space="0" w:color="auto"/>
        <w:left w:val="none" w:sz="0" w:space="0" w:color="auto"/>
        <w:bottom w:val="none" w:sz="0" w:space="0" w:color="auto"/>
        <w:right w:val="none" w:sz="0" w:space="0" w:color="auto"/>
      </w:divBdr>
    </w:div>
    <w:div w:id="432016165">
      <w:bodyDiv w:val="1"/>
      <w:marLeft w:val="0"/>
      <w:marRight w:val="0"/>
      <w:marTop w:val="0"/>
      <w:marBottom w:val="0"/>
      <w:divBdr>
        <w:top w:val="none" w:sz="0" w:space="0" w:color="auto"/>
        <w:left w:val="none" w:sz="0" w:space="0" w:color="auto"/>
        <w:bottom w:val="none" w:sz="0" w:space="0" w:color="auto"/>
        <w:right w:val="none" w:sz="0" w:space="0" w:color="auto"/>
      </w:divBdr>
    </w:div>
    <w:div w:id="439956738">
      <w:bodyDiv w:val="1"/>
      <w:marLeft w:val="0"/>
      <w:marRight w:val="0"/>
      <w:marTop w:val="0"/>
      <w:marBottom w:val="0"/>
      <w:divBdr>
        <w:top w:val="none" w:sz="0" w:space="0" w:color="auto"/>
        <w:left w:val="none" w:sz="0" w:space="0" w:color="auto"/>
        <w:bottom w:val="none" w:sz="0" w:space="0" w:color="auto"/>
        <w:right w:val="none" w:sz="0" w:space="0" w:color="auto"/>
      </w:divBdr>
      <w:divsChild>
        <w:div w:id="2047021515">
          <w:marLeft w:val="0"/>
          <w:marRight w:val="0"/>
          <w:marTop w:val="0"/>
          <w:marBottom w:val="0"/>
          <w:divBdr>
            <w:top w:val="none" w:sz="0" w:space="0" w:color="auto"/>
            <w:left w:val="none" w:sz="0" w:space="0" w:color="auto"/>
            <w:bottom w:val="none" w:sz="0" w:space="0" w:color="auto"/>
            <w:right w:val="none" w:sz="0" w:space="0" w:color="auto"/>
          </w:divBdr>
          <w:divsChild>
            <w:div w:id="1647541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235839">
      <w:bodyDiv w:val="1"/>
      <w:marLeft w:val="0"/>
      <w:marRight w:val="0"/>
      <w:marTop w:val="0"/>
      <w:marBottom w:val="0"/>
      <w:divBdr>
        <w:top w:val="none" w:sz="0" w:space="0" w:color="auto"/>
        <w:left w:val="none" w:sz="0" w:space="0" w:color="auto"/>
        <w:bottom w:val="none" w:sz="0" w:space="0" w:color="auto"/>
        <w:right w:val="none" w:sz="0" w:space="0" w:color="auto"/>
      </w:divBdr>
      <w:divsChild>
        <w:div w:id="468133966">
          <w:marLeft w:val="0"/>
          <w:marRight w:val="0"/>
          <w:marTop w:val="0"/>
          <w:marBottom w:val="0"/>
          <w:divBdr>
            <w:top w:val="none" w:sz="0" w:space="0" w:color="auto"/>
            <w:left w:val="none" w:sz="0" w:space="0" w:color="auto"/>
            <w:bottom w:val="none" w:sz="0" w:space="0" w:color="auto"/>
            <w:right w:val="none" w:sz="0" w:space="0" w:color="auto"/>
          </w:divBdr>
          <w:divsChild>
            <w:div w:id="974531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303432">
      <w:bodyDiv w:val="1"/>
      <w:marLeft w:val="0"/>
      <w:marRight w:val="0"/>
      <w:marTop w:val="0"/>
      <w:marBottom w:val="0"/>
      <w:divBdr>
        <w:top w:val="none" w:sz="0" w:space="0" w:color="auto"/>
        <w:left w:val="none" w:sz="0" w:space="0" w:color="auto"/>
        <w:bottom w:val="none" w:sz="0" w:space="0" w:color="auto"/>
        <w:right w:val="none" w:sz="0" w:space="0" w:color="auto"/>
      </w:divBdr>
    </w:div>
    <w:div w:id="455027536">
      <w:bodyDiv w:val="1"/>
      <w:marLeft w:val="0"/>
      <w:marRight w:val="0"/>
      <w:marTop w:val="0"/>
      <w:marBottom w:val="0"/>
      <w:divBdr>
        <w:top w:val="none" w:sz="0" w:space="0" w:color="auto"/>
        <w:left w:val="none" w:sz="0" w:space="0" w:color="auto"/>
        <w:bottom w:val="none" w:sz="0" w:space="0" w:color="auto"/>
        <w:right w:val="none" w:sz="0" w:space="0" w:color="auto"/>
      </w:divBdr>
    </w:div>
    <w:div w:id="456917341">
      <w:bodyDiv w:val="1"/>
      <w:marLeft w:val="0"/>
      <w:marRight w:val="0"/>
      <w:marTop w:val="0"/>
      <w:marBottom w:val="0"/>
      <w:divBdr>
        <w:top w:val="none" w:sz="0" w:space="0" w:color="auto"/>
        <w:left w:val="none" w:sz="0" w:space="0" w:color="auto"/>
        <w:bottom w:val="none" w:sz="0" w:space="0" w:color="auto"/>
        <w:right w:val="none" w:sz="0" w:space="0" w:color="auto"/>
      </w:divBdr>
    </w:div>
    <w:div w:id="458575914">
      <w:bodyDiv w:val="1"/>
      <w:marLeft w:val="0"/>
      <w:marRight w:val="0"/>
      <w:marTop w:val="0"/>
      <w:marBottom w:val="0"/>
      <w:divBdr>
        <w:top w:val="none" w:sz="0" w:space="0" w:color="auto"/>
        <w:left w:val="none" w:sz="0" w:space="0" w:color="auto"/>
        <w:bottom w:val="none" w:sz="0" w:space="0" w:color="auto"/>
        <w:right w:val="none" w:sz="0" w:space="0" w:color="auto"/>
      </w:divBdr>
    </w:div>
    <w:div w:id="460077043">
      <w:bodyDiv w:val="1"/>
      <w:marLeft w:val="0"/>
      <w:marRight w:val="0"/>
      <w:marTop w:val="0"/>
      <w:marBottom w:val="0"/>
      <w:divBdr>
        <w:top w:val="none" w:sz="0" w:space="0" w:color="auto"/>
        <w:left w:val="none" w:sz="0" w:space="0" w:color="auto"/>
        <w:bottom w:val="none" w:sz="0" w:space="0" w:color="auto"/>
        <w:right w:val="none" w:sz="0" w:space="0" w:color="auto"/>
      </w:divBdr>
    </w:div>
    <w:div w:id="473301556">
      <w:bodyDiv w:val="1"/>
      <w:marLeft w:val="0"/>
      <w:marRight w:val="0"/>
      <w:marTop w:val="0"/>
      <w:marBottom w:val="0"/>
      <w:divBdr>
        <w:top w:val="none" w:sz="0" w:space="0" w:color="auto"/>
        <w:left w:val="none" w:sz="0" w:space="0" w:color="auto"/>
        <w:bottom w:val="none" w:sz="0" w:space="0" w:color="auto"/>
        <w:right w:val="none" w:sz="0" w:space="0" w:color="auto"/>
      </w:divBdr>
    </w:div>
    <w:div w:id="475414898">
      <w:bodyDiv w:val="1"/>
      <w:marLeft w:val="0"/>
      <w:marRight w:val="0"/>
      <w:marTop w:val="0"/>
      <w:marBottom w:val="0"/>
      <w:divBdr>
        <w:top w:val="none" w:sz="0" w:space="0" w:color="auto"/>
        <w:left w:val="none" w:sz="0" w:space="0" w:color="auto"/>
        <w:bottom w:val="none" w:sz="0" w:space="0" w:color="auto"/>
        <w:right w:val="none" w:sz="0" w:space="0" w:color="auto"/>
      </w:divBdr>
    </w:div>
    <w:div w:id="476652676">
      <w:bodyDiv w:val="1"/>
      <w:marLeft w:val="0"/>
      <w:marRight w:val="0"/>
      <w:marTop w:val="0"/>
      <w:marBottom w:val="0"/>
      <w:divBdr>
        <w:top w:val="none" w:sz="0" w:space="0" w:color="auto"/>
        <w:left w:val="none" w:sz="0" w:space="0" w:color="auto"/>
        <w:bottom w:val="none" w:sz="0" w:space="0" w:color="auto"/>
        <w:right w:val="none" w:sz="0" w:space="0" w:color="auto"/>
      </w:divBdr>
    </w:div>
    <w:div w:id="476726003">
      <w:bodyDiv w:val="1"/>
      <w:marLeft w:val="0"/>
      <w:marRight w:val="0"/>
      <w:marTop w:val="0"/>
      <w:marBottom w:val="0"/>
      <w:divBdr>
        <w:top w:val="none" w:sz="0" w:space="0" w:color="auto"/>
        <w:left w:val="none" w:sz="0" w:space="0" w:color="auto"/>
        <w:bottom w:val="none" w:sz="0" w:space="0" w:color="auto"/>
        <w:right w:val="none" w:sz="0" w:space="0" w:color="auto"/>
      </w:divBdr>
    </w:div>
    <w:div w:id="479274326">
      <w:bodyDiv w:val="1"/>
      <w:marLeft w:val="0"/>
      <w:marRight w:val="0"/>
      <w:marTop w:val="0"/>
      <w:marBottom w:val="0"/>
      <w:divBdr>
        <w:top w:val="none" w:sz="0" w:space="0" w:color="auto"/>
        <w:left w:val="none" w:sz="0" w:space="0" w:color="auto"/>
        <w:bottom w:val="none" w:sz="0" w:space="0" w:color="auto"/>
        <w:right w:val="none" w:sz="0" w:space="0" w:color="auto"/>
      </w:divBdr>
    </w:div>
    <w:div w:id="492334550">
      <w:bodyDiv w:val="1"/>
      <w:marLeft w:val="0"/>
      <w:marRight w:val="0"/>
      <w:marTop w:val="0"/>
      <w:marBottom w:val="0"/>
      <w:divBdr>
        <w:top w:val="none" w:sz="0" w:space="0" w:color="auto"/>
        <w:left w:val="none" w:sz="0" w:space="0" w:color="auto"/>
        <w:bottom w:val="none" w:sz="0" w:space="0" w:color="auto"/>
        <w:right w:val="none" w:sz="0" w:space="0" w:color="auto"/>
      </w:divBdr>
    </w:div>
    <w:div w:id="493306352">
      <w:bodyDiv w:val="1"/>
      <w:marLeft w:val="0"/>
      <w:marRight w:val="0"/>
      <w:marTop w:val="0"/>
      <w:marBottom w:val="0"/>
      <w:divBdr>
        <w:top w:val="none" w:sz="0" w:space="0" w:color="auto"/>
        <w:left w:val="none" w:sz="0" w:space="0" w:color="auto"/>
        <w:bottom w:val="none" w:sz="0" w:space="0" w:color="auto"/>
        <w:right w:val="none" w:sz="0" w:space="0" w:color="auto"/>
      </w:divBdr>
    </w:div>
    <w:div w:id="494340749">
      <w:bodyDiv w:val="1"/>
      <w:marLeft w:val="0"/>
      <w:marRight w:val="0"/>
      <w:marTop w:val="0"/>
      <w:marBottom w:val="0"/>
      <w:divBdr>
        <w:top w:val="none" w:sz="0" w:space="0" w:color="auto"/>
        <w:left w:val="none" w:sz="0" w:space="0" w:color="auto"/>
        <w:bottom w:val="none" w:sz="0" w:space="0" w:color="auto"/>
        <w:right w:val="none" w:sz="0" w:space="0" w:color="auto"/>
      </w:divBdr>
    </w:div>
    <w:div w:id="498277103">
      <w:bodyDiv w:val="1"/>
      <w:marLeft w:val="0"/>
      <w:marRight w:val="0"/>
      <w:marTop w:val="0"/>
      <w:marBottom w:val="0"/>
      <w:divBdr>
        <w:top w:val="none" w:sz="0" w:space="0" w:color="auto"/>
        <w:left w:val="none" w:sz="0" w:space="0" w:color="auto"/>
        <w:bottom w:val="none" w:sz="0" w:space="0" w:color="auto"/>
        <w:right w:val="none" w:sz="0" w:space="0" w:color="auto"/>
      </w:divBdr>
    </w:div>
    <w:div w:id="499538704">
      <w:bodyDiv w:val="1"/>
      <w:marLeft w:val="0"/>
      <w:marRight w:val="0"/>
      <w:marTop w:val="0"/>
      <w:marBottom w:val="0"/>
      <w:divBdr>
        <w:top w:val="none" w:sz="0" w:space="0" w:color="auto"/>
        <w:left w:val="none" w:sz="0" w:space="0" w:color="auto"/>
        <w:bottom w:val="none" w:sz="0" w:space="0" w:color="auto"/>
        <w:right w:val="none" w:sz="0" w:space="0" w:color="auto"/>
      </w:divBdr>
    </w:div>
    <w:div w:id="503054503">
      <w:bodyDiv w:val="1"/>
      <w:marLeft w:val="0"/>
      <w:marRight w:val="0"/>
      <w:marTop w:val="0"/>
      <w:marBottom w:val="0"/>
      <w:divBdr>
        <w:top w:val="none" w:sz="0" w:space="0" w:color="auto"/>
        <w:left w:val="none" w:sz="0" w:space="0" w:color="auto"/>
        <w:bottom w:val="none" w:sz="0" w:space="0" w:color="auto"/>
        <w:right w:val="none" w:sz="0" w:space="0" w:color="auto"/>
      </w:divBdr>
    </w:div>
    <w:div w:id="505825838">
      <w:bodyDiv w:val="1"/>
      <w:marLeft w:val="0"/>
      <w:marRight w:val="0"/>
      <w:marTop w:val="0"/>
      <w:marBottom w:val="0"/>
      <w:divBdr>
        <w:top w:val="none" w:sz="0" w:space="0" w:color="auto"/>
        <w:left w:val="none" w:sz="0" w:space="0" w:color="auto"/>
        <w:bottom w:val="none" w:sz="0" w:space="0" w:color="auto"/>
        <w:right w:val="none" w:sz="0" w:space="0" w:color="auto"/>
      </w:divBdr>
    </w:div>
    <w:div w:id="509178110">
      <w:bodyDiv w:val="1"/>
      <w:marLeft w:val="0"/>
      <w:marRight w:val="0"/>
      <w:marTop w:val="0"/>
      <w:marBottom w:val="0"/>
      <w:divBdr>
        <w:top w:val="none" w:sz="0" w:space="0" w:color="auto"/>
        <w:left w:val="none" w:sz="0" w:space="0" w:color="auto"/>
        <w:bottom w:val="none" w:sz="0" w:space="0" w:color="auto"/>
        <w:right w:val="none" w:sz="0" w:space="0" w:color="auto"/>
      </w:divBdr>
    </w:div>
    <w:div w:id="514657824">
      <w:bodyDiv w:val="1"/>
      <w:marLeft w:val="0"/>
      <w:marRight w:val="0"/>
      <w:marTop w:val="0"/>
      <w:marBottom w:val="0"/>
      <w:divBdr>
        <w:top w:val="none" w:sz="0" w:space="0" w:color="auto"/>
        <w:left w:val="none" w:sz="0" w:space="0" w:color="auto"/>
        <w:bottom w:val="none" w:sz="0" w:space="0" w:color="auto"/>
        <w:right w:val="none" w:sz="0" w:space="0" w:color="auto"/>
      </w:divBdr>
    </w:div>
    <w:div w:id="515313973">
      <w:bodyDiv w:val="1"/>
      <w:marLeft w:val="0"/>
      <w:marRight w:val="0"/>
      <w:marTop w:val="0"/>
      <w:marBottom w:val="0"/>
      <w:divBdr>
        <w:top w:val="none" w:sz="0" w:space="0" w:color="auto"/>
        <w:left w:val="none" w:sz="0" w:space="0" w:color="auto"/>
        <w:bottom w:val="none" w:sz="0" w:space="0" w:color="auto"/>
        <w:right w:val="none" w:sz="0" w:space="0" w:color="auto"/>
      </w:divBdr>
    </w:div>
    <w:div w:id="518547655">
      <w:bodyDiv w:val="1"/>
      <w:marLeft w:val="0"/>
      <w:marRight w:val="0"/>
      <w:marTop w:val="0"/>
      <w:marBottom w:val="0"/>
      <w:divBdr>
        <w:top w:val="none" w:sz="0" w:space="0" w:color="auto"/>
        <w:left w:val="none" w:sz="0" w:space="0" w:color="auto"/>
        <w:bottom w:val="none" w:sz="0" w:space="0" w:color="auto"/>
        <w:right w:val="none" w:sz="0" w:space="0" w:color="auto"/>
      </w:divBdr>
    </w:div>
    <w:div w:id="526455682">
      <w:bodyDiv w:val="1"/>
      <w:marLeft w:val="0"/>
      <w:marRight w:val="0"/>
      <w:marTop w:val="0"/>
      <w:marBottom w:val="0"/>
      <w:divBdr>
        <w:top w:val="none" w:sz="0" w:space="0" w:color="auto"/>
        <w:left w:val="none" w:sz="0" w:space="0" w:color="auto"/>
        <w:bottom w:val="none" w:sz="0" w:space="0" w:color="auto"/>
        <w:right w:val="none" w:sz="0" w:space="0" w:color="auto"/>
      </w:divBdr>
    </w:div>
    <w:div w:id="531652015">
      <w:bodyDiv w:val="1"/>
      <w:marLeft w:val="0"/>
      <w:marRight w:val="0"/>
      <w:marTop w:val="0"/>
      <w:marBottom w:val="0"/>
      <w:divBdr>
        <w:top w:val="none" w:sz="0" w:space="0" w:color="auto"/>
        <w:left w:val="none" w:sz="0" w:space="0" w:color="auto"/>
        <w:bottom w:val="none" w:sz="0" w:space="0" w:color="auto"/>
        <w:right w:val="none" w:sz="0" w:space="0" w:color="auto"/>
      </w:divBdr>
      <w:divsChild>
        <w:div w:id="1324433320">
          <w:marLeft w:val="0"/>
          <w:marRight w:val="0"/>
          <w:marTop w:val="0"/>
          <w:marBottom w:val="0"/>
          <w:divBdr>
            <w:top w:val="none" w:sz="0" w:space="0" w:color="auto"/>
            <w:left w:val="none" w:sz="0" w:space="0" w:color="auto"/>
            <w:bottom w:val="none" w:sz="0" w:space="0" w:color="auto"/>
            <w:right w:val="none" w:sz="0" w:space="0" w:color="auto"/>
          </w:divBdr>
        </w:div>
        <w:div w:id="1353873258">
          <w:marLeft w:val="0"/>
          <w:marRight w:val="0"/>
          <w:marTop w:val="0"/>
          <w:marBottom w:val="0"/>
          <w:divBdr>
            <w:top w:val="none" w:sz="0" w:space="0" w:color="auto"/>
            <w:left w:val="none" w:sz="0" w:space="0" w:color="auto"/>
            <w:bottom w:val="none" w:sz="0" w:space="0" w:color="auto"/>
            <w:right w:val="none" w:sz="0" w:space="0" w:color="auto"/>
          </w:divBdr>
          <w:divsChild>
            <w:div w:id="1331060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843434">
      <w:bodyDiv w:val="1"/>
      <w:marLeft w:val="0"/>
      <w:marRight w:val="0"/>
      <w:marTop w:val="0"/>
      <w:marBottom w:val="0"/>
      <w:divBdr>
        <w:top w:val="none" w:sz="0" w:space="0" w:color="auto"/>
        <w:left w:val="none" w:sz="0" w:space="0" w:color="auto"/>
        <w:bottom w:val="none" w:sz="0" w:space="0" w:color="auto"/>
        <w:right w:val="none" w:sz="0" w:space="0" w:color="auto"/>
      </w:divBdr>
    </w:div>
    <w:div w:id="545990806">
      <w:bodyDiv w:val="1"/>
      <w:marLeft w:val="0"/>
      <w:marRight w:val="0"/>
      <w:marTop w:val="0"/>
      <w:marBottom w:val="0"/>
      <w:divBdr>
        <w:top w:val="none" w:sz="0" w:space="0" w:color="auto"/>
        <w:left w:val="none" w:sz="0" w:space="0" w:color="auto"/>
        <w:bottom w:val="none" w:sz="0" w:space="0" w:color="auto"/>
        <w:right w:val="none" w:sz="0" w:space="0" w:color="auto"/>
      </w:divBdr>
    </w:div>
    <w:div w:id="547882911">
      <w:bodyDiv w:val="1"/>
      <w:marLeft w:val="0"/>
      <w:marRight w:val="0"/>
      <w:marTop w:val="0"/>
      <w:marBottom w:val="0"/>
      <w:divBdr>
        <w:top w:val="none" w:sz="0" w:space="0" w:color="auto"/>
        <w:left w:val="none" w:sz="0" w:space="0" w:color="auto"/>
        <w:bottom w:val="none" w:sz="0" w:space="0" w:color="auto"/>
        <w:right w:val="none" w:sz="0" w:space="0" w:color="auto"/>
      </w:divBdr>
    </w:div>
    <w:div w:id="548222695">
      <w:bodyDiv w:val="1"/>
      <w:marLeft w:val="0"/>
      <w:marRight w:val="0"/>
      <w:marTop w:val="0"/>
      <w:marBottom w:val="0"/>
      <w:divBdr>
        <w:top w:val="none" w:sz="0" w:space="0" w:color="auto"/>
        <w:left w:val="none" w:sz="0" w:space="0" w:color="auto"/>
        <w:bottom w:val="none" w:sz="0" w:space="0" w:color="auto"/>
        <w:right w:val="none" w:sz="0" w:space="0" w:color="auto"/>
      </w:divBdr>
    </w:div>
    <w:div w:id="561674866">
      <w:bodyDiv w:val="1"/>
      <w:marLeft w:val="0"/>
      <w:marRight w:val="0"/>
      <w:marTop w:val="0"/>
      <w:marBottom w:val="0"/>
      <w:divBdr>
        <w:top w:val="none" w:sz="0" w:space="0" w:color="auto"/>
        <w:left w:val="none" w:sz="0" w:space="0" w:color="auto"/>
        <w:bottom w:val="none" w:sz="0" w:space="0" w:color="auto"/>
        <w:right w:val="none" w:sz="0" w:space="0" w:color="auto"/>
      </w:divBdr>
    </w:div>
    <w:div w:id="563025474">
      <w:bodyDiv w:val="1"/>
      <w:marLeft w:val="0"/>
      <w:marRight w:val="0"/>
      <w:marTop w:val="0"/>
      <w:marBottom w:val="0"/>
      <w:divBdr>
        <w:top w:val="none" w:sz="0" w:space="0" w:color="auto"/>
        <w:left w:val="none" w:sz="0" w:space="0" w:color="auto"/>
        <w:bottom w:val="none" w:sz="0" w:space="0" w:color="auto"/>
        <w:right w:val="none" w:sz="0" w:space="0" w:color="auto"/>
      </w:divBdr>
    </w:div>
    <w:div w:id="570386432">
      <w:bodyDiv w:val="1"/>
      <w:marLeft w:val="0"/>
      <w:marRight w:val="0"/>
      <w:marTop w:val="0"/>
      <w:marBottom w:val="0"/>
      <w:divBdr>
        <w:top w:val="none" w:sz="0" w:space="0" w:color="auto"/>
        <w:left w:val="none" w:sz="0" w:space="0" w:color="auto"/>
        <w:bottom w:val="none" w:sz="0" w:space="0" w:color="auto"/>
        <w:right w:val="none" w:sz="0" w:space="0" w:color="auto"/>
      </w:divBdr>
    </w:div>
    <w:div w:id="582420282">
      <w:bodyDiv w:val="1"/>
      <w:marLeft w:val="0"/>
      <w:marRight w:val="0"/>
      <w:marTop w:val="0"/>
      <w:marBottom w:val="0"/>
      <w:divBdr>
        <w:top w:val="none" w:sz="0" w:space="0" w:color="auto"/>
        <w:left w:val="none" w:sz="0" w:space="0" w:color="auto"/>
        <w:bottom w:val="none" w:sz="0" w:space="0" w:color="auto"/>
        <w:right w:val="none" w:sz="0" w:space="0" w:color="auto"/>
      </w:divBdr>
    </w:div>
    <w:div w:id="586813943">
      <w:bodyDiv w:val="1"/>
      <w:marLeft w:val="0"/>
      <w:marRight w:val="0"/>
      <w:marTop w:val="0"/>
      <w:marBottom w:val="0"/>
      <w:divBdr>
        <w:top w:val="none" w:sz="0" w:space="0" w:color="auto"/>
        <w:left w:val="none" w:sz="0" w:space="0" w:color="auto"/>
        <w:bottom w:val="none" w:sz="0" w:space="0" w:color="auto"/>
        <w:right w:val="none" w:sz="0" w:space="0" w:color="auto"/>
      </w:divBdr>
      <w:divsChild>
        <w:div w:id="2081243738">
          <w:marLeft w:val="0"/>
          <w:marRight w:val="0"/>
          <w:marTop w:val="0"/>
          <w:marBottom w:val="0"/>
          <w:divBdr>
            <w:top w:val="none" w:sz="0" w:space="0" w:color="auto"/>
            <w:left w:val="none" w:sz="0" w:space="0" w:color="auto"/>
            <w:bottom w:val="none" w:sz="0" w:space="0" w:color="auto"/>
            <w:right w:val="none" w:sz="0" w:space="0" w:color="auto"/>
          </w:divBdr>
          <w:divsChild>
            <w:div w:id="248778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971330">
      <w:bodyDiv w:val="1"/>
      <w:marLeft w:val="0"/>
      <w:marRight w:val="0"/>
      <w:marTop w:val="0"/>
      <w:marBottom w:val="0"/>
      <w:divBdr>
        <w:top w:val="none" w:sz="0" w:space="0" w:color="auto"/>
        <w:left w:val="none" w:sz="0" w:space="0" w:color="auto"/>
        <w:bottom w:val="none" w:sz="0" w:space="0" w:color="auto"/>
        <w:right w:val="none" w:sz="0" w:space="0" w:color="auto"/>
      </w:divBdr>
    </w:div>
    <w:div w:id="597325859">
      <w:bodyDiv w:val="1"/>
      <w:marLeft w:val="0"/>
      <w:marRight w:val="0"/>
      <w:marTop w:val="0"/>
      <w:marBottom w:val="0"/>
      <w:divBdr>
        <w:top w:val="none" w:sz="0" w:space="0" w:color="auto"/>
        <w:left w:val="none" w:sz="0" w:space="0" w:color="auto"/>
        <w:bottom w:val="none" w:sz="0" w:space="0" w:color="auto"/>
        <w:right w:val="none" w:sz="0" w:space="0" w:color="auto"/>
      </w:divBdr>
    </w:div>
    <w:div w:id="605036605">
      <w:bodyDiv w:val="1"/>
      <w:marLeft w:val="0"/>
      <w:marRight w:val="0"/>
      <w:marTop w:val="0"/>
      <w:marBottom w:val="0"/>
      <w:divBdr>
        <w:top w:val="none" w:sz="0" w:space="0" w:color="auto"/>
        <w:left w:val="none" w:sz="0" w:space="0" w:color="auto"/>
        <w:bottom w:val="none" w:sz="0" w:space="0" w:color="auto"/>
        <w:right w:val="none" w:sz="0" w:space="0" w:color="auto"/>
      </w:divBdr>
    </w:div>
    <w:div w:id="608246566">
      <w:marLeft w:val="0"/>
      <w:marRight w:val="0"/>
      <w:marTop w:val="0"/>
      <w:marBottom w:val="0"/>
      <w:divBdr>
        <w:top w:val="none" w:sz="0" w:space="0" w:color="auto"/>
        <w:left w:val="none" w:sz="0" w:space="0" w:color="auto"/>
        <w:bottom w:val="none" w:sz="0" w:space="0" w:color="auto"/>
        <w:right w:val="none" w:sz="0" w:space="0" w:color="auto"/>
      </w:divBdr>
      <w:divsChild>
        <w:div w:id="1022051564">
          <w:marLeft w:val="0"/>
          <w:marRight w:val="0"/>
          <w:marTop w:val="0"/>
          <w:marBottom w:val="0"/>
          <w:divBdr>
            <w:top w:val="none" w:sz="0" w:space="0" w:color="auto"/>
            <w:left w:val="none" w:sz="0" w:space="0" w:color="auto"/>
            <w:bottom w:val="none" w:sz="0" w:space="0" w:color="auto"/>
            <w:right w:val="none" w:sz="0" w:space="0" w:color="auto"/>
          </w:divBdr>
        </w:div>
      </w:divsChild>
    </w:div>
    <w:div w:id="608396040">
      <w:bodyDiv w:val="1"/>
      <w:marLeft w:val="0"/>
      <w:marRight w:val="0"/>
      <w:marTop w:val="0"/>
      <w:marBottom w:val="0"/>
      <w:divBdr>
        <w:top w:val="none" w:sz="0" w:space="0" w:color="auto"/>
        <w:left w:val="none" w:sz="0" w:space="0" w:color="auto"/>
        <w:bottom w:val="none" w:sz="0" w:space="0" w:color="auto"/>
        <w:right w:val="none" w:sz="0" w:space="0" w:color="auto"/>
      </w:divBdr>
    </w:div>
    <w:div w:id="612593060">
      <w:bodyDiv w:val="1"/>
      <w:marLeft w:val="0"/>
      <w:marRight w:val="0"/>
      <w:marTop w:val="0"/>
      <w:marBottom w:val="0"/>
      <w:divBdr>
        <w:top w:val="none" w:sz="0" w:space="0" w:color="auto"/>
        <w:left w:val="none" w:sz="0" w:space="0" w:color="auto"/>
        <w:bottom w:val="none" w:sz="0" w:space="0" w:color="auto"/>
        <w:right w:val="none" w:sz="0" w:space="0" w:color="auto"/>
      </w:divBdr>
      <w:divsChild>
        <w:div w:id="1922911695">
          <w:marLeft w:val="0"/>
          <w:marRight w:val="0"/>
          <w:marTop w:val="0"/>
          <w:marBottom w:val="0"/>
          <w:divBdr>
            <w:top w:val="none" w:sz="0" w:space="0" w:color="auto"/>
            <w:left w:val="none" w:sz="0" w:space="0" w:color="auto"/>
            <w:bottom w:val="none" w:sz="0" w:space="0" w:color="auto"/>
            <w:right w:val="none" w:sz="0" w:space="0" w:color="auto"/>
          </w:divBdr>
          <w:divsChild>
            <w:div w:id="67450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817750">
      <w:bodyDiv w:val="1"/>
      <w:marLeft w:val="0"/>
      <w:marRight w:val="0"/>
      <w:marTop w:val="0"/>
      <w:marBottom w:val="0"/>
      <w:divBdr>
        <w:top w:val="none" w:sz="0" w:space="0" w:color="auto"/>
        <w:left w:val="none" w:sz="0" w:space="0" w:color="auto"/>
        <w:bottom w:val="none" w:sz="0" w:space="0" w:color="auto"/>
        <w:right w:val="none" w:sz="0" w:space="0" w:color="auto"/>
      </w:divBdr>
    </w:div>
    <w:div w:id="636376717">
      <w:bodyDiv w:val="1"/>
      <w:marLeft w:val="0"/>
      <w:marRight w:val="0"/>
      <w:marTop w:val="0"/>
      <w:marBottom w:val="0"/>
      <w:divBdr>
        <w:top w:val="none" w:sz="0" w:space="0" w:color="auto"/>
        <w:left w:val="none" w:sz="0" w:space="0" w:color="auto"/>
        <w:bottom w:val="none" w:sz="0" w:space="0" w:color="auto"/>
        <w:right w:val="none" w:sz="0" w:space="0" w:color="auto"/>
      </w:divBdr>
    </w:div>
    <w:div w:id="644628610">
      <w:bodyDiv w:val="1"/>
      <w:marLeft w:val="0"/>
      <w:marRight w:val="0"/>
      <w:marTop w:val="0"/>
      <w:marBottom w:val="0"/>
      <w:divBdr>
        <w:top w:val="none" w:sz="0" w:space="0" w:color="auto"/>
        <w:left w:val="none" w:sz="0" w:space="0" w:color="auto"/>
        <w:bottom w:val="none" w:sz="0" w:space="0" w:color="auto"/>
        <w:right w:val="none" w:sz="0" w:space="0" w:color="auto"/>
      </w:divBdr>
    </w:div>
    <w:div w:id="662319232">
      <w:bodyDiv w:val="1"/>
      <w:marLeft w:val="0"/>
      <w:marRight w:val="0"/>
      <w:marTop w:val="0"/>
      <w:marBottom w:val="0"/>
      <w:divBdr>
        <w:top w:val="none" w:sz="0" w:space="0" w:color="auto"/>
        <w:left w:val="none" w:sz="0" w:space="0" w:color="auto"/>
        <w:bottom w:val="none" w:sz="0" w:space="0" w:color="auto"/>
        <w:right w:val="none" w:sz="0" w:space="0" w:color="auto"/>
      </w:divBdr>
    </w:div>
    <w:div w:id="674190997">
      <w:bodyDiv w:val="1"/>
      <w:marLeft w:val="0"/>
      <w:marRight w:val="0"/>
      <w:marTop w:val="0"/>
      <w:marBottom w:val="0"/>
      <w:divBdr>
        <w:top w:val="none" w:sz="0" w:space="0" w:color="auto"/>
        <w:left w:val="none" w:sz="0" w:space="0" w:color="auto"/>
        <w:bottom w:val="none" w:sz="0" w:space="0" w:color="auto"/>
        <w:right w:val="none" w:sz="0" w:space="0" w:color="auto"/>
      </w:divBdr>
    </w:div>
    <w:div w:id="682130772">
      <w:bodyDiv w:val="1"/>
      <w:marLeft w:val="0"/>
      <w:marRight w:val="0"/>
      <w:marTop w:val="0"/>
      <w:marBottom w:val="0"/>
      <w:divBdr>
        <w:top w:val="none" w:sz="0" w:space="0" w:color="auto"/>
        <w:left w:val="none" w:sz="0" w:space="0" w:color="auto"/>
        <w:bottom w:val="none" w:sz="0" w:space="0" w:color="auto"/>
        <w:right w:val="none" w:sz="0" w:space="0" w:color="auto"/>
      </w:divBdr>
    </w:div>
    <w:div w:id="684095530">
      <w:bodyDiv w:val="1"/>
      <w:marLeft w:val="0"/>
      <w:marRight w:val="0"/>
      <w:marTop w:val="0"/>
      <w:marBottom w:val="0"/>
      <w:divBdr>
        <w:top w:val="none" w:sz="0" w:space="0" w:color="auto"/>
        <w:left w:val="none" w:sz="0" w:space="0" w:color="auto"/>
        <w:bottom w:val="none" w:sz="0" w:space="0" w:color="auto"/>
        <w:right w:val="none" w:sz="0" w:space="0" w:color="auto"/>
      </w:divBdr>
    </w:div>
    <w:div w:id="687171277">
      <w:bodyDiv w:val="1"/>
      <w:marLeft w:val="0"/>
      <w:marRight w:val="0"/>
      <w:marTop w:val="0"/>
      <w:marBottom w:val="0"/>
      <w:divBdr>
        <w:top w:val="none" w:sz="0" w:space="0" w:color="auto"/>
        <w:left w:val="none" w:sz="0" w:space="0" w:color="auto"/>
        <w:bottom w:val="none" w:sz="0" w:space="0" w:color="auto"/>
        <w:right w:val="none" w:sz="0" w:space="0" w:color="auto"/>
      </w:divBdr>
    </w:div>
    <w:div w:id="695227833">
      <w:bodyDiv w:val="1"/>
      <w:marLeft w:val="0"/>
      <w:marRight w:val="0"/>
      <w:marTop w:val="0"/>
      <w:marBottom w:val="0"/>
      <w:divBdr>
        <w:top w:val="none" w:sz="0" w:space="0" w:color="auto"/>
        <w:left w:val="none" w:sz="0" w:space="0" w:color="auto"/>
        <w:bottom w:val="none" w:sz="0" w:space="0" w:color="auto"/>
        <w:right w:val="none" w:sz="0" w:space="0" w:color="auto"/>
      </w:divBdr>
    </w:div>
    <w:div w:id="695234666">
      <w:bodyDiv w:val="1"/>
      <w:marLeft w:val="0"/>
      <w:marRight w:val="0"/>
      <w:marTop w:val="0"/>
      <w:marBottom w:val="0"/>
      <w:divBdr>
        <w:top w:val="none" w:sz="0" w:space="0" w:color="auto"/>
        <w:left w:val="none" w:sz="0" w:space="0" w:color="auto"/>
        <w:bottom w:val="none" w:sz="0" w:space="0" w:color="auto"/>
        <w:right w:val="none" w:sz="0" w:space="0" w:color="auto"/>
      </w:divBdr>
    </w:div>
    <w:div w:id="695547502">
      <w:bodyDiv w:val="1"/>
      <w:marLeft w:val="0"/>
      <w:marRight w:val="0"/>
      <w:marTop w:val="0"/>
      <w:marBottom w:val="0"/>
      <w:divBdr>
        <w:top w:val="none" w:sz="0" w:space="0" w:color="auto"/>
        <w:left w:val="none" w:sz="0" w:space="0" w:color="auto"/>
        <w:bottom w:val="none" w:sz="0" w:space="0" w:color="auto"/>
        <w:right w:val="none" w:sz="0" w:space="0" w:color="auto"/>
      </w:divBdr>
    </w:div>
    <w:div w:id="697320870">
      <w:bodyDiv w:val="1"/>
      <w:marLeft w:val="0"/>
      <w:marRight w:val="0"/>
      <w:marTop w:val="0"/>
      <w:marBottom w:val="0"/>
      <w:divBdr>
        <w:top w:val="none" w:sz="0" w:space="0" w:color="auto"/>
        <w:left w:val="none" w:sz="0" w:space="0" w:color="auto"/>
        <w:bottom w:val="none" w:sz="0" w:space="0" w:color="auto"/>
        <w:right w:val="none" w:sz="0" w:space="0" w:color="auto"/>
      </w:divBdr>
    </w:div>
    <w:div w:id="699353686">
      <w:bodyDiv w:val="1"/>
      <w:marLeft w:val="0"/>
      <w:marRight w:val="0"/>
      <w:marTop w:val="0"/>
      <w:marBottom w:val="0"/>
      <w:divBdr>
        <w:top w:val="none" w:sz="0" w:space="0" w:color="auto"/>
        <w:left w:val="none" w:sz="0" w:space="0" w:color="auto"/>
        <w:bottom w:val="none" w:sz="0" w:space="0" w:color="auto"/>
        <w:right w:val="none" w:sz="0" w:space="0" w:color="auto"/>
      </w:divBdr>
    </w:div>
    <w:div w:id="700327086">
      <w:bodyDiv w:val="1"/>
      <w:marLeft w:val="0"/>
      <w:marRight w:val="0"/>
      <w:marTop w:val="0"/>
      <w:marBottom w:val="0"/>
      <w:divBdr>
        <w:top w:val="none" w:sz="0" w:space="0" w:color="auto"/>
        <w:left w:val="none" w:sz="0" w:space="0" w:color="auto"/>
        <w:bottom w:val="none" w:sz="0" w:space="0" w:color="auto"/>
        <w:right w:val="none" w:sz="0" w:space="0" w:color="auto"/>
      </w:divBdr>
    </w:div>
    <w:div w:id="703408471">
      <w:bodyDiv w:val="1"/>
      <w:marLeft w:val="0"/>
      <w:marRight w:val="0"/>
      <w:marTop w:val="0"/>
      <w:marBottom w:val="0"/>
      <w:divBdr>
        <w:top w:val="none" w:sz="0" w:space="0" w:color="auto"/>
        <w:left w:val="none" w:sz="0" w:space="0" w:color="auto"/>
        <w:bottom w:val="none" w:sz="0" w:space="0" w:color="auto"/>
        <w:right w:val="none" w:sz="0" w:space="0" w:color="auto"/>
      </w:divBdr>
    </w:div>
    <w:div w:id="710112419">
      <w:bodyDiv w:val="1"/>
      <w:marLeft w:val="0"/>
      <w:marRight w:val="0"/>
      <w:marTop w:val="0"/>
      <w:marBottom w:val="0"/>
      <w:divBdr>
        <w:top w:val="none" w:sz="0" w:space="0" w:color="auto"/>
        <w:left w:val="none" w:sz="0" w:space="0" w:color="auto"/>
        <w:bottom w:val="none" w:sz="0" w:space="0" w:color="auto"/>
        <w:right w:val="none" w:sz="0" w:space="0" w:color="auto"/>
      </w:divBdr>
    </w:div>
    <w:div w:id="732125000">
      <w:bodyDiv w:val="1"/>
      <w:marLeft w:val="0"/>
      <w:marRight w:val="0"/>
      <w:marTop w:val="0"/>
      <w:marBottom w:val="0"/>
      <w:divBdr>
        <w:top w:val="none" w:sz="0" w:space="0" w:color="auto"/>
        <w:left w:val="none" w:sz="0" w:space="0" w:color="auto"/>
        <w:bottom w:val="none" w:sz="0" w:space="0" w:color="auto"/>
        <w:right w:val="none" w:sz="0" w:space="0" w:color="auto"/>
      </w:divBdr>
    </w:div>
    <w:div w:id="749930046">
      <w:bodyDiv w:val="1"/>
      <w:marLeft w:val="0"/>
      <w:marRight w:val="0"/>
      <w:marTop w:val="0"/>
      <w:marBottom w:val="0"/>
      <w:divBdr>
        <w:top w:val="none" w:sz="0" w:space="0" w:color="auto"/>
        <w:left w:val="none" w:sz="0" w:space="0" w:color="auto"/>
        <w:bottom w:val="none" w:sz="0" w:space="0" w:color="auto"/>
        <w:right w:val="none" w:sz="0" w:space="0" w:color="auto"/>
      </w:divBdr>
    </w:div>
    <w:div w:id="755706443">
      <w:bodyDiv w:val="1"/>
      <w:marLeft w:val="0"/>
      <w:marRight w:val="0"/>
      <w:marTop w:val="0"/>
      <w:marBottom w:val="0"/>
      <w:divBdr>
        <w:top w:val="none" w:sz="0" w:space="0" w:color="auto"/>
        <w:left w:val="none" w:sz="0" w:space="0" w:color="auto"/>
        <w:bottom w:val="none" w:sz="0" w:space="0" w:color="auto"/>
        <w:right w:val="none" w:sz="0" w:space="0" w:color="auto"/>
      </w:divBdr>
    </w:div>
    <w:div w:id="756555336">
      <w:bodyDiv w:val="1"/>
      <w:marLeft w:val="0"/>
      <w:marRight w:val="0"/>
      <w:marTop w:val="0"/>
      <w:marBottom w:val="0"/>
      <w:divBdr>
        <w:top w:val="none" w:sz="0" w:space="0" w:color="auto"/>
        <w:left w:val="none" w:sz="0" w:space="0" w:color="auto"/>
        <w:bottom w:val="none" w:sz="0" w:space="0" w:color="auto"/>
        <w:right w:val="none" w:sz="0" w:space="0" w:color="auto"/>
      </w:divBdr>
    </w:div>
    <w:div w:id="758722686">
      <w:bodyDiv w:val="1"/>
      <w:marLeft w:val="0"/>
      <w:marRight w:val="0"/>
      <w:marTop w:val="0"/>
      <w:marBottom w:val="0"/>
      <w:divBdr>
        <w:top w:val="none" w:sz="0" w:space="0" w:color="auto"/>
        <w:left w:val="none" w:sz="0" w:space="0" w:color="auto"/>
        <w:bottom w:val="none" w:sz="0" w:space="0" w:color="auto"/>
        <w:right w:val="none" w:sz="0" w:space="0" w:color="auto"/>
      </w:divBdr>
    </w:div>
    <w:div w:id="759712975">
      <w:bodyDiv w:val="1"/>
      <w:marLeft w:val="0"/>
      <w:marRight w:val="0"/>
      <w:marTop w:val="0"/>
      <w:marBottom w:val="0"/>
      <w:divBdr>
        <w:top w:val="none" w:sz="0" w:space="0" w:color="auto"/>
        <w:left w:val="none" w:sz="0" w:space="0" w:color="auto"/>
        <w:bottom w:val="none" w:sz="0" w:space="0" w:color="auto"/>
        <w:right w:val="none" w:sz="0" w:space="0" w:color="auto"/>
      </w:divBdr>
    </w:div>
    <w:div w:id="764037712">
      <w:bodyDiv w:val="1"/>
      <w:marLeft w:val="0"/>
      <w:marRight w:val="0"/>
      <w:marTop w:val="0"/>
      <w:marBottom w:val="0"/>
      <w:divBdr>
        <w:top w:val="none" w:sz="0" w:space="0" w:color="auto"/>
        <w:left w:val="none" w:sz="0" w:space="0" w:color="auto"/>
        <w:bottom w:val="none" w:sz="0" w:space="0" w:color="auto"/>
        <w:right w:val="none" w:sz="0" w:space="0" w:color="auto"/>
      </w:divBdr>
    </w:div>
    <w:div w:id="767312504">
      <w:bodyDiv w:val="1"/>
      <w:marLeft w:val="0"/>
      <w:marRight w:val="0"/>
      <w:marTop w:val="0"/>
      <w:marBottom w:val="0"/>
      <w:divBdr>
        <w:top w:val="none" w:sz="0" w:space="0" w:color="auto"/>
        <w:left w:val="none" w:sz="0" w:space="0" w:color="auto"/>
        <w:bottom w:val="none" w:sz="0" w:space="0" w:color="auto"/>
        <w:right w:val="none" w:sz="0" w:space="0" w:color="auto"/>
      </w:divBdr>
    </w:div>
    <w:div w:id="770512008">
      <w:bodyDiv w:val="1"/>
      <w:marLeft w:val="0"/>
      <w:marRight w:val="0"/>
      <w:marTop w:val="0"/>
      <w:marBottom w:val="0"/>
      <w:divBdr>
        <w:top w:val="none" w:sz="0" w:space="0" w:color="auto"/>
        <w:left w:val="none" w:sz="0" w:space="0" w:color="auto"/>
        <w:bottom w:val="none" w:sz="0" w:space="0" w:color="auto"/>
        <w:right w:val="none" w:sz="0" w:space="0" w:color="auto"/>
      </w:divBdr>
      <w:divsChild>
        <w:div w:id="1608780547">
          <w:marLeft w:val="0"/>
          <w:marRight w:val="0"/>
          <w:marTop w:val="0"/>
          <w:marBottom w:val="0"/>
          <w:divBdr>
            <w:top w:val="none" w:sz="0" w:space="0" w:color="auto"/>
            <w:left w:val="none" w:sz="0" w:space="0" w:color="auto"/>
            <w:bottom w:val="none" w:sz="0" w:space="0" w:color="auto"/>
            <w:right w:val="none" w:sz="0" w:space="0" w:color="auto"/>
          </w:divBdr>
          <w:divsChild>
            <w:div w:id="144665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971548">
      <w:bodyDiv w:val="1"/>
      <w:marLeft w:val="0"/>
      <w:marRight w:val="0"/>
      <w:marTop w:val="0"/>
      <w:marBottom w:val="0"/>
      <w:divBdr>
        <w:top w:val="none" w:sz="0" w:space="0" w:color="auto"/>
        <w:left w:val="none" w:sz="0" w:space="0" w:color="auto"/>
        <w:bottom w:val="none" w:sz="0" w:space="0" w:color="auto"/>
        <w:right w:val="none" w:sz="0" w:space="0" w:color="auto"/>
      </w:divBdr>
    </w:div>
    <w:div w:id="771239914">
      <w:bodyDiv w:val="1"/>
      <w:marLeft w:val="0"/>
      <w:marRight w:val="0"/>
      <w:marTop w:val="0"/>
      <w:marBottom w:val="0"/>
      <w:divBdr>
        <w:top w:val="none" w:sz="0" w:space="0" w:color="auto"/>
        <w:left w:val="none" w:sz="0" w:space="0" w:color="auto"/>
        <w:bottom w:val="none" w:sz="0" w:space="0" w:color="auto"/>
        <w:right w:val="none" w:sz="0" w:space="0" w:color="auto"/>
      </w:divBdr>
    </w:div>
    <w:div w:id="775557190">
      <w:bodyDiv w:val="1"/>
      <w:marLeft w:val="0"/>
      <w:marRight w:val="0"/>
      <w:marTop w:val="0"/>
      <w:marBottom w:val="0"/>
      <w:divBdr>
        <w:top w:val="none" w:sz="0" w:space="0" w:color="auto"/>
        <w:left w:val="none" w:sz="0" w:space="0" w:color="auto"/>
        <w:bottom w:val="none" w:sz="0" w:space="0" w:color="auto"/>
        <w:right w:val="none" w:sz="0" w:space="0" w:color="auto"/>
      </w:divBdr>
      <w:divsChild>
        <w:div w:id="1254238917">
          <w:marLeft w:val="0"/>
          <w:marRight w:val="0"/>
          <w:marTop w:val="0"/>
          <w:marBottom w:val="0"/>
          <w:divBdr>
            <w:top w:val="none" w:sz="0" w:space="0" w:color="auto"/>
            <w:left w:val="none" w:sz="0" w:space="0" w:color="auto"/>
            <w:bottom w:val="none" w:sz="0" w:space="0" w:color="auto"/>
            <w:right w:val="none" w:sz="0" w:space="0" w:color="auto"/>
          </w:divBdr>
          <w:divsChild>
            <w:div w:id="10631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850381">
      <w:bodyDiv w:val="1"/>
      <w:marLeft w:val="0"/>
      <w:marRight w:val="0"/>
      <w:marTop w:val="0"/>
      <w:marBottom w:val="0"/>
      <w:divBdr>
        <w:top w:val="none" w:sz="0" w:space="0" w:color="auto"/>
        <w:left w:val="none" w:sz="0" w:space="0" w:color="auto"/>
        <w:bottom w:val="none" w:sz="0" w:space="0" w:color="auto"/>
        <w:right w:val="none" w:sz="0" w:space="0" w:color="auto"/>
      </w:divBdr>
    </w:div>
    <w:div w:id="786195797">
      <w:bodyDiv w:val="1"/>
      <w:marLeft w:val="0"/>
      <w:marRight w:val="0"/>
      <w:marTop w:val="0"/>
      <w:marBottom w:val="0"/>
      <w:divBdr>
        <w:top w:val="none" w:sz="0" w:space="0" w:color="auto"/>
        <w:left w:val="none" w:sz="0" w:space="0" w:color="auto"/>
        <w:bottom w:val="none" w:sz="0" w:space="0" w:color="auto"/>
        <w:right w:val="none" w:sz="0" w:space="0" w:color="auto"/>
      </w:divBdr>
    </w:div>
    <w:div w:id="788594738">
      <w:bodyDiv w:val="1"/>
      <w:marLeft w:val="0"/>
      <w:marRight w:val="0"/>
      <w:marTop w:val="0"/>
      <w:marBottom w:val="0"/>
      <w:divBdr>
        <w:top w:val="none" w:sz="0" w:space="0" w:color="auto"/>
        <w:left w:val="none" w:sz="0" w:space="0" w:color="auto"/>
        <w:bottom w:val="none" w:sz="0" w:space="0" w:color="auto"/>
        <w:right w:val="none" w:sz="0" w:space="0" w:color="auto"/>
      </w:divBdr>
    </w:div>
    <w:div w:id="800731326">
      <w:bodyDiv w:val="1"/>
      <w:marLeft w:val="0"/>
      <w:marRight w:val="0"/>
      <w:marTop w:val="0"/>
      <w:marBottom w:val="0"/>
      <w:divBdr>
        <w:top w:val="none" w:sz="0" w:space="0" w:color="auto"/>
        <w:left w:val="none" w:sz="0" w:space="0" w:color="auto"/>
        <w:bottom w:val="none" w:sz="0" w:space="0" w:color="auto"/>
        <w:right w:val="none" w:sz="0" w:space="0" w:color="auto"/>
      </w:divBdr>
    </w:div>
    <w:div w:id="801266908">
      <w:bodyDiv w:val="1"/>
      <w:marLeft w:val="0"/>
      <w:marRight w:val="0"/>
      <w:marTop w:val="0"/>
      <w:marBottom w:val="0"/>
      <w:divBdr>
        <w:top w:val="none" w:sz="0" w:space="0" w:color="auto"/>
        <w:left w:val="none" w:sz="0" w:space="0" w:color="auto"/>
        <w:bottom w:val="none" w:sz="0" w:space="0" w:color="auto"/>
        <w:right w:val="none" w:sz="0" w:space="0" w:color="auto"/>
      </w:divBdr>
    </w:div>
    <w:div w:id="801270795">
      <w:bodyDiv w:val="1"/>
      <w:marLeft w:val="0"/>
      <w:marRight w:val="0"/>
      <w:marTop w:val="0"/>
      <w:marBottom w:val="0"/>
      <w:divBdr>
        <w:top w:val="none" w:sz="0" w:space="0" w:color="auto"/>
        <w:left w:val="none" w:sz="0" w:space="0" w:color="auto"/>
        <w:bottom w:val="none" w:sz="0" w:space="0" w:color="auto"/>
        <w:right w:val="none" w:sz="0" w:space="0" w:color="auto"/>
      </w:divBdr>
    </w:div>
    <w:div w:id="807472335">
      <w:bodyDiv w:val="1"/>
      <w:marLeft w:val="0"/>
      <w:marRight w:val="0"/>
      <w:marTop w:val="0"/>
      <w:marBottom w:val="0"/>
      <w:divBdr>
        <w:top w:val="none" w:sz="0" w:space="0" w:color="auto"/>
        <w:left w:val="none" w:sz="0" w:space="0" w:color="auto"/>
        <w:bottom w:val="none" w:sz="0" w:space="0" w:color="auto"/>
        <w:right w:val="none" w:sz="0" w:space="0" w:color="auto"/>
      </w:divBdr>
    </w:div>
    <w:div w:id="811023592">
      <w:bodyDiv w:val="1"/>
      <w:marLeft w:val="0"/>
      <w:marRight w:val="0"/>
      <w:marTop w:val="0"/>
      <w:marBottom w:val="0"/>
      <w:divBdr>
        <w:top w:val="none" w:sz="0" w:space="0" w:color="auto"/>
        <w:left w:val="none" w:sz="0" w:space="0" w:color="auto"/>
        <w:bottom w:val="none" w:sz="0" w:space="0" w:color="auto"/>
        <w:right w:val="none" w:sz="0" w:space="0" w:color="auto"/>
      </w:divBdr>
    </w:div>
    <w:div w:id="811598033">
      <w:bodyDiv w:val="1"/>
      <w:marLeft w:val="0"/>
      <w:marRight w:val="0"/>
      <w:marTop w:val="0"/>
      <w:marBottom w:val="0"/>
      <w:divBdr>
        <w:top w:val="none" w:sz="0" w:space="0" w:color="auto"/>
        <w:left w:val="none" w:sz="0" w:space="0" w:color="auto"/>
        <w:bottom w:val="none" w:sz="0" w:space="0" w:color="auto"/>
        <w:right w:val="none" w:sz="0" w:space="0" w:color="auto"/>
      </w:divBdr>
    </w:div>
    <w:div w:id="815608646">
      <w:bodyDiv w:val="1"/>
      <w:marLeft w:val="0"/>
      <w:marRight w:val="0"/>
      <w:marTop w:val="0"/>
      <w:marBottom w:val="0"/>
      <w:divBdr>
        <w:top w:val="none" w:sz="0" w:space="0" w:color="auto"/>
        <w:left w:val="none" w:sz="0" w:space="0" w:color="auto"/>
        <w:bottom w:val="none" w:sz="0" w:space="0" w:color="auto"/>
        <w:right w:val="none" w:sz="0" w:space="0" w:color="auto"/>
      </w:divBdr>
    </w:div>
    <w:div w:id="819616848">
      <w:bodyDiv w:val="1"/>
      <w:marLeft w:val="0"/>
      <w:marRight w:val="0"/>
      <w:marTop w:val="0"/>
      <w:marBottom w:val="0"/>
      <w:divBdr>
        <w:top w:val="none" w:sz="0" w:space="0" w:color="auto"/>
        <w:left w:val="none" w:sz="0" w:space="0" w:color="auto"/>
        <w:bottom w:val="none" w:sz="0" w:space="0" w:color="auto"/>
        <w:right w:val="none" w:sz="0" w:space="0" w:color="auto"/>
      </w:divBdr>
    </w:div>
    <w:div w:id="829634114">
      <w:bodyDiv w:val="1"/>
      <w:marLeft w:val="0"/>
      <w:marRight w:val="0"/>
      <w:marTop w:val="0"/>
      <w:marBottom w:val="0"/>
      <w:divBdr>
        <w:top w:val="none" w:sz="0" w:space="0" w:color="auto"/>
        <w:left w:val="none" w:sz="0" w:space="0" w:color="auto"/>
        <w:bottom w:val="none" w:sz="0" w:space="0" w:color="auto"/>
        <w:right w:val="none" w:sz="0" w:space="0" w:color="auto"/>
      </w:divBdr>
    </w:div>
    <w:div w:id="831917144">
      <w:bodyDiv w:val="1"/>
      <w:marLeft w:val="0"/>
      <w:marRight w:val="0"/>
      <w:marTop w:val="0"/>
      <w:marBottom w:val="0"/>
      <w:divBdr>
        <w:top w:val="none" w:sz="0" w:space="0" w:color="auto"/>
        <w:left w:val="none" w:sz="0" w:space="0" w:color="auto"/>
        <w:bottom w:val="none" w:sz="0" w:space="0" w:color="auto"/>
        <w:right w:val="none" w:sz="0" w:space="0" w:color="auto"/>
      </w:divBdr>
    </w:div>
    <w:div w:id="839351511">
      <w:bodyDiv w:val="1"/>
      <w:marLeft w:val="0"/>
      <w:marRight w:val="0"/>
      <w:marTop w:val="0"/>
      <w:marBottom w:val="0"/>
      <w:divBdr>
        <w:top w:val="none" w:sz="0" w:space="0" w:color="auto"/>
        <w:left w:val="none" w:sz="0" w:space="0" w:color="auto"/>
        <w:bottom w:val="none" w:sz="0" w:space="0" w:color="auto"/>
        <w:right w:val="none" w:sz="0" w:space="0" w:color="auto"/>
      </w:divBdr>
    </w:div>
    <w:div w:id="839849750">
      <w:bodyDiv w:val="1"/>
      <w:marLeft w:val="0"/>
      <w:marRight w:val="0"/>
      <w:marTop w:val="0"/>
      <w:marBottom w:val="0"/>
      <w:divBdr>
        <w:top w:val="none" w:sz="0" w:space="0" w:color="auto"/>
        <w:left w:val="none" w:sz="0" w:space="0" w:color="auto"/>
        <w:bottom w:val="none" w:sz="0" w:space="0" w:color="auto"/>
        <w:right w:val="none" w:sz="0" w:space="0" w:color="auto"/>
      </w:divBdr>
      <w:divsChild>
        <w:div w:id="1031372323">
          <w:marLeft w:val="0"/>
          <w:marRight w:val="0"/>
          <w:marTop w:val="0"/>
          <w:marBottom w:val="0"/>
          <w:divBdr>
            <w:top w:val="none" w:sz="0" w:space="0" w:color="auto"/>
            <w:left w:val="none" w:sz="0" w:space="0" w:color="auto"/>
            <w:bottom w:val="none" w:sz="0" w:space="0" w:color="auto"/>
            <w:right w:val="none" w:sz="0" w:space="0" w:color="auto"/>
          </w:divBdr>
          <w:divsChild>
            <w:div w:id="1956718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126868">
      <w:bodyDiv w:val="1"/>
      <w:marLeft w:val="0"/>
      <w:marRight w:val="0"/>
      <w:marTop w:val="0"/>
      <w:marBottom w:val="0"/>
      <w:divBdr>
        <w:top w:val="none" w:sz="0" w:space="0" w:color="auto"/>
        <w:left w:val="none" w:sz="0" w:space="0" w:color="auto"/>
        <w:bottom w:val="none" w:sz="0" w:space="0" w:color="auto"/>
        <w:right w:val="none" w:sz="0" w:space="0" w:color="auto"/>
      </w:divBdr>
    </w:div>
    <w:div w:id="848523721">
      <w:bodyDiv w:val="1"/>
      <w:marLeft w:val="0"/>
      <w:marRight w:val="0"/>
      <w:marTop w:val="0"/>
      <w:marBottom w:val="0"/>
      <w:divBdr>
        <w:top w:val="none" w:sz="0" w:space="0" w:color="auto"/>
        <w:left w:val="none" w:sz="0" w:space="0" w:color="auto"/>
        <w:bottom w:val="none" w:sz="0" w:space="0" w:color="auto"/>
        <w:right w:val="none" w:sz="0" w:space="0" w:color="auto"/>
      </w:divBdr>
    </w:div>
    <w:div w:id="850876796">
      <w:bodyDiv w:val="1"/>
      <w:marLeft w:val="0"/>
      <w:marRight w:val="0"/>
      <w:marTop w:val="0"/>
      <w:marBottom w:val="0"/>
      <w:divBdr>
        <w:top w:val="none" w:sz="0" w:space="0" w:color="auto"/>
        <w:left w:val="none" w:sz="0" w:space="0" w:color="auto"/>
        <w:bottom w:val="none" w:sz="0" w:space="0" w:color="auto"/>
        <w:right w:val="none" w:sz="0" w:space="0" w:color="auto"/>
      </w:divBdr>
    </w:div>
    <w:div w:id="859243985">
      <w:bodyDiv w:val="1"/>
      <w:marLeft w:val="0"/>
      <w:marRight w:val="0"/>
      <w:marTop w:val="0"/>
      <w:marBottom w:val="0"/>
      <w:divBdr>
        <w:top w:val="none" w:sz="0" w:space="0" w:color="auto"/>
        <w:left w:val="none" w:sz="0" w:space="0" w:color="auto"/>
        <w:bottom w:val="none" w:sz="0" w:space="0" w:color="auto"/>
        <w:right w:val="none" w:sz="0" w:space="0" w:color="auto"/>
      </w:divBdr>
    </w:div>
    <w:div w:id="860583178">
      <w:bodyDiv w:val="1"/>
      <w:marLeft w:val="0"/>
      <w:marRight w:val="0"/>
      <w:marTop w:val="0"/>
      <w:marBottom w:val="0"/>
      <w:divBdr>
        <w:top w:val="none" w:sz="0" w:space="0" w:color="auto"/>
        <w:left w:val="none" w:sz="0" w:space="0" w:color="auto"/>
        <w:bottom w:val="none" w:sz="0" w:space="0" w:color="auto"/>
        <w:right w:val="none" w:sz="0" w:space="0" w:color="auto"/>
      </w:divBdr>
    </w:div>
    <w:div w:id="865094296">
      <w:bodyDiv w:val="1"/>
      <w:marLeft w:val="0"/>
      <w:marRight w:val="0"/>
      <w:marTop w:val="0"/>
      <w:marBottom w:val="0"/>
      <w:divBdr>
        <w:top w:val="none" w:sz="0" w:space="0" w:color="auto"/>
        <w:left w:val="none" w:sz="0" w:space="0" w:color="auto"/>
        <w:bottom w:val="none" w:sz="0" w:space="0" w:color="auto"/>
        <w:right w:val="none" w:sz="0" w:space="0" w:color="auto"/>
      </w:divBdr>
    </w:div>
    <w:div w:id="866483999">
      <w:bodyDiv w:val="1"/>
      <w:marLeft w:val="0"/>
      <w:marRight w:val="0"/>
      <w:marTop w:val="0"/>
      <w:marBottom w:val="0"/>
      <w:divBdr>
        <w:top w:val="none" w:sz="0" w:space="0" w:color="auto"/>
        <w:left w:val="none" w:sz="0" w:space="0" w:color="auto"/>
        <w:bottom w:val="none" w:sz="0" w:space="0" w:color="auto"/>
        <w:right w:val="none" w:sz="0" w:space="0" w:color="auto"/>
      </w:divBdr>
    </w:div>
    <w:div w:id="870995159">
      <w:bodyDiv w:val="1"/>
      <w:marLeft w:val="0"/>
      <w:marRight w:val="0"/>
      <w:marTop w:val="0"/>
      <w:marBottom w:val="0"/>
      <w:divBdr>
        <w:top w:val="none" w:sz="0" w:space="0" w:color="auto"/>
        <w:left w:val="none" w:sz="0" w:space="0" w:color="auto"/>
        <w:bottom w:val="none" w:sz="0" w:space="0" w:color="auto"/>
        <w:right w:val="none" w:sz="0" w:space="0" w:color="auto"/>
      </w:divBdr>
    </w:div>
    <w:div w:id="875894843">
      <w:bodyDiv w:val="1"/>
      <w:marLeft w:val="0"/>
      <w:marRight w:val="0"/>
      <w:marTop w:val="0"/>
      <w:marBottom w:val="0"/>
      <w:divBdr>
        <w:top w:val="none" w:sz="0" w:space="0" w:color="auto"/>
        <w:left w:val="none" w:sz="0" w:space="0" w:color="auto"/>
        <w:bottom w:val="none" w:sz="0" w:space="0" w:color="auto"/>
        <w:right w:val="none" w:sz="0" w:space="0" w:color="auto"/>
      </w:divBdr>
    </w:div>
    <w:div w:id="876623572">
      <w:bodyDiv w:val="1"/>
      <w:marLeft w:val="0"/>
      <w:marRight w:val="0"/>
      <w:marTop w:val="0"/>
      <w:marBottom w:val="0"/>
      <w:divBdr>
        <w:top w:val="none" w:sz="0" w:space="0" w:color="auto"/>
        <w:left w:val="none" w:sz="0" w:space="0" w:color="auto"/>
        <w:bottom w:val="none" w:sz="0" w:space="0" w:color="auto"/>
        <w:right w:val="none" w:sz="0" w:space="0" w:color="auto"/>
      </w:divBdr>
    </w:div>
    <w:div w:id="879362331">
      <w:bodyDiv w:val="1"/>
      <w:marLeft w:val="0"/>
      <w:marRight w:val="0"/>
      <w:marTop w:val="0"/>
      <w:marBottom w:val="0"/>
      <w:divBdr>
        <w:top w:val="none" w:sz="0" w:space="0" w:color="auto"/>
        <w:left w:val="none" w:sz="0" w:space="0" w:color="auto"/>
        <w:bottom w:val="none" w:sz="0" w:space="0" w:color="auto"/>
        <w:right w:val="none" w:sz="0" w:space="0" w:color="auto"/>
      </w:divBdr>
    </w:div>
    <w:div w:id="882134350">
      <w:bodyDiv w:val="1"/>
      <w:marLeft w:val="0"/>
      <w:marRight w:val="0"/>
      <w:marTop w:val="0"/>
      <w:marBottom w:val="0"/>
      <w:divBdr>
        <w:top w:val="none" w:sz="0" w:space="0" w:color="auto"/>
        <w:left w:val="none" w:sz="0" w:space="0" w:color="auto"/>
        <w:bottom w:val="none" w:sz="0" w:space="0" w:color="auto"/>
        <w:right w:val="none" w:sz="0" w:space="0" w:color="auto"/>
      </w:divBdr>
    </w:div>
    <w:div w:id="883758310">
      <w:bodyDiv w:val="1"/>
      <w:marLeft w:val="0"/>
      <w:marRight w:val="0"/>
      <w:marTop w:val="0"/>
      <w:marBottom w:val="0"/>
      <w:divBdr>
        <w:top w:val="none" w:sz="0" w:space="0" w:color="auto"/>
        <w:left w:val="none" w:sz="0" w:space="0" w:color="auto"/>
        <w:bottom w:val="none" w:sz="0" w:space="0" w:color="auto"/>
        <w:right w:val="none" w:sz="0" w:space="0" w:color="auto"/>
      </w:divBdr>
    </w:div>
    <w:div w:id="887650112">
      <w:bodyDiv w:val="1"/>
      <w:marLeft w:val="0"/>
      <w:marRight w:val="0"/>
      <w:marTop w:val="0"/>
      <w:marBottom w:val="0"/>
      <w:divBdr>
        <w:top w:val="none" w:sz="0" w:space="0" w:color="auto"/>
        <w:left w:val="none" w:sz="0" w:space="0" w:color="auto"/>
        <w:bottom w:val="none" w:sz="0" w:space="0" w:color="auto"/>
        <w:right w:val="none" w:sz="0" w:space="0" w:color="auto"/>
      </w:divBdr>
    </w:div>
    <w:div w:id="892890184">
      <w:marLeft w:val="0"/>
      <w:marRight w:val="0"/>
      <w:marTop w:val="0"/>
      <w:marBottom w:val="0"/>
      <w:divBdr>
        <w:top w:val="none" w:sz="0" w:space="0" w:color="auto"/>
        <w:left w:val="none" w:sz="0" w:space="0" w:color="auto"/>
        <w:bottom w:val="none" w:sz="0" w:space="0" w:color="auto"/>
        <w:right w:val="none" w:sz="0" w:space="0" w:color="auto"/>
      </w:divBdr>
      <w:divsChild>
        <w:div w:id="872380479">
          <w:marLeft w:val="0"/>
          <w:marRight w:val="0"/>
          <w:marTop w:val="0"/>
          <w:marBottom w:val="0"/>
          <w:divBdr>
            <w:top w:val="none" w:sz="0" w:space="0" w:color="auto"/>
            <w:left w:val="none" w:sz="0" w:space="0" w:color="auto"/>
            <w:bottom w:val="none" w:sz="0" w:space="0" w:color="auto"/>
            <w:right w:val="none" w:sz="0" w:space="0" w:color="auto"/>
          </w:divBdr>
        </w:div>
      </w:divsChild>
    </w:div>
    <w:div w:id="895429041">
      <w:bodyDiv w:val="1"/>
      <w:marLeft w:val="0"/>
      <w:marRight w:val="0"/>
      <w:marTop w:val="0"/>
      <w:marBottom w:val="0"/>
      <w:divBdr>
        <w:top w:val="none" w:sz="0" w:space="0" w:color="auto"/>
        <w:left w:val="none" w:sz="0" w:space="0" w:color="auto"/>
        <w:bottom w:val="none" w:sz="0" w:space="0" w:color="auto"/>
        <w:right w:val="none" w:sz="0" w:space="0" w:color="auto"/>
      </w:divBdr>
    </w:div>
    <w:div w:id="900598552">
      <w:bodyDiv w:val="1"/>
      <w:marLeft w:val="0"/>
      <w:marRight w:val="0"/>
      <w:marTop w:val="0"/>
      <w:marBottom w:val="0"/>
      <w:divBdr>
        <w:top w:val="none" w:sz="0" w:space="0" w:color="auto"/>
        <w:left w:val="none" w:sz="0" w:space="0" w:color="auto"/>
        <w:bottom w:val="none" w:sz="0" w:space="0" w:color="auto"/>
        <w:right w:val="none" w:sz="0" w:space="0" w:color="auto"/>
      </w:divBdr>
    </w:div>
    <w:div w:id="908073075">
      <w:bodyDiv w:val="1"/>
      <w:marLeft w:val="0"/>
      <w:marRight w:val="0"/>
      <w:marTop w:val="0"/>
      <w:marBottom w:val="0"/>
      <w:divBdr>
        <w:top w:val="none" w:sz="0" w:space="0" w:color="auto"/>
        <w:left w:val="none" w:sz="0" w:space="0" w:color="auto"/>
        <w:bottom w:val="none" w:sz="0" w:space="0" w:color="auto"/>
        <w:right w:val="none" w:sz="0" w:space="0" w:color="auto"/>
      </w:divBdr>
    </w:div>
    <w:div w:id="924454616">
      <w:bodyDiv w:val="1"/>
      <w:marLeft w:val="0"/>
      <w:marRight w:val="0"/>
      <w:marTop w:val="0"/>
      <w:marBottom w:val="0"/>
      <w:divBdr>
        <w:top w:val="none" w:sz="0" w:space="0" w:color="auto"/>
        <w:left w:val="none" w:sz="0" w:space="0" w:color="auto"/>
        <w:bottom w:val="none" w:sz="0" w:space="0" w:color="auto"/>
        <w:right w:val="none" w:sz="0" w:space="0" w:color="auto"/>
      </w:divBdr>
    </w:div>
    <w:div w:id="925260307">
      <w:bodyDiv w:val="1"/>
      <w:marLeft w:val="0"/>
      <w:marRight w:val="0"/>
      <w:marTop w:val="0"/>
      <w:marBottom w:val="0"/>
      <w:divBdr>
        <w:top w:val="none" w:sz="0" w:space="0" w:color="auto"/>
        <w:left w:val="none" w:sz="0" w:space="0" w:color="auto"/>
        <w:bottom w:val="none" w:sz="0" w:space="0" w:color="auto"/>
        <w:right w:val="none" w:sz="0" w:space="0" w:color="auto"/>
      </w:divBdr>
      <w:divsChild>
        <w:div w:id="1658146883">
          <w:marLeft w:val="0"/>
          <w:marRight w:val="0"/>
          <w:marTop w:val="0"/>
          <w:marBottom w:val="0"/>
          <w:divBdr>
            <w:top w:val="none" w:sz="0" w:space="0" w:color="auto"/>
            <w:left w:val="none" w:sz="0" w:space="0" w:color="auto"/>
            <w:bottom w:val="none" w:sz="0" w:space="0" w:color="auto"/>
            <w:right w:val="none" w:sz="0" w:space="0" w:color="auto"/>
          </w:divBdr>
          <w:divsChild>
            <w:div w:id="60700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663528">
      <w:bodyDiv w:val="1"/>
      <w:marLeft w:val="0"/>
      <w:marRight w:val="0"/>
      <w:marTop w:val="0"/>
      <w:marBottom w:val="0"/>
      <w:divBdr>
        <w:top w:val="none" w:sz="0" w:space="0" w:color="auto"/>
        <w:left w:val="none" w:sz="0" w:space="0" w:color="auto"/>
        <w:bottom w:val="none" w:sz="0" w:space="0" w:color="auto"/>
        <w:right w:val="none" w:sz="0" w:space="0" w:color="auto"/>
      </w:divBdr>
    </w:div>
    <w:div w:id="941183619">
      <w:bodyDiv w:val="1"/>
      <w:marLeft w:val="0"/>
      <w:marRight w:val="0"/>
      <w:marTop w:val="0"/>
      <w:marBottom w:val="0"/>
      <w:divBdr>
        <w:top w:val="none" w:sz="0" w:space="0" w:color="auto"/>
        <w:left w:val="none" w:sz="0" w:space="0" w:color="auto"/>
        <w:bottom w:val="none" w:sz="0" w:space="0" w:color="auto"/>
        <w:right w:val="none" w:sz="0" w:space="0" w:color="auto"/>
      </w:divBdr>
    </w:div>
    <w:div w:id="973102552">
      <w:bodyDiv w:val="1"/>
      <w:marLeft w:val="0"/>
      <w:marRight w:val="0"/>
      <w:marTop w:val="0"/>
      <w:marBottom w:val="0"/>
      <w:divBdr>
        <w:top w:val="none" w:sz="0" w:space="0" w:color="auto"/>
        <w:left w:val="none" w:sz="0" w:space="0" w:color="auto"/>
        <w:bottom w:val="none" w:sz="0" w:space="0" w:color="auto"/>
        <w:right w:val="none" w:sz="0" w:space="0" w:color="auto"/>
      </w:divBdr>
    </w:div>
    <w:div w:id="984629738">
      <w:bodyDiv w:val="1"/>
      <w:marLeft w:val="0"/>
      <w:marRight w:val="0"/>
      <w:marTop w:val="0"/>
      <w:marBottom w:val="0"/>
      <w:divBdr>
        <w:top w:val="none" w:sz="0" w:space="0" w:color="auto"/>
        <w:left w:val="none" w:sz="0" w:space="0" w:color="auto"/>
        <w:bottom w:val="none" w:sz="0" w:space="0" w:color="auto"/>
        <w:right w:val="none" w:sz="0" w:space="0" w:color="auto"/>
      </w:divBdr>
    </w:div>
    <w:div w:id="984897128">
      <w:bodyDiv w:val="1"/>
      <w:marLeft w:val="0"/>
      <w:marRight w:val="0"/>
      <w:marTop w:val="0"/>
      <w:marBottom w:val="0"/>
      <w:divBdr>
        <w:top w:val="none" w:sz="0" w:space="0" w:color="auto"/>
        <w:left w:val="none" w:sz="0" w:space="0" w:color="auto"/>
        <w:bottom w:val="none" w:sz="0" w:space="0" w:color="auto"/>
        <w:right w:val="none" w:sz="0" w:space="0" w:color="auto"/>
      </w:divBdr>
    </w:div>
    <w:div w:id="987366325">
      <w:bodyDiv w:val="1"/>
      <w:marLeft w:val="0"/>
      <w:marRight w:val="0"/>
      <w:marTop w:val="0"/>
      <w:marBottom w:val="0"/>
      <w:divBdr>
        <w:top w:val="none" w:sz="0" w:space="0" w:color="auto"/>
        <w:left w:val="none" w:sz="0" w:space="0" w:color="auto"/>
        <w:bottom w:val="none" w:sz="0" w:space="0" w:color="auto"/>
        <w:right w:val="none" w:sz="0" w:space="0" w:color="auto"/>
      </w:divBdr>
      <w:divsChild>
        <w:div w:id="58525011">
          <w:marLeft w:val="0"/>
          <w:marRight w:val="0"/>
          <w:marTop w:val="0"/>
          <w:marBottom w:val="0"/>
          <w:divBdr>
            <w:top w:val="none" w:sz="0" w:space="0" w:color="auto"/>
            <w:left w:val="none" w:sz="0" w:space="0" w:color="auto"/>
            <w:bottom w:val="none" w:sz="0" w:space="0" w:color="auto"/>
            <w:right w:val="none" w:sz="0" w:space="0" w:color="auto"/>
          </w:divBdr>
          <w:divsChild>
            <w:div w:id="17854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596692">
      <w:bodyDiv w:val="1"/>
      <w:marLeft w:val="0"/>
      <w:marRight w:val="0"/>
      <w:marTop w:val="0"/>
      <w:marBottom w:val="0"/>
      <w:divBdr>
        <w:top w:val="none" w:sz="0" w:space="0" w:color="auto"/>
        <w:left w:val="none" w:sz="0" w:space="0" w:color="auto"/>
        <w:bottom w:val="none" w:sz="0" w:space="0" w:color="auto"/>
        <w:right w:val="none" w:sz="0" w:space="0" w:color="auto"/>
      </w:divBdr>
    </w:div>
    <w:div w:id="998382764">
      <w:bodyDiv w:val="1"/>
      <w:marLeft w:val="0"/>
      <w:marRight w:val="0"/>
      <w:marTop w:val="0"/>
      <w:marBottom w:val="0"/>
      <w:divBdr>
        <w:top w:val="none" w:sz="0" w:space="0" w:color="auto"/>
        <w:left w:val="none" w:sz="0" w:space="0" w:color="auto"/>
        <w:bottom w:val="none" w:sz="0" w:space="0" w:color="auto"/>
        <w:right w:val="none" w:sz="0" w:space="0" w:color="auto"/>
      </w:divBdr>
    </w:div>
    <w:div w:id="999311000">
      <w:bodyDiv w:val="1"/>
      <w:marLeft w:val="0"/>
      <w:marRight w:val="0"/>
      <w:marTop w:val="0"/>
      <w:marBottom w:val="0"/>
      <w:divBdr>
        <w:top w:val="none" w:sz="0" w:space="0" w:color="auto"/>
        <w:left w:val="none" w:sz="0" w:space="0" w:color="auto"/>
        <w:bottom w:val="none" w:sz="0" w:space="0" w:color="auto"/>
        <w:right w:val="none" w:sz="0" w:space="0" w:color="auto"/>
      </w:divBdr>
    </w:div>
    <w:div w:id="1007823902">
      <w:bodyDiv w:val="1"/>
      <w:marLeft w:val="0"/>
      <w:marRight w:val="0"/>
      <w:marTop w:val="0"/>
      <w:marBottom w:val="0"/>
      <w:divBdr>
        <w:top w:val="none" w:sz="0" w:space="0" w:color="auto"/>
        <w:left w:val="none" w:sz="0" w:space="0" w:color="auto"/>
        <w:bottom w:val="none" w:sz="0" w:space="0" w:color="auto"/>
        <w:right w:val="none" w:sz="0" w:space="0" w:color="auto"/>
      </w:divBdr>
    </w:div>
    <w:div w:id="1017120012">
      <w:bodyDiv w:val="1"/>
      <w:marLeft w:val="0"/>
      <w:marRight w:val="0"/>
      <w:marTop w:val="0"/>
      <w:marBottom w:val="0"/>
      <w:divBdr>
        <w:top w:val="none" w:sz="0" w:space="0" w:color="auto"/>
        <w:left w:val="none" w:sz="0" w:space="0" w:color="auto"/>
        <w:bottom w:val="none" w:sz="0" w:space="0" w:color="auto"/>
        <w:right w:val="none" w:sz="0" w:space="0" w:color="auto"/>
      </w:divBdr>
    </w:div>
    <w:div w:id="1026906616">
      <w:bodyDiv w:val="1"/>
      <w:marLeft w:val="0"/>
      <w:marRight w:val="0"/>
      <w:marTop w:val="0"/>
      <w:marBottom w:val="0"/>
      <w:divBdr>
        <w:top w:val="none" w:sz="0" w:space="0" w:color="auto"/>
        <w:left w:val="none" w:sz="0" w:space="0" w:color="auto"/>
        <w:bottom w:val="none" w:sz="0" w:space="0" w:color="auto"/>
        <w:right w:val="none" w:sz="0" w:space="0" w:color="auto"/>
      </w:divBdr>
    </w:div>
    <w:div w:id="1035733531">
      <w:bodyDiv w:val="1"/>
      <w:marLeft w:val="0"/>
      <w:marRight w:val="0"/>
      <w:marTop w:val="0"/>
      <w:marBottom w:val="0"/>
      <w:divBdr>
        <w:top w:val="none" w:sz="0" w:space="0" w:color="auto"/>
        <w:left w:val="none" w:sz="0" w:space="0" w:color="auto"/>
        <w:bottom w:val="none" w:sz="0" w:space="0" w:color="auto"/>
        <w:right w:val="none" w:sz="0" w:space="0" w:color="auto"/>
      </w:divBdr>
    </w:div>
    <w:div w:id="1038581530">
      <w:bodyDiv w:val="1"/>
      <w:marLeft w:val="0"/>
      <w:marRight w:val="0"/>
      <w:marTop w:val="0"/>
      <w:marBottom w:val="0"/>
      <w:divBdr>
        <w:top w:val="none" w:sz="0" w:space="0" w:color="auto"/>
        <w:left w:val="none" w:sz="0" w:space="0" w:color="auto"/>
        <w:bottom w:val="none" w:sz="0" w:space="0" w:color="auto"/>
        <w:right w:val="none" w:sz="0" w:space="0" w:color="auto"/>
      </w:divBdr>
    </w:div>
    <w:div w:id="1038969203">
      <w:bodyDiv w:val="1"/>
      <w:marLeft w:val="0"/>
      <w:marRight w:val="0"/>
      <w:marTop w:val="0"/>
      <w:marBottom w:val="0"/>
      <w:divBdr>
        <w:top w:val="none" w:sz="0" w:space="0" w:color="auto"/>
        <w:left w:val="none" w:sz="0" w:space="0" w:color="auto"/>
        <w:bottom w:val="none" w:sz="0" w:space="0" w:color="auto"/>
        <w:right w:val="none" w:sz="0" w:space="0" w:color="auto"/>
      </w:divBdr>
    </w:div>
    <w:div w:id="1040788833">
      <w:bodyDiv w:val="1"/>
      <w:marLeft w:val="0"/>
      <w:marRight w:val="0"/>
      <w:marTop w:val="0"/>
      <w:marBottom w:val="0"/>
      <w:divBdr>
        <w:top w:val="none" w:sz="0" w:space="0" w:color="auto"/>
        <w:left w:val="none" w:sz="0" w:space="0" w:color="auto"/>
        <w:bottom w:val="none" w:sz="0" w:space="0" w:color="auto"/>
        <w:right w:val="none" w:sz="0" w:space="0" w:color="auto"/>
      </w:divBdr>
    </w:div>
    <w:div w:id="1041442392">
      <w:bodyDiv w:val="1"/>
      <w:marLeft w:val="0"/>
      <w:marRight w:val="0"/>
      <w:marTop w:val="0"/>
      <w:marBottom w:val="0"/>
      <w:divBdr>
        <w:top w:val="none" w:sz="0" w:space="0" w:color="auto"/>
        <w:left w:val="none" w:sz="0" w:space="0" w:color="auto"/>
        <w:bottom w:val="none" w:sz="0" w:space="0" w:color="auto"/>
        <w:right w:val="none" w:sz="0" w:space="0" w:color="auto"/>
      </w:divBdr>
    </w:div>
    <w:div w:id="1043598156">
      <w:bodyDiv w:val="1"/>
      <w:marLeft w:val="0"/>
      <w:marRight w:val="0"/>
      <w:marTop w:val="0"/>
      <w:marBottom w:val="0"/>
      <w:divBdr>
        <w:top w:val="none" w:sz="0" w:space="0" w:color="auto"/>
        <w:left w:val="none" w:sz="0" w:space="0" w:color="auto"/>
        <w:bottom w:val="none" w:sz="0" w:space="0" w:color="auto"/>
        <w:right w:val="none" w:sz="0" w:space="0" w:color="auto"/>
      </w:divBdr>
    </w:div>
    <w:div w:id="1046564577">
      <w:bodyDiv w:val="1"/>
      <w:marLeft w:val="0"/>
      <w:marRight w:val="0"/>
      <w:marTop w:val="0"/>
      <w:marBottom w:val="0"/>
      <w:divBdr>
        <w:top w:val="none" w:sz="0" w:space="0" w:color="auto"/>
        <w:left w:val="none" w:sz="0" w:space="0" w:color="auto"/>
        <w:bottom w:val="none" w:sz="0" w:space="0" w:color="auto"/>
        <w:right w:val="none" w:sz="0" w:space="0" w:color="auto"/>
      </w:divBdr>
    </w:div>
    <w:div w:id="1046951265">
      <w:bodyDiv w:val="1"/>
      <w:marLeft w:val="0"/>
      <w:marRight w:val="0"/>
      <w:marTop w:val="0"/>
      <w:marBottom w:val="0"/>
      <w:divBdr>
        <w:top w:val="none" w:sz="0" w:space="0" w:color="auto"/>
        <w:left w:val="none" w:sz="0" w:space="0" w:color="auto"/>
        <w:bottom w:val="none" w:sz="0" w:space="0" w:color="auto"/>
        <w:right w:val="none" w:sz="0" w:space="0" w:color="auto"/>
      </w:divBdr>
    </w:div>
    <w:div w:id="1047027680">
      <w:bodyDiv w:val="1"/>
      <w:marLeft w:val="0"/>
      <w:marRight w:val="0"/>
      <w:marTop w:val="0"/>
      <w:marBottom w:val="0"/>
      <w:divBdr>
        <w:top w:val="none" w:sz="0" w:space="0" w:color="auto"/>
        <w:left w:val="none" w:sz="0" w:space="0" w:color="auto"/>
        <w:bottom w:val="none" w:sz="0" w:space="0" w:color="auto"/>
        <w:right w:val="none" w:sz="0" w:space="0" w:color="auto"/>
      </w:divBdr>
    </w:div>
    <w:div w:id="1047608841">
      <w:bodyDiv w:val="1"/>
      <w:marLeft w:val="0"/>
      <w:marRight w:val="0"/>
      <w:marTop w:val="0"/>
      <w:marBottom w:val="0"/>
      <w:divBdr>
        <w:top w:val="none" w:sz="0" w:space="0" w:color="auto"/>
        <w:left w:val="none" w:sz="0" w:space="0" w:color="auto"/>
        <w:bottom w:val="none" w:sz="0" w:space="0" w:color="auto"/>
        <w:right w:val="none" w:sz="0" w:space="0" w:color="auto"/>
      </w:divBdr>
    </w:div>
    <w:div w:id="1058239010">
      <w:bodyDiv w:val="1"/>
      <w:marLeft w:val="0"/>
      <w:marRight w:val="0"/>
      <w:marTop w:val="0"/>
      <w:marBottom w:val="0"/>
      <w:divBdr>
        <w:top w:val="none" w:sz="0" w:space="0" w:color="auto"/>
        <w:left w:val="none" w:sz="0" w:space="0" w:color="auto"/>
        <w:bottom w:val="none" w:sz="0" w:space="0" w:color="auto"/>
        <w:right w:val="none" w:sz="0" w:space="0" w:color="auto"/>
      </w:divBdr>
      <w:divsChild>
        <w:div w:id="449320548">
          <w:marLeft w:val="0"/>
          <w:marRight w:val="0"/>
          <w:marTop w:val="0"/>
          <w:marBottom w:val="0"/>
          <w:divBdr>
            <w:top w:val="none" w:sz="0" w:space="0" w:color="auto"/>
            <w:left w:val="none" w:sz="0" w:space="0" w:color="auto"/>
            <w:bottom w:val="none" w:sz="0" w:space="0" w:color="auto"/>
            <w:right w:val="none" w:sz="0" w:space="0" w:color="auto"/>
          </w:divBdr>
          <w:divsChild>
            <w:div w:id="1453478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696428">
      <w:bodyDiv w:val="1"/>
      <w:marLeft w:val="0"/>
      <w:marRight w:val="0"/>
      <w:marTop w:val="0"/>
      <w:marBottom w:val="0"/>
      <w:divBdr>
        <w:top w:val="none" w:sz="0" w:space="0" w:color="auto"/>
        <w:left w:val="none" w:sz="0" w:space="0" w:color="auto"/>
        <w:bottom w:val="none" w:sz="0" w:space="0" w:color="auto"/>
        <w:right w:val="none" w:sz="0" w:space="0" w:color="auto"/>
      </w:divBdr>
    </w:div>
    <w:div w:id="1077902223">
      <w:bodyDiv w:val="1"/>
      <w:marLeft w:val="0"/>
      <w:marRight w:val="0"/>
      <w:marTop w:val="0"/>
      <w:marBottom w:val="0"/>
      <w:divBdr>
        <w:top w:val="none" w:sz="0" w:space="0" w:color="auto"/>
        <w:left w:val="none" w:sz="0" w:space="0" w:color="auto"/>
        <w:bottom w:val="none" w:sz="0" w:space="0" w:color="auto"/>
        <w:right w:val="none" w:sz="0" w:space="0" w:color="auto"/>
      </w:divBdr>
    </w:div>
    <w:div w:id="1094856887">
      <w:bodyDiv w:val="1"/>
      <w:marLeft w:val="0"/>
      <w:marRight w:val="0"/>
      <w:marTop w:val="0"/>
      <w:marBottom w:val="0"/>
      <w:divBdr>
        <w:top w:val="none" w:sz="0" w:space="0" w:color="auto"/>
        <w:left w:val="none" w:sz="0" w:space="0" w:color="auto"/>
        <w:bottom w:val="none" w:sz="0" w:space="0" w:color="auto"/>
        <w:right w:val="none" w:sz="0" w:space="0" w:color="auto"/>
      </w:divBdr>
    </w:div>
    <w:div w:id="1096248412">
      <w:bodyDiv w:val="1"/>
      <w:marLeft w:val="0"/>
      <w:marRight w:val="0"/>
      <w:marTop w:val="0"/>
      <w:marBottom w:val="0"/>
      <w:divBdr>
        <w:top w:val="none" w:sz="0" w:space="0" w:color="auto"/>
        <w:left w:val="none" w:sz="0" w:space="0" w:color="auto"/>
        <w:bottom w:val="none" w:sz="0" w:space="0" w:color="auto"/>
        <w:right w:val="none" w:sz="0" w:space="0" w:color="auto"/>
      </w:divBdr>
    </w:div>
    <w:div w:id="1098137383">
      <w:bodyDiv w:val="1"/>
      <w:marLeft w:val="0"/>
      <w:marRight w:val="0"/>
      <w:marTop w:val="0"/>
      <w:marBottom w:val="0"/>
      <w:divBdr>
        <w:top w:val="none" w:sz="0" w:space="0" w:color="auto"/>
        <w:left w:val="none" w:sz="0" w:space="0" w:color="auto"/>
        <w:bottom w:val="none" w:sz="0" w:space="0" w:color="auto"/>
        <w:right w:val="none" w:sz="0" w:space="0" w:color="auto"/>
      </w:divBdr>
      <w:divsChild>
        <w:div w:id="1642225311">
          <w:marLeft w:val="0"/>
          <w:marRight w:val="0"/>
          <w:marTop w:val="0"/>
          <w:marBottom w:val="0"/>
          <w:divBdr>
            <w:top w:val="none" w:sz="0" w:space="0" w:color="auto"/>
            <w:left w:val="none" w:sz="0" w:space="0" w:color="auto"/>
            <w:bottom w:val="none" w:sz="0" w:space="0" w:color="auto"/>
            <w:right w:val="none" w:sz="0" w:space="0" w:color="auto"/>
          </w:divBdr>
          <w:divsChild>
            <w:div w:id="1460612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732962">
      <w:bodyDiv w:val="1"/>
      <w:marLeft w:val="0"/>
      <w:marRight w:val="0"/>
      <w:marTop w:val="0"/>
      <w:marBottom w:val="0"/>
      <w:divBdr>
        <w:top w:val="none" w:sz="0" w:space="0" w:color="auto"/>
        <w:left w:val="none" w:sz="0" w:space="0" w:color="auto"/>
        <w:bottom w:val="none" w:sz="0" w:space="0" w:color="auto"/>
        <w:right w:val="none" w:sz="0" w:space="0" w:color="auto"/>
      </w:divBdr>
    </w:div>
    <w:div w:id="1107892674">
      <w:bodyDiv w:val="1"/>
      <w:marLeft w:val="0"/>
      <w:marRight w:val="0"/>
      <w:marTop w:val="0"/>
      <w:marBottom w:val="0"/>
      <w:divBdr>
        <w:top w:val="none" w:sz="0" w:space="0" w:color="auto"/>
        <w:left w:val="none" w:sz="0" w:space="0" w:color="auto"/>
        <w:bottom w:val="none" w:sz="0" w:space="0" w:color="auto"/>
        <w:right w:val="none" w:sz="0" w:space="0" w:color="auto"/>
      </w:divBdr>
    </w:div>
    <w:div w:id="1109735574">
      <w:bodyDiv w:val="1"/>
      <w:marLeft w:val="0"/>
      <w:marRight w:val="0"/>
      <w:marTop w:val="0"/>
      <w:marBottom w:val="0"/>
      <w:divBdr>
        <w:top w:val="none" w:sz="0" w:space="0" w:color="auto"/>
        <w:left w:val="none" w:sz="0" w:space="0" w:color="auto"/>
        <w:bottom w:val="none" w:sz="0" w:space="0" w:color="auto"/>
        <w:right w:val="none" w:sz="0" w:space="0" w:color="auto"/>
      </w:divBdr>
    </w:div>
    <w:div w:id="1114442634">
      <w:bodyDiv w:val="1"/>
      <w:marLeft w:val="0"/>
      <w:marRight w:val="0"/>
      <w:marTop w:val="0"/>
      <w:marBottom w:val="0"/>
      <w:divBdr>
        <w:top w:val="none" w:sz="0" w:space="0" w:color="auto"/>
        <w:left w:val="none" w:sz="0" w:space="0" w:color="auto"/>
        <w:bottom w:val="none" w:sz="0" w:space="0" w:color="auto"/>
        <w:right w:val="none" w:sz="0" w:space="0" w:color="auto"/>
      </w:divBdr>
    </w:div>
    <w:div w:id="1121999062">
      <w:bodyDiv w:val="1"/>
      <w:marLeft w:val="0"/>
      <w:marRight w:val="0"/>
      <w:marTop w:val="0"/>
      <w:marBottom w:val="0"/>
      <w:divBdr>
        <w:top w:val="none" w:sz="0" w:space="0" w:color="auto"/>
        <w:left w:val="none" w:sz="0" w:space="0" w:color="auto"/>
        <w:bottom w:val="none" w:sz="0" w:space="0" w:color="auto"/>
        <w:right w:val="none" w:sz="0" w:space="0" w:color="auto"/>
      </w:divBdr>
    </w:div>
    <w:div w:id="1126315457">
      <w:bodyDiv w:val="1"/>
      <w:marLeft w:val="0"/>
      <w:marRight w:val="0"/>
      <w:marTop w:val="0"/>
      <w:marBottom w:val="0"/>
      <w:divBdr>
        <w:top w:val="none" w:sz="0" w:space="0" w:color="auto"/>
        <w:left w:val="none" w:sz="0" w:space="0" w:color="auto"/>
        <w:bottom w:val="none" w:sz="0" w:space="0" w:color="auto"/>
        <w:right w:val="none" w:sz="0" w:space="0" w:color="auto"/>
      </w:divBdr>
    </w:div>
    <w:div w:id="1127770795">
      <w:bodyDiv w:val="1"/>
      <w:marLeft w:val="0"/>
      <w:marRight w:val="0"/>
      <w:marTop w:val="0"/>
      <w:marBottom w:val="0"/>
      <w:divBdr>
        <w:top w:val="none" w:sz="0" w:space="0" w:color="auto"/>
        <w:left w:val="none" w:sz="0" w:space="0" w:color="auto"/>
        <w:bottom w:val="none" w:sz="0" w:space="0" w:color="auto"/>
        <w:right w:val="none" w:sz="0" w:space="0" w:color="auto"/>
      </w:divBdr>
    </w:div>
    <w:div w:id="1133326031">
      <w:bodyDiv w:val="1"/>
      <w:marLeft w:val="0"/>
      <w:marRight w:val="0"/>
      <w:marTop w:val="0"/>
      <w:marBottom w:val="0"/>
      <w:divBdr>
        <w:top w:val="none" w:sz="0" w:space="0" w:color="auto"/>
        <w:left w:val="none" w:sz="0" w:space="0" w:color="auto"/>
        <w:bottom w:val="none" w:sz="0" w:space="0" w:color="auto"/>
        <w:right w:val="none" w:sz="0" w:space="0" w:color="auto"/>
      </w:divBdr>
    </w:div>
    <w:div w:id="1135873385">
      <w:bodyDiv w:val="1"/>
      <w:marLeft w:val="0"/>
      <w:marRight w:val="0"/>
      <w:marTop w:val="0"/>
      <w:marBottom w:val="0"/>
      <w:divBdr>
        <w:top w:val="none" w:sz="0" w:space="0" w:color="auto"/>
        <w:left w:val="none" w:sz="0" w:space="0" w:color="auto"/>
        <w:bottom w:val="none" w:sz="0" w:space="0" w:color="auto"/>
        <w:right w:val="none" w:sz="0" w:space="0" w:color="auto"/>
      </w:divBdr>
    </w:div>
    <w:div w:id="1139611995">
      <w:bodyDiv w:val="1"/>
      <w:marLeft w:val="0"/>
      <w:marRight w:val="0"/>
      <w:marTop w:val="0"/>
      <w:marBottom w:val="0"/>
      <w:divBdr>
        <w:top w:val="none" w:sz="0" w:space="0" w:color="auto"/>
        <w:left w:val="none" w:sz="0" w:space="0" w:color="auto"/>
        <w:bottom w:val="none" w:sz="0" w:space="0" w:color="auto"/>
        <w:right w:val="none" w:sz="0" w:space="0" w:color="auto"/>
      </w:divBdr>
      <w:divsChild>
        <w:div w:id="1045450769">
          <w:marLeft w:val="0"/>
          <w:marRight w:val="0"/>
          <w:marTop w:val="0"/>
          <w:marBottom w:val="0"/>
          <w:divBdr>
            <w:top w:val="none" w:sz="0" w:space="0" w:color="auto"/>
            <w:left w:val="none" w:sz="0" w:space="0" w:color="auto"/>
            <w:bottom w:val="dashed" w:sz="6" w:space="0" w:color="C0C0C0"/>
            <w:right w:val="none" w:sz="0" w:space="0" w:color="auto"/>
          </w:divBdr>
        </w:div>
      </w:divsChild>
    </w:div>
    <w:div w:id="1140345062">
      <w:bodyDiv w:val="1"/>
      <w:marLeft w:val="0"/>
      <w:marRight w:val="0"/>
      <w:marTop w:val="0"/>
      <w:marBottom w:val="0"/>
      <w:divBdr>
        <w:top w:val="none" w:sz="0" w:space="0" w:color="auto"/>
        <w:left w:val="none" w:sz="0" w:space="0" w:color="auto"/>
        <w:bottom w:val="none" w:sz="0" w:space="0" w:color="auto"/>
        <w:right w:val="none" w:sz="0" w:space="0" w:color="auto"/>
      </w:divBdr>
    </w:div>
    <w:div w:id="1141969480">
      <w:bodyDiv w:val="1"/>
      <w:marLeft w:val="0"/>
      <w:marRight w:val="0"/>
      <w:marTop w:val="0"/>
      <w:marBottom w:val="0"/>
      <w:divBdr>
        <w:top w:val="none" w:sz="0" w:space="0" w:color="auto"/>
        <w:left w:val="none" w:sz="0" w:space="0" w:color="auto"/>
        <w:bottom w:val="none" w:sz="0" w:space="0" w:color="auto"/>
        <w:right w:val="none" w:sz="0" w:space="0" w:color="auto"/>
      </w:divBdr>
    </w:div>
    <w:div w:id="1143355461">
      <w:bodyDiv w:val="1"/>
      <w:marLeft w:val="0"/>
      <w:marRight w:val="0"/>
      <w:marTop w:val="0"/>
      <w:marBottom w:val="0"/>
      <w:divBdr>
        <w:top w:val="none" w:sz="0" w:space="0" w:color="auto"/>
        <w:left w:val="none" w:sz="0" w:space="0" w:color="auto"/>
        <w:bottom w:val="none" w:sz="0" w:space="0" w:color="auto"/>
        <w:right w:val="none" w:sz="0" w:space="0" w:color="auto"/>
      </w:divBdr>
    </w:div>
    <w:div w:id="1145705432">
      <w:bodyDiv w:val="1"/>
      <w:marLeft w:val="0"/>
      <w:marRight w:val="0"/>
      <w:marTop w:val="0"/>
      <w:marBottom w:val="0"/>
      <w:divBdr>
        <w:top w:val="none" w:sz="0" w:space="0" w:color="auto"/>
        <w:left w:val="none" w:sz="0" w:space="0" w:color="auto"/>
        <w:bottom w:val="none" w:sz="0" w:space="0" w:color="auto"/>
        <w:right w:val="none" w:sz="0" w:space="0" w:color="auto"/>
      </w:divBdr>
    </w:div>
    <w:div w:id="1153107153">
      <w:bodyDiv w:val="1"/>
      <w:marLeft w:val="0"/>
      <w:marRight w:val="0"/>
      <w:marTop w:val="0"/>
      <w:marBottom w:val="0"/>
      <w:divBdr>
        <w:top w:val="none" w:sz="0" w:space="0" w:color="auto"/>
        <w:left w:val="none" w:sz="0" w:space="0" w:color="auto"/>
        <w:bottom w:val="none" w:sz="0" w:space="0" w:color="auto"/>
        <w:right w:val="none" w:sz="0" w:space="0" w:color="auto"/>
      </w:divBdr>
    </w:div>
    <w:div w:id="1161198567">
      <w:bodyDiv w:val="1"/>
      <w:marLeft w:val="0"/>
      <w:marRight w:val="0"/>
      <w:marTop w:val="0"/>
      <w:marBottom w:val="0"/>
      <w:divBdr>
        <w:top w:val="none" w:sz="0" w:space="0" w:color="auto"/>
        <w:left w:val="none" w:sz="0" w:space="0" w:color="auto"/>
        <w:bottom w:val="none" w:sz="0" w:space="0" w:color="auto"/>
        <w:right w:val="none" w:sz="0" w:space="0" w:color="auto"/>
      </w:divBdr>
    </w:div>
    <w:div w:id="1168670154">
      <w:bodyDiv w:val="1"/>
      <w:marLeft w:val="0"/>
      <w:marRight w:val="0"/>
      <w:marTop w:val="0"/>
      <w:marBottom w:val="0"/>
      <w:divBdr>
        <w:top w:val="none" w:sz="0" w:space="0" w:color="auto"/>
        <w:left w:val="none" w:sz="0" w:space="0" w:color="auto"/>
        <w:bottom w:val="none" w:sz="0" w:space="0" w:color="auto"/>
        <w:right w:val="none" w:sz="0" w:space="0" w:color="auto"/>
      </w:divBdr>
    </w:div>
    <w:div w:id="1177577858">
      <w:bodyDiv w:val="1"/>
      <w:marLeft w:val="0"/>
      <w:marRight w:val="0"/>
      <w:marTop w:val="0"/>
      <w:marBottom w:val="0"/>
      <w:divBdr>
        <w:top w:val="none" w:sz="0" w:space="0" w:color="auto"/>
        <w:left w:val="none" w:sz="0" w:space="0" w:color="auto"/>
        <w:bottom w:val="none" w:sz="0" w:space="0" w:color="auto"/>
        <w:right w:val="none" w:sz="0" w:space="0" w:color="auto"/>
      </w:divBdr>
    </w:div>
    <w:div w:id="1189369736">
      <w:bodyDiv w:val="1"/>
      <w:marLeft w:val="0"/>
      <w:marRight w:val="0"/>
      <w:marTop w:val="0"/>
      <w:marBottom w:val="0"/>
      <w:divBdr>
        <w:top w:val="none" w:sz="0" w:space="0" w:color="auto"/>
        <w:left w:val="none" w:sz="0" w:space="0" w:color="auto"/>
        <w:bottom w:val="none" w:sz="0" w:space="0" w:color="auto"/>
        <w:right w:val="none" w:sz="0" w:space="0" w:color="auto"/>
      </w:divBdr>
    </w:div>
    <w:div w:id="1193617924">
      <w:bodyDiv w:val="1"/>
      <w:marLeft w:val="0"/>
      <w:marRight w:val="0"/>
      <w:marTop w:val="0"/>
      <w:marBottom w:val="0"/>
      <w:divBdr>
        <w:top w:val="none" w:sz="0" w:space="0" w:color="auto"/>
        <w:left w:val="none" w:sz="0" w:space="0" w:color="auto"/>
        <w:bottom w:val="none" w:sz="0" w:space="0" w:color="auto"/>
        <w:right w:val="none" w:sz="0" w:space="0" w:color="auto"/>
      </w:divBdr>
    </w:div>
    <w:div w:id="1202084892">
      <w:bodyDiv w:val="1"/>
      <w:marLeft w:val="0"/>
      <w:marRight w:val="0"/>
      <w:marTop w:val="0"/>
      <w:marBottom w:val="0"/>
      <w:divBdr>
        <w:top w:val="none" w:sz="0" w:space="0" w:color="auto"/>
        <w:left w:val="none" w:sz="0" w:space="0" w:color="auto"/>
        <w:bottom w:val="none" w:sz="0" w:space="0" w:color="auto"/>
        <w:right w:val="none" w:sz="0" w:space="0" w:color="auto"/>
      </w:divBdr>
    </w:div>
    <w:div w:id="1208950769">
      <w:bodyDiv w:val="1"/>
      <w:marLeft w:val="0"/>
      <w:marRight w:val="0"/>
      <w:marTop w:val="0"/>
      <w:marBottom w:val="0"/>
      <w:divBdr>
        <w:top w:val="none" w:sz="0" w:space="0" w:color="auto"/>
        <w:left w:val="none" w:sz="0" w:space="0" w:color="auto"/>
        <w:bottom w:val="none" w:sz="0" w:space="0" w:color="auto"/>
        <w:right w:val="none" w:sz="0" w:space="0" w:color="auto"/>
      </w:divBdr>
      <w:divsChild>
        <w:div w:id="1231771595">
          <w:marLeft w:val="0"/>
          <w:marRight w:val="0"/>
          <w:marTop w:val="0"/>
          <w:marBottom w:val="0"/>
          <w:divBdr>
            <w:top w:val="none" w:sz="0" w:space="0" w:color="auto"/>
            <w:left w:val="none" w:sz="0" w:space="0" w:color="auto"/>
            <w:bottom w:val="none" w:sz="0" w:space="0" w:color="auto"/>
            <w:right w:val="none" w:sz="0" w:space="0" w:color="auto"/>
          </w:divBdr>
          <w:divsChild>
            <w:div w:id="155997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411543">
      <w:bodyDiv w:val="1"/>
      <w:marLeft w:val="0"/>
      <w:marRight w:val="0"/>
      <w:marTop w:val="0"/>
      <w:marBottom w:val="0"/>
      <w:divBdr>
        <w:top w:val="none" w:sz="0" w:space="0" w:color="auto"/>
        <w:left w:val="none" w:sz="0" w:space="0" w:color="auto"/>
        <w:bottom w:val="none" w:sz="0" w:space="0" w:color="auto"/>
        <w:right w:val="none" w:sz="0" w:space="0" w:color="auto"/>
      </w:divBdr>
    </w:div>
    <w:div w:id="1214928863">
      <w:bodyDiv w:val="1"/>
      <w:marLeft w:val="0"/>
      <w:marRight w:val="0"/>
      <w:marTop w:val="0"/>
      <w:marBottom w:val="0"/>
      <w:divBdr>
        <w:top w:val="none" w:sz="0" w:space="0" w:color="auto"/>
        <w:left w:val="none" w:sz="0" w:space="0" w:color="auto"/>
        <w:bottom w:val="none" w:sz="0" w:space="0" w:color="auto"/>
        <w:right w:val="none" w:sz="0" w:space="0" w:color="auto"/>
      </w:divBdr>
    </w:div>
    <w:div w:id="1236477190">
      <w:bodyDiv w:val="1"/>
      <w:marLeft w:val="0"/>
      <w:marRight w:val="0"/>
      <w:marTop w:val="0"/>
      <w:marBottom w:val="0"/>
      <w:divBdr>
        <w:top w:val="none" w:sz="0" w:space="0" w:color="auto"/>
        <w:left w:val="none" w:sz="0" w:space="0" w:color="auto"/>
        <w:bottom w:val="none" w:sz="0" w:space="0" w:color="auto"/>
        <w:right w:val="none" w:sz="0" w:space="0" w:color="auto"/>
      </w:divBdr>
      <w:divsChild>
        <w:div w:id="2115393357">
          <w:marLeft w:val="0"/>
          <w:marRight w:val="0"/>
          <w:marTop w:val="0"/>
          <w:marBottom w:val="0"/>
          <w:divBdr>
            <w:top w:val="none" w:sz="0" w:space="0" w:color="auto"/>
            <w:left w:val="none" w:sz="0" w:space="0" w:color="auto"/>
            <w:bottom w:val="none" w:sz="0" w:space="0" w:color="auto"/>
            <w:right w:val="none" w:sz="0" w:space="0" w:color="auto"/>
          </w:divBdr>
          <w:divsChild>
            <w:div w:id="1559854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560263">
      <w:bodyDiv w:val="1"/>
      <w:marLeft w:val="0"/>
      <w:marRight w:val="0"/>
      <w:marTop w:val="0"/>
      <w:marBottom w:val="0"/>
      <w:divBdr>
        <w:top w:val="none" w:sz="0" w:space="0" w:color="auto"/>
        <w:left w:val="none" w:sz="0" w:space="0" w:color="auto"/>
        <w:bottom w:val="none" w:sz="0" w:space="0" w:color="auto"/>
        <w:right w:val="none" w:sz="0" w:space="0" w:color="auto"/>
      </w:divBdr>
    </w:div>
    <w:div w:id="1240599754">
      <w:bodyDiv w:val="1"/>
      <w:marLeft w:val="0"/>
      <w:marRight w:val="0"/>
      <w:marTop w:val="0"/>
      <w:marBottom w:val="0"/>
      <w:divBdr>
        <w:top w:val="none" w:sz="0" w:space="0" w:color="auto"/>
        <w:left w:val="none" w:sz="0" w:space="0" w:color="auto"/>
        <w:bottom w:val="none" w:sz="0" w:space="0" w:color="auto"/>
        <w:right w:val="none" w:sz="0" w:space="0" w:color="auto"/>
      </w:divBdr>
    </w:div>
    <w:div w:id="1241793046">
      <w:bodyDiv w:val="1"/>
      <w:marLeft w:val="0"/>
      <w:marRight w:val="0"/>
      <w:marTop w:val="0"/>
      <w:marBottom w:val="0"/>
      <w:divBdr>
        <w:top w:val="none" w:sz="0" w:space="0" w:color="auto"/>
        <w:left w:val="none" w:sz="0" w:space="0" w:color="auto"/>
        <w:bottom w:val="none" w:sz="0" w:space="0" w:color="auto"/>
        <w:right w:val="none" w:sz="0" w:space="0" w:color="auto"/>
      </w:divBdr>
    </w:div>
    <w:div w:id="1242132972">
      <w:bodyDiv w:val="1"/>
      <w:marLeft w:val="0"/>
      <w:marRight w:val="0"/>
      <w:marTop w:val="0"/>
      <w:marBottom w:val="0"/>
      <w:divBdr>
        <w:top w:val="none" w:sz="0" w:space="0" w:color="auto"/>
        <w:left w:val="none" w:sz="0" w:space="0" w:color="auto"/>
        <w:bottom w:val="none" w:sz="0" w:space="0" w:color="auto"/>
        <w:right w:val="none" w:sz="0" w:space="0" w:color="auto"/>
      </w:divBdr>
    </w:div>
    <w:div w:id="1248344644">
      <w:bodyDiv w:val="1"/>
      <w:marLeft w:val="0"/>
      <w:marRight w:val="0"/>
      <w:marTop w:val="0"/>
      <w:marBottom w:val="0"/>
      <w:divBdr>
        <w:top w:val="none" w:sz="0" w:space="0" w:color="auto"/>
        <w:left w:val="none" w:sz="0" w:space="0" w:color="auto"/>
        <w:bottom w:val="none" w:sz="0" w:space="0" w:color="auto"/>
        <w:right w:val="none" w:sz="0" w:space="0" w:color="auto"/>
      </w:divBdr>
    </w:div>
    <w:div w:id="1255940769">
      <w:bodyDiv w:val="1"/>
      <w:marLeft w:val="0"/>
      <w:marRight w:val="0"/>
      <w:marTop w:val="0"/>
      <w:marBottom w:val="0"/>
      <w:divBdr>
        <w:top w:val="none" w:sz="0" w:space="0" w:color="auto"/>
        <w:left w:val="none" w:sz="0" w:space="0" w:color="auto"/>
        <w:bottom w:val="none" w:sz="0" w:space="0" w:color="auto"/>
        <w:right w:val="none" w:sz="0" w:space="0" w:color="auto"/>
      </w:divBdr>
      <w:divsChild>
        <w:div w:id="1402874211">
          <w:marLeft w:val="0"/>
          <w:marRight w:val="0"/>
          <w:marTop w:val="0"/>
          <w:marBottom w:val="0"/>
          <w:divBdr>
            <w:top w:val="none" w:sz="0" w:space="0" w:color="auto"/>
            <w:left w:val="none" w:sz="0" w:space="0" w:color="auto"/>
            <w:bottom w:val="none" w:sz="0" w:space="0" w:color="auto"/>
            <w:right w:val="none" w:sz="0" w:space="0" w:color="auto"/>
          </w:divBdr>
          <w:divsChild>
            <w:div w:id="250697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310257">
      <w:bodyDiv w:val="1"/>
      <w:marLeft w:val="0"/>
      <w:marRight w:val="0"/>
      <w:marTop w:val="0"/>
      <w:marBottom w:val="0"/>
      <w:divBdr>
        <w:top w:val="none" w:sz="0" w:space="0" w:color="auto"/>
        <w:left w:val="none" w:sz="0" w:space="0" w:color="auto"/>
        <w:bottom w:val="none" w:sz="0" w:space="0" w:color="auto"/>
        <w:right w:val="none" w:sz="0" w:space="0" w:color="auto"/>
      </w:divBdr>
    </w:div>
    <w:div w:id="1270815744">
      <w:bodyDiv w:val="1"/>
      <w:marLeft w:val="0"/>
      <w:marRight w:val="0"/>
      <w:marTop w:val="0"/>
      <w:marBottom w:val="0"/>
      <w:divBdr>
        <w:top w:val="none" w:sz="0" w:space="0" w:color="auto"/>
        <w:left w:val="none" w:sz="0" w:space="0" w:color="auto"/>
        <w:bottom w:val="none" w:sz="0" w:space="0" w:color="auto"/>
        <w:right w:val="none" w:sz="0" w:space="0" w:color="auto"/>
      </w:divBdr>
    </w:div>
    <w:div w:id="1274828944">
      <w:bodyDiv w:val="1"/>
      <w:marLeft w:val="0"/>
      <w:marRight w:val="0"/>
      <w:marTop w:val="0"/>
      <w:marBottom w:val="0"/>
      <w:divBdr>
        <w:top w:val="none" w:sz="0" w:space="0" w:color="auto"/>
        <w:left w:val="none" w:sz="0" w:space="0" w:color="auto"/>
        <w:bottom w:val="none" w:sz="0" w:space="0" w:color="auto"/>
        <w:right w:val="none" w:sz="0" w:space="0" w:color="auto"/>
      </w:divBdr>
    </w:div>
    <w:div w:id="1275867480">
      <w:bodyDiv w:val="1"/>
      <w:marLeft w:val="0"/>
      <w:marRight w:val="0"/>
      <w:marTop w:val="0"/>
      <w:marBottom w:val="0"/>
      <w:divBdr>
        <w:top w:val="none" w:sz="0" w:space="0" w:color="auto"/>
        <w:left w:val="none" w:sz="0" w:space="0" w:color="auto"/>
        <w:bottom w:val="none" w:sz="0" w:space="0" w:color="auto"/>
        <w:right w:val="none" w:sz="0" w:space="0" w:color="auto"/>
      </w:divBdr>
    </w:div>
    <w:div w:id="1283607034">
      <w:bodyDiv w:val="1"/>
      <w:marLeft w:val="0"/>
      <w:marRight w:val="0"/>
      <w:marTop w:val="0"/>
      <w:marBottom w:val="0"/>
      <w:divBdr>
        <w:top w:val="none" w:sz="0" w:space="0" w:color="auto"/>
        <w:left w:val="none" w:sz="0" w:space="0" w:color="auto"/>
        <w:bottom w:val="none" w:sz="0" w:space="0" w:color="auto"/>
        <w:right w:val="none" w:sz="0" w:space="0" w:color="auto"/>
      </w:divBdr>
    </w:div>
    <w:div w:id="1286735495">
      <w:bodyDiv w:val="1"/>
      <w:marLeft w:val="0"/>
      <w:marRight w:val="0"/>
      <w:marTop w:val="0"/>
      <w:marBottom w:val="0"/>
      <w:divBdr>
        <w:top w:val="none" w:sz="0" w:space="0" w:color="auto"/>
        <w:left w:val="none" w:sz="0" w:space="0" w:color="auto"/>
        <w:bottom w:val="none" w:sz="0" w:space="0" w:color="auto"/>
        <w:right w:val="none" w:sz="0" w:space="0" w:color="auto"/>
      </w:divBdr>
    </w:div>
    <w:div w:id="1297491183">
      <w:bodyDiv w:val="1"/>
      <w:marLeft w:val="0"/>
      <w:marRight w:val="0"/>
      <w:marTop w:val="0"/>
      <w:marBottom w:val="0"/>
      <w:divBdr>
        <w:top w:val="none" w:sz="0" w:space="0" w:color="auto"/>
        <w:left w:val="none" w:sz="0" w:space="0" w:color="auto"/>
        <w:bottom w:val="none" w:sz="0" w:space="0" w:color="auto"/>
        <w:right w:val="none" w:sz="0" w:space="0" w:color="auto"/>
      </w:divBdr>
    </w:div>
    <w:div w:id="1300457537">
      <w:bodyDiv w:val="1"/>
      <w:marLeft w:val="0"/>
      <w:marRight w:val="0"/>
      <w:marTop w:val="0"/>
      <w:marBottom w:val="0"/>
      <w:divBdr>
        <w:top w:val="none" w:sz="0" w:space="0" w:color="auto"/>
        <w:left w:val="none" w:sz="0" w:space="0" w:color="auto"/>
        <w:bottom w:val="none" w:sz="0" w:space="0" w:color="auto"/>
        <w:right w:val="none" w:sz="0" w:space="0" w:color="auto"/>
      </w:divBdr>
    </w:div>
    <w:div w:id="1302269896">
      <w:bodyDiv w:val="1"/>
      <w:marLeft w:val="0"/>
      <w:marRight w:val="0"/>
      <w:marTop w:val="0"/>
      <w:marBottom w:val="0"/>
      <w:divBdr>
        <w:top w:val="none" w:sz="0" w:space="0" w:color="auto"/>
        <w:left w:val="none" w:sz="0" w:space="0" w:color="auto"/>
        <w:bottom w:val="none" w:sz="0" w:space="0" w:color="auto"/>
        <w:right w:val="none" w:sz="0" w:space="0" w:color="auto"/>
      </w:divBdr>
    </w:div>
    <w:div w:id="1305818063">
      <w:bodyDiv w:val="1"/>
      <w:marLeft w:val="0"/>
      <w:marRight w:val="0"/>
      <w:marTop w:val="0"/>
      <w:marBottom w:val="0"/>
      <w:divBdr>
        <w:top w:val="none" w:sz="0" w:space="0" w:color="auto"/>
        <w:left w:val="none" w:sz="0" w:space="0" w:color="auto"/>
        <w:bottom w:val="none" w:sz="0" w:space="0" w:color="auto"/>
        <w:right w:val="none" w:sz="0" w:space="0" w:color="auto"/>
      </w:divBdr>
    </w:div>
    <w:div w:id="1306081414">
      <w:bodyDiv w:val="1"/>
      <w:marLeft w:val="0"/>
      <w:marRight w:val="0"/>
      <w:marTop w:val="0"/>
      <w:marBottom w:val="0"/>
      <w:divBdr>
        <w:top w:val="none" w:sz="0" w:space="0" w:color="auto"/>
        <w:left w:val="none" w:sz="0" w:space="0" w:color="auto"/>
        <w:bottom w:val="none" w:sz="0" w:space="0" w:color="auto"/>
        <w:right w:val="none" w:sz="0" w:space="0" w:color="auto"/>
      </w:divBdr>
    </w:div>
    <w:div w:id="1313176042">
      <w:bodyDiv w:val="1"/>
      <w:marLeft w:val="0"/>
      <w:marRight w:val="0"/>
      <w:marTop w:val="0"/>
      <w:marBottom w:val="0"/>
      <w:divBdr>
        <w:top w:val="none" w:sz="0" w:space="0" w:color="auto"/>
        <w:left w:val="none" w:sz="0" w:space="0" w:color="auto"/>
        <w:bottom w:val="none" w:sz="0" w:space="0" w:color="auto"/>
        <w:right w:val="none" w:sz="0" w:space="0" w:color="auto"/>
      </w:divBdr>
    </w:div>
    <w:div w:id="1313826322">
      <w:bodyDiv w:val="1"/>
      <w:marLeft w:val="0"/>
      <w:marRight w:val="0"/>
      <w:marTop w:val="0"/>
      <w:marBottom w:val="0"/>
      <w:divBdr>
        <w:top w:val="none" w:sz="0" w:space="0" w:color="auto"/>
        <w:left w:val="none" w:sz="0" w:space="0" w:color="auto"/>
        <w:bottom w:val="none" w:sz="0" w:space="0" w:color="auto"/>
        <w:right w:val="none" w:sz="0" w:space="0" w:color="auto"/>
      </w:divBdr>
    </w:div>
    <w:div w:id="1321958512">
      <w:bodyDiv w:val="1"/>
      <w:marLeft w:val="0"/>
      <w:marRight w:val="0"/>
      <w:marTop w:val="0"/>
      <w:marBottom w:val="0"/>
      <w:divBdr>
        <w:top w:val="none" w:sz="0" w:space="0" w:color="auto"/>
        <w:left w:val="none" w:sz="0" w:space="0" w:color="auto"/>
        <w:bottom w:val="none" w:sz="0" w:space="0" w:color="auto"/>
        <w:right w:val="none" w:sz="0" w:space="0" w:color="auto"/>
      </w:divBdr>
    </w:div>
    <w:div w:id="1324896151">
      <w:bodyDiv w:val="1"/>
      <w:marLeft w:val="0"/>
      <w:marRight w:val="0"/>
      <w:marTop w:val="0"/>
      <w:marBottom w:val="0"/>
      <w:divBdr>
        <w:top w:val="none" w:sz="0" w:space="0" w:color="auto"/>
        <w:left w:val="none" w:sz="0" w:space="0" w:color="auto"/>
        <w:bottom w:val="none" w:sz="0" w:space="0" w:color="auto"/>
        <w:right w:val="none" w:sz="0" w:space="0" w:color="auto"/>
      </w:divBdr>
    </w:div>
    <w:div w:id="1330064651">
      <w:bodyDiv w:val="1"/>
      <w:marLeft w:val="0"/>
      <w:marRight w:val="0"/>
      <w:marTop w:val="0"/>
      <w:marBottom w:val="0"/>
      <w:divBdr>
        <w:top w:val="none" w:sz="0" w:space="0" w:color="auto"/>
        <w:left w:val="none" w:sz="0" w:space="0" w:color="auto"/>
        <w:bottom w:val="none" w:sz="0" w:space="0" w:color="auto"/>
        <w:right w:val="none" w:sz="0" w:space="0" w:color="auto"/>
      </w:divBdr>
      <w:divsChild>
        <w:div w:id="1008680196">
          <w:marLeft w:val="0"/>
          <w:marRight w:val="0"/>
          <w:marTop w:val="0"/>
          <w:marBottom w:val="0"/>
          <w:divBdr>
            <w:top w:val="none" w:sz="0" w:space="0" w:color="auto"/>
            <w:left w:val="none" w:sz="0" w:space="0" w:color="auto"/>
            <w:bottom w:val="none" w:sz="0" w:space="0" w:color="auto"/>
            <w:right w:val="none" w:sz="0" w:space="0" w:color="auto"/>
          </w:divBdr>
        </w:div>
      </w:divsChild>
    </w:div>
    <w:div w:id="1334869713">
      <w:bodyDiv w:val="1"/>
      <w:marLeft w:val="0"/>
      <w:marRight w:val="0"/>
      <w:marTop w:val="0"/>
      <w:marBottom w:val="0"/>
      <w:divBdr>
        <w:top w:val="none" w:sz="0" w:space="0" w:color="auto"/>
        <w:left w:val="none" w:sz="0" w:space="0" w:color="auto"/>
        <w:bottom w:val="none" w:sz="0" w:space="0" w:color="auto"/>
        <w:right w:val="none" w:sz="0" w:space="0" w:color="auto"/>
      </w:divBdr>
    </w:div>
    <w:div w:id="1340735541">
      <w:bodyDiv w:val="1"/>
      <w:marLeft w:val="0"/>
      <w:marRight w:val="0"/>
      <w:marTop w:val="0"/>
      <w:marBottom w:val="0"/>
      <w:divBdr>
        <w:top w:val="none" w:sz="0" w:space="0" w:color="auto"/>
        <w:left w:val="none" w:sz="0" w:space="0" w:color="auto"/>
        <w:bottom w:val="none" w:sz="0" w:space="0" w:color="auto"/>
        <w:right w:val="none" w:sz="0" w:space="0" w:color="auto"/>
      </w:divBdr>
    </w:div>
    <w:div w:id="1355889325">
      <w:bodyDiv w:val="1"/>
      <w:marLeft w:val="0"/>
      <w:marRight w:val="0"/>
      <w:marTop w:val="0"/>
      <w:marBottom w:val="0"/>
      <w:divBdr>
        <w:top w:val="none" w:sz="0" w:space="0" w:color="auto"/>
        <w:left w:val="none" w:sz="0" w:space="0" w:color="auto"/>
        <w:bottom w:val="none" w:sz="0" w:space="0" w:color="auto"/>
        <w:right w:val="none" w:sz="0" w:space="0" w:color="auto"/>
      </w:divBdr>
    </w:div>
    <w:div w:id="1357971585">
      <w:bodyDiv w:val="1"/>
      <w:marLeft w:val="0"/>
      <w:marRight w:val="0"/>
      <w:marTop w:val="0"/>
      <w:marBottom w:val="0"/>
      <w:divBdr>
        <w:top w:val="none" w:sz="0" w:space="0" w:color="auto"/>
        <w:left w:val="none" w:sz="0" w:space="0" w:color="auto"/>
        <w:bottom w:val="none" w:sz="0" w:space="0" w:color="auto"/>
        <w:right w:val="none" w:sz="0" w:space="0" w:color="auto"/>
      </w:divBdr>
    </w:div>
    <w:div w:id="1374887271">
      <w:bodyDiv w:val="1"/>
      <w:marLeft w:val="0"/>
      <w:marRight w:val="0"/>
      <w:marTop w:val="0"/>
      <w:marBottom w:val="0"/>
      <w:divBdr>
        <w:top w:val="none" w:sz="0" w:space="0" w:color="auto"/>
        <w:left w:val="none" w:sz="0" w:space="0" w:color="auto"/>
        <w:bottom w:val="none" w:sz="0" w:space="0" w:color="auto"/>
        <w:right w:val="none" w:sz="0" w:space="0" w:color="auto"/>
      </w:divBdr>
    </w:div>
    <w:div w:id="1379206392">
      <w:bodyDiv w:val="1"/>
      <w:marLeft w:val="0"/>
      <w:marRight w:val="0"/>
      <w:marTop w:val="0"/>
      <w:marBottom w:val="0"/>
      <w:divBdr>
        <w:top w:val="none" w:sz="0" w:space="0" w:color="auto"/>
        <w:left w:val="none" w:sz="0" w:space="0" w:color="auto"/>
        <w:bottom w:val="none" w:sz="0" w:space="0" w:color="auto"/>
        <w:right w:val="none" w:sz="0" w:space="0" w:color="auto"/>
      </w:divBdr>
    </w:div>
    <w:div w:id="1379743744">
      <w:bodyDiv w:val="1"/>
      <w:marLeft w:val="0"/>
      <w:marRight w:val="0"/>
      <w:marTop w:val="0"/>
      <w:marBottom w:val="0"/>
      <w:divBdr>
        <w:top w:val="none" w:sz="0" w:space="0" w:color="auto"/>
        <w:left w:val="none" w:sz="0" w:space="0" w:color="auto"/>
        <w:bottom w:val="none" w:sz="0" w:space="0" w:color="auto"/>
        <w:right w:val="none" w:sz="0" w:space="0" w:color="auto"/>
      </w:divBdr>
    </w:div>
    <w:div w:id="1384258126">
      <w:bodyDiv w:val="1"/>
      <w:marLeft w:val="0"/>
      <w:marRight w:val="0"/>
      <w:marTop w:val="0"/>
      <w:marBottom w:val="0"/>
      <w:divBdr>
        <w:top w:val="none" w:sz="0" w:space="0" w:color="auto"/>
        <w:left w:val="none" w:sz="0" w:space="0" w:color="auto"/>
        <w:bottom w:val="none" w:sz="0" w:space="0" w:color="auto"/>
        <w:right w:val="none" w:sz="0" w:space="0" w:color="auto"/>
      </w:divBdr>
    </w:div>
    <w:div w:id="1396974377">
      <w:bodyDiv w:val="1"/>
      <w:marLeft w:val="0"/>
      <w:marRight w:val="0"/>
      <w:marTop w:val="0"/>
      <w:marBottom w:val="0"/>
      <w:divBdr>
        <w:top w:val="none" w:sz="0" w:space="0" w:color="auto"/>
        <w:left w:val="none" w:sz="0" w:space="0" w:color="auto"/>
        <w:bottom w:val="none" w:sz="0" w:space="0" w:color="auto"/>
        <w:right w:val="none" w:sz="0" w:space="0" w:color="auto"/>
      </w:divBdr>
    </w:div>
    <w:div w:id="1423912966">
      <w:bodyDiv w:val="1"/>
      <w:marLeft w:val="0"/>
      <w:marRight w:val="0"/>
      <w:marTop w:val="0"/>
      <w:marBottom w:val="0"/>
      <w:divBdr>
        <w:top w:val="none" w:sz="0" w:space="0" w:color="auto"/>
        <w:left w:val="none" w:sz="0" w:space="0" w:color="auto"/>
        <w:bottom w:val="none" w:sz="0" w:space="0" w:color="auto"/>
        <w:right w:val="none" w:sz="0" w:space="0" w:color="auto"/>
      </w:divBdr>
    </w:div>
    <w:div w:id="1436704102">
      <w:bodyDiv w:val="1"/>
      <w:marLeft w:val="0"/>
      <w:marRight w:val="0"/>
      <w:marTop w:val="0"/>
      <w:marBottom w:val="0"/>
      <w:divBdr>
        <w:top w:val="none" w:sz="0" w:space="0" w:color="auto"/>
        <w:left w:val="none" w:sz="0" w:space="0" w:color="auto"/>
        <w:bottom w:val="none" w:sz="0" w:space="0" w:color="auto"/>
        <w:right w:val="none" w:sz="0" w:space="0" w:color="auto"/>
      </w:divBdr>
    </w:div>
    <w:div w:id="1437677930">
      <w:bodyDiv w:val="1"/>
      <w:marLeft w:val="0"/>
      <w:marRight w:val="0"/>
      <w:marTop w:val="0"/>
      <w:marBottom w:val="0"/>
      <w:divBdr>
        <w:top w:val="none" w:sz="0" w:space="0" w:color="auto"/>
        <w:left w:val="none" w:sz="0" w:space="0" w:color="auto"/>
        <w:bottom w:val="none" w:sz="0" w:space="0" w:color="auto"/>
        <w:right w:val="none" w:sz="0" w:space="0" w:color="auto"/>
      </w:divBdr>
    </w:div>
    <w:div w:id="1441299421">
      <w:bodyDiv w:val="1"/>
      <w:marLeft w:val="0"/>
      <w:marRight w:val="0"/>
      <w:marTop w:val="0"/>
      <w:marBottom w:val="0"/>
      <w:divBdr>
        <w:top w:val="none" w:sz="0" w:space="0" w:color="auto"/>
        <w:left w:val="none" w:sz="0" w:space="0" w:color="auto"/>
        <w:bottom w:val="none" w:sz="0" w:space="0" w:color="auto"/>
        <w:right w:val="none" w:sz="0" w:space="0" w:color="auto"/>
      </w:divBdr>
    </w:div>
    <w:div w:id="1446659505">
      <w:bodyDiv w:val="1"/>
      <w:marLeft w:val="0"/>
      <w:marRight w:val="0"/>
      <w:marTop w:val="0"/>
      <w:marBottom w:val="0"/>
      <w:divBdr>
        <w:top w:val="none" w:sz="0" w:space="0" w:color="auto"/>
        <w:left w:val="none" w:sz="0" w:space="0" w:color="auto"/>
        <w:bottom w:val="none" w:sz="0" w:space="0" w:color="auto"/>
        <w:right w:val="none" w:sz="0" w:space="0" w:color="auto"/>
      </w:divBdr>
    </w:div>
    <w:div w:id="1452432749">
      <w:bodyDiv w:val="1"/>
      <w:marLeft w:val="0"/>
      <w:marRight w:val="0"/>
      <w:marTop w:val="0"/>
      <w:marBottom w:val="0"/>
      <w:divBdr>
        <w:top w:val="none" w:sz="0" w:space="0" w:color="auto"/>
        <w:left w:val="none" w:sz="0" w:space="0" w:color="auto"/>
        <w:bottom w:val="none" w:sz="0" w:space="0" w:color="auto"/>
        <w:right w:val="none" w:sz="0" w:space="0" w:color="auto"/>
      </w:divBdr>
      <w:divsChild>
        <w:div w:id="1566404701">
          <w:marLeft w:val="0"/>
          <w:marRight w:val="0"/>
          <w:marTop w:val="0"/>
          <w:marBottom w:val="0"/>
          <w:divBdr>
            <w:top w:val="none" w:sz="0" w:space="0" w:color="auto"/>
            <w:left w:val="none" w:sz="0" w:space="0" w:color="auto"/>
            <w:bottom w:val="none" w:sz="0" w:space="0" w:color="auto"/>
            <w:right w:val="none" w:sz="0" w:space="0" w:color="auto"/>
          </w:divBdr>
          <w:divsChild>
            <w:div w:id="1209760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525422">
      <w:bodyDiv w:val="1"/>
      <w:marLeft w:val="0"/>
      <w:marRight w:val="0"/>
      <w:marTop w:val="0"/>
      <w:marBottom w:val="0"/>
      <w:divBdr>
        <w:top w:val="none" w:sz="0" w:space="0" w:color="auto"/>
        <w:left w:val="none" w:sz="0" w:space="0" w:color="auto"/>
        <w:bottom w:val="none" w:sz="0" w:space="0" w:color="auto"/>
        <w:right w:val="none" w:sz="0" w:space="0" w:color="auto"/>
      </w:divBdr>
    </w:div>
    <w:div w:id="1466923722">
      <w:bodyDiv w:val="1"/>
      <w:marLeft w:val="0"/>
      <w:marRight w:val="0"/>
      <w:marTop w:val="0"/>
      <w:marBottom w:val="0"/>
      <w:divBdr>
        <w:top w:val="none" w:sz="0" w:space="0" w:color="auto"/>
        <w:left w:val="none" w:sz="0" w:space="0" w:color="auto"/>
        <w:bottom w:val="none" w:sz="0" w:space="0" w:color="auto"/>
        <w:right w:val="none" w:sz="0" w:space="0" w:color="auto"/>
      </w:divBdr>
      <w:divsChild>
        <w:div w:id="266697347">
          <w:marLeft w:val="0"/>
          <w:marRight w:val="0"/>
          <w:marTop w:val="0"/>
          <w:marBottom w:val="0"/>
          <w:divBdr>
            <w:top w:val="none" w:sz="0" w:space="0" w:color="auto"/>
            <w:left w:val="none" w:sz="0" w:space="0" w:color="auto"/>
            <w:bottom w:val="none" w:sz="0" w:space="0" w:color="auto"/>
            <w:right w:val="none" w:sz="0" w:space="0" w:color="auto"/>
          </w:divBdr>
          <w:divsChild>
            <w:div w:id="133556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739165">
      <w:bodyDiv w:val="1"/>
      <w:marLeft w:val="0"/>
      <w:marRight w:val="0"/>
      <w:marTop w:val="0"/>
      <w:marBottom w:val="0"/>
      <w:divBdr>
        <w:top w:val="none" w:sz="0" w:space="0" w:color="auto"/>
        <w:left w:val="none" w:sz="0" w:space="0" w:color="auto"/>
        <w:bottom w:val="none" w:sz="0" w:space="0" w:color="auto"/>
        <w:right w:val="none" w:sz="0" w:space="0" w:color="auto"/>
      </w:divBdr>
    </w:div>
    <w:div w:id="1472285316">
      <w:bodyDiv w:val="1"/>
      <w:marLeft w:val="0"/>
      <w:marRight w:val="0"/>
      <w:marTop w:val="0"/>
      <w:marBottom w:val="0"/>
      <w:divBdr>
        <w:top w:val="none" w:sz="0" w:space="0" w:color="auto"/>
        <w:left w:val="none" w:sz="0" w:space="0" w:color="auto"/>
        <w:bottom w:val="none" w:sz="0" w:space="0" w:color="auto"/>
        <w:right w:val="none" w:sz="0" w:space="0" w:color="auto"/>
      </w:divBdr>
    </w:div>
    <w:div w:id="1472625865">
      <w:bodyDiv w:val="1"/>
      <w:marLeft w:val="0"/>
      <w:marRight w:val="0"/>
      <w:marTop w:val="0"/>
      <w:marBottom w:val="0"/>
      <w:divBdr>
        <w:top w:val="none" w:sz="0" w:space="0" w:color="auto"/>
        <w:left w:val="none" w:sz="0" w:space="0" w:color="auto"/>
        <w:bottom w:val="none" w:sz="0" w:space="0" w:color="auto"/>
        <w:right w:val="none" w:sz="0" w:space="0" w:color="auto"/>
      </w:divBdr>
    </w:div>
    <w:div w:id="1473719009">
      <w:bodyDiv w:val="1"/>
      <w:marLeft w:val="0"/>
      <w:marRight w:val="0"/>
      <w:marTop w:val="0"/>
      <w:marBottom w:val="0"/>
      <w:divBdr>
        <w:top w:val="none" w:sz="0" w:space="0" w:color="auto"/>
        <w:left w:val="none" w:sz="0" w:space="0" w:color="auto"/>
        <w:bottom w:val="none" w:sz="0" w:space="0" w:color="auto"/>
        <w:right w:val="none" w:sz="0" w:space="0" w:color="auto"/>
      </w:divBdr>
    </w:div>
    <w:div w:id="1483546403">
      <w:bodyDiv w:val="1"/>
      <w:marLeft w:val="0"/>
      <w:marRight w:val="0"/>
      <w:marTop w:val="0"/>
      <w:marBottom w:val="0"/>
      <w:divBdr>
        <w:top w:val="none" w:sz="0" w:space="0" w:color="auto"/>
        <w:left w:val="none" w:sz="0" w:space="0" w:color="auto"/>
        <w:bottom w:val="none" w:sz="0" w:space="0" w:color="auto"/>
        <w:right w:val="none" w:sz="0" w:space="0" w:color="auto"/>
      </w:divBdr>
    </w:div>
    <w:div w:id="1498766151">
      <w:bodyDiv w:val="1"/>
      <w:marLeft w:val="0"/>
      <w:marRight w:val="0"/>
      <w:marTop w:val="0"/>
      <w:marBottom w:val="0"/>
      <w:divBdr>
        <w:top w:val="none" w:sz="0" w:space="0" w:color="auto"/>
        <w:left w:val="none" w:sz="0" w:space="0" w:color="auto"/>
        <w:bottom w:val="none" w:sz="0" w:space="0" w:color="auto"/>
        <w:right w:val="none" w:sz="0" w:space="0" w:color="auto"/>
      </w:divBdr>
    </w:div>
    <w:div w:id="1499344062">
      <w:bodyDiv w:val="1"/>
      <w:marLeft w:val="0"/>
      <w:marRight w:val="0"/>
      <w:marTop w:val="0"/>
      <w:marBottom w:val="0"/>
      <w:divBdr>
        <w:top w:val="none" w:sz="0" w:space="0" w:color="auto"/>
        <w:left w:val="none" w:sz="0" w:space="0" w:color="auto"/>
        <w:bottom w:val="none" w:sz="0" w:space="0" w:color="auto"/>
        <w:right w:val="none" w:sz="0" w:space="0" w:color="auto"/>
      </w:divBdr>
    </w:div>
    <w:div w:id="1505826554">
      <w:bodyDiv w:val="1"/>
      <w:marLeft w:val="0"/>
      <w:marRight w:val="0"/>
      <w:marTop w:val="0"/>
      <w:marBottom w:val="0"/>
      <w:divBdr>
        <w:top w:val="none" w:sz="0" w:space="0" w:color="auto"/>
        <w:left w:val="none" w:sz="0" w:space="0" w:color="auto"/>
        <w:bottom w:val="none" w:sz="0" w:space="0" w:color="auto"/>
        <w:right w:val="none" w:sz="0" w:space="0" w:color="auto"/>
      </w:divBdr>
    </w:div>
    <w:div w:id="1511488631">
      <w:bodyDiv w:val="1"/>
      <w:marLeft w:val="0"/>
      <w:marRight w:val="0"/>
      <w:marTop w:val="0"/>
      <w:marBottom w:val="0"/>
      <w:divBdr>
        <w:top w:val="none" w:sz="0" w:space="0" w:color="auto"/>
        <w:left w:val="none" w:sz="0" w:space="0" w:color="auto"/>
        <w:bottom w:val="none" w:sz="0" w:space="0" w:color="auto"/>
        <w:right w:val="none" w:sz="0" w:space="0" w:color="auto"/>
      </w:divBdr>
    </w:div>
    <w:div w:id="1512333860">
      <w:bodyDiv w:val="1"/>
      <w:marLeft w:val="0"/>
      <w:marRight w:val="0"/>
      <w:marTop w:val="0"/>
      <w:marBottom w:val="0"/>
      <w:divBdr>
        <w:top w:val="none" w:sz="0" w:space="0" w:color="auto"/>
        <w:left w:val="none" w:sz="0" w:space="0" w:color="auto"/>
        <w:bottom w:val="none" w:sz="0" w:space="0" w:color="auto"/>
        <w:right w:val="none" w:sz="0" w:space="0" w:color="auto"/>
      </w:divBdr>
    </w:div>
    <w:div w:id="1513375844">
      <w:bodyDiv w:val="1"/>
      <w:marLeft w:val="0"/>
      <w:marRight w:val="0"/>
      <w:marTop w:val="0"/>
      <w:marBottom w:val="0"/>
      <w:divBdr>
        <w:top w:val="none" w:sz="0" w:space="0" w:color="auto"/>
        <w:left w:val="none" w:sz="0" w:space="0" w:color="auto"/>
        <w:bottom w:val="none" w:sz="0" w:space="0" w:color="auto"/>
        <w:right w:val="none" w:sz="0" w:space="0" w:color="auto"/>
      </w:divBdr>
    </w:div>
    <w:div w:id="1515652556">
      <w:bodyDiv w:val="1"/>
      <w:marLeft w:val="0"/>
      <w:marRight w:val="0"/>
      <w:marTop w:val="0"/>
      <w:marBottom w:val="0"/>
      <w:divBdr>
        <w:top w:val="none" w:sz="0" w:space="0" w:color="auto"/>
        <w:left w:val="none" w:sz="0" w:space="0" w:color="auto"/>
        <w:bottom w:val="none" w:sz="0" w:space="0" w:color="auto"/>
        <w:right w:val="none" w:sz="0" w:space="0" w:color="auto"/>
      </w:divBdr>
    </w:div>
    <w:div w:id="1516920934">
      <w:bodyDiv w:val="1"/>
      <w:marLeft w:val="0"/>
      <w:marRight w:val="0"/>
      <w:marTop w:val="0"/>
      <w:marBottom w:val="0"/>
      <w:divBdr>
        <w:top w:val="none" w:sz="0" w:space="0" w:color="auto"/>
        <w:left w:val="none" w:sz="0" w:space="0" w:color="auto"/>
        <w:bottom w:val="none" w:sz="0" w:space="0" w:color="auto"/>
        <w:right w:val="none" w:sz="0" w:space="0" w:color="auto"/>
      </w:divBdr>
    </w:div>
    <w:div w:id="1517696023">
      <w:bodyDiv w:val="1"/>
      <w:marLeft w:val="0"/>
      <w:marRight w:val="0"/>
      <w:marTop w:val="0"/>
      <w:marBottom w:val="0"/>
      <w:divBdr>
        <w:top w:val="none" w:sz="0" w:space="0" w:color="auto"/>
        <w:left w:val="none" w:sz="0" w:space="0" w:color="auto"/>
        <w:bottom w:val="none" w:sz="0" w:space="0" w:color="auto"/>
        <w:right w:val="none" w:sz="0" w:space="0" w:color="auto"/>
      </w:divBdr>
      <w:divsChild>
        <w:div w:id="198055995">
          <w:marLeft w:val="0"/>
          <w:marRight w:val="0"/>
          <w:marTop w:val="0"/>
          <w:marBottom w:val="0"/>
          <w:divBdr>
            <w:top w:val="none" w:sz="0" w:space="0" w:color="auto"/>
            <w:left w:val="none" w:sz="0" w:space="0" w:color="auto"/>
            <w:bottom w:val="none" w:sz="0" w:space="0" w:color="auto"/>
            <w:right w:val="none" w:sz="0" w:space="0" w:color="auto"/>
          </w:divBdr>
          <w:divsChild>
            <w:div w:id="147541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011249">
      <w:bodyDiv w:val="1"/>
      <w:marLeft w:val="0"/>
      <w:marRight w:val="0"/>
      <w:marTop w:val="0"/>
      <w:marBottom w:val="0"/>
      <w:divBdr>
        <w:top w:val="none" w:sz="0" w:space="0" w:color="auto"/>
        <w:left w:val="none" w:sz="0" w:space="0" w:color="auto"/>
        <w:bottom w:val="none" w:sz="0" w:space="0" w:color="auto"/>
        <w:right w:val="none" w:sz="0" w:space="0" w:color="auto"/>
      </w:divBdr>
    </w:div>
    <w:div w:id="1530409842">
      <w:bodyDiv w:val="1"/>
      <w:marLeft w:val="0"/>
      <w:marRight w:val="0"/>
      <w:marTop w:val="0"/>
      <w:marBottom w:val="0"/>
      <w:divBdr>
        <w:top w:val="none" w:sz="0" w:space="0" w:color="auto"/>
        <w:left w:val="none" w:sz="0" w:space="0" w:color="auto"/>
        <w:bottom w:val="none" w:sz="0" w:space="0" w:color="auto"/>
        <w:right w:val="none" w:sz="0" w:space="0" w:color="auto"/>
      </w:divBdr>
    </w:div>
    <w:div w:id="1537353549">
      <w:bodyDiv w:val="1"/>
      <w:marLeft w:val="0"/>
      <w:marRight w:val="0"/>
      <w:marTop w:val="0"/>
      <w:marBottom w:val="0"/>
      <w:divBdr>
        <w:top w:val="none" w:sz="0" w:space="0" w:color="auto"/>
        <w:left w:val="none" w:sz="0" w:space="0" w:color="auto"/>
        <w:bottom w:val="none" w:sz="0" w:space="0" w:color="auto"/>
        <w:right w:val="none" w:sz="0" w:space="0" w:color="auto"/>
      </w:divBdr>
    </w:div>
    <w:div w:id="1553930448">
      <w:bodyDiv w:val="1"/>
      <w:marLeft w:val="0"/>
      <w:marRight w:val="0"/>
      <w:marTop w:val="0"/>
      <w:marBottom w:val="0"/>
      <w:divBdr>
        <w:top w:val="none" w:sz="0" w:space="0" w:color="auto"/>
        <w:left w:val="none" w:sz="0" w:space="0" w:color="auto"/>
        <w:bottom w:val="none" w:sz="0" w:space="0" w:color="auto"/>
        <w:right w:val="none" w:sz="0" w:space="0" w:color="auto"/>
      </w:divBdr>
    </w:div>
    <w:div w:id="1576429546">
      <w:bodyDiv w:val="1"/>
      <w:marLeft w:val="0"/>
      <w:marRight w:val="0"/>
      <w:marTop w:val="0"/>
      <w:marBottom w:val="0"/>
      <w:divBdr>
        <w:top w:val="none" w:sz="0" w:space="0" w:color="auto"/>
        <w:left w:val="none" w:sz="0" w:space="0" w:color="auto"/>
        <w:bottom w:val="none" w:sz="0" w:space="0" w:color="auto"/>
        <w:right w:val="none" w:sz="0" w:space="0" w:color="auto"/>
      </w:divBdr>
    </w:div>
    <w:div w:id="1577548569">
      <w:bodyDiv w:val="1"/>
      <w:marLeft w:val="0"/>
      <w:marRight w:val="0"/>
      <w:marTop w:val="0"/>
      <w:marBottom w:val="0"/>
      <w:divBdr>
        <w:top w:val="none" w:sz="0" w:space="0" w:color="auto"/>
        <w:left w:val="none" w:sz="0" w:space="0" w:color="auto"/>
        <w:bottom w:val="none" w:sz="0" w:space="0" w:color="auto"/>
        <w:right w:val="none" w:sz="0" w:space="0" w:color="auto"/>
      </w:divBdr>
    </w:div>
    <w:div w:id="1585840445">
      <w:bodyDiv w:val="1"/>
      <w:marLeft w:val="0"/>
      <w:marRight w:val="0"/>
      <w:marTop w:val="0"/>
      <w:marBottom w:val="0"/>
      <w:divBdr>
        <w:top w:val="none" w:sz="0" w:space="0" w:color="auto"/>
        <w:left w:val="none" w:sz="0" w:space="0" w:color="auto"/>
        <w:bottom w:val="none" w:sz="0" w:space="0" w:color="auto"/>
        <w:right w:val="none" w:sz="0" w:space="0" w:color="auto"/>
      </w:divBdr>
    </w:div>
    <w:div w:id="1586497105">
      <w:bodyDiv w:val="1"/>
      <w:marLeft w:val="0"/>
      <w:marRight w:val="0"/>
      <w:marTop w:val="0"/>
      <w:marBottom w:val="0"/>
      <w:divBdr>
        <w:top w:val="none" w:sz="0" w:space="0" w:color="auto"/>
        <w:left w:val="none" w:sz="0" w:space="0" w:color="auto"/>
        <w:bottom w:val="none" w:sz="0" w:space="0" w:color="auto"/>
        <w:right w:val="none" w:sz="0" w:space="0" w:color="auto"/>
      </w:divBdr>
    </w:div>
    <w:div w:id="1589658350">
      <w:bodyDiv w:val="1"/>
      <w:marLeft w:val="0"/>
      <w:marRight w:val="0"/>
      <w:marTop w:val="0"/>
      <w:marBottom w:val="0"/>
      <w:divBdr>
        <w:top w:val="none" w:sz="0" w:space="0" w:color="auto"/>
        <w:left w:val="none" w:sz="0" w:space="0" w:color="auto"/>
        <w:bottom w:val="none" w:sz="0" w:space="0" w:color="auto"/>
        <w:right w:val="none" w:sz="0" w:space="0" w:color="auto"/>
      </w:divBdr>
    </w:div>
    <w:div w:id="1590508292">
      <w:bodyDiv w:val="1"/>
      <w:marLeft w:val="0"/>
      <w:marRight w:val="0"/>
      <w:marTop w:val="0"/>
      <w:marBottom w:val="0"/>
      <w:divBdr>
        <w:top w:val="none" w:sz="0" w:space="0" w:color="auto"/>
        <w:left w:val="none" w:sz="0" w:space="0" w:color="auto"/>
        <w:bottom w:val="none" w:sz="0" w:space="0" w:color="auto"/>
        <w:right w:val="none" w:sz="0" w:space="0" w:color="auto"/>
      </w:divBdr>
    </w:div>
    <w:div w:id="1595286770">
      <w:bodyDiv w:val="1"/>
      <w:marLeft w:val="0"/>
      <w:marRight w:val="0"/>
      <w:marTop w:val="0"/>
      <w:marBottom w:val="0"/>
      <w:divBdr>
        <w:top w:val="none" w:sz="0" w:space="0" w:color="auto"/>
        <w:left w:val="none" w:sz="0" w:space="0" w:color="auto"/>
        <w:bottom w:val="none" w:sz="0" w:space="0" w:color="auto"/>
        <w:right w:val="none" w:sz="0" w:space="0" w:color="auto"/>
      </w:divBdr>
      <w:divsChild>
        <w:div w:id="247614467">
          <w:marLeft w:val="0"/>
          <w:marRight w:val="0"/>
          <w:marTop w:val="0"/>
          <w:marBottom w:val="0"/>
          <w:divBdr>
            <w:top w:val="none" w:sz="0" w:space="0" w:color="auto"/>
            <w:left w:val="none" w:sz="0" w:space="0" w:color="auto"/>
            <w:bottom w:val="none" w:sz="0" w:space="0" w:color="auto"/>
            <w:right w:val="none" w:sz="0" w:space="0" w:color="auto"/>
          </w:divBdr>
          <w:divsChild>
            <w:div w:id="122680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8938">
      <w:bodyDiv w:val="1"/>
      <w:marLeft w:val="0"/>
      <w:marRight w:val="0"/>
      <w:marTop w:val="0"/>
      <w:marBottom w:val="0"/>
      <w:divBdr>
        <w:top w:val="none" w:sz="0" w:space="0" w:color="auto"/>
        <w:left w:val="none" w:sz="0" w:space="0" w:color="auto"/>
        <w:bottom w:val="none" w:sz="0" w:space="0" w:color="auto"/>
        <w:right w:val="none" w:sz="0" w:space="0" w:color="auto"/>
      </w:divBdr>
    </w:div>
    <w:div w:id="1599213387">
      <w:bodyDiv w:val="1"/>
      <w:marLeft w:val="0"/>
      <w:marRight w:val="0"/>
      <w:marTop w:val="0"/>
      <w:marBottom w:val="0"/>
      <w:divBdr>
        <w:top w:val="none" w:sz="0" w:space="0" w:color="auto"/>
        <w:left w:val="none" w:sz="0" w:space="0" w:color="auto"/>
        <w:bottom w:val="none" w:sz="0" w:space="0" w:color="auto"/>
        <w:right w:val="none" w:sz="0" w:space="0" w:color="auto"/>
      </w:divBdr>
    </w:div>
    <w:div w:id="1606494012">
      <w:bodyDiv w:val="1"/>
      <w:marLeft w:val="0"/>
      <w:marRight w:val="0"/>
      <w:marTop w:val="0"/>
      <w:marBottom w:val="0"/>
      <w:divBdr>
        <w:top w:val="none" w:sz="0" w:space="0" w:color="auto"/>
        <w:left w:val="none" w:sz="0" w:space="0" w:color="auto"/>
        <w:bottom w:val="none" w:sz="0" w:space="0" w:color="auto"/>
        <w:right w:val="none" w:sz="0" w:space="0" w:color="auto"/>
      </w:divBdr>
    </w:div>
    <w:div w:id="1611545222">
      <w:bodyDiv w:val="1"/>
      <w:marLeft w:val="0"/>
      <w:marRight w:val="0"/>
      <w:marTop w:val="0"/>
      <w:marBottom w:val="0"/>
      <w:divBdr>
        <w:top w:val="none" w:sz="0" w:space="0" w:color="auto"/>
        <w:left w:val="none" w:sz="0" w:space="0" w:color="auto"/>
        <w:bottom w:val="none" w:sz="0" w:space="0" w:color="auto"/>
        <w:right w:val="none" w:sz="0" w:space="0" w:color="auto"/>
      </w:divBdr>
    </w:div>
    <w:div w:id="1616211209">
      <w:bodyDiv w:val="1"/>
      <w:marLeft w:val="0"/>
      <w:marRight w:val="0"/>
      <w:marTop w:val="0"/>
      <w:marBottom w:val="0"/>
      <w:divBdr>
        <w:top w:val="none" w:sz="0" w:space="0" w:color="auto"/>
        <w:left w:val="none" w:sz="0" w:space="0" w:color="auto"/>
        <w:bottom w:val="none" w:sz="0" w:space="0" w:color="auto"/>
        <w:right w:val="none" w:sz="0" w:space="0" w:color="auto"/>
      </w:divBdr>
    </w:div>
    <w:div w:id="1616450403">
      <w:bodyDiv w:val="1"/>
      <w:marLeft w:val="0"/>
      <w:marRight w:val="0"/>
      <w:marTop w:val="0"/>
      <w:marBottom w:val="0"/>
      <w:divBdr>
        <w:top w:val="none" w:sz="0" w:space="0" w:color="auto"/>
        <w:left w:val="none" w:sz="0" w:space="0" w:color="auto"/>
        <w:bottom w:val="none" w:sz="0" w:space="0" w:color="auto"/>
        <w:right w:val="none" w:sz="0" w:space="0" w:color="auto"/>
      </w:divBdr>
    </w:div>
    <w:div w:id="1624381050">
      <w:bodyDiv w:val="1"/>
      <w:marLeft w:val="0"/>
      <w:marRight w:val="0"/>
      <w:marTop w:val="0"/>
      <w:marBottom w:val="0"/>
      <w:divBdr>
        <w:top w:val="none" w:sz="0" w:space="0" w:color="auto"/>
        <w:left w:val="none" w:sz="0" w:space="0" w:color="auto"/>
        <w:bottom w:val="none" w:sz="0" w:space="0" w:color="auto"/>
        <w:right w:val="none" w:sz="0" w:space="0" w:color="auto"/>
      </w:divBdr>
    </w:div>
    <w:div w:id="1624533635">
      <w:bodyDiv w:val="1"/>
      <w:marLeft w:val="0"/>
      <w:marRight w:val="0"/>
      <w:marTop w:val="0"/>
      <w:marBottom w:val="0"/>
      <w:divBdr>
        <w:top w:val="none" w:sz="0" w:space="0" w:color="auto"/>
        <w:left w:val="none" w:sz="0" w:space="0" w:color="auto"/>
        <w:bottom w:val="none" w:sz="0" w:space="0" w:color="auto"/>
        <w:right w:val="none" w:sz="0" w:space="0" w:color="auto"/>
      </w:divBdr>
    </w:div>
    <w:div w:id="1630436475">
      <w:bodyDiv w:val="1"/>
      <w:marLeft w:val="0"/>
      <w:marRight w:val="0"/>
      <w:marTop w:val="0"/>
      <w:marBottom w:val="0"/>
      <w:divBdr>
        <w:top w:val="none" w:sz="0" w:space="0" w:color="auto"/>
        <w:left w:val="none" w:sz="0" w:space="0" w:color="auto"/>
        <w:bottom w:val="none" w:sz="0" w:space="0" w:color="auto"/>
        <w:right w:val="none" w:sz="0" w:space="0" w:color="auto"/>
      </w:divBdr>
    </w:div>
    <w:div w:id="1638218118">
      <w:bodyDiv w:val="1"/>
      <w:marLeft w:val="0"/>
      <w:marRight w:val="0"/>
      <w:marTop w:val="0"/>
      <w:marBottom w:val="0"/>
      <w:divBdr>
        <w:top w:val="none" w:sz="0" w:space="0" w:color="auto"/>
        <w:left w:val="none" w:sz="0" w:space="0" w:color="auto"/>
        <w:bottom w:val="none" w:sz="0" w:space="0" w:color="auto"/>
        <w:right w:val="none" w:sz="0" w:space="0" w:color="auto"/>
      </w:divBdr>
    </w:div>
    <w:div w:id="1653177640">
      <w:bodyDiv w:val="1"/>
      <w:marLeft w:val="0"/>
      <w:marRight w:val="0"/>
      <w:marTop w:val="0"/>
      <w:marBottom w:val="0"/>
      <w:divBdr>
        <w:top w:val="none" w:sz="0" w:space="0" w:color="auto"/>
        <w:left w:val="none" w:sz="0" w:space="0" w:color="auto"/>
        <w:bottom w:val="none" w:sz="0" w:space="0" w:color="auto"/>
        <w:right w:val="none" w:sz="0" w:space="0" w:color="auto"/>
      </w:divBdr>
    </w:div>
    <w:div w:id="1658996683">
      <w:bodyDiv w:val="1"/>
      <w:marLeft w:val="0"/>
      <w:marRight w:val="0"/>
      <w:marTop w:val="0"/>
      <w:marBottom w:val="0"/>
      <w:divBdr>
        <w:top w:val="none" w:sz="0" w:space="0" w:color="auto"/>
        <w:left w:val="none" w:sz="0" w:space="0" w:color="auto"/>
        <w:bottom w:val="none" w:sz="0" w:space="0" w:color="auto"/>
        <w:right w:val="none" w:sz="0" w:space="0" w:color="auto"/>
      </w:divBdr>
      <w:divsChild>
        <w:div w:id="89131525">
          <w:marLeft w:val="0"/>
          <w:marRight w:val="0"/>
          <w:marTop w:val="0"/>
          <w:marBottom w:val="0"/>
          <w:divBdr>
            <w:top w:val="none" w:sz="0" w:space="0" w:color="auto"/>
            <w:left w:val="none" w:sz="0" w:space="0" w:color="auto"/>
            <w:bottom w:val="none" w:sz="0" w:space="0" w:color="auto"/>
            <w:right w:val="none" w:sz="0" w:space="0" w:color="auto"/>
          </w:divBdr>
        </w:div>
        <w:div w:id="1344674294">
          <w:marLeft w:val="0"/>
          <w:marRight w:val="0"/>
          <w:marTop w:val="0"/>
          <w:marBottom w:val="0"/>
          <w:divBdr>
            <w:top w:val="none" w:sz="0" w:space="0" w:color="auto"/>
            <w:left w:val="none" w:sz="0" w:space="0" w:color="auto"/>
            <w:bottom w:val="none" w:sz="0" w:space="0" w:color="auto"/>
            <w:right w:val="none" w:sz="0" w:space="0" w:color="auto"/>
          </w:divBdr>
          <w:divsChild>
            <w:div w:id="1109281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965867">
      <w:bodyDiv w:val="1"/>
      <w:marLeft w:val="0"/>
      <w:marRight w:val="0"/>
      <w:marTop w:val="0"/>
      <w:marBottom w:val="0"/>
      <w:divBdr>
        <w:top w:val="none" w:sz="0" w:space="0" w:color="auto"/>
        <w:left w:val="none" w:sz="0" w:space="0" w:color="auto"/>
        <w:bottom w:val="none" w:sz="0" w:space="0" w:color="auto"/>
        <w:right w:val="none" w:sz="0" w:space="0" w:color="auto"/>
      </w:divBdr>
    </w:div>
    <w:div w:id="1683513250">
      <w:bodyDiv w:val="1"/>
      <w:marLeft w:val="0"/>
      <w:marRight w:val="0"/>
      <w:marTop w:val="0"/>
      <w:marBottom w:val="0"/>
      <w:divBdr>
        <w:top w:val="none" w:sz="0" w:space="0" w:color="auto"/>
        <w:left w:val="none" w:sz="0" w:space="0" w:color="auto"/>
        <w:bottom w:val="none" w:sz="0" w:space="0" w:color="auto"/>
        <w:right w:val="none" w:sz="0" w:space="0" w:color="auto"/>
      </w:divBdr>
    </w:div>
    <w:div w:id="1685982726">
      <w:bodyDiv w:val="1"/>
      <w:marLeft w:val="0"/>
      <w:marRight w:val="0"/>
      <w:marTop w:val="0"/>
      <w:marBottom w:val="0"/>
      <w:divBdr>
        <w:top w:val="none" w:sz="0" w:space="0" w:color="auto"/>
        <w:left w:val="none" w:sz="0" w:space="0" w:color="auto"/>
        <w:bottom w:val="none" w:sz="0" w:space="0" w:color="auto"/>
        <w:right w:val="none" w:sz="0" w:space="0" w:color="auto"/>
      </w:divBdr>
    </w:div>
    <w:div w:id="1690377541">
      <w:bodyDiv w:val="1"/>
      <w:marLeft w:val="0"/>
      <w:marRight w:val="0"/>
      <w:marTop w:val="0"/>
      <w:marBottom w:val="0"/>
      <w:divBdr>
        <w:top w:val="none" w:sz="0" w:space="0" w:color="auto"/>
        <w:left w:val="none" w:sz="0" w:space="0" w:color="auto"/>
        <w:bottom w:val="none" w:sz="0" w:space="0" w:color="auto"/>
        <w:right w:val="none" w:sz="0" w:space="0" w:color="auto"/>
      </w:divBdr>
    </w:div>
    <w:div w:id="1690717383">
      <w:bodyDiv w:val="1"/>
      <w:marLeft w:val="0"/>
      <w:marRight w:val="0"/>
      <w:marTop w:val="0"/>
      <w:marBottom w:val="0"/>
      <w:divBdr>
        <w:top w:val="none" w:sz="0" w:space="0" w:color="auto"/>
        <w:left w:val="none" w:sz="0" w:space="0" w:color="auto"/>
        <w:bottom w:val="none" w:sz="0" w:space="0" w:color="auto"/>
        <w:right w:val="none" w:sz="0" w:space="0" w:color="auto"/>
      </w:divBdr>
    </w:div>
    <w:div w:id="1692878872">
      <w:bodyDiv w:val="1"/>
      <w:marLeft w:val="0"/>
      <w:marRight w:val="0"/>
      <w:marTop w:val="0"/>
      <w:marBottom w:val="0"/>
      <w:divBdr>
        <w:top w:val="none" w:sz="0" w:space="0" w:color="auto"/>
        <w:left w:val="none" w:sz="0" w:space="0" w:color="auto"/>
        <w:bottom w:val="none" w:sz="0" w:space="0" w:color="auto"/>
        <w:right w:val="none" w:sz="0" w:space="0" w:color="auto"/>
      </w:divBdr>
    </w:div>
    <w:div w:id="1696155827">
      <w:bodyDiv w:val="1"/>
      <w:marLeft w:val="0"/>
      <w:marRight w:val="0"/>
      <w:marTop w:val="0"/>
      <w:marBottom w:val="0"/>
      <w:divBdr>
        <w:top w:val="none" w:sz="0" w:space="0" w:color="auto"/>
        <w:left w:val="none" w:sz="0" w:space="0" w:color="auto"/>
        <w:bottom w:val="none" w:sz="0" w:space="0" w:color="auto"/>
        <w:right w:val="none" w:sz="0" w:space="0" w:color="auto"/>
      </w:divBdr>
    </w:div>
    <w:div w:id="1702782645">
      <w:bodyDiv w:val="1"/>
      <w:marLeft w:val="0"/>
      <w:marRight w:val="0"/>
      <w:marTop w:val="0"/>
      <w:marBottom w:val="0"/>
      <w:divBdr>
        <w:top w:val="none" w:sz="0" w:space="0" w:color="auto"/>
        <w:left w:val="none" w:sz="0" w:space="0" w:color="auto"/>
        <w:bottom w:val="none" w:sz="0" w:space="0" w:color="auto"/>
        <w:right w:val="none" w:sz="0" w:space="0" w:color="auto"/>
      </w:divBdr>
    </w:div>
    <w:div w:id="1705205549">
      <w:bodyDiv w:val="1"/>
      <w:marLeft w:val="0"/>
      <w:marRight w:val="0"/>
      <w:marTop w:val="0"/>
      <w:marBottom w:val="0"/>
      <w:divBdr>
        <w:top w:val="none" w:sz="0" w:space="0" w:color="auto"/>
        <w:left w:val="none" w:sz="0" w:space="0" w:color="auto"/>
        <w:bottom w:val="none" w:sz="0" w:space="0" w:color="auto"/>
        <w:right w:val="none" w:sz="0" w:space="0" w:color="auto"/>
      </w:divBdr>
    </w:div>
    <w:div w:id="1710180516">
      <w:bodyDiv w:val="1"/>
      <w:marLeft w:val="0"/>
      <w:marRight w:val="0"/>
      <w:marTop w:val="0"/>
      <w:marBottom w:val="0"/>
      <w:divBdr>
        <w:top w:val="none" w:sz="0" w:space="0" w:color="auto"/>
        <w:left w:val="none" w:sz="0" w:space="0" w:color="auto"/>
        <w:bottom w:val="none" w:sz="0" w:space="0" w:color="auto"/>
        <w:right w:val="none" w:sz="0" w:space="0" w:color="auto"/>
      </w:divBdr>
    </w:div>
    <w:div w:id="1722286704">
      <w:bodyDiv w:val="1"/>
      <w:marLeft w:val="0"/>
      <w:marRight w:val="0"/>
      <w:marTop w:val="0"/>
      <w:marBottom w:val="0"/>
      <w:divBdr>
        <w:top w:val="none" w:sz="0" w:space="0" w:color="auto"/>
        <w:left w:val="none" w:sz="0" w:space="0" w:color="auto"/>
        <w:bottom w:val="none" w:sz="0" w:space="0" w:color="auto"/>
        <w:right w:val="none" w:sz="0" w:space="0" w:color="auto"/>
      </w:divBdr>
    </w:div>
    <w:div w:id="1723282661">
      <w:bodyDiv w:val="1"/>
      <w:marLeft w:val="0"/>
      <w:marRight w:val="0"/>
      <w:marTop w:val="0"/>
      <w:marBottom w:val="0"/>
      <w:divBdr>
        <w:top w:val="none" w:sz="0" w:space="0" w:color="auto"/>
        <w:left w:val="none" w:sz="0" w:space="0" w:color="auto"/>
        <w:bottom w:val="none" w:sz="0" w:space="0" w:color="auto"/>
        <w:right w:val="none" w:sz="0" w:space="0" w:color="auto"/>
      </w:divBdr>
    </w:div>
    <w:div w:id="1730880450">
      <w:bodyDiv w:val="1"/>
      <w:marLeft w:val="0"/>
      <w:marRight w:val="0"/>
      <w:marTop w:val="0"/>
      <w:marBottom w:val="0"/>
      <w:divBdr>
        <w:top w:val="none" w:sz="0" w:space="0" w:color="auto"/>
        <w:left w:val="none" w:sz="0" w:space="0" w:color="auto"/>
        <w:bottom w:val="none" w:sz="0" w:space="0" w:color="auto"/>
        <w:right w:val="none" w:sz="0" w:space="0" w:color="auto"/>
      </w:divBdr>
    </w:div>
    <w:div w:id="1737318580">
      <w:bodyDiv w:val="1"/>
      <w:marLeft w:val="0"/>
      <w:marRight w:val="0"/>
      <w:marTop w:val="0"/>
      <w:marBottom w:val="0"/>
      <w:divBdr>
        <w:top w:val="none" w:sz="0" w:space="0" w:color="auto"/>
        <w:left w:val="none" w:sz="0" w:space="0" w:color="auto"/>
        <w:bottom w:val="none" w:sz="0" w:space="0" w:color="auto"/>
        <w:right w:val="none" w:sz="0" w:space="0" w:color="auto"/>
      </w:divBdr>
    </w:div>
    <w:div w:id="1741900345">
      <w:bodyDiv w:val="1"/>
      <w:marLeft w:val="0"/>
      <w:marRight w:val="0"/>
      <w:marTop w:val="0"/>
      <w:marBottom w:val="0"/>
      <w:divBdr>
        <w:top w:val="none" w:sz="0" w:space="0" w:color="auto"/>
        <w:left w:val="none" w:sz="0" w:space="0" w:color="auto"/>
        <w:bottom w:val="none" w:sz="0" w:space="0" w:color="auto"/>
        <w:right w:val="none" w:sz="0" w:space="0" w:color="auto"/>
      </w:divBdr>
    </w:div>
    <w:div w:id="1745420368">
      <w:bodyDiv w:val="1"/>
      <w:marLeft w:val="0"/>
      <w:marRight w:val="0"/>
      <w:marTop w:val="0"/>
      <w:marBottom w:val="0"/>
      <w:divBdr>
        <w:top w:val="none" w:sz="0" w:space="0" w:color="auto"/>
        <w:left w:val="none" w:sz="0" w:space="0" w:color="auto"/>
        <w:bottom w:val="none" w:sz="0" w:space="0" w:color="auto"/>
        <w:right w:val="none" w:sz="0" w:space="0" w:color="auto"/>
      </w:divBdr>
    </w:div>
    <w:div w:id="1748771751">
      <w:bodyDiv w:val="1"/>
      <w:marLeft w:val="0"/>
      <w:marRight w:val="0"/>
      <w:marTop w:val="0"/>
      <w:marBottom w:val="0"/>
      <w:divBdr>
        <w:top w:val="none" w:sz="0" w:space="0" w:color="auto"/>
        <w:left w:val="none" w:sz="0" w:space="0" w:color="auto"/>
        <w:bottom w:val="none" w:sz="0" w:space="0" w:color="auto"/>
        <w:right w:val="none" w:sz="0" w:space="0" w:color="auto"/>
      </w:divBdr>
    </w:div>
    <w:div w:id="1750925682">
      <w:bodyDiv w:val="1"/>
      <w:marLeft w:val="0"/>
      <w:marRight w:val="0"/>
      <w:marTop w:val="0"/>
      <w:marBottom w:val="0"/>
      <w:divBdr>
        <w:top w:val="none" w:sz="0" w:space="0" w:color="auto"/>
        <w:left w:val="none" w:sz="0" w:space="0" w:color="auto"/>
        <w:bottom w:val="none" w:sz="0" w:space="0" w:color="auto"/>
        <w:right w:val="none" w:sz="0" w:space="0" w:color="auto"/>
      </w:divBdr>
    </w:div>
    <w:div w:id="1758944992">
      <w:bodyDiv w:val="1"/>
      <w:marLeft w:val="0"/>
      <w:marRight w:val="0"/>
      <w:marTop w:val="0"/>
      <w:marBottom w:val="0"/>
      <w:divBdr>
        <w:top w:val="none" w:sz="0" w:space="0" w:color="auto"/>
        <w:left w:val="none" w:sz="0" w:space="0" w:color="auto"/>
        <w:bottom w:val="none" w:sz="0" w:space="0" w:color="auto"/>
        <w:right w:val="none" w:sz="0" w:space="0" w:color="auto"/>
      </w:divBdr>
    </w:div>
    <w:div w:id="1759936431">
      <w:bodyDiv w:val="1"/>
      <w:marLeft w:val="0"/>
      <w:marRight w:val="0"/>
      <w:marTop w:val="0"/>
      <w:marBottom w:val="0"/>
      <w:divBdr>
        <w:top w:val="none" w:sz="0" w:space="0" w:color="auto"/>
        <w:left w:val="none" w:sz="0" w:space="0" w:color="auto"/>
        <w:bottom w:val="none" w:sz="0" w:space="0" w:color="auto"/>
        <w:right w:val="none" w:sz="0" w:space="0" w:color="auto"/>
      </w:divBdr>
    </w:div>
    <w:div w:id="1765227120">
      <w:bodyDiv w:val="1"/>
      <w:marLeft w:val="0"/>
      <w:marRight w:val="0"/>
      <w:marTop w:val="0"/>
      <w:marBottom w:val="0"/>
      <w:divBdr>
        <w:top w:val="none" w:sz="0" w:space="0" w:color="auto"/>
        <w:left w:val="none" w:sz="0" w:space="0" w:color="auto"/>
        <w:bottom w:val="none" w:sz="0" w:space="0" w:color="auto"/>
        <w:right w:val="none" w:sz="0" w:space="0" w:color="auto"/>
      </w:divBdr>
      <w:divsChild>
        <w:div w:id="7217010">
          <w:marLeft w:val="0"/>
          <w:marRight w:val="0"/>
          <w:marTop w:val="0"/>
          <w:marBottom w:val="0"/>
          <w:divBdr>
            <w:top w:val="none" w:sz="0" w:space="0" w:color="auto"/>
            <w:left w:val="none" w:sz="0" w:space="0" w:color="auto"/>
            <w:bottom w:val="none" w:sz="0" w:space="0" w:color="auto"/>
            <w:right w:val="none" w:sz="0" w:space="0" w:color="auto"/>
          </w:divBdr>
          <w:divsChild>
            <w:div w:id="1889494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3278429">
      <w:bodyDiv w:val="1"/>
      <w:marLeft w:val="0"/>
      <w:marRight w:val="0"/>
      <w:marTop w:val="0"/>
      <w:marBottom w:val="0"/>
      <w:divBdr>
        <w:top w:val="none" w:sz="0" w:space="0" w:color="auto"/>
        <w:left w:val="none" w:sz="0" w:space="0" w:color="auto"/>
        <w:bottom w:val="none" w:sz="0" w:space="0" w:color="auto"/>
        <w:right w:val="none" w:sz="0" w:space="0" w:color="auto"/>
      </w:divBdr>
    </w:div>
    <w:div w:id="1777364218">
      <w:bodyDiv w:val="1"/>
      <w:marLeft w:val="0"/>
      <w:marRight w:val="0"/>
      <w:marTop w:val="0"/>
      <w:marBottom w:val="0"/>
      <w:divBdr>
        <w:top w:val="none" w:sz="0" w:space="0" w:color="auto"/>
        <w:left w:val="none" w:sz="0" w:space="0" w:color="auto"/>
        <w:bottom w:val="none" w:sz="0" w:space="0" w:color="auto"/>
        <w:right w:val="none" w:sz="0" w:space="0" w:color="auto"/>
      </w:divBdr>
    </w:div>
    <w:div w:id="1780835489">
      <w:bodyDiv w:val="1"/>
      <w:marLeft w:val="0"/>
      <w:marRight w:val="0"/>
      <w:marTop w:val="0"/>
      <w:marBottom w:val="0"/>
      <w:divBdr>
        <w:top w:val="none" w:sz="0" w:space="0" w:color="auto"/>
        <w:left w:val="none" w:sz="0" w:space="0" w:color="auto"/>
        <w:bottom w:val="none" w:sz="0" w:space="0" w:color="auto"/>
        <w:right w:val="none" w:sz="0" w:space="0" w:color="auto"/>
      </w:divBdr>
    </w:div>
    <w:div w:id="1786849629">
      <w:bodyDiv w:val="1"/>
      <w:marLeft w:val="0"/>
      <w:marRight w:val="0"/>
      <w:marTop w:val="0"/>
      <w:marBottom w:val="0"/>
      <w:divBdr>
        <w:top w:val="none" w:sz="0" w:space="0" w:color="auto"/>
        <w:left w:val="none" w:sz="0" w:space="0" w:color="auto"/>
        <w:bottom w:val="none" w:sz="0" w:space="0" w:color="auto"/>
        <w:right w:val="none" w:sz="0" w:space="0" w:color="auto"/>
      </w:divBdr>
    </w:div>
    <w:div w:id="1794248910">
      <w:bodyDiv w:val="1"/>
      <w:marLeft w:val="0"/>
      <w:marRight w:val="0"/>
      <w:marTop w:val="0"/>
      <w:marBottom w:val="0"/>
      <w:divBdr>
        <w:top w:val="none" w:sz="0" w:space="0" w:color="auto"/>
        <w:left w:val="none" w:sz="0" w:space="0" w:color="auto"/>
        <w:bottom w:val="none" w:sz="0" w:space="0" w:color="auto"/>
        <w:right w:val="none" w:sz="0" w:space="0" w:color="auto"/>
      </w:divBdr>
    </w:div>
    <w:div w:id="1796750468">
      <w:bodyDiv w:val="1"/>
      <w:marLeft w:val="0"/>
      <w:marRight w:val="0"/>
      <w:marTop w:val="0"/>
      <w:marBottom w:val="0"/>
      <w:divBdr>
        <w:top w:val="none" w:sz="0" w:space="0" w:color="auto"/>
        <w:left w:val="none" w:sz="0" w:space="0" w:color="auto"/>
        <w:bottom w:val="none" w:sz="0" w:space="0" w:color="auto"/>
        <w:right w:val="none" w:sz="0" w:space="0" w:color="auto"/>
      </w:divBdr>
    </w:div>
    <w:div w:id="1797334562">
      <w:bodyDiv w:val="1"/>
      <w:marLeft w:val="0"/>
      <w:marRight w:val="0"/>
      <w:marTop w:val="0"/>
      <w:marBottom w:val="0"/>
      <w:divBdr>
        <w:top w:val="none" w:sz="0" w:space="0" w:color="auto"/>
        <w:left w:val="none" w:sz="0" w:space="0" w:color="auto"/>
        <w:bottom w:val="none" w:sz="0" w:space="0" w:color="auto"/>
        <w:right w:val="none" w:sz="0" w:space="0" w:color="auto"/>
      </w:divBdr>
    </w:div>
    <w:div w:id="1797412101">
      <w:bodyDiv w:val="1"/>
      <w:marLeft w:val="0"/>
      <w:marRight w:val="0"/>
      <w:marTop w:val="0"/>
      <w:marBottom w:val="0"/>
      <w:divBdr>
        <w:top w:val="none" w:sz="0" w:space="0" w:color="auto"/>
        <w:left w:val="none" w:sz="0" w:space="0" w:color="auto"/>
        <w:bottom w:val="none" w:sz="0" w:space="0" w:color="auto"/>
        <w:right w:val="none" w:sz="0" w:space="0" w:color="auto"/>
      </w:divBdr>
    </w:div>
    <w:div w:id="1802720927">
      <w:bodyDiv w:val="1"/>
      <w:marLeft w:val="0"/>
      <w:marRight w:val="0"/>
      <w:marTop w:val="0"/>
      <w:marBottom w:val="0"/>
      <w:divBdr>
        <w:top w:val="none" w:sz="0" w:space="0" w:color="auto"/>
        <w:left w:val="none" w:sz="0" w:space="0" w:color="auto"/>
        <w:bottom w:val="none" w:sz="0" w:space="0" w:color="auto"/>
        <w:right w:val="none" w:sz="0" w:space="0" w:color="auto"/>
      </w:divBdr>
    </w:div>
    <w:div w:id="1803184717">
      <w:bodyDiv w:val="1"/>
      <w:marLeft w:val="0"/>
      <w:marRight w:val="0"/>
      <w:marTop w:val="0"/>
      <w:marBottom w:val="0"/>
      <w:divBdr>
        <w:top w:val="none" w:sz="0" w:space="0" w:color="auto"/>
        <w:left w:val="none" w:sz="0" w:space="0" w:color="auto"/>
        <w:bottom w:val="none" w:sz="0" w:space="0" w:color="auto"/>
        <w:right w:val="none" w:sz="0" w:space="0" w:color="auto"/>
      </w:divBdr>
    </w:div>
    <w:div w:id="1814324985">
      <w:bodyDiv w:val="1"/>
      <w:marLeft w:val="0"/>
      <w:marRight w:val="0"/>
      <w:marTop w:val="0"/>
      <w:marBottom w:val="0"/>
      <w:divBdr>
        <w:top w:val="none" w:sz="0" w:space="0" w:color="auto"/>
        <w:left w:val="none" w:sz="0" w:space="0" w:color="auto"/>
        <w:bottom w:val="none" w:sz="0" w:space="0" w:color="auto"/>
        <w:right w:val="none" w:sz="0" w:space="0" w:color="auto"/>
      </w:divBdr>
    </w:div>
    <w:div w:id="1817868342">
      <w:bodyDiv w:val="1"/>
      <w:marLeft w:val="0"/>
      <w:marRight w:val="0"/>
      <w:marTop w:val="0"/>
      <w:marBottom w:val="0"/>
      <w:divBdr>
        <w:top w:val="none" w:sz="0" w:space="0" w:color="auto"/>
        <w:left w:val="none" w:sz="0" w:space="0" w:color="auto"/>
        <w:bottom w:val="none" w:sz="0" w:space="0" w:color="auto"/>
        <w:right w:val="none" w:sz="0" w:space="0" w:color="auto"/>
      </w:divBdr>
    </w:div>
    <w:div w:id="1824815330">
      <w:bodyDiv w:val="1"/>
      <w:marLeft w:val="0"/>
      <w:marRight w:val="0"/>
      <w:marTop w:val="0"/>
      <w:marBottom w:val="0"/>
      <w:divBdr>
        <w:top w:val="none" w:sz="0" w:space="0" w:color="auto"/>
        <w:left w:val="none" w:sz="0" w:space="0" w:color="auto"/>
        <w:bottom w:val="none" w:sz="0" w:space="0" w:color="auto"/>
        <w:right w:val="none" w:sz="0" w:space="0" w:color="auto"/>
      </w:divBdr>
    </w:div>
    <w:div w:id="1828135117">
      <w:bodyDiv w:val="1"/>
      <w:marLeft w:val="0"/>
      <w:marRight w:val="0"/>
      <w:marTop w:val="0"/>
      <w:marBottom w:val="0"/>
      <w:divBdr>
        <w:top w:val="none" w:sz="0" w:space="0" w:color="auto"/>
        <w:left w:val="none" w:sz="0" w:space="0" w:color="auto"/>
        <w:bottom w:val="none" w:sz="0" w:space="0" w:color="auto"/>
        <w:right w:val="none" w:sz="0" w:space="0" w:color="auto"/>
      </w:divBdr>
    </w:div>
    <w:div w:id="1831479225">
      <w:bodyDiv w:val="1"/>
      <w:marLeft w:val="0"/>
      <w:marRight w:val="0"/>
      <w:marTop w:val="0"/>
      <w:marBottom w:val="0"/>
      <w:divBdr>
        <w:top w:val="none" w:sz="0" w:space="0" w:color="auto"/>
        <w:left w:val="none" w:sz="0" w:space="0" w:color="auto"/>
        <w:bottom w:val="none" w:sz="0" w:space="0" w:color="auto"/>
        <w:right w:val="none" w:sz="0" w:space="0" w:color="auto"/>
      </w:divBdr>
    </w:div>
    <w:div w:id="1832524923">
      <w:bodyDiv w:val="1"/>
      <w:marLeft w:val="0"/>
      <w:marRight w:val="0"/>
      <w:marTop w:val="0"/>
      <w:marBottom w:val="0"/>
      <w:divBdr>
        <w:top w:val="none" w:sz="0" w:space="0" w:color="auto"/>
        <w:left w:val="none" w:sz="0" w:space="0" w:color="auto"/>
        <w:bottom w:val="none" w:sz="0" w:space="0" w:color="auto"/>
        <w:right w:val="none" w:sz="0" w:space="0" w:color="auto"/>
      </w:divBdr>
    </w:div>
    <w:div w:id="1837576280">
      <w:bodyDiv w:val="1"/>
      <w:marLeft w:val="0"/>
      <w:marRight w:val="0"/>
      <w:marTop w:val="0"/>
      <w:marBottom w:val="0"/>
      <w:divBdr>
        <w:top w:val="none" w:sz="0" w:space="0" w:color="auto"/>
        <w:left w:val="none" w:sz="0" w:space="0" w:color="auto"/>
        <w:bottom w:val="none" w:sz="0" w:space="0" w:color="auto"/>
        <w:right w:val="none" w:sz="0" w:space="0" w:color="auto"/>
      </w:divBdr>
    </w:div>
    <w:div w:id="1840005412">
      <w:bodyDiv w:val="1"/>
      <w:marLeft w:val="0"/>
      <w:marRight w:val="0"/>
      <w:marTop w:val="0"/>
      <w:marBottom w:val="0"/>
      <w:divBdr>
        <w:top w:val="none" w:sz="0" w:space="0" w:color="auto"/>
        <w:left w:val="none" w:sz="0" w:space="0" w:color="auto"/>
        <w:bottom w:val="none" w:sz="0" w:space="0" w:color="auto"/>
        <w:right w:val="none" w:sz="0" w:space="0" w:color="auto"/>
      </w:divBdr>
    </w:div>
    <w:div w:id="1847942783">
      <w:bodyDiv w:val="1"/>
      <w:marLeft w:val="0"/>
      <w:marRight w:val="0"/>
      <w:marTop w:val="0"/>
      <w:marBottom w:val="0"/>
      <w:divBdr>
        <w:top w:val="none" w:sz="0" w:space="0" w:color="auto"/>
        <w:left w:val="none" w:sz="0" w:space="0" w:color="auto"/>
        <w:bottom w:val="none" w:sz="0" w:space="0" w:color="auto"/>
        <w:right w:val="none" w:sz="0" w:space="0" w:color="auto"/>
      </w:divBdr>
    </w:div>
    <w:div w:id="1858159255">
      <w:bodyDiv w:val="1"/>
      <w:marLeft w:val="0"/>
      <w:marRight w:val="0"/>
      <w:marTop w:val="0"/>
      <w:marBottom w:val="0"/>
      <w:divBdr>
        <w:top w:val="none" w:sz="0" w:space="0" w:color="auto"/>
        <w:left w:val="none" w:sz="0" w:space="0" w:color="auto"/>
        <w:bottom w:val="none" w:sz="0" w:space="0" w:color="auto"/>
        <w:right w:val="none" w:sz="0" w:space="0" w:color="auto"/>
      </w:divBdr>
    </w:div>
    <w:div w:id="1860968601">
      <w:bodyDiv w:val="1"/>
      <w:marLeft w:val="0"/>
      <w:marRight w:val="0"/>
      <w:marTop w:val="0"/>
      <w:marBottom w:val="0"/>
      <w:divBdr>
        <w:top w:val="none" w:sz="0" w:space="0" w:color="auto"/>
        <w:left w:val="none" w:sz="0" w:space="0" w:color="auto"/>
        <w:bottom w:val="none" w:sz="0" w:space="0" w:color="auto"/>
        <w:right w:val="none" w:sz="0" w:space="0" w:color="auto"/>
      </w:divBdr>
    </w:div>
    <w:div w:id="1872760164">
      <w:bodyDiv w:val="1"/>
      <w:marLeft w:val="0"/>
      <w:marRight w:val="0"/>
      <w:marTop w:val="0"/>
      <w:marBottom w:val="0"/>
      <w:divBdr>
        <w:top w:val="none" w:sz="0" w:space="0" w:color="auto"/>
        <w:left w:val="none" w:sz="0" w:space="0" w:color="auto"/>
        <w:bottom w:val="none" w:sz="0" w:space="0" w:color="auto"/>
        <w:right w:val="none" w:sz="0" w:space="0" w:color="auto"/>
      </w:divBdr>
    </w:div>
    <w:div w:id="1877158342">
      <w:bodyDiv w:val="1"/>
      <w:marLeft w:val="0"/>
      <w:marRight w:val="0"/>
      <w:marTop w:val="0"/>
      <w:marBottom w:val="0"/>
      <w:divBdr>
        <w:top w:val="none" w:sz="0" w:space="0" w:color="auto"/>
        <w:left w:val="none" w:sz="0" w:space="0" w:color="auto"/>
        <w:bottom w:val="none" w:sz="0" w:space="0" w:color="auto"/>
        <w:right w:val="none" w:sz="0" w:space="0" w:color="auto"/>
      </w:divBdr>
      <w:divsChild>
        <w:div w:id="1497770300">
          <w:marLeft w:val="0"/>
          <w:marRight w:val="0"/>
          <w:marTop w:val="0"/>
          <w:marBottom w:val="0"/>
          <w:divBdr>
            <w:top w:val="none" w:sz="0" w:space="0" w:color="auto"/>
            <w:left w:val="none" w:sz="0" w:space="0" w:color="auto"/>
            <w:bottom w:val="none" w:sz="0" w:space="0" w:color="auto"/>
            <w:right w:val="none" w:sz="0" w:space="0" w:color="auto"/>
          </w:divBdr>
          <w:divsChild>
            <w:div w:id="850415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423125">
      <w:bodyDiv w:val="1"/>
      <w:marLeft w:val="0"/>
      <w:marRight w:val="0"/>
      <w:marTop w:val="0"/>
      <w:marBottom w:val="0"/>
      <w:divBdr>
        <w:top w:val="none" w:sz="0" w:space="0" w:color="auto"/>
        <w:left w:val="none" w:sz="0" w:space="0" w:color="auto"/>
        <w:bottom w:val="none" w:sz="0" w:space="0" w:color="auto"/>
        <w:right w:val="none" w:sz="0" w:space="0" w:color="auto"/>
      </w:divBdr>
    </w:div>
    <w:div w:id="1884756355">
      <w:bodyDiv w:val="1"/>
      <w:marLeft w:val="0"/>
      <w:marRight w:val="0"/>
      <w:marTop w:val="0"/>
      <w:marBottom w:val="0"/>
      <w:divBdr>
        <w:top w:val="none" w:sz="0" w:space="0" w:color="auto"/>
        <w:left w:val="none" w:sz="0" w:space="0" w:color="auto"/>
        <w:bottom w:val="none" w:sz="0" w:space="0" w:color="auto"/>
        <w:right w:val="none" w:sz="0" w:space="0" w:color="auto"/>
      </w:divBdr>
    </w:div>
    <w:div w:id="1892306557">
      <w:bodyDiv w:val="1"/>
      <w:marLeft w:val="0"/>
      <w:marRight w:val="0"/>
      <w:marTop w:val="0"/>
      <w:marBottom w:val="0"/>
      <w:divBdr>
        <w:top w:val="none" w:sz="0" w:space="0" w:color="auto"/>
        <w:left w:val="none" w:sz="0" w:space="0" w:color="auto"/>
        <w:bottom w:val="none" w:sz="0" w:space="0" w:color="auto"/>
        <w:right w:val="none" w:sz="0" w:space="0" w:color="auto"/>
      </w:divBdr>
    </w:div>
    <w:div w:id="1894463838">
      <w:bodyDiv w:val="1"/>
      <w:marLeft w:val="0"/>
      <w:marRight w:val="0"/>
      <w:marTop w:val="0"/>
      <w:marBottom w:val="0"/>
      <w:divBdr>
        <w:top w:val="none" w:sz="0" w:space="0" w:color="auto"/>
        <w:left w:val="none" w:sz="0" w:space="0" w:color="auto"/>
        <w:bottom w:val="none" w:sz="0" w:space="0" w:color="auto"/>
        <w:right w:val="none" w:sz="0" w:space="0" w:color="auto"/>
      </w:divBdr>
    </w:div>
    <w:div w:id="1899048060">
      <w:bodyDiv w:val="1"/>
      <w:marLeft w:val="0"/>
      <w:marRight w:val="0"/>
      <w:marTop w:val="0"/>
      <w:marBottom w:val="0"/>
      <w:divBdr>
        <w:top w:val="none" w:sz="0" w:space="0" w:color="auto"/>
        <w:left w:val="none" w:sz="0" w:space="0" w:color="auto"/>
        <w:bottom w:val="none" w:sz="0" w:space="0" w:color="auto"/>
        <w:right w:val="none" w:sz="0" w:space="0" w:color="auto"/>
      </w:divBdr>
    </w:div>
    <w:div w:id="1907378514">
      <w:bodyDiv w:val="1"/>
      <w:marLeft w:val="0"/>
      <w:marRight w:val="0"/>
      <w:marTop w:val="0"/>
      <w:marBottom w:val="0"/>
      <w:divBdr>
        <w:top w:val="none" w:sz="0" w:space="0" w:color="auto"/>
        <w:left w:val="none" w:sz="0" w:space="0" w:color="auto"/>
        <w:bottom w:val="none" w:sz="0" w:space="0" w:color="auto"/>
        <w:right w:val="none" w:sz="0" w:space="0" w:color="auto"/>
      </w:divBdr>
    </w:div>
    <w:div w:id="1908489212">
      <w:bodyDiv w:val="1"/>
      <w:marLeft w:val="0"/>
      <w:marRight w:val="0"/>
      <w:marTop w:val="0"/>
      <w:marBottom w:val="0"/>
      <w:divBdr>
        <w:top w:val="none" w:sz="0" w:space="0" w:color="auto"/>
        <w:left w:val="none" w:sz="0" w:space="0" w:color="auto"/>
        <w:bottom w:val="none" w:sz="0" w:space="0" w:color="auto"/>
        <w:right w:val="none" w:sz="0" w:space="0" w:color="auto"/>
      </w:divBdr>
    </w:div>
    <w:div w:id="1922711186">
      <w:bodyDiv w:val="1"/>
      <w:marLeft w:val="0"/>
      <w:marRight w:val="0"/>
      <w:marTop w:val="0"/>
      <w:marBottom w:val="0"/>
      <w:divBdr>
        <w:top w:val="none" w:sz="0" w:space="0" w:color="auto"/>
        <w:left w:val="none" w:sz="0" w:space="0" w:color="auto"/>
        <w:bottom w:val="none" w:sz="0" w:space="0" w:color="auto"/>
        <w:right w:val="none" w:sz="0" w:space="0" w:color="auto"/>
      </w:divBdr>
    </w:div>
    <w:div w:id="1923904687">
      <w:bodyDiv w:val="1"/>
      <w:marLeft w:val="0"/>
      <w:marRight w:val="0"/>
      <w:marTop w:val="0"/>
      <w:marBottom w:val="0"/>
      <w:divBdr>
        <w:top w:val="none" w:sz="0" w:space="0" w:color="auto"/>
        <w:left w:val="none" w:sz="0" w:space="0" w:color="auto"/>
        <w:bottom w:val="none" w:sz="0" w:space="0" w:color="auto"/>
        <w:right w:val="none" w:sz="0" w:space="0" w:color="auto"/>
      </w:divBdr>
    </w:div>
    <w:div w:id="1930310011">
      <w:bodyDiv w:val="1"/>
      <w:marLeft w:val="0"/>
      <w:marRight w:val="0"/>
      <w:marTop w:val="0"/>
      <w:marBottom w:val="0"/>
      <w:divBdr>
        <w:top w:val="none" w:sz="0" w:space="0" w:color="auto"/>
        <w:left w:val="none" w:sz="0" w:space="0" w:color="auto"/>
        <w:bottom w:val="none" w:sz="0" w:space="0" w:color="auto"/>
        <w:right w:val="none" w:sz="0" w:space="0" w:color="auto"/>
      </w:divBdr>
    </w:div>
    <w:div w:id="1937590612">
      <w:bodyDiv w:val="1"/>
      <w:marLeft w:val="0"/>
      <w:marRight w:val="0"/>
      <w:marTop w:val="0"/>
      <w:marBottom w:val="0"/>
      <w:divBdr>
        <w:top w:val="none" w:sz="0" w:space="0" w:color="auto"/>
        <w:left w:val="none" w:sz="0" w:space="0" w:color="auto"/>
        <w:bottom w:val="none" w:sz="0" w:space="0" w:color="auto"/>
        <w:right w:val="none" w:sz="0" w:space="0" w:color="auto"/>
      </w:divBdr>
    </w:div>
    <w:div w:id="1937715088">
      <w:bodyDiv w:val="1"/>
      <w:marLeft w:val="0"/>
      <w:marRight w:val="0"/>
      <w:marTop w:val="0"/>
      <w:marBottom w:val="0"/>
      <w:divBdr>
        <w:top w:val="none" w:sz="0" w:space="0" w:color="auto"/>
        <w:left w:val="none" w:sz="0" w:space="0" w:color="auto"/>
        <w:bottom w:val="none" w:sz="0" w:space="0" w:color="auto"/>
        <w:right w:val="none" w:sz="0" w:space="0" w:color="auto"/>
      </w:divBdr>
    </w:div>
    <w:div w:id="1939174959">
      <w:bodyDiv w:val="1"/>
      <w:marLeft w:val="0"/>
      <w:marRight w:val="0"/>
      <w:marTop w:val="0"/>
      <w:marBottom w:val="0"/>
      <w:divBdr>
        <w:top w:val="none" w:sz="0" w:space="0" w:color="auto"/>
        <w:left w:val="none" w:sz="0" w:space="0" w:color="auto"/>
        <w:bottom w:val="none" w:sz="0" w:space="0" w:color="auto"/>
        <w:right w:val="none" w:sz="0" w:space="0" w:color="auto"/>
      </w:divBdr>
    </w:div>
    <w:div w:id="1947730791">
      <w:bodyDiv w:val="1"/>
      <w:marLeft w:val="0"/>
      <w:marRight w:val="0"/>
      <w:marTop w:val="0"/>
      <w:marBottom w:val="0"/>
      <w:divBdr>
        <w:top w:val="none" w:sz="0" w:space="0" w:color="auto"/>
        <w:left w:val="none" w:sz="0" w:space="0" w:color="auto"/>
        <w:bottom w:val="none" w:sz="0" w:space="0" w:color="auto"/>
        <w:right w:val="none" w:sz="0" w:space="0" w:color="auto"/>
      </w:divBdr>
    </w:div>
    <w:div w:id="1948809208">
      <w:bodyDiv w:val="1"/>
      <w:marLeft w:val="0"/>
      <w:marRight w:val="0"/>
      <w:marTop w:val="0"/>
      <w:marBottom w:val="0"/>
      <w:divBdr>
        <w:top w:val="none" w:sz="0" w:space="0" w:color="auto"/>
        <w:left w:val="none" w:sz="0" w:space="0" w:color="auto"/>
        <w:bottom w:val="none" w:sz="0" w:space="0" w:color="auto"/>
        <w:right w:val="none" w:sz="0" w:space="0" w:color="auto"/>
      </w:divBdr>
    </w:div>
    <w:div w:id="1952010748">
      <w:bodyDiv w:val="1"/>
      <w:marLeft w:val="0"/>
      <w:marRight w:val="0"/>
      <w:marTop w:val="0"/>
      <w:marBottom w:val="0"/>
      <w:divBdr>
        <w:top w:val="none" w:sz="0" w:space="0" w:color="auto"/>
        <w:left w:val="none" w:sz="0" w:space="0" w:color="auto"/>
        <w:bottom w:val="none" w:sz="0" w:space="0" w:color="auto"/>
        <w:right w:val="none" w:sz="0" w:space="0" w:color="auto"/>
      </w:divBdr>
    </w:div>
    <w:div w:id="1954828114">
      <w:bodyDiv w:val="1"/>
      <w:marLeft w:val="0"/>
      <w:marRight w:val="0"/>
      <w:marTop w:val="0"/>
      <w:marBottom w:val="0"/>
      <w:divBdr>
        <w:top w:val="none" w:sz="0" w:space="0" w:color="auto"/>
        <w:left w:val="none" w:sz="0" w:space="0" w:color="auto"/>
        <w:bottom w:val="none" w:sz="0" w:space="0" w:color="auto"/>
        <w:right w:val="none" w:sz="0" w:space="0" w:color="auto"/>
      </w:divBdr>
    </w:div>
    <w:div w:id="1955013784">
      <w:bodyDiv w:val="1"/>
      <w:marLeft w:val="0"/>
      <w:marRight w:val="0"/>
      <w:marTop w:val="0"/>
      <w:marBottom w:val="0"/>
      <w:divBdr>
        <w:top w:val="none" w:sz="0" w:space="0" w:color="auto"/>
        <w:left w:val="none" w:sz="0" w:space="0" w:color="auto"/>
        <w:bottom w:val="none" w:sz="0" w:space="0" w:color="auto"/>
        <w:right w:val="none" w:sz="0" w:space="0" w:color="auto"/>
      </w:divBdr>
    </w:div>
    <w:div w:id="1958440641">
      <w:bodyDiv w:val="1"/>
      <w:marLeft w:val="0"/>
      <w:marRight w:val="0"/>
      <w:marTop w:val="0"/>
      <w:marBottom w:val="0"/>
      <w:divBdr>
        <w:top w:val="none" w:sz="0" w:space="0" w:color="auto"/>
        <w:left w:val="none" w:sz="0" w:space="0" w:color="auto"/>
        <w:bottom w:val="none" w:sz="0" w:space="0" w:color="auto"/>
        <w:right w:val="none" w:sz="0" w:space="0" w:color="auto"/>
      </w:divBdr>
    </w:div>
    <w:div w:id="1972860351">
      <w:bodyDiv w:val="1"/>
      <w:marLeft w:val="0"/>
      <w:marRight w:val="0"/>
      <w:marTop w:val="0"/>
      <w:marBottom w:val="0"/>
      <w:divBdr>
        <w:top w:val="none" w:sz="0" w:space="0" w:color="auto"/>
        <w:left w:val="none" w:sz="0" w:space="0" w:color="auto"/>
        <w:bottom w:val="none" w:sz="0" w:space="0" w:color="auto"/>
        <w:right w:val="none" w:sz="0" w:space="0" w:color="auto"/>
      </w:divBdr>
    </w:div>
    <w:div w:id="1977681511">
      <w:bodyDiv w:val="1"/>
      <w:marLeft w:val="0"/>
      <w:marRight w:val="0"/>
      <w:marTop w:val="0"/>
      <w:marBottom w:val="0"/>
      <w:divBdr>
        <w:top w:val="none" w:sz="0" w:space="0" w:color="auto"/>
        <w:left w:val="none" w:sz="0" w:space="0" w:color="auto"/>
        <w:bottom w:val="none" w:sz="0" w:space="0" w:color="auto"/>
        <w:right w:val="none" w:sz="0" w:space="0" w:color="auto"/>
      </w:divBdr>
    </w:div>
    <w:div w:id="1984386300">
      <w:bodyDiv w:val="1"/>
      <w:marLeft w:val="0"/>
      <w:marRight w:val="0"/>
      <w:marTop w:val="0"/>
      <w:marBottom w:val="0"/>
      <w:divBdr>
        <w:top w:val="none" w:sz="0" w:space="0" w:color="auto"/>
        <w:left w:val="none" w:sz="0" w:space="0" w:color="auto"/>
        <w:bottom w:val="none" w:sz="0" w:space="0" w:color="auto"/>
        <w:right w:val="none" w:sz="0" w:space="0" w:color="auto"/>
      </w:divBdr>
    </w:div>
    <w:div w:id="1991405122">
      <w:bodyDiv w:val="1"/>
      <w:marLeft w:val="0"/>
      <w:marRight w:val="0"/>
      <w:marTop w:val="0"/>
      <w:marBottom w:val="0"/>
      <w:divBdr>
        <w:top w:val="none" w:sz="0" w:space="0" w:color="auto"/>
        <w:left w:val="none" w:sz="0" w:space="0" w:color="auto"/>
        <w:bottom w:val="none" w:sz="0" w:space="0" w:color="auto"/>
        <w:right w:val="none" w:sz="0" w:space="0" w:color="auto"/>
      </w:divBdr>
    </w:div>
    <w:div w:id="2006858029">
      <w:bodyDiv w:val="1"/>
      <w:marLeft w:val="0"/>
      <w:marRight w:val="0"/>
      <w:marTop w:val="0"/>
      <w:marBottom w:val="0"/>
      <w:divBdr>
        <w:top w:val="none" w:sz="0" w:space="0" w:color="auto"/>
        <w:left w:val="none" w:sz="0" w:space="0" w:color="auto"/>
        <w:bottom w:val="none" w:sz="0" w:space="0" w:color="auto"/>
        <w:right w:val="none" w:sz="0" w:space="0" w:color="auto"/>
      </w:divBdr>
    </w:div>
    <w:div w:id="2006858938">
      <w:bodyDiv w:val="1"/>
      <w:marLeft w:val="0"/>
      <w:marRight w:val="0"/>
      <w:marTop w:val="0"/>
      <w:marBottom w:val="0"/>
      <w:divBdr>
        <w:top w:val="none" w:sz="0" w:space="0" w:color="auto"/>
        <w:left w:val="none" w:sz="0" w:space="0" w:color="auto"/>
        <w:bottom w:val="none" w:sz="0" w:space="0" w:color="auto"/>
        <w:right w:val="none" w:sz="0" w:space="0" w:color="auto"/>
      </w:divBdr>
    </w:div>
    <w:div w:id="2011784537">
      <w:bodyDiv w:val="1"/>
      <w:marLeft w:val="0"/>
      <w:marRight w:val="0"/>
      <w:marTop w:val="0"/>
      <w:marBottom w:val="0"/>
      <w:divBdr>
        <w:top w:val="none" w:sz="0" w:space="0" w:color="auto"/>
        <w:left w:val="none" w:sz="0" w:space="0" w:color="auto"/>
        <w:bottom w:val="none" w:sz="0" w:space="0" w:color="auto"/>
        <w:right w:val="none" w:sz="0" w:space="0" w:color="auto"/>
      </w:divBdr>
    </w:div>
    <w:div w:id="2019232988">
      <w:bodyDiv w:val="1"/>
      <w:marLeft w:val="0"/>
      <w:marRight w:val="0"/>
      <w:marTop w:val="0"/>
      <w:marBottom w:val="0"/>
      <w:divBdr>
        <w:top w:val="none" w:sz="0" w:space="0" w:color="auto"/>
        <w:left w:val="none" w:sz="0" w:space="0" w:color="auto"/>
        <w:bottom w:val="none" w:sz="0" w:space="0" w:color="auto"/>
        <w:right w:val="none" w:sz="0" w:space="0" w:color="auto"/>
      </w:divBdr>
    </w:div>
    <w:div w:id="2026662611">
      <w:bodyDiv w:val="1"/>
      <w:marLeft w:val="0"/>
      <w:marRight w:val="0"/>
      <w:marTop w:val="0"/>
      <w:marBottom w:val="0"/>
      <w:divBdr>
        <w:top w:val="none" w:sz="0" w:space="0" w:color="auto"/>
        <w:left w:val="none" w:sz="0" w:space="0" w:color="auto"/>
        <w:bottom w:val="none" w:sz="0" w:space="0" w:color="auto"/>
        <w:right w:val="none" w:sz="0" w:space="0" w:color="auto"/>
      </w:divBdr>
    </w:div>
    <w:div w:id="2027368524">
      <w:bodyDiv w:val="1"/>
      <w:marLeft w:val="0"/>
      <w:marRight w:val="0"/>
      <w:marTop w:val="0"/>
      <w:marBottom w:val="0"/>
      <w:divBdr>
        <w:top w:val="none" w:sz="0" w:space="0" w:color="auto"/>
        <w:left w:val="none" w:sz="0" w:space="0" w:color="auto"/>
        <w:bottom w:val="none" w:sz="0" w:space="0" w:color="auto"/>
        <w:right w:val="none" w:sz="0" w:space="0" w:color="auto"/>
      </w:divBdr>
    </w:div>
    <w:div w:id="2034646183">
      <w:bodyDiv w:val="1"/>
      <w:marLeft w:val="0"/>
      <w:marRight w:val="0"/>
      <w:marTop w:val="0"/>
      <w:marBottom w:val="0"/>
      <w:divBdr>
        <w:top w:val="none" w:sz="0" w:space="0" w:color="auto"/>
        <w:left w:val="none" w:sz="0" w:space="0" w:color="auto"/>
        <w:bottom w:val="none" w:sz="0" w:space="0" w:color="auto"/>
        <w:right w:val="none" w:sz="0" w:space="0" w:color="auto"/>
      </w:divBdr>
    </w:div>
    <w:div w:id="2035224723">
      <w:bodyDiv w:val="1"/>
      <w:marLeft w:val="0"/>
      <w:marRight w:val="0"/>
      <w:marTop w:val="0"/>
      <w:marBottom w:val="0"/>
      <w:divBdr>
        <w:top w:val="none" w:sz="0" w:space="0" w:color="auto"/>
        <w:left w:val="none" w:sz="0" w:space="0" w:color="auto"/>
        <w:bottom w:val="none" w:sz="0" w:space="0" w:color="auto"/>
        <w:right w:val="none" w:sz="0" w:space="0" w:color="auto"/>
      </w:divBdr>
    </w:div>
    <w:div w:id="2046633357">
      <w:bodyDiv w:val="1"/>
      <w:marLeft w:val="0"/>
      <w:marRight w:val="0"/>
      <w:marTop w:val="0"/>
      <w:marBottom w:val="0"/>
      <w:divBdr>
        <w:top w:val="none" w:sz="0" w:space="0" w:color="auto"/>
        <w:left w:val="none" w:sz="0" w:space="0" w:color="auto"/>
        <w:bottom w:val="none" w:sz="0" w:space="0" w:color="auto"/>
        <w:right w:val="none" w:sz="0" w:space="0" w:color="auto"/>
      </w:divBdr>
    </w:div>
    <w:div w:id="2060670034">
      <w:bodyDiv w:val="1"/>
      <w:marLeft w:val="0"/>
      <w:marRight w:val="0"/>
      <w:marTop w:val="0"/>
      <w:marBottom w:val="0"/>
      <w:divBdr>
        <w:top w:val="none" w:sz="0" w:space="0" w:color="auto"/>
        <w:left w:val="none" w:sz="0" w:space="0" w:color="auto"/>
        <w:bottom w:val="none" w:sz="0" w:space="0" w:color="auto"/>
        <w:right w:val="none" w:sz="0" w:space="0" w:color="auto"/>
      </w:divBdr>
    </w:div>
    <w:div w:id="2061050900">
      <w:bodyDiv w:val="1"/>
      <w:marLeft w:val="0"/>
      <w:marRight w:val="0"/>
      <w:marTop w:val="0"/>
      <w:marBottom w:val="0"/>
      <w:divBdr>
        <w:top w:val="none" w:sz="0" w:space="0" w:color="auto"/>
        <w:left w:val="none" w:sz="0" w:space="0" w:color="auto"/>
        <w:bottom w:val="none" w:sz="0" w:space="0" w:color="auto"/>
        <w:right w:val="none" w:sz="0" w:space="0" w:color="auto"/>
      </w:divBdr>
    </w:div>
    <w:div w:id="2061511059">
      <w:bodyDiv w:val="1"/>
      <w:marLeft w:val="0"/>
      <w:marRight w:val="0"/>
      <w:marTop w:val="0"/>
      <w:marBottom w:val="0"/>
      <w:divBdr>
        <w:top w:val="none" w:sz="0" w:space="0" w:color="auto"/>
        <w:left w:val="none" w:sz="0" w:space="0" w:color="auto"/>
        <w:bottom w:val="none" w:sz="0" w:space="0" w:color="auto"/>
        <w:right w:val="none" w:sz="0" w:space="0" w:color="auto"/>
      </w:divBdr>
    </w:div>
    <w:div w:id="2063678133">
      <w:bodyDiv w:val="1"/>
      <w:marLeft w:val="0"/>
      <w:marRight w:val="0"/>
      <w:marTop w:val="0"/>
      <w:marBottom w:val="0"/>
      <w:divBdr>
        <w:top w:val="none" w:sz="0" w:space="0" w:color="auto"/>
        <w:left w:val="none" w:sz="0" w:space="0" w:color="auto"/>
        <w:bottom w:val="none" w:sz="0" w:space="0" w:color="auto"/>
        <w:right w:val="none" w:sz="0" w:space="0" w:color="auto"/>
      </w:divBdr>
    </w:div>
    <w:div w:id="2066757101">
      <w:bodyDiv w:val="1"/>
      <w:marLeft w:val="0"/>
      <w:marRight w:val="0"/>
      <w:marTop w:val="0"/>
      <w:marBottom w:val="0"/>
      <w:divBdr>
        <w:top w:val="none" w:sz="0" w:space="0" w:color="auto"/>
        <w:left w:val="none" w:sz="0" w:space="0" w:color="auto"/>
        <w:bottom w:val="none" w:sz="0" w:space="0" w:color="auto"/>
        <w:right w:val="none" w:sz="0" w:space="0" w:color="auto"/>
      </w:divBdr>
    </w:div>
    <w:div w:id="2067214420">
      <w:bodyDiv w:val="1"/>
      <w:marLeft w:val="0"/>
      <w:marRight w:val="0"/>
      <w:marTop w:val="0"/>
      <w:marBottom w:val="0"/>
      <w:divBdr>
        <w:top w:val="none" w:sz="0" w:space="0" w:color="auto"/>
        <w:left w:val="none" w:sz="0" w:space="0" w:color="auto"/>
        <w:bottom w:val="none" w:sz="0" w:space="0" w:color="auto"/>
        <w:right w:val="none" w:sz="0" w:space="0" w:color="auto"/>
      </w:divBdr>
    </w:div>
    <w:div w:id="2068916528">
      <w:bodyDiv w:val="1"/>
      <w:marLeft w:val="0"/>
      <w:marRight w:val="0"/>
      <w:marTop w:val="0"/>
      <w:marBottom w:val="0"/>
      <w:divBdr>
        <w:top w:val="none" w:sz="0" w:space="0" w:color="auto"/>
        <w:left w:val="none" w:sz="0" w:space="0" w:color="auto"/>
        <w:bottom w:val="none" w:sz="0" w:space="0" w:color="auto"/>
        <w:right w:val="none" w:sz="0" w:space="0" w:color="auto"/>
      </w:divBdr>
    </w:div>
    <w:div w:id="2072146647">
      <w:bodyDiv w:val="1"/>
      <w:marLeft w:val="0"/>
      <w:marRight w:val="0"/>
      <w:marTop w:val="0"/>
      <w:marBottom w:val="0"/>
      <w:divBdr>
        <w:top w:val="none" w:sz="0" w:space="0" w:color="auto"/>
        <w:left w:val="none" w:sz="0" w:space="0" w:color="auto"/>
        <w:bottom w:val="none" w:sz="0" w:space="0" w:color="auto"/>
        <w:right w:val="none" w:sz="0" w:space="0" w:color="auto"/>
      </w:divBdr>
    </w:div>
    <w:div w:id="2081710129">
      <w:bodyDiv w:val="1"/>
      <w:marLeft w:val="0"/>
      <w:marRight w:val="0"/>
      <w:marTop w:val="0"/>
      <w:marBottom w:val="0"/>
      <w:divBdr>
        <w:top w:val="none" w:sz="0" w:space="0" w:color="auto"/>
        <w:left w:val="none" w:sz="0" w:space="0" w:color="auto"/>
        <w:bottom w:val="none" w:sz="0" w:space="0" w:color="auto"/>
        <w:right w:val="none" w:sz="0" w:space="0" w:color="auto"/>
      </w:divBdr>
    </w:div>
    <w:div w:id="2085754657">
      <w:bodyDiv w:val="1"/>
      <w:marLeft w:val="0"/>
      <w:marRight w:val="0"/>
      <w:marTop w:val="0"/>
      <w:marBottom w:val="0"/>
      <w:divBdr>
        <w:top w:val="none" w:sz="0" w:space="0" w:color="auto"/>
        <w:left w:val="none" w:sz="0" w:space="0" w:color="auto"/>
        <w:bottom w:val="none" w:sz="0" w:space="0" w:color="auto"/>
        <w:right w:val="none" w:sz="0" w:space="0" w:color="auto"/>
      </w:divBdr>
    </w:div>
    <w:div w:id="2090349300">
      <w:bodyDiv w:val="1"/>
      <w:marLeft w:val="0"/>
      <w:marRight w:val="0"/>
      <w:marTop w:val="0"/>
      <w:marBottom w:val="0"/>
      <w:divBdr>
        <w:top w:val="none" w:sz="0" w:space="0" w:color="auto"/>
        <w:left w:val="none" w:sz="0" w:space="0" w:color="auto"/>
        <w:bottom w:val="none" w:sz="0" w:space="0" w:color="auto"/>
        <w:right w:val="none" w:sz="0" w:space="0" w:color="auto"/>
      </w:divBdr>
    </w:div>
    <w:div w:id="2109735112">
      <w:bodyDiv w:val="1"/>
      <w:marLeft w:val="0"/>
      <w:marRight w:val="0"/>
      <w:marTop w:val="0"/>
      <w:marBottom w:val="0"/>
      <w:divBdr>
        <w:top w:val="none" w:sz="0" w:space="0" w:color="auto"/>
        <w:left w:val="none" w:sz="0" w:space="0" w:color="auto"/>
        <w:bottom w:val="none" w:sz="0" w:space="0" w:color="auto"/>
        <w:right w:val="none" w:sz="0" w:space="0" w:color="auto"/>
      </w:divBdr>
    </w:div>
    <w:div w:id="2119985945">
      <w:bodyDiv w:val="1"/>
      <w:marLeft w:val="0"/>
      <w:marRight w:val="0"/>
      <w:marTop w:val="0"/>
      <w:marBottom w:val="0"/>
      <w:divBdr>
        <w:top w:val="none" w:sz="0" w:space="0" w:color="auto"/>
        <w:left w:val="none" w:sz="0" w:space="0" w:color="auto"/>
        <w:bottom w:val="none" w:sz="0" w:space="0" w:color="auto"/>
        <w:right w:val="none" w:sz="0" w:space="0" w:color="auto"/>
      </w:divBdr>
    </w:div>
    <w:div w:id="2121678566">
      <w:bodyDiv w:val="1"/>
      <w:marLeft w:val="0"/>
      <w:marRight w:val="0"/>
      <w:marTop w:val="0"/>
      <w:marBottom w:val="0"/>
      <w:divBdr>
        <w:top w:val="none" w:sz="0" w:space="0" w:color="auto"/>
        <w:left w:val="none" w:sz="0" w:space="0" w:color="auto"/>
        <w:bottom w:val="none" w:sz="0" w:space="0" w:color="auto"/>
        <w:right w:val="none" w:sz="0" w:space="0" w:color="auto"/>
      </w:divBdr>
    </w:div>
    <w:div w:id="2127234158">
      <w:bodyDiv w:val="1"/>
      <w:marLeft w:val="0"/>
      <w:marRight w:val="0"/>
      <w:marTop w:val="0"/>
      <w:marBottom w:val="0"/>
      <w:divBdr>
        <w:top w:val="none" w:sz="0" w:space="0" w:color="auto"/>
        <w:left w:val="none" w:sz="0" w:space="0" w:color="auto"/>
        <w:bottom w:val="none" w:sz="0" w:space="0" w:color="auto"/>
        <w:right w:val="none" w:sz="0" w:space="0" w:color="auto"/>
      </w:divBdr>
    </w:div>
    <w:div w:id="2133280417">
      <w:bodyDiv w:val="1"/>
      <w:marLeft w:val="0"/>
      <w:marRight w:val="0"/>
      <w:marTop w:val="0"/>
      <w:marBottom w:val="0"/>
      <w:divBdr>
        <w:top w:val="none" w:sz="0" w:space="0" w:color="auto"/>
        <w:left w:val="none" w:sz="0" w:space="0" w:color="auto"/>
        <w:bottom w:val="none" w:sz="0" w:space="0" w:color="auto"/>
        <w:right w:val="none" w:sz="0" w:space="0" w:color="auto"/>
      </w:divBdr>
    </w:div>
    <w:div w:id="2134669999">
      <w:bodyDiv w:val="1"/>
      <w:marLeft w:val="0"/>
      <w:marRight w:val="0"/>
      <w:marTop w:val="0"/>
      <w:marBottom w:val="0"/>
      <w:divBdr>
        <w:top w:val="none" w:sz="0" w:space="0" w:color="auto"/>
        <w:left w:val="none" w:sz="0" w:space="0" w:color="auto"/>
        <w:bottom w:val="none" w:sz="0" w:space="0" w:color="auto"/>
        <w:right w:val="none" w:sz="0" w:space="0" w:color="auto"/>
      </w:divBdr>
    </w:div>
    <w:div w:id="2134862400">
      <w:bodyDiv w:val="1"/>
      <w:marLeft w:val="0"/>
      <w:marRight w:val="0"/>
      <w:marTop w:val="0"/>
      <w:marBottom w:val="0"/>
      <w:divBdr>
        <w:top w:val="none" w:sz="0" w:space="0" w:color="auto"/>
        <w:left w:val="none" w:sz="0" w:space="0" w:color="auto"/>
        <w:bottom w:val="none" w:sz="0" w:space="0" w:color="auto"/>
        <w:right w:val="none" w:sz="0" w:space="0" w:color="auto"/>
      </w:divBdr>
    </w:div>
    <w:div w:id="2134906985">
      <w:bodyDiv w:val="1"/>
      <w:marLeft w:val="0"/>
      <w:marRight w:val="0"/>
      <w:marTop w:val="0"/>
      <w:marBottom w:val="0"/>
      <w:divBdr>
        <w:top w:val="none" w:sz="0" w:space="0" w:color="auto"/>
        <w:left w:val="none" w:sz="0" w:space="0" w:color="auto"/>
        <w:bottom w:val="none" w:sz="0" w:space="0" w:color="auto"/>
        <w:right w:val="none" w:sz="0" w:space="0" w:color="auto"/>
      </w:divBdr>
    </w:div>
    <w:div w:id="2137285117">
      <w:bodyDiv w:val="1"/>
      <w:marLeft w:val="0"/>
      <w:marRight w:val="0"/>
      <w:marTop w:val="0"/>
      <w:marBottom w:val="0"/>
      <w:divBdr>
        <w:top w:val="none" w:sz="0" w:space="0" w:color="auto"/>
        <w:left w:val="none" w:sz="0" w:space="0" w:color="auto"/>
        <w:bottom w:val="none" w:sz="0" w:space="0" w:color="auto"/>
        <w:right w:val="none" w:sz="0" w:space="0" w:color="auto"/>
      </w:divBdr>
    </w:div>
    <w:div w:id="2142457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473C3-2B46-48C8-B9BB-1F88DD063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3377</TotalTime>
  <Pages>1</Pages>
  <Words>41818</Words>
  <Characters>238364</Characters>
  <Application>Microsoft Office Word</Application>
  <DocSecurity>0</DocSecurity>
  <Lines>1986</Lines>
  <Paragraphs>559</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279623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ayaz</dc:creator>
  <cp:keywords/>
  <dc:description/>
  <cp:lastModifiedBy>Muhammet Emre</cp:lastModifiedBy>
  <cp:revision>61</cp:revision>
  <cp:lastPrinted>2021-07-02T12:44:00Z</cp:lastPrinted>
  <dcterms:created xsi:type="dcterms:W3CDTF">2021-04-10T05:52:00Z</dcterms:created>
  <dcterms:modified xsi:type="dcterms:W3CDTF">2021-07-02T12:44:00Z</dcterms:modified>
</cp:coreProperties>
</file>